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1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2022年度盐城市瞪羚企业评估申报书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企业所在地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Calibri" w:eastAsia="方正仿宋_GBK"/>
          <w:sz w:val="32"/>
          <w:szCs w:val="32"/>
        </w:rPr>
        <w:t>传真：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通信地址：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二〇二二年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left="5250" w:firstLine="640" w:firstLineChars="200"/>
        <w:jc w:val="left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jc w:val="left"/>
      </w:pPr>
      <w:r>
        <w:rPr>
          <w:rFonts w:hint="eastAsia"/>
          <w:szCs w:val="32"/>
        </w:rPr>
        <w:t>本企业提交的申报材料内容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有关要求</w:t>
      </w:r>
      <w:r>
        <w:rPr>
          <w:rFonts w:hint="eastAsia"/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3680" w:firstLineChars="1150"/>
        <w:rPr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3520" w:firstLineChars="1100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3520" w:firstLineChars="1100"/>
        <w:rPr>
          <w:szCs w:val="32"/>
        </w:rPr>
      </w:pPr>
      <w:r>
        <w:rPr>
          <w:szCs w:val="32"/>
        </w:rPr>
        <w:t xml:space="preserve">           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2"/>
        <w:gridCol w:w="281"/>
        <w:gridCol w:w="120"/>
        <w:gridCol w:w="16"/>
        <w:gridCol w:w="1395"/>
        <w:gridCol w:w="1236"/>
        <w:gridCol w:w="576"/>
        <w:gridCol w:w="1201"/>
        <w:gridCol w:w="61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3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847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统一社会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74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注册资本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高企证书编号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主营业务及产品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906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年份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营业收入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净利润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年末员工总数（人）</w:t>
            </w:r>
          </w:p>
        </w:tc>
        <w:tc>
          <w:tcPr>
            <w:tcW w:w="1812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年末本科以上学历员工总数（人）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2018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2019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2020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2021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三、创新情况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研发投入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2021年：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知识产权情况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有效知识产权总数：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 其中，2018年以来新增知识产权数：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有效发明专利数：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 其中，2018年以来新增发明专利数：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研发平台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研发平台名称：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□自建    □其他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□市级    批准部门：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批文编号：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□省级    批准部门：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批文编号：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□国家级  批准部门：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批文编号：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产学研合作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合作单位：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合作时间：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是否承担过国家、省级科技计划项目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□省级    项目类别：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立项时间：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是否验收：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□国家级  项目类别：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立项时间：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是否验收：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是否引进市级以上人才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□市级    数量：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□省级    数量：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□国家级  数量：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9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知识产权情况</w:t>
            </w:r>
          </w:p>
        </w:tc>
        <w:tc>
          <w:tcPr>
            <w:tcW w:w="6967" w:type="dxa"/>
            <w:gridSpan w:val="8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有效知识产权总数：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有效发明专利数：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近4年新增知识产权数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近4年新增发明专利数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480" w:lineRule="exact"/>
        <w:rPr>
          <w:rFonts w:ascii="方正仿宋_GBK" w:hAnsi="宋体" w:eastAsia="方正仿宋_GBK"/>
          <w:sz w:val="28"/>
          <w:szCs w:val="28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附件清单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1、营业执照复印件；</w:t>
      </w:r>
    </w:p>
    <w:p>
      <w:pPr>
        <w:spacing w:line="4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2、知识产权信息表，并提供有效知识产权复印件；</w:t>
      </w:r>
    </w:p>
    <w:p>
      <w:pPr>
        <w:spacing w:line="4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3、研发平台立项文件复印件或其他证明材料；</w:t>
      </w:r>
    </w:p>
    <w:p>
      <w:pPr>
        <w:spacing w:line="4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4、产学研合作协议复印件；</w:t>
      </w:r>
    </w:p>
    <w:p>
      <w:pPr>
        <w:spacing w:line="4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5、省级以上科技计划项目立项文件复印件；</w:t>
      </w:r>
    </w:p>
    <w:p>
      <w:pPr>
        <w:spacing w:line="4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6、全体职工名单，标注引进的高层次人才、本科及以上学历人员的毕业学校；</w:t>
      </w:r>
    </w:p>
    <w:p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7、</w:t>
      </w:r>
      <w:r>
        <w:rPr>
          <w:rFonts w:hint="eastAsia" w:ascii="方正仿宋_GBK" w:eastAsia="方正仿宋_GBK"/>
          <w:sz w:val="32"/>
          <w:szCs w:val="32"/>
        </w:rPr>
        <w:t>通过税收征管信息系统打印的</w:t>
      </w: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四</w:t>
      </w:r>
      <w:r>
        <w:rPr>
          <w:rFonts w:ascii="方正仿宋_GBK" w:eastAsia="方正仿宋_GBK"/>
          <w:sz w:val="32"/>
          <w:szCs w:val="32"/>
        </w:rPr>
        <w:t>个会计年度企业所得税年度纳税申报表</w:t>
      </w:r>
      <w:r>
        <w:rPr>
          <w:rFonts w:hint="eastAsia" w:ascii="方正仿宋_GBK" w:eastAsia="方正仿宋_GBK"/>
          <w:sz w:val="32"/>
          <w:szCs w:val="32"/>
        </w:rPr>
        <w:t>（包括基础信息表、主表及应填报的所有附表）；</w:t>
      </w:r>
    </w:p>
    <w:p>
      <w:pPr>
        <w:spacing w:line="4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8、推荐函。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2022年度盐城市潜在独角兽企业、独角兽企业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评估申报书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企业所在地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Calibri" w:eastAsia="方正仿宋_GBK"/>
          <w:sz w:val="32"/>
          <w:szCs w:val="32"/>
        </w:rPr>
        <w:t>传真：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通信地址：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二〇二二年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本企业提交的申报材料内容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准确、真实、合法、有效、完整，符合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有关要求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。本企业愿为上述承诺承担有关法律责任。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申报企业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（公章）：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企业法定代表人签字：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日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"/>
        <w:gridCol w:w="72"/>
        <w:gridCol w:w="401"/>
        <w:gridCol w:w="16"/>
        <w:gridCol w:w="791"/>
        <w:gridCol w:w="604"/>
        <w:gridCol w:w="906"/>
        <w:gridCol w:w="330"/>
        <w:gridCol w:w="576"/>
        <w:gridCol w:w="604"/>
        <w:gridCol w:w="597"/>
        <w:gridCol w:w="611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3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统一社会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注册资本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主营业务及产品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年份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营业收入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净利润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年末员工总数（人）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年末本科以上学历员工总数（人）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2019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2020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2021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9060" w:type="dxa"/>
            <w:gridSpan w:val="1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融资轮次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融资后企业估值（美元）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融资额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附件清单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1、营业执照复印件；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2、</w:t>
      </w:r>
      <w:r>
        <w:rPr>
          <w:rFonts w:hint="eastAsia" w:ascii="方正仿宋_GBK" w:eastAsia="方正仿宋_GBK"/>
          <w:sz w:val="32"/>
          <w:szCs w:val="32"/>
        </w:rPr>
        <w:t>通过税收征管信息系统打印的</w:t>
      </w: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个会计年度企业所得税年度纳税申报表</w:t>
      </w:r>
      <w:r>
        <w:rPr>
          <w:rFonts w:hint="eastAsia" w:ascii="方正仿宋_GBK" w:eastAsia="方正仿宋_GBK"/>
          <w:sz w:val="32"/>
          <w:szCs w:val="32"/>
        </w:rPr>
        <w:t>（包括基础信息表、主表及应填报的所有附表）；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3、获得股权投资的相关证明材料。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2022年度市瞪羚企业申报汇总表</w: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Cs w:val="21"/>
        </w:rPr>
        <w:t>_______(县、区)科技局</w:t>
      </w:r>
    </w:p>
    <w:tbl>
      <w:tblPr>
        <w:tblStyle w:val="6"/>
        <w:tblW w:w="5549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59"/>
        <w:gridCol w:w="1443"/>
        <w:gridCol w:w="1032"/>
        <w:gridCol w:w="755"/>
        <w:gridCol w:w="755"/>
        <w:gridCol w:w="755"/>
        <w:gridCol w:w="758"/>
        <w:gridCol w:w="810"/>
        <w:gridCol w:w="815"/>
        <w:gridCol w:w="815"/>
        <w:gridCol w:w="815"/>
        <w:gridCol w:w="815"/>
        <w:gridCol w:w="708"/>
        <w:gridCol w:w="708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高企证书编号</w:t>
            </w:r>
          </w:p>
        </w:tc>
        <w:tc>
          <w:tcPr>
            <w:tcW w:w="1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2021年研发投入（万元）</w:t>
            </w:r>
          </w:p>
        </w:tc>
        <w:tc>
          <w:tcPr>
            <w:tcW w:w="11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知识产权情况（件）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研发平台级别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是否有产学研合作关系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是否有市级以上人才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知识产权总数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发明专利总数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2018年以来新增知识产权总数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2018年以来新增发明专利总数</w:t>
            </w: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附件4</w:t>
      </w:r>
    </w:p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2022年度盐城市潜在独角兽企业、独角兽企业申报汇总表</w:t>
      </w:r>
    </w:p>
    <w:p>
      <w:pPr>
        <w:spacing w:line="560" w:lineRule="exact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仿宋_GBK" w:eastAsia="方正仿宋_GBK"/>
          <w:szCs w:val="21"/>
        </w:rPr>
        <w:t>_______(县、区)科技局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97"/>
        <w:gridCol w:w="1945"/>
        <w:gridCol w:w="902"/>
        <w:gridCol w:w="902"/>
        <w:gridCol w:w="910"/>
        <w:gridCol w:w="902"/>
        <w:gridCol w:w="902"/>
        <w:gridCol w:w="902"/>
        <w:gridCol w:w="902"/>
        <w:gridCol w:w="902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208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最近一次融资情况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融资轮次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融资后企业估值（美元）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融资额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出让股份比例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投资机构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F"/>
    <w:rsid w:val="00075D75"/>
    <w:rsid w:val="000A5ADF"/>
    <w:rsid w:val="00183D91"/>
    <w:rsid w:val="001B6082"/>
    <w:rsid w:val="00234A20"/>
    <w:rsid w:val="0027468E"/>
    <w:rsid w:val="002D50DF"/>
    <w:rsid w:val="003514BE"/>
    <w:rsid w:val="004A64B0"/>
    <w:rsid w:val="00535093"/>
    <w:rsid w:val="005C512D"/>
    <w:rsid w:val="0071346E"/>
    <w:rsid w:val="00732BDB"/>
    <w:rsid w:val="007443EF"/>
    <w:rsid w:val="00950159"/>
    <w:rsid w:val="009C4A29"/>
    <w:rsid w:val="009D23CD"/>
    <w:rsid w:val="009D4AC1"/>
    <w:rsid w:val="00A16722"/>
    <w:rsid w:val="00A237F0"/>
    <w:rsid w:val="00A56EDD"/>
    <w:rsid w:val="00A90EED"/>
    <w:rsid w:val="00AE02C0"/>
    <w:rsid w:val="00B2027F"/>
    <w:rsid w:val="00BB331A"/>
    <w:rsid w:val="00C048AB"/>
    <w:rsid w:val="00CA7ED3"/>
    <w:rsid w:val="00D61B03"/>
    <w:rsid w:val="00DF24F3"/>
    <w:rsid w:val="00E05813"/>
    <w:rsid w:val="00EA484D"/>
    <w:rsid w:val="00EE1C93"/>
    <w:rsid w:val="00F31B18"/>
    <w:rsid w:val="00F623E2"/>
    <w:rsid w:val="00F84F59"/>
    <w:rsid w:val="04BE3E40"/>
    <w:rsid w:val="09F703DF"/>
    <w:rsid w:val="158E17E2"/>
    <w:rsid w:val="176F2C16"/>
    <w:rsid w:val="1D8A6ED4"/>
    <w:rsid w:val="23BF4E5A"/>
    <w:rsid w:val="2C6579E5"/>
    <w:rsid w:val="301E59AB"/>
    <w:rsid w:val="3BAD790B"/>
    <w:rsid w:val="3DDD27C0"/>
    <w:rsid w:val="42D27F47"/>
    <w:rsid w:val="45076A20"/>
    <w:rsid w:val="46977A3B"/>
    <w:rsid w:val="4A5B37F8"/>
    <w:rsid w:val="51C16337"/>
    <w:rsid w:val="5DEABC61"/>
    <w:rsid w:val="6DBD5F0F"/>
    <w:rsid w:val="6DD444FB"/>
    <w:rsid w:val="70DA05DE"/>
    <w:rsid w:val="727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582</Words>
  <Characters>3323</Characters>
  <Lines>27</Lines>
  <Paragraphs>7</Paragraphs>
  <TotalTime>54</TotalTime>
  <ScaleCrop>false</ScaleCrop>
  <LinksUpToDate>false</LinksUpToDate>
  <CharactersWithSpaces>3898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2021-06-15T09:46:00Z</dcterms:created>
  <dc:creator>徐 东炎</dc:creator>
  <cp:lastModifiedBy>朱骁</cp:lastModifiedBy>
  <dcterms:modified xsi:type="dcterms:W3CDTF">2022-09-05T08:50:06Z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