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/>
    <w:p>
      <w:pPr>
        <w:jc w:val="center"/>
        <w:rPr>
          <w:rFonts w:ascii="Times New Roman" w:cs="Times New Roman" w:hAnsi="Times New Roman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Times New Roman" w:eastAsia="宋体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宋体" w:cs="Times New Roman" w:hAnsi="Times New Roman"/>
          <w:b/>
          <w:bCs/>
          <w:sz w:val="32"/>
          <w:szCs w:val="32"/>
        </w:rPr>
        <w:t>202</w:t>
      </w:r>
      <w:r>
        <w:rPr>
          <w:rFonts w:ascii="Times New Roman" w:eastAsia="宋体" w:cs="Times New Roman" w:hAnsi="Times New Roman"/>
          <w:b/>
          <w:bCs/>
          <w:sz w:val="32"/>
          <w:szCs w:val="32"/>
          <w:lang w:val="en-US" w:eastAsia="zh-CN"/>
        </w:rPr>
        <w:t>2</w:t>
      </w:r>
      <w:r>
        <w:rPr>
          <w:rFonts w:ascii="Times New Roman" w:eastAsia="宋体" w:cs="Times New Roman" w:hAnsi="Times New Roman"/>
          <w:b/>
          <w:bCs/>
          <w:sz w:val="32"/>
          <w:szCs w:val="32"/>
        </w:rPr>
        <w:t>年</w:t>
      </w:r>
      <w:r>
        <w:rPr>
          <w:rFonts w:ascii="Times New Roman" w:eastAsia="宋体" w:cs="Times New Roman" w:hAnsi="Times New Roman"/>
          <w:b/>
          <w:bCs/>
          <w:sz w:val="32"/>
          <w:szCs w:val="32"/>
          <w:lang w:val="en-US" w:eastAsia="zh-CN"/>
        </w:rPr>
        <w:t>度</w:t>
      </w:r>
      <w:r>
        <w:rPr>
          <w:rFonts w:ascii="Times New Roman" w:eastAsia="宋体" w:cs="Times New Roman" w:hAnsi="Times New Roman"/>
          <w:b/>
          <w:bCs/>
          <w:sz w:val="32"/>
          <w:szCs w:val="32"/>
        </w:rPr>
        <w:t>镇江市“1+1+N”</w:t>
      </w:r>
      <w:r>
        <w:rPr>
          <w:rFonts w:ascii="Times New Roman" w:eastAsia="宋体" w:cs="Times New Roman" w:hAnsi="Times New Roman"/>
          <w:b/>
          <w:bCs/>
          <w:sz w:val="32"/>
          <w:szCs w:val="32"/>
          <w:lang w:val="en-US" w:eastAsia="zh-CN"/>
        </w:rPr>
        <w:t>新型</w:t>
      </w:r>
      <w:r>
        <w:rPr>
          <w:rFonts w:ascii="Times New Roman" w:eastAsia="宋体" w:cs="Times New Roman" w:hAnsi="Times New Roman"/>
          <w:b/>
          <w:bCs/>
          <w:sz w:val="32"/>
          <w:szCs w:val="32"/>
        </w:rPr>
        <w:t>农技推广项目</w:t>
      </w:r>
      <w:r>
        <w:rPr>
          <w:rFonts w:ascii="Times New Roman" w:eastAsia="宋体" w:cs="Times New Roman" w:hAnsi="Times New Roman"/>
          <w:b/>
          <w:bCs/>
          <w:sz w:val="32"/>
          <w:szCs w:val="32"/>
          <w:lang w:val="en-US" w:eastAsia="zh-CN"/>
        </w:rPr>
        <w:t>立项名单</w:t>
      </w:r>
    </w:p>
    <w:tbl>
      <w:tblPr>
        <w:tblpPr w:leftFromText="180" w:rightFromText="180" w:vertAnchor="text" w:horzAnchor="page" w:tblpXSpec="center" w:tblpY="103"/>
        <w:tblOverlap w:val="never"/>
        <w:tblW w:w="52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889"/>
        <w:gridCol w:w="1953"/>
        <w:gridCol w:w="974"/>
        <w:gridCol w:w="1285"/>
      </w:tblGrid>
      <w:tr>
        <w:trPr>
          <w:trHeight w:val="440"/>
        </w:trPr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cs="Times New Roman" w:hAnsi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cs="Times New Roman" w:hAnsi="Times New Roman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1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ascii="Times New Roman" w:cs="Times New Roman" w:hAnsi="Times New Roman"/>
                <w:sz w:val="24"/>
                <w:szCs w:val="24"/>
                <w:lang w:val="en-US" w:eastAsia="zh-CN"/>
              </w:rPr>
              <w:t>项目申报单位</w:t>
            </w:r>
          </w:p>
        </w:tc>
        <w:tc>
          <w:tcPr>
            <w:tcW w:w="5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ascii="Times New Roman" w:cs="Times New Roman" w:hAnsi="Times New Roman"/>
                <w:sz w:val="24"/>
                <w:szCs w:val="24"/>
                <w:lang w:val="en-US" w:eastAsia="zh-CN"/>
              </w:rPr>
              <w:t>首席专家</w:t>
            </w: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ascii="Times New Roman" w:cs="Times New Roman" w:hAnsi="Times New Roman"/>
                <w:sz w:val="24"/>
                <w:szCs w:val="24"/>
                <w:lang w:val="en-US" w:eastAsia="zh-CN"/>
              </w:rPr>
              <w:t>推广团队负责人</w:t>
            </w:r>
          </w:p>
        </w:tc>
      </w:tr>
      <w:tr>
        <w:trPr>
          <w:trHeight w:val="700"/>
        </w:trPr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1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5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580"/>
        </w:trPr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沙塘鳢生态养殖技术集成与示范</w:t>
            </w:r>
          </w:p>
        </w:tc>
        <w:tc>
          <w:tcPr>
            <w:tcW w:w="11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镇江市水产技术指导站</w:t>
            </w:r>
          </w:p>
        </w:tc>
        <w:tc>
          <w:tcPr>
            <w:tcW w:w="5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ascii="Times New Roman" w:eastAsia="仿宋" w:cs="Times New Roman" w:hAnsi="Times New Roman"/>
                <w:sz w:val="24"/>
                <w:szCs w:val="24"/>
                <w:lang w:val="en-US" w:eastAsia="zh-CN"/>
              </w:rPr>
              <w:t>史杨白</w:t>
            </w: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ascii="Times New Roman" w:eastAsia="仿宋" w:cs="Times New Roman" w:hAnsi="Times New Roman"/>
                <w:sz w:val="24"/>
                <w:szCs w:val="24"/>
                <w:lang w:val="en-US" w:eastAsia="zh-CN"/>
              </w:rPr>
              <w:t>马梁</w:t>
            </w:r>
          </w:p>
        </w:tc>
      </w:tr>
      <w:tr>
        <w:trPr>
          <w:trHeight w:val="580"/>
        </w:trPr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5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580"/>
        </w:trPr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中草药有机防控高效栽培</w:t>
              <w:br/>
              <w:t>技术集成与推广</w:t>
            </w:r>
          </w:p>
        </w:tc>
        <w:tc>
          <w:tcPr>
            <w:tcW w:w="11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rFonts w:ascii="Times New Roman" w:eastAsia="仿宋" w:cs="Times New Roman" w:hAnsi="Times New Roman"/>
                <w:sz w:val="24"/>
                <w:szCs w:val="24"/>
                <w:lang w:val="en-US" w:eastAsia="zh-CN"/>
              </w:rPr>
              <w:t>镇江市农业科学院</w:t>
            </w:r>
          </w:p>
        </w:tc>
        <w:tc>
          <w:tcPr>
            <w:tcW w:w="5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rFonts w:ascii="Times New Roman" w:eastAsia="仿宋" w:cs="Times New Roman" w:hAnsi="Times New Roman"/>
                <w:sz w:val="24"/>
                <w:szCs w:val="24"/>
                <w:lang w:val="en-US" w:eastAsia="zh-CN"/>
              </w:rPr>
              <w:t>欧阳臻</w:t>
            </w: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rFonts w:ascii="Times New Roman" w:eastAsia="仿宋" w:cs="Times New Roman" w:hAnsi="Times New Roman"/>
                <w:sz w:val="24"/>
                <w:szCs w:val="24"/>
                <w:lang w:val="en-US" w:eastAsia="zh-CN"/>
              </w:rPr>
              <w:t>吴琴燕</w:t>
            </w:r>
          </w:p>
        </w:tc>
      </w:tr>
      <w:tr>
        <w:trPr>
          <w:trHeight w:val="580"/>
        </w:trPr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5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580"/>
        </w:trPr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1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大豆玉米带状复合种植全程</w:t>
              <w:br/>
              <w:t>机械化技术集成与示范推广</w:t>
            </w:r>
          </w:p>
        </w:tc>
        <w:tc>
          <w:tcPr>
            <w:tcW w:w="11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rFonts w:ascii="Times New Roman" w:eastAsia="仿宋" w:cs="Times New Roman" w:hAnsi="Times New Roman"/>
                <w:sz w:val="24"/>
                <w:szCs w:val="24"/>
                <w:lang w:val="en-US" w:eastAsia="zh-CN"/>
              </w:rPr>
              <w:t>句容市农机化技术推广服务站</w:t>
            </w:r>
          </w:p>
        </w:tc>
        <w:tc>
          <w:tcPr>
            <w:tcW w:w="5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rFonts w:ascii="Times New Roman" w:eastAsia="仿宋" w:cs="Times New Roman" w:hAnsi="Times New Roman"/>
                <w:sz w:val="24"/>
                <w:szCs w:val="24"/>
                <w:lang w:val="en-US" w:eastAsia="zh-CN"/>
              </w:rPr>
              <w:t>贾卫东</w:t>
            </w: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rFonts w:ascii="Times New Roman" w:eastAsia="仿宋" w:cs="Times New Roman" w:hAnsi="Times New Roman"/>
                <w:sz w:val="24"/>
                <w:szCs w:val="24"/>
                <w:lang w:val="en-US" w:eastAsia="zh-CN"/>
              </w:rPr>
              <w:t>印秋明</w:t>
            </w:r>
          </w:p>
        </w:tc>
      </w:tr>
      <w:tr>
        <w:trPr>
          <w:trHeight w:val="580"/>
        </w:trPr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5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580"/>
        </w:trPr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1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复杂农业废弃物高效生物转化</w:t>
              <w:br/>
              <w:t>有机肥料工艺研究及其应用推广</w:t>
            </w:r>
          </w:p>
        </w:tc>
        <w:tc>
          <w:tcPr>
            <w:tcW w:w="11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rFonts w:ascii="Times New Roman" w:eastAsia="仿宋" w:cs="Times New Roman" w:hAnsi="Times New Roman"/>
                <w:sz w:val="24"/>
                <w:szCs w:val="24"/>
                <w:lang w:val="en-US" w:eastAsia="zh-CN"/>
              </w:rPr>
              <w:t>镇江市朴原生态科技有限公司</w:t>
            </w:r>
          </w:p>
        </w:tc>
        <w:tc>
          <w:tcPr>
            <w:tcW w:w="5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rFonts w:ascii="Times New Roman" w:eastAsia="仿宋" w:cs="Times New Roman" w:hAnsi="Times New Roman"/>
                <w:sz w:val="24"/>
                <w:szCs w:val="24"/>
                <w:lang w:val="en-US" w:eastAsia="zh-CN"/>
              </w:rPr>
              <w:t>郑涛</w:t>
            </w: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rFonts w:ascii="Times New Roman" w:eastAsia="仿宋" w:cs="Times New Roman" w:hAnsi="Times New Roman"/>
                <w:sz w:val="24"/>
                <w:szCs w:val="24"/>
                <w:lang w:val="en-US" w:eastAsia="zh-CN"/>
              </w:rPr>
              <w:t>苏毅</w:t>
            </w:r>
          </w:p>
        </w:tc>
      </w:tr>
      <w:tr>
        <w:trPr>
          <w:trHeight w:val="580"/>
        </w:trPr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5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580"/>
        </w:trPr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1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猪高效健康养殖技术集成</w:t>
              <w:br/>
              <w:t>与示范推广</w:t>
            </w:r>
          </w:p>
        </w:tc>
        <w:tc>
          <w:tcPr>
            <w:tcW w:w="11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镇江市动物疫病预防控制中心</w:t>
            </w:r>
          </w:p>
        </w:tc>
        <w:tc>
          <w:tcPr>
            <w:tcW w:w="5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ascii="Times New Roman" w:eastAsia="仿宋" w:cs="Times New Roman" w:hAnsi="Times New Roman"/>
                <w:sz w:val="24"/>
                <w:szCs w:val="24"/>
                <w:lang w:val="en-US" w:eastAsia="zh-CN"/>
              </w:rPr>
              <w:t>李碧侠</w:t>
            </w: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ascii="Times New Roman" w:eastAsia="仿宋" w:cs="Times New Roman" w:hAnsi="Times New Roman"/>
                <w:sz w:val="24"/>
                <w:szCs w:val="24"/>
                <w:lang w:val="en-US" w:eastAsia="zh-CN"/>
              </w:rPr>
              <w:t>单昊书</w:t>
            </w:r>
          </w:p>
        </w:tc>
      </w:tr>
      <w:tr>
        <w:trPr>
          <w:trHeight w:val="580"/>
        </w:trPr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5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580"/>
        </w:trPr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1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优质食味水稻绿色高效</w:t>
              <w:br/>
              <w:t>施肥技术集成与示范</w:t>
            </w:r>
          </w:p>
        </w:tc>
        <w:tc>
          <w:tcPr>
            <w:tcW w:w="11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rFonts w:ascii="Times New Roman" w:eastAsia="仿宋" w:cs="Times New Roman" w:hAnsi="Times New Roman"/>
                <w:sz w:val="24"/>
                <w:szCs w:val="24"/>
                <w:lang w:val="en-US" w:eastAsia="zh-CN"/>
              </w:rPr>
              <w:t>丹徒区高资街道</w:t>
            </w:r>
            <w:r>
              <w:rPr>
                <w:rStyle w:val="20"/>
                <w:rFonts w:ascii="Times New Roman" w:eastAsia="仿宋" w:cs="Times New Roman" w:hAnsi="Times New Roman"/>
                <w:sz w:val="24"/>
                <w:szCs w:val="24"/>
                <w:lang w:val="en-US" w:eastAsia="zh-CN"/>
              </w:rPr>
              <w:br/>
            </w:r>
            <w:r>
              <w:rPr>
                <w:rStyle w:val="19"/>
                <w:rFonts w:ascii="Times New Roman" w:eastAsia="仿宋" w:cs="Times New Roman" w:hAnsi="Times New Roman"/>
                <w:sz w:val="24"/>
                <w:szCs w:val="24"/>
                <w:lang w:val="en-US" w:eastAsia="zh-CN"/>
              </w:rPr>
              <w:t>农业农村局</w:t>
            </w:r>
            <w:r>
              <w:rPr>
                <w:rStyle w:val="20"/>
                <w:rFonts w:ascii="Times New Roman" w:eastAsia="仿宋" w:cs="Times New Roman" w:hAnsi="Times New Roman"/>
                <w:sz w:val="24"/>
                <w:szCs w:val="24"/>
                <w:lang w:val="en-US" w:eastAsia="zh-CN"/>
              </w:rPr>
              <w:br/>
            </w:r>
            <w:r>
              <w:rPr>
                <w:rStyle w:val="19"/>
                <w:rFonts w:ascii="Times New Roman" w:eastAsia="仿宋" w:cs="Times New Roman" w:hAnsi="Times New Roman"/>
                <w:sz w:val="24"/>
                <w:szCs w:val="24"/>
                <w:lang w:val="en-US" w:eastAsia="zh-CN"/>
              </w:rPr>
              <w:t>丹徒区农业技术</w:t>
            </w:r>
            <w:r>
              <w:rPr>
                <w:rStyle w:val="20"/>
                <w:rFonts w:ascii="Times New Roman" w:eastAsia="仿宋" w:cs="Times New Roman" w:hAnsi="Times New Roman"/>
                <w:sz w:val="24"/>
                <w:szCs w:val="24"/>
                <w:lang w:val="en-US" w:eastAsia="zh-CN"/>
              </w:rPr>
              <w:br/>
            </w:r>
            <w:r>
              <w:rPr>
                <w:rStyle w:val="19"/>
                <w:rFonts w:ascii="Times New Roman" w:eastAsia="仿宋" w:cs="Times New Roman" w:hAnsi="Times New Roman"/>
                <w:sz w:val="24"/>
                <w:szCs w:val="24"/>
                <w:lang w:val="en-US" w:eastAsia="zh-CN"/>
              </w:rPr>
              <w:t>推广中心</w:t>
            </w:r>
          </w:p>
        </w:tc>
        <w:tc>
          <w:tcPr>
            <w:tcW w:w="5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ascii="Times New Roman" w:eastAsia="仿宋" w:cs="Times New Roman" w:hAnsi="Times New Roman"/>
                <w:sz w:val="24"/>
                <w:szCs w:val="24"/>
                <w:lang w:val="en-US" w:eastAsia="zh-CN"/>
              </w:rPr>
              <w:t>李刚华</w:t>
            </w: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ascii="Times New Roman" w:eastAsia="仿宋" w:cs="Times New Roman" w:hAnsi="Times New Roman"/>
                <w:sz w:val="24"/>
                <w:szCs w:val="24"/>
                <w:lang w:val="en-US" w:eastAsia="zh-CN"/>
              </w:rPr>
              <w:t>孔良明</w:t>
            </w:r>
          </w:p>
        </w:tc>
      </w:tr>
      <w:tr>
        <w:trPr>
          <w:trHeight w:val="580"/>
        </w:trPr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5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580"/>
        </w:trPr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1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桃绿色简约生产技术及模式推广</w:t>
            </w:r>
          </w:p>
        </w:tc>
        <w:tc>
          <w:tcPr>
            <w:tcW w:w="11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rFonts w:ascii="Times New Roman" w:eastAsia="仿宋" w:cs="Times New Roman" w:hAnsi="Times New Roman"/>
                <w:sz w:val="24"/>
                <w:szCs w:val="24"/>
                <w:lang w:val="en-US" w:eastAsia="zh-CN"/>
              </w:rPr>
              <w:t>镇江市农业科学院</w:t>
            </w:r>
          </w:p>
        </w:tc>
        <w:tc>
          <w:tcPr>
            <w:tcW w:w="5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rFonts w:ascii="Times New Roman" w:eastAsia="仿宋" w:cs="Times New Roman" w:hAnsi="Times New Roman"/>
                <w:sz w:val="24"/>
                <w:szCs w:val="24"/>
                <w:lang w:val="en-US" w:eastAsia="zh-CN"/>
              </w:rPr>
              <w:t>宋宏峰</w:t>
            </w: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rFonts w:ascii="Times New Roman" w:eastAsia="仿宋" w:cs="Times New Roman" w:hAnsi="Times New Roman"/>
                <w:sz w:val="24"/>
                <w:szCs w:val="24"/>
                <w:lang w:val="en-US" w:eastAsia="zh-CN"/>
              </w:rPr>
              <w:t>毛妮妮</w:t>
            </w:r>
          </w:p>
        </w:tc>
      </w:tr>
      <w:tr>
        <w:trPr>
          <w:trHeight w:val="580"/>
        </w:trPr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5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580"/>
        </w:trPr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5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580"/>
        </w:trPr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1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智慧农业建设信息技术</w:t>
              <w:br/>
              <w:t>集成与推广</w:t>
            </w:r>
          </w:p>
        </w:tc>
        <w:tc>
          <w:tcPr>
            <w:tcW w:w="11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镇江市农业信息中心</w:t>
            </w:r>
          </w:p>
        </w:tc>
        <w:tc>
          <w:tcPr>
            <w:tcW w:w="5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朱轶</w:t>
            </w: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刘铮</w:t>
            </w:r>
          </w:p>
        </w:tc>
      </w:tr>
      <w:tr>
        <w:trPr>
          <w:trHeight w:val="580"/>
        </w:trPr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5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580"/>
        </w:trPr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5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</w:tbl>
    <w:p>
      <w:pPr>
        <w:adjustRightInd w:val="0"/>
        <w:snapToGrid w:val="0"/>
        <w:spacing w:line="60" w:lineRule="auto"/>
        <w:jc w:val="center"/>
        <w:rPr>
          <w:rFonts w:ascii="Times New Roman" w:eastAsia="宋体-18030" w:cs="Times New Roman" w:hAnsi="Times New Roman"/>
          <w:b/>
          <w:sz w:val="44"/>
          <w:szCs w:val="44"/>
        </w:rPr>
      </w:pPr>
    </w:p>
    <w:p>
      <w:pPr>
        <w:rPr>
          <w:rFonts w:ascii="Times New Roman" w:cs="Times New Roman" w:hAnsi="Times New Roman"/>
        </w:rPr>
      </w:pPr>
    </w:p>
    <w:p>
      <w:pPr>
        <w:jc w:val="center"/>
        <w:rPr>
          <w:rFonts w:ascii="Times New Roman" w:eastAsia="宋体" w:cs="Times New Roman" w:hAnsi="Times New Roman"/>
          <w:b/>
          <w:bCs/>
          <w:sz w:val="32"/>
          <w:szCs w:val="32"/>
        </w:rPr>
      </w:pPr>
    </w:p>
    <w:p>
      <w:pPr>
        <w:jc w:val="center"/>
        <w:rPr>
          <w:rFonts w:ascii="Times New Roman" w:eastAsia="宋体" w:cs="Times New Roman" w:hAnsi="Times New Roman"/>
          <w:b/>
          <w:bCs/>
          <w:sz w:val="32"/>
          <w:szCs w:val="32"/>
        </w:rPr>
      </w:pPr>
      <w:r>
        <w:rPr>
          <w:rFonts w:ascii="Times New Roman" w:eastAsia="宋体" w:cs="Times New Roman" w:hAnsi="Times New Roman"/>
          <w:b/>
          <w:bCs/>
          <w:sz w:val="32"/>
          <w:szCs w:val="32"/>
        </w:rPr>
        <w:t>20</w:t>
      </w:r>
      <w:r>
        <w:rPr>
          <w:rFonts w:ascii="Times New Roman" w:eastAsia="宋体" w:cs="Times New Roman" w:hAnsi="Times New Roman"/>
          <w:b/>
          <w:bCs/>
          <w:sz w:val="32"/>
          <w:szCs w:val="32"/>
          <w:lang w:val="en-US" w:eastAsia="zh-CN"/>
        </w:rPr>
        <w:t>22</w:t>
      </w:r>
      <w:r>
        <w:rPr>
          <w:rFonts w:ascii="Times New Roman" w:eastAsia="宋体" w:cs="Times New Roman" w:hAnsi="Times New Roman"/>
          <w:b/>
          <w:bCs/>
          <w:sz w:val="32"/>
          <w:szCs w:val="32"/>
        </w:rPr>
        <w:t>年度镇江市</w:t>
      </w:r>
      <w:r>
        <w:rPr>
          <w:rFonts w:ascii="Times New Roman" w:eastAsia="宋体" w:cs="Times New Roman" w:hAnsi="Times New Roman"/>
          <w:b/>
          <w:bCs/>
          <w:sz w:val="32"/>
          <w:szCs w:val="32"/>
          <w:lang w:val="en-US" w:eastAsia="zh-CN"/>
        </w:rPr>
        <w:t>农业重大技术</w:t>
      </w:r>
      <w:r>
        <w:rPr>
          <w:rFonts w:ascii="Times New Roman" w:eastAsia="宋体" w:cs="Times New Roman" w:hAnsi="Times New Roman"/>
          <w:b/>
          <w:bCs/>
          <w:sz w:val="32"/>
          <w:szCs w:val="32"/>
        </w:rPr>
        <w:t>推广项目</w:t>
      </w:r>
      <w:r>
        <w:rPr>
          <w:rFonts w:ascii="Times New Roman" w:eastAsia="宋体" w:cs="Times New Roman" w:hAnsi="Times New Roman"/>
          <w:b/>
          <w:bCs/>
          <w:sz w:val="32"/>
          <w:szCs w:val="32"/>
          <w:lang w:val="en-US" w:eastAsia="zh-CN"/>
        </w:rPr>
        <w:t>立项名单</w:t>
      </w:r>
    </w:p>
    <w:tbl>
      <w:tblPr>
        <w:jc w:val="center"/>
        <w:tblW w:w="57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3178"/>
        <w:gridCol w:w="1790"/>
        <w:gridCol w:w="1494"/>
        <w:gridCol w:w="1271"/>
        <w:gridCol w:w="1230"/>
      </w:tblGrid>
      <w:tr>
        <w:trPr>
          <w:trHeight w:val="520"/>
        </w:trPr>
        <w:tc>
          <w:tcPr>
            <w:tcW w:w="3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6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项目申报单位</w:t>
            </w:r>
          </w:p>
        </w:tc>
        <w:tc>
          <w:tcPr>
            <w:tcW w:w="7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申报类别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负责人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专家团队负责人</w:t>
            </w:r>
          </w:p>
        </w:tc>
      </w:tr>
      <w:tr>
        <w:trPr>
          <w:trHeight w:val="700"/>
        </w:trPr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6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600"/>
        </w:trPr>
        <w:tc>
          <w:tcPr>
            <w:tcW w:w="3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镇麦新品种“种、药、肥三减”绿色增产技术集成与推广</w:t>
            </w:r>
          </w:p>
        </w:tc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镇江市农业科学院</w:t>
            </w:r>
          </w:p>
        </w:tc>
        <w:tc>
          <w:tcPr>
            <w:tcW w:w="7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新品种引进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李东升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龚红兵</w:t>
            </w:r>
          </w:p>
        </w:tc>
      </w:tr>
      <w:tr>
        <w:trPr>
          <w:trHeight w:val="600"/>
        </w:trPr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6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600"/>
        </w:trPr>
        <w:tc>
          <w:tcPr>
            <w:tcW w:w="3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黄瓜新品种引进和推广</w:t>
            </w:r>
          </w:p>
        </w:tc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江苏新港农业科技有限公司</w:t>
            </w:r>
          </w:p>
        </w:tc>
        <w:tc>
          <w:tcPr>
            <w:tcW w:w="7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新品种引进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李芳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齐晓花</w:t>
            </w:r>
          </w:p>
        </w:tc>
      </w:tr>
      <w:tr>
        <w:trPr>
          <w:trHeight w:val="600"/>
        </w:trPr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6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600"/>
        </w:trPr>
        <w:tc>
          <w:tcPr>
            <w:tcW w:w="3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优质高产大豆新品种示范及配套栽培技术推广</w:t>
            </w:r>
          </w:p>
        </w:tc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神农氏（镇江）农业开发有限公司</w:t>
            </w:r>
          </w:p>
        </w:tc>
        <w:tc>
          <w:tcPr>
            <w:tcW w:w="7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新品种引进</w:t>
            </w:r>
            <w:r>
              <w:rPr>
                <w:rStyle w:val="21"/>
                <w:rFonts w:ascii="Times New Roman" w:eastAsia="仿宋" w:cs="Times New Roman" w:hAnsi="Times New Roman"/>
                <w:sz w:val="24"/>
                <w:szCs w:val="24"/>
                <w:lang w:val="en-US" w:eastAsia="zh-CN"/>
              </w:rPr>
              <w:br/>
            </w: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新技术推广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王陈斌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薛晨晨</w:t>
            </w:r>
          </w:p>
        </w:tc>
      </w:tr>
      <w:tr>
        <w:trPr>
          <w:trHeight w:val="600"/>
        </w:trPr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6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600"/>
        </w:trPr>
        <w:tc>
          <w:tcPr>
            <w:tcW w:w="3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6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ascii="Times New Roman" w:eastAsia="仿宋" w:cs="Times New Roman" w:hAnsi="Times New Roman"/>
                <w:sz w:val="24"/>
                <w:szCs w:val="24"/>
                <w:lang w:val="en-US" w:eastAsia="zh-CN"/>
              </w:rPr>
              <w:t>设施红美人高品质绿色简约化栽培技术</w:t>
            </w:r>
          </w:p>
        </w:tc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镇江市丹徒区江心洲生态农业园区五套村股份经济合作社</w:t>
            </w:r>
          </w:p>
        </w:tc>
        <w:tc>
          <w:tcPr>
            <w:tcW w:w="7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新技术推广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姚晨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李金凤</w:t>
            </w:r>
          </w:p>
        </w:tc>
      </w:tr>
      <w:tr>
        <w:trPr>
          <w:trHeight w:val="600"/>
        </w:trPr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6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600"/>
        </w:trPr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6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</w:tbl>
    <w:p>
      <w:pPr>
        <w:rPr>
          <w:rFonts w:ascii="Times New Roman" w:cs="Times New Roman" w:hAnsi="Times New Roman"/>
        </w:rPr>
      </w:pPr>
    </w:p>
    <w:p>
      <w:pPr>
        <w:rPr>
          <w:rFonts w:ascii="Times New Roman" w:cs="Times New Roman" w:hAnsi="Times New Roman"/>
        </w:rPr>
      </w:pPr>
    </w:p>
    <w:p>
      <w:pPr>
        <w:rPr>
          <w:rFonts w:ascii="Times New Roman" w:cs="Times New Roman" w:hAnsi="Times New Roma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-18030">
    <w:altName w:val="宋体"/>
    <w:panose1 w:val="00000000000000000000"/>
    <w:charset w:val="00"/>
    <w:family w:val="auto"/>
    <w:pitch w:val="variable"/>
    <w:sig w:usb0="00000000" w:usb1="00000000" w:usb2="00000000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0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62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ZWUwNmFiZmRmZjdiZTgxNWQxZjdmYTBkODk3YTlhNW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Normal (Web)"/>
    <w:basedOn w:val="0"/>
    <w:rPr>
      <w:sz w:val="24"/>
    </w:rPr>
  </w:style>
  <w:style w:type="character" w:customStyle="1" w:styleId="16">
    <w:name w:val="font01"/>
    <w:basedOn w:val="10"/>
    <w:rPr>
      <w:rFonts w:ascii="黑体" w:eastAsia="黑体" w:cs="黑体"/>
      <w:color w:val="000000"/>
      <w:sz w:val="28"/>
      <w:szCs w:val="28"/>
      <w:u w:val="none"/>
    </w:rPr>
  </w:style>
  <w:style w:type="character" w:customStyle="1" w:styleId="17">
    <w:name w:val="font51"/>
    <w:basedOn w:val="10"/>
    <w:rPr>
      <w:rFonts w:ascii="宋体" w:eastAsia="宋体" w:cs="宋体"/>
      <w:b/>
      <w:bCs/>
      <w:color w:val="000000"/>
      <w:sz w:val="24"/>
      <w:szCs w:val="24"/>
      <w:u w:val="none"/>
    </w:rPr>
  </w:style>
  <w:style w:type="character" w:customStyle="1" w:styleId="18">
    <w:name w:val="font61"/>
    <w:basedOn w:val="10"/>
    <w:rPr>
      <w:rFonts w:ascii="仿宋" w:eastAsia="仿宋" w:cs="仿宋"/>
      <w:color w:val="000000"/>
      <w:sz w:val="24"/>
      <w:szCs w:val="24"/>
      <w:u w:val="none"/>
    </w:rPr>
  </w:style>
  <w:style w:type="character" w:customStyle="1" w:styleId="19">
    <w:name w:val="font81"/>
    <w:basedOn w:val="10"/>
    <w:rPr>
      <w:rFonts w:ascii="仿宋" w:eastAsia="仿宋" w:cs="仿宋"/>
      <w:color w:val="000000"/>
      <w:sz w:val="24"/>
      <w:szCs w:val="24"/>
      <w:u w:val="none"/>
    </w:rPr>
  </w:style>
  <w:style w:type="character" w:customStyle="1" w:styleId="20">
    <w:name w:val="font91"/>
    <w:basedOn w:val="10"/>
    <w:rPr>
      <w:rFonts w:ascii="Times New Roman" w:cs="Times New Roman" w:hAnsi="Times New Roman"/>
      <w:color w:val="000000"/>
      <w:sz w:val="24"/>
      <w:szCs w:val="24"/>
      <w:u w:val="none"/>
    </w:rPr>
  </w:style>
  <w:style w:type="character" w:customStyle="1" w:styleId="21">
    <w:name w:val="font101"/>
    <w:basedOn w:val="10"/>
    <w:rPr>
      <w:rFonts w:ascii="Times New Roman" w:cs="Times New Roman" w:hAnsi="Times New Roman"/>
      <w:color w:val="000000"/>
      <w:sz w:val="24"/>
      <w:szCs w:val="24"/>
      <w:u w:val="none"/>
    </w:rPr>
  </w:style>
  <w:style w:type="character" w:customStyle="1" w:styleId="22">
    <w:name w:val="font71"/>
    <w:basedOn w:val="1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3">
    <w:name w:val="font41"/>
    <w:basedOn w:val="10"/>
    <w:rPr>
      <w:rFonts w:ascii="Times New Roman" w:cs="Times New Roman" w:hAnsi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2</Pages>
  <Words>568</Words>
  <Characters>580</Characters>
  <Lines>116</Lines>
  <Paragraphs>78</Paragraphs>
  <CharactersWithSpaces>590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刘长征</dc:creator>
  <cp:lastModifiedBy>kylin</cp:lastModifiedBy>
  <cp:revision>1</cp:revision>
  <cp:lastPrinted>2021-11-04T06:17:00Z</cp:lastPrinted>
  <dcterms:created xsi:type="dcterms:W3CDTF">2020-09-01T02:53:00Z</dcterms:created>
  <dcterms:modified xsi:type="dcterms:W3CDTF">2022-09-19T09:47:33Z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2052-11.1.0.12358</vt:lpwstr>
  </property>
  <property fmtid="{D5CDD505-2E9C-101B-9397-08002B2CF9AE}" pid="3" name="ICV">
    <vt:lpwstr>12E43F62AA3243BEAB9496C512F58F64</vt:lpwstr>
  </property>
</Properties>
</file>