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2022年南京市经济高级专业技术资格申报人员名单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（按姓氏笔画排序）</w:t>
      </w:r>
    </w:p>
    <w:tbl>
      <w:tblPr>
        <w:tblStyle w:val="9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45"/>
        <w:gridCol w:w="5984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南京公用发展股份有限公司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万鹏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南京市国土资源局栖霞分局信息中心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马红英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南京广播电视集团（南京广播电视台）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马爽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南京集成电路产业服务中心有限公司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王兴宏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东甲林集团有限公司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王红美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南京夫子庙文化旅游集团有限公司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王芳娟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王酉酉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南京高科股份有限公司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南京市高淳区审计中心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南京市溧水区永阳街道农业综合服务中心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南京证券股份有限公司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王璠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南京康特土地房地产评估测绘工程咨询有限公司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韦淡宁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江苏银行股份有限公司南京分行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方红渊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南京莫愁智慧信息科技有限公司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孔凡刚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江苏省外事服务中心有限公司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左斌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南京市高淳区粮油业务技术指导服务站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石峰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南京银澜企业管理有限公司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卢钧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由树和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南京友诚联合会计师事务所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冯梅秀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江苏苏宁银行股份有限公司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曲伟功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朱文波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江苏恒馨源服务外包有限公司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朱建明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南京以禾电子科技有限公司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朱磊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刘凡华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南京市宏观经济研究中心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南京市科技创新融资担保管理有限责任公司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刘茂国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南京报业传媒集团（南京日报社）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刘征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中晨宏远建设工程有限公司南京分公司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刘绵绵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南京市国土资源局栖霞分局信息中心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汤其琪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南京扬子江新城发展有限公司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孙丽丽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南京市溧水区墙体材料革新与建筑节能管理中心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纪海林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南京紫金资产管理有限公司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李月飞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南京地铁集团有限公司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李扣芹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南京长城土地房地产资产评估造价咨询有限公司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李亚宁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江苏卓越智能工程有限公司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李金祥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江苏仁衡土地房地产资产评估造价咨询有限公司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李真珍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江苏苏港会计师事务所有限公司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南京工程咨询中心有限公司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李智华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南京江北新区科技投资集团有限公司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南京银行股份有限公司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杨纪平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南京市土地整理和集体土地征收管理中心（南京市集体土地房屋拆迁管理中心）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杨秀芝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南京银行股份有限公司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杨春柳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南京筑力工程咨询有限公司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杨融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南京扬子商业保理有限公司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南京宁北轨道交通有限公司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吴丹丹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南京广播电视集团（南京广播电视台）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吴远桂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南京远金工业设计有限公司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吴惠明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南京市建邺区高新科技投资集团有限公司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沈孝薇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南京市鼓楼区人才交流服务中心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沈昱池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南京银行股份有限公司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张大鹏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南京银行股份有限公司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张志鹏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江苏华辉工程项目管理有限公司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张林涛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南京市浦口区星甸街道综合服务中心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张荣荣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江苏象仁土地房地产资产评估有限公司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张逊之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国能朗新明环保科技有限公司南京分公司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南京工大建设监理咨询有限公司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陆玮聪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南京银行股份有限公司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陈大洲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南京地铁集团有限公司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陈安安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南京大陆土地房地产评估有限公司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南京市溧水区住房制度改革和保障办公室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林苏娟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南京嘉盛景观建设有限公司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林丽婷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金继锋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南京新港开发有限公司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周如明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南京证券股份有限公司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周蓓蓓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南京市企业服务中心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房萍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南京市江宁区土地储备中心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拱朝晖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南京市溧水区经济和信息化局企业服务中心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赵赴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钟月华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南京公用发展股份有限公司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姚飞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南京市南部新城开发建设（集团）有限公司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姚佩怡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南京银行股份有限公司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秦佳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南京市玄武湖公园管理处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袁冬陵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南京报业传媒集团（南京日报社）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夏福惠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南京市天元科技小额贷款有限责任公司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钱科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南京市水利投资有限公司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倪慧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南京建工集团有限公司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徐苏宁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华安财产保险股份有限公司江苏分公司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徐晓云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南京证券股份有限公司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徐琳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江苏国衡中测土地房地产资产评估咨询有限公司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殷美玲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江苏恒馨源服务外包有限公司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高加湄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南京市江宁区国库集中支付中心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高学娟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曹鸿飞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科舸物联科技有限公司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曹媛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南京市科技成果转化服务中心（南京技术市场服务中心、南京市科技干部进修学院、南京科学会堂）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常骏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南京公用发展股份有限公司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董丽丽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江苏恒馨源服务外包有限公司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董高娟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南京市江宁区企业服务中心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韩金凤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徽商银行股份有限公司南京分行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温丽君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南京证券股份有限公司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谢宁林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靳福义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苏交科集团股份有限公司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蔡卉卉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江苏恒馨源服务外包有限公司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漆铭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南京银行股份有限公司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谭新美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南京市六合区中医院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翟政婷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江苏苏宁银行股份有限公司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潘志鹏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南京新工投资集团有限责任公司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薛云清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南京证券股份有限公司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薛桂荣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南京启迪之星科技企业孵化器有限公司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戴慧</w:t>
            </w:r>
          </w:p>
        </w:tc>
        <w:tc>
          <w:tcPr>
            <w:tcW w:w="5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南京江北新区科技投资集团有限公司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74" w:right="1247" w:bottom="1361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cs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3 -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zNjE0Nzk3NjY5MjM1ZGIyMzZhZGM4NDMwZjg4NzQifQ=="/>
  </w:docVars>
  <w:rsids>
    <w:rsidRoot w:val="0078008B"/>
    <w:rsid w:val="000E5240"/>
    <w:rsid w:val="001B4622"/>
    <w:rsid w:val="001F7F37"/>
    <w:rsid w:val="00393101"/>
    <w:rsid w:val="00473503"/>
    <w:rsid w:val="00725008"/>
    <w:rsid w:val="0078008B"/>
    <w:rsid w:val="007C7B90"/>
    <w:rsid w:val="00993D02"/>
    <w:rsid w:val="00B82FFF"/>
    <w:rsid w:val="00FD10C1"/>
    <w:rsid w:val="01055032"/>
    <w:rsid w:val="03985C3A"/>
    <w:rsid w:val="041C104C"/>
    <w:rsid w:val="05AF76AE"/>
    <w:rsid w:val="0796425A"/>
    <w:rsid w:val="092923FB"/>
    <w:rsid w:val="0BCB2243"/>
    <w:rsid w:val="0D3F6282"/>
    <w:rsid w:val="147E0A43"/>
    <w:rsid w:val="15657B10"/>
    <w:rsid w:val="17F02970"/>
    <w:rsid w:val="19702F55"/>
    <w:rsid w:val="1AC129A0"/>
    <w:rsid w:val="1DB203E2"/>
    <w:rsid w:val="1FD72660"/>
    <w:rsid w:val="22371E47"/>
    <w:rsid w:val="229B7927"/>
    <w:rsid w:val="27CB17C2"/>
    <w:rsid w:val="29E52B9D"/>
    <w:rsid w:val="2B4F70BA"/>
    <w:rsid w:val="2B71500D"/>
    <w:rsid w:val="2CC15D95"/>
    <w:rsid w:val="2ECA047C"/>
    <w:rsid w:val="3065237B"/>
    <w:rsid w:val="39D111EB"/>
    <w:rsid w:val="3B037579"/>
    <w:rsid w:val="3CBD3E73"/>
    <w:rsid w:val="3F4039C9"/>
    <w:rsid w:val="3FB05E58"/>
    <w:rsid w:val="41847666"/>
    <w:rsid w:val="44531571"/>
    <w:rsid w:val="48011B17"/>
    <w:rsid w:val="4ACE00A1"/>
    <w:rsid w:val="4D177442"/>
    <w:rsid w:val="4F0635CC"/>
    <w:rsid w:val="4F0F5CD0"/>
    <w:rsid w:val="50C8299F"/>
    <w:rsid w:val="5302488E"/>
    <w:rsid w:val="53D1342E"/>
    <w:rsid w:val="56521689"/>
    <w:rsid w:val="5BF314BF"/>
    <w:rsid w:val="5C5041A0"/>
    <w:rsid w:val="5E952D4A"/>
    <w:rsid w:val="60996106"/>
    <w:rsid w:val="61E11F18"/>
    <w:rsid w:val="64DD334F"/>
    <w:rsid w:val="676906B7"/>
    <w:rsid w:val="6A75729C"/>
    <w:rsid w:val="6ACC33DB"/>
    <w:rsid w:val="6B9A3B52"/>
    <w:rsid w:val="6CAF1818"/>
    <w:rsid w:val="6FAF14A2"/>
    <w:rsid w:val="70142D8C"/>
    <w:rsid w:val="703E5095"/>
    <w:rsid w:val="764B4F6C"/>
    <w:rsid w:val="782B73A7"/>
    <w:rsid w:val="78481466"/>
    <w:rsid w:val="7ACA3AFA"/>
    <w:rsid w:val="7B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autoSpaceDE w:val="0"/>
      <w:autoSpaceDN w:val="0"/>
      <w:adjustRightInd w:val="0"/>
      <w:snapToGrid w:val="0"/>
      <w:spacing w:beforeAutospacing="0" w:line="560" w:lineRule="exact"/>
      <w:ind w:left="0" w:leftChars="0" w:firstLine="880" w:firstLineChars="200"/>
      <w:jc w:val="both"/>
    </w:pPr>
    <w:rPr>
      <w:rFonts w:ascii="宋体" w:hAnsi="宋体"/>
      <w:kern w:val="0"/>
      <w:szCs w:val="21"/>
    </w:rPr>
  </w:style>
  <w:style w:type="paragraph" w:styleId="3">
    <w:name w:val="Body Text Indent 2"/>
    <w:basedOn w:val="1"/>
    <w:semiHidden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4">
    <w:name w:val="Body Text"/>
    <w:basedOn w:val="1"/>
    <w:link w:val="11"/>
    <w:qFormat/>
    <w:uiPriority w:val="99"/>
    <w:pPr>
      <w:tabs>
        <w:tab w:val="left" w:pos="0"/>
      </w:tabs>
    </w:pPr>
    <w:rPr>
      <w:kern w:val="0"/>
      <w:sz w:val="20"/>
      <w:szCs w:val="20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Char"/>
    <w:basedOn w:val="10"/>
    <w:link w:val="4"/>
    <w:qFormat/>
    <w:uiPriority w:val="99"/>
    <w:rPr>
      <w:rFonts w:ascii="Calibri" w:hAnsi="Calibri" w:eastAsia="宋体" w:cs="Calibri"/>
      <w:kern w:val="0"/>
      <w:sz w:val="20"/>
      <w:szCs w:val="20"/>
    </w:rPr>
  </w:style>
  <w:style w:type="character" w:customStyle="1" w:styleId="12">
    <w:name w:val="页脚 Char"/>
    <w:basedOn w:val="10"/>
    <w:link w:val="5"/>
    <w:qFormat/>
    <w:uiPriority w:val="99"/>
    <w:rPr>
      <w:rFonts w:ascii="Calibri" w:hAnsi="Calibri" w:eastAsia="宋体" w:cs="Calibri"/>
      <w:kern w:val="0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6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2111</Words>
  <Characters>2220</Characters>
  <Lines>22</Lines>
  <Paragraphs>6</Paragraphs>
  <TotalTime>3</TotalTime>
  <ScaleCrop>false</ScaleCrop>
  <LinksUpToDate>false</LinksUpToDate>
  <CharactersWithSpaces>2220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2020-07-08T03:52:00Z</dcterms:created>
  <dc:creator>朱敏玺</dc:creator>
  <cp:lastModifiedBy>他化自在</cp:lastModifiedBy>
  <cp:lastPrinted>2020-07-13T08:50:00Z</cp:lastPrinted>
  <dcterms:modified xsi:type="dcterms:W3CDTF">2022-09-27T01:58:04Z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BC454D96855E47099C14D19628F11715</vt:lpwstr>
  </property>
</Properties>
</file>