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黑体"/>
          <w:bCs/>
          <w:sz w:val="36"/>
          <w:szCs w:val="52"/>
        </w:rPr>
      </w:pPr>
      <w:r>
        <w:rPr>
          <w:rFonts w:hint="default" w:ascii="Times New Roman" w:hAnsi="Times New Roman" w:eastAsia="黑体"/>
          <w:bCs/>
          <w:sz w:val="36"/>
          <w:szCs w:val="52"/>
          <w:lang w:eastAsia="zh-CN"/>
        </w:rPr>
        <w:t>工艺技术设备</w:t>
      </w:r>
      <w:r>
        <w:rPr>
          <w:rFonts w:hint="default" w:ascii="Times New Roman" w:hAnsi="Times New Roman" w:eastAsia="黑体"/>
          <w:bCs/>
          <w:sz w:val="36"/>
          <w:szCs w:val="52"/>
        </w:rPr>
        <w:t>应用实例表</w:t>
      </w:r>
    </w:p>
    <w:tbl>
      <w:tblPr>
        <w:tblStyle w:val="6"/>
        <w:tblW w:w="0" w:type="auto"/>
        <w:tblInd w:w="-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0"/>
        <w:gridCol w:w="1345"/>
        <w:gridCol w:w="1417"/>
        <w:gridCol w:w="1928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设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备名称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应用项目名称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设备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应用工程所属单位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联系人及联系电话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设备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所有单位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设备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应用工程地址</w:t>
            </w:r>
          </w:p>
        </w:tc>
        <w:tc>
          <w:tcPr>
            <w:tcW w:w="2762" w:type="dxa"/>
            <w:gridSpan w:val="2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8" w:type="dxa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工程占地面积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综合利用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固废或再生资源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的具体种类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再制造产品类别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设计综合利用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（再制造）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能力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noWrap w:val="0"/>
            <w:vAlign w:val="top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实际综合利用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（再制造）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能力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投入运行时间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年   月</w:t>
            </w:r>
          </w:p>
        </w:tc>
        <w:tc>
          <w:tcPr>
            <w:tcW w:w="3345" w:type="dxa"/>
            <w:gridSpan w:val="2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正常生产运行时间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年综合利用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再制造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量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年综合利用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再制造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产值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一次性投资（万元）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其中设备投资（万元）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运行成本（万元/年）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45" w:type="dxa"/>
            <w:gridSpan w:val="2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设备寿命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97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利税（万元/年）</w:t>
            </w:r>
          </w:p>
        </w:tc>
        <w:tc>
          <w:tcPr>
            <w:tcW w:w="1345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345" w:type="dxa"/>
            <w:gridSpan w:val="2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投资回收年限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1970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市场运行模式（项目的投融资渠道、投资回收机制、运营管理机制等）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1564" w:hRule="atLeast"/>
        </w:trPr>
        <w:tc>
          <w:tcPr>
            <w:tcW w:w="3340" w:type="dxa"/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取得的经济、社会、环境效益</w:t>
            </w:r>
          </w:p>
        </w:tc>
        <w:tc>
          <w:tcPr>
            <w:tcW w:w="6100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061" w:hRule="atLeast"/>
        </w:trPr>
        <w:tc>
          <w:tcPr>
            <w:tcW w:w="9440" w:type="dxa"/>
            <w:gridSpan w:val="5"/>
            <w:noWrap w:val="0"/>
            <w:vAlign w:val="top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用户对本项技术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设备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综合评价意见：</w:t>
            </w:r>
          </w:p>
          <w:p>
            <w:pPr>
              <w:spacing w:line="460" w:lineRule="exact"/>
              <w:ind w:firstLine="5180" w:firstLineChars="18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60" w:lineRule="exact"/>
              <w:ind w:firstLine="5180" w:firstLineChars="18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60" w:lineRule="exact"/>
              <w:ind w:firstLine="5180" w:firstLineChars="18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60" w:lineRule="exact"/>
              <w:ind w:firstLine="5180" w:firstLineChars="18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单位名称（加盖公章）</w:t>
            </w:r>
          </w:p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                           年   月   日</w:t>
            </w:r>
          </w:p>
        </w:tc>
      </w:tr>
    </w:tbl>
    <w:p>
      <w:pPr>
        <w:spacing w:before="0" w:beforeAutospacing="0" w:after="0" w:afterAutospacing="0" w:line="560" w:lineRule="exact"/>
        <w:jc w:val="left"/>
        <w:rPr>
          <w:rFonts w:hint="default" w:ascii="Times New Roman" w:hAnsi="Times New Roman" w:eastAsia="仿宋_GB2312" w:cs="Times New Roman"/>
          <w:color w:val="070707"/>
          <w:sz w:val="32"/>
          <w:szCs w:val="32"/>
        </w:rPr>
      </w:pPr>
      <w:r>
        <w:rPr>
          <w:rFonts w:hint="default" w:ascii="Times New Roman" w:hAnsi="Times New Roman" w:eastAsia="黑体"/>
          <w:sz w:val="24"/>
          <w:szCs w:val="24"/>
        </w:rPr>
        <w:t>备注：本表由</w:t>
      </w:r>
      <w:r>
        <w:rPr>
          <w:rFonts w:hint="eastAsia" w:ascii="Times New Roman" w:hAnsi="Times New Roman" w:eastAsia="黑体"/>
          <w:sz w:val="24"/>
          <w:szCs w:val="24"/>
          <w:lang w:eastAsia="zh-CN"/>
        </w:rPr>
        <w:t>技术设备</w:t>
      </w: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>应用</w:t>
      </w:r>
      <w:r>
        <w:rPr>
          <w:rFonts w:hint="default" w:ascii="Times New Roman" w:hAnsi="Times New Roman" w:eastAsia="黑体"/>
          <w:sz w:val="24"/>
          <w:szCs w:val="24"/>
        </w:rPr>
        <w:t>单位填报，并加盖公章。</w:t>
      </w:r>
    </w:p>
    <w:sectPr>
      <w:headerReference r:id="rId3" w:type="default"/>
      <w:footerReference r:id="rId4" w:type="default"/>
      <w:pgSz w:w="11906" w:h="16838"/>
      <w:pgMar w:top="1928" w:right="1531" w:bottom="1928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华文中宋"/>
    <w:panose1 w:val="02010600030101010101"/>
    <w:charset w:val="00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CS大宋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zzAV0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snapToGrid w:val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2ZTI3MzdhOTE4Y2FlMmRhNmE0OWE1MmFiMTcyYjQifQ=="/>
  </w:docVars>
  <w:rsids>
    <w:rsidRoot w:val="00000000"/>
    <w:rsid w:val="09F55222"/>
    <w:rsid w:val="1DDBCA7C"/>
    <w:rsid w:val="2BC69F98"/>
    <w:rsid w:val="2D69CD57"/>
    <w:rsid w:val="2FD578C5"/>
    <w:rsid w:val="3C650F49"/>
    <w:rsid w:val="3DE25922"/>
    <w:rsid w:val="3EF60035"/>
    <w:rsid w:val="3F57C39F"/>
    <w:rsid w:val="3FE2D467"/>
    <w:rsid w:val="579C8FB2"/>
    <w:rsid w:val="5B8DFBDD"/>
    <w:rsid w:val="5D1DC23B"/>
    <w:rsid w:val="5DACDC65"/>
    <w:rsid w:val="5DFECE4F"/>
    <w:rsid w:val="5F3C28A5"/>
    <w:rsid w:val="5F790F62"/>
    <w:rsid w:val="5F7F6FC9"/>
    <w:rsid w:val="5FAD0CFB"/>
    <w:rsid w:val="5FB7A1C8"/>
    <w:rsid w:val="5FBE070E"/>
    <w:rsid w:val="675F34F1"/>
    <w:rsid w:val="677E0BED"/>
    <w:rsid w:val="6B6F57E8"/>
    <w:rsid w:val="6EF7FE30"/>
    <w:rsid w:val="6F5FB808"/>
    <w:rsid w:val="71DF4E46"/>
    <w:rsid w:val="733F11F7"/>
    <w:rsid w:val="73F94CB4"/>
    <w:rsid w:val="76B423A2"/>
    <w:rsid w:val="777FE9EB"/>
    <w:rsid w:val="77CBA3B6"/>
    <w:rsid w:val="7B3B3757"/>
    <w:rsid w:val="7DEF6B36"/>
    <w:rsid w:val="7E17229D"/>
    <w:rsid w:val="7E3F518D"/>
    <w:rsid w:val="7EB786D6"/>
    <w:rsid w:val="7EF57FCD"/>
    <w:rsid w:val="7FF7C80E"/>
    <w:rsid w:val="8E36EA87"/>
    <w:rsid w:val="93EFAA06"/>
    <w:rsid w:val="9FBF45FC"/>
    <w:rsid w:val="9FF3F5C9"/>
    <w:rsid w:val="A7BF6BBF"/>
    <w:rsid w:val="AFFE8E99"/>
    <w:rsid w:val="BFB748B3"/>
    <w:rsid w:val="BFBF2068"/>
    <w:rsid w:val="BFF296C0"/>
    <w:rsid w:val="BFFF8214"/>
    <w:rsid w:val="C13F2BCC"/>
    <w:rsid w:val="CF4F35D2"/>
    <w:rsid w:val="CF6FEB8D"/>
    <w:rsid w:val="CFF7573F"/>
    <w:rsid w:val="D571B8FE"/>
    <w:rsid w:val="D79FAF70"/>
    <w:rsid w:val="D9FF558F"/>
    <w:rsid w:val="DB7DBC3A"/>
    <w:rsid w:val="DEFEEE35"/>
    <w:rsid w:val="E7E7A249"/>
    <w:rsid w:val="E7F75529"/>
    <w:rsid w:val="EBEAF8A4"/>
    <w:rsid w:val="EBFB9BBD"/>
    <w:rsid w:val="EFFA83BF"/>
    <w:rsid w:val="EFFDFCF3"/>
    <w:rsid w:val="F0FB7F1C"/>
    <w:rsid w:val="F3784A9D"/>
    <w:rsid w:val="F5CF9DC3"/>
    <w:rsid w:val="F63F5C4D"/>
    <w:rsid w:val="F9FE28B2"/>
    <w:rsid w:val="F9FFA9F0"/>
    <w:rsid w:val="FA6F6792"/>
    <w:rsid w:val="FAED6597"/>
    <w:rsid w:val="FBFBE452"/>
    <w:rsid w:val="FC6EAF0D"/>
    <w:rsid w:val="FCFC47FD"/>
    <w:rsid w:val="FDF7F743"/>
    <w:rsid w:val="FDFFAA51"/>
    <w:rsid w:val="FEF31F53"/>
    <w:rsid w:val="FEFF64A6"/>
    <w:rsid w:val="FF575D0C"/>
    <w:rsid w:val="FF5B86A3"/>
    <w:rsid w:val="FF7BBEB6"/>
    <w:rsid w:val="FFDCE4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link w:val="9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Times New Roman" w:hAnsi="Times New Roman" w:eastAsia="文鼎CS大宋" w:cs="Times New Roman"/>
      <w:sz w:val="84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Style 4"/>
    <w:basedOn w:val="1"/>
    <w:link w:val="8"/>
    <w:qFormat/>
    <w:uiPriority w:val="0"/>
    <w:pPr>
      <w:tabs>
        <w:tab w:val="left" w:pos="432"/>
      </w:tabs>
      <w:spacing w:line="400" w:lineRule="exact"/>
      <w:ind w:left="432" w:hanging="432"/>
    </w:pPr>
  </w:style>
  <w:style w:type="character" w:styleId="10">
    <w:name w:val="Strong"/>
    <w:basedOn w:val="8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312</Characters>
  <Lines>0</Lines>
  <Paragraphs>0</Paragraphs>
  <TotalTime>81.6666666666667</TotalTime>
  <ScaleCrop>false</ScaleCrop>
  <LinksUpToDate>false</LinksUpToDate>
  <CharactersWithSpaces>383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2014-11-08T12:08:00Z</dcterms:created>
  <dc:creator>艾崇</dc:creator>
  <cp:lastModifiedBy>CC</cp:lastModifiedBy>
  <dcterms:modified xsi:type="dcterms:W3CDTF">2022-09-28T09:25:27Z</dcterms:modified>
  <dc:title>为贯彻落实《中华人民共和国固体废物污染环境防治法》，加快推动工业固废减量化资源化先进适用工艺技术设备推广应用，现组织开展工业资源综合利用工艺技术设备征集工作，有关事项通知如下：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2157CEB3566245849EB79EA43E458D6B</vt:lpwstr>
  </property>
</Properties>
</file>