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镇（街）、开发区申报咨询和政策咨询电话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57700" cy="520065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附件2：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需提供的材料清单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一、创业类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025" cy="720090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1"/>
          <w:szCs w:val="21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1"/>
          <w:szCs w:val="21"/>
          <w:shd w:val="clear" w:fill="FFFFFF"/>
        </w:rPr>
        <w:t>说明:“√”表示必须提供相关证明材料;“△”表示根据实际情况提供相关证明材料。申报人非直接出资的，需提供上一级持股公司工商股权证明、验资报告、公司章程。</w:t>
      </w:r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1"/>
          <w:szCs w:val="21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1"/>
          <w:szCs w:val="21"/>
          <w:shd w:val="clear" w:fill="FFFFFF"/>
          <w:lang w:val="en-US" w:eastAsia="zh-CN"/>
        </w:rPr>
        <w:t>二、创新类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4686300" cy="6438900"/>
            <wp:effectExtent l="0" t="0" r="0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1"/>
          <w:szCs w:val="21"/>
          <w:shd w:val="clear" w:fill="FFFFFF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1"/>
          <w:szCs w:val="21"/>
          <w:shd w:val="clear" w:fill="FFFFFF"/>
        </w:rPr>
        <w:t>说明:“√”表示必须提供相关证明材料;“△”表示根据实际情况提供相关证明材料。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280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2022-10-14T04:00:56Z</dcterms:created>
  <dc:creator>Administrator</dc:creator>
  <cp:lastModifiedBy>阿淼</cp:lastModifiedBy>
  <dcterms:modified xsi:type="dcterms:W3CDTF">2022-10-14T06:01:56Z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FD8C55BB92454F39BAFA1B241280B0EE</vt:lpwstr>
  </property>
</Properties>
</file>