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E" w:rsidRDefault="00811F1E" w:rsidP="00811F1E">
      <w:pPr>
        <w:snapToGrid w:val="0"/>
        <w:spacing w:line="440" w:lineRule="exact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附件</w:t>
      </w:r>
    </w:p>
    <w:p w:rsidR="00811F1E" w:rsidRDefault="00811F1E" w:rsidP="00811F1E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9B7C4C">
        <w:rPr>
          <w:rFonts w:ascii="方正小标宋简体" w:eastAsia="方正小标宋简体" w:hAnsi="方正小标宋简体" w:cs="方正小标宋简体" w:hint="eastAsia"/>
          <w:sz w:val="36"/>
          <w:szCs w:val="36"/>
        </w:rPr>
        <w:t>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批省级服务型制造示范企业</w:t>
      </w:r>
      <w:r w:rsidR="004B50D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公示</w:t>
      </w:r>
      <w:r w:rsidR="004B50D2">
        <w:rPr>
          <w:rFonts w:ascii="方正小标宋简体" w:eastAsia="方正小标宋简体" w:hAnsi="方正小标宋简体" w:cs="方正小标宋简体"/>
          <w:sz w:val="36"/>
          <w:szCs w:val="36"/>
        </w:rPr>
        <w:t>名单</w:t>
      </w:r>
    </w:p>
    <w:tbl>
      <w:tblPr>
        <w:tblStyle w:val="a5"/>
        <w:tblW w:w="5294" w:type="pct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688"/>
        <w:gridCol w:w="5834"/>
      </w:tblGrid>
      <w:tr w:rsidR="009E2564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9E2564" w:rsidRPr="003E4F8A" w:rsidRDefault="009E2564" w:rsidP="009E2564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64" w:rsidRPr="003E4F8A" w:rsidRDefault="009E2564" w:rsidP="00D41717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64" w:rsidRPr="003E4F8A" w:rsidRDefault="009E2564" w:rsidP="00D41717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企业</w:t>
            </w:r>
            <w:r w:rsidRPr="003E4F8A">
              <w:rPr>
                <w:sz w:val="24"/>
                <w:szCs w:val="24"/>
              </w:rPr>
              <w:t>名称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大峘集团有限公司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南京创维平面显示科技有限公司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南京工大环境科技有限公司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南京铖联激光科技有限公司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南京容测检测技术有限公司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美埃（中国）环境科技股份有限公司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无锡中微腾芯电子有限公司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无锡凯乐士科技有限公司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江苏博宇建筑工程设备科技有限公司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无锡恒大电子科技有限公司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无锡维尚家居科技有限公司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无锡红豆居家服饰有限公司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无锡市亚迪流体控制技术有限公司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无锡先驱自动化科技有限公司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江苏康力源体育科技股份有限公司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江苏伟业铝材有限公司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徐州燃烧控制研究院有限公司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赛摩智能科技集团股份有限公司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江苏华源节水股份有限公司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艾易西（中国）环保科技有限公司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徐州瑞马智能技术有限公司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江苏华丽智能科技股份有限公司</w:t>
            </w:r>
          </w:p>
        </w:tc>
      </w:tr>
      <w:tr w:rsidR="001269F3" w:rsidTr="003A39E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常州腾龙汽车零部件股份有限公司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中天钢铁集团有限公司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常州市乐萌压力容器有限公司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江苏汤姆森智能装备有限公司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常州环能涡轮动力股份有限公司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常州晟威机电有限公司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中国机械总院集团江苏分院有限公司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江苏龙冶节能科技有限公司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江苏日盈电子股份有限公司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江苏天元智能装备股份有限公司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常州理工科技股份有限公司　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常州西电变压器有限责任公司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常州贺斯特科技股份有限公司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常州市华立液压润滑设备有限公司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</w:t>
            </w:r>
            <w:r w:rsidRPr="003E4F8A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江苏中鑫家居新材料股份有限公司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常州亚玛顿股份有限公司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江苏道金智能装备股份有限公司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苏州晟成光伏设备有限公司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苏州迈为科技股份有限公司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苏州瑞高新材料有限公司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江苏富淼科技股份有限公司</w:t>
            </w:r>
            <w:r w:rsidRPr="003E4F8A">
              <w:rPr>
                <w:sz w:val="24"/>
                <w:szCs w:val="24"/>
              </w:rPr>
              <w:t xml:space="preserve"> 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苏州恒美电子科技股份有限公司　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罗伯泰克自动化科技（苏州）有限公司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苏州晶洲装备科技有限公司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苏州仕净科技股份有限公司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苏州帝奥电梯有限公司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思瑞浦微电子科技（苏州）股份有限公司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威格科技（苏州）股份有限公司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苏州柳溪机电工程有限公司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苏州冠科工业设备有限公司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29279E">
              <w:rPr>
                <w:rFonts w:hint="eastAsia"/>
                <w:sz w:val="24"/>
                <w:szCs w:val="24"/>
              </w:rPr>
              <w:t>昆山科森科技股份有限公司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捷安特（昆山）有限公司　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昆山陆新新材料科技有限公司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中天科技海缆股份有限公司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江苏政田重工股份有限公司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江苏北辰互邦电力股份有限公司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南通佳宝机械有限公司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江苏中天华宇智能科技有限公司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南通东方科技有限公司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江苏华艺服饰有限公司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江苏明江阀业有限公司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南通华信中央空调有限公司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中机锻压江苏股份有限公司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江苏晨日环保科技有限公司</w:t>
            </w:r>
            <w:r w:rsidRPr="003E4F8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南通思瑞机器制造有限公司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江苏沃德托普热力科技有限公司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淮安新瑞电力设备有限公司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70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淮安市建工尼龙制品有限公司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江苏美瑞嘉包装有限公司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淮安市文善电子有限公司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江苏科圣化工机械有限公司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江苏伟复能源有限公司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江苏双环齿轮有限公司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江苏爱美塑业有限公司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江苏纽泰格科技股份有限公司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江苏神鹤科技发展有限公司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道尔道科技股份有限公司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盐城市新永佳石油机械制造有限公司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江苏精仪达科技有限公司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江苏荣邦机械制造有限公司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盐城冠华水产有限公司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江苏博拓新型建筑材料股份有限公司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江苏丰尚智能科技有限公司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扬州万方科技股份有限公司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扬州华光新材料股份有限公司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江苏嘉和热系统股份有限公司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扬州佳境环境科技股份有限公司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扬州澄露环境工程有限公司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江苏润模汽车检测装备有限公司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江苏垶恒复合材料有限公司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常诚车业江苏有限公司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94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江苏赛达电子科技有限公司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江苏新宏大集团有限公司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靖江市亚泰特种材料制造有限公司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江苏圣洁达水处理工程有限公司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泰州大自然德森堡木业有限公司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江苏华泰疫苗工程技术研究有限公司</w:t>
            </w:r>
          </w:p>
        </w:tc>
      </w:tr>
      <w:tr w:rsidR="001269F3" w:rsidTr="009F03C8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9F03C8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江苏南极机械有限责任公司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9F03C8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江苏河海给排水成套设备有限公司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江苏苏源杰瑞科技有限公司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</w:t>
            </w:r>
            <w:r w:rsidRPr="003E4F8A"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江苏中科君达物联网股份有限公司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江苏苏讯新材料科技股份有限公司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105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widowControl/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江苏新时代照明有限公司</w:t>
            </w:r>
          </w:p>
        </w:tc>
      </w:tr>
    </w:tbl>
    <w:p w:rsidR="00AF771D" w:rsidRDefault="00AF771D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C3227" w:rsidRDefault="005C3227" w:rsidP="005C3227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第七批省级服务型制造示范平台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公示名单</w:t>
      </w:r>
    </w:p>
    <w:tbl>
      <w:tblPr>
        <w:tblStyle w:val="a5"/>
        <w:tblW w:w="5636" w:type="pct"/>
        <w:jc w:val="center"/>
        <w:tblLook w:val="04A0" w:firstRow="1" w:lastRow="0" w:firstColumn="1" w:lastColumn="0" w:noHBand="0" w:noVBand="1"/>
      </w:tblPr>
      <w:tblGrid>
        <w:gridCol w:w="966"/>
        <w:gridCol w:w="1244"/>
        <w:gridCol w:w="3172"/>
        <w:gridCol w:w="3969"/>
      </w:tblGrid>
      <w:tr w:rsidR="005C3227" w:rsidTr="00E41A85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 w:rsidP="00DF48C6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地区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>
            <w:pPr>
              <w:jc w:val="center"/>
              <w:rPr>
                <w:rFonts w:hint="eastAsia"/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平台名称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 w:rsidP="004C6E62">
            <w:pPr>
              <w:jc w:val="center"/>
              <w:rPr>
                <w:rFonts w:hint="eastAsia"/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运营</w:t>
            </w:r>
            <w:r w:rsidR="004C6E62" w:rsidRPr="004C6E62">
              <w:rPr>
                <w:sz w:val="24"/>
                <w:szCs w:val="24"/>
              </w:rPr>
              <w:t>主体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‘苏美达达天下’机电设备全球供应链管理服务平台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苏美达国际技术贸易有限公司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江北新区新材料科技园物流中心安全生产信息化管理平台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南京密尔克卫化工供应链服务有限公司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高空机械工程技术研发及检验检测认证服务平台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高空机械工程技术研究院有限公司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江苏欣业企业服务有限公司——产业政策大数据智能服务平台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江苏省欣业企业服务有限公司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秋毫环境管控与应急检测服务平台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江阴秋毫检测有限公司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widowControl/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徐工全球数字化供应链平台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徐州徐工物资供应有限公司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徐工金融服务平台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江苏徐工工程机械租赁有限公司</w:t>
            </w:r>
            <w:r w:rsidRPr="004C6E62">
              <w:rPr>
                <w:sz w:val="24"/>
                <w:szCs w:val="24"/>
              </w:rPr>
              <w:t xml:space="preserve"> 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新能源发电、储能系统检验检测服务平台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常州华阳检验检测技术有限公司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新能源电池检测认证平台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安可捷检测（常州）有限公司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轨道交通装备检验检测及技术评价服务平台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中铁检验认证</w:t>
            </w:r>
            <w:r w:rsidRPr="004C6E62">
              <w:rPr>
                <w:sz w:val="24"/>
                <w:szCs w:val="24"/>
              </w:rPr>
              <w:t>(</w:t>
            </w:r>
            <w:r w:rsidRPr="004C6E62">
              <w:rPr>
                <w:rFonts w:hint="eastAsia"/>
                <w:sz w:val="24"/>
                <w:szCs w:val="24"/>
              </w:rPr>
              <w:t>常州</w:t>
            </w:r>
            <w:r w:rsidRPr="004C6E62">
              <w:rPr>
                <w:sz w:val="24"/>
                <w:szCs w:val="24"/>
              </w:rPr>
              <w:t>)</w:t>
            </w:r>
            <w:r w:rsidRPr="004C6E62">
              <w:rPr>
                <w:rFonts w:hint="eastAsia"/>
                <w:sz w:val="24"/>
                <w:szCs w:val="24"/>
              </w:rPr>
              <w:t>机车车辆配件检验站有限公司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绿色建材产品检测认证技术服务平台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常州市建筑科学研究院集团股份有限公司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Micro-i</w:t>
            </w:r>
            <w:r w:rsidRPr="004C6E62">
              <w:rPr>
                <w:rFonts w:hint="eastAsia"/>
                <w:sz w:val="24"/>
                <w:szCs w:val="24"/>
              </w:rPr>
              <w:t>工业大数据共享制造平台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常州微亿智造科技有限公司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矿用产品检验检测认证服务平台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中煤科工集团常州研究院有限公司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涂料新材料检验检测服务平台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中海油常州涂料化工研究院有限公司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胜科纳米（苏州）股份有限公司半导体分析测试平台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胜科纳米（苏州）股份有限公司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英特模新能源汽车测试服务平台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苏州英特模汽车科技有限公司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新能源汽车部件可靠性测试公共服务平台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江苏佳世德检测技术有限公司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IC</w:t>
            </w:r>
            <w:r w:rsidRPr="004C6E62">
              <w:rPr>
                <w:rFonts w:hint="eastAsia"/>
                <w:sz w:val="24"/>
                <w:szCs w:val="24"/>
              </w:rPr>
              <w:t>基板质量检测服务平台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苏州信立盛电子有限公司</w:t>
            </w:r>
          </w:p>
        </w:tc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琅润达工业控碳数智平台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苏州琅润达检测科技有限公司</w:t>
            </w:r>
          </w:p>
        </w:tc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widowControl/>
              <w:jc w:val="center"/>
              <w:rPr>
                <w:sz w:val="24"/>
                <w:szCs w:val="24"/>
              </w:rPr>
            </w:pPr>
            <w:r w:rsidRPr="0056765B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国森环境检测信息管理服务平台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江苏国森检测技术有限公司</w:t>
            </w:r>
          </w:p>
        </w:tc>
        <w:bookmarkStart w:id="0" w:name="_GoBack"/>
        <w:bookmarkEnd w:id="0"/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盐城</w:t>
            </w:r>
            <w:r w:rsidRPr="004C6E62">
              <w:rPr>
                <w:sz w:val="24"/>
                <w:szCs w:val="24"/>
              </w:rPr>
              <w:t>CNC</w:t>
            </w:r>
            <w:r w:rsidRPr="004C6E62">
              <w:rPr>
                <w:rFonts w:hint="eastAsia"/>
                <w:sz w:val="24"/>
                <w:szCs w:val="24"/>
              </w:rPr>
              <w:t>产能共享工业互联网平台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left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上电智联科技（江苏）有限公司</w:t>
            </w:r>
          </w:p>
        </w:tc>
      </w:tr>
    </w:tbl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sectPr w:rsidR="002811D6" w:rsidSect="0035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33" w:rsidRDefault="00556333" w:rsidP="00811F1E">
      <w:r>
        <w:separator/>
      </w:r>
    </w:p>
  </w:endnote>
  <w:endnote w:type="continuationSeparator" w:id="0">
    <w:p w:rsidR="00556333" w:rsidRDefault="00556333" w:rsidP="008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33" w:rsidRDefault="00556333" w:rsidP="00811F1E">
      <w:r>
        <w:separator/>
      </w:r>
    </w:p>
  </w:footnote>
  <w:footnote w:type="continuationSeparator" w:id="0">
    <w:p w:rsidR="00556333" w:rsidRDefault="00556333" w:rsidP="0081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6"/>
    <w:rsid w:val="0001597B"/>
    <w:rsid w:val="00030974"/>
    <w:rsid w:val="000501EB"/>
    <w:rsid w:val="00055209"/>
    <w:rsid w:val="00057D78"/>
    <w:rsid w:val="00061BF5"/>
    <w:rsid w:val="00061F96"/>
    <w:rsid w:val="0006426F"/>
    <w:rsid w:val="00064588"/>
    <w:rsid w:val="00073819"/>
    <w:rsid w:val="000905F0"/>
    <w:rsid w:val="000948E8"/>
    <w:rsid w:val="000B6600"/>
    <w:rsid w:val="000C7795"/>
    <w:rsid w:val="000E342F"/>
    <w:rsid w:val="000E5223"/>
    <w:rsid w:val="000E5F76"/>
    <w:rsid w:val="000F2D3E"/>
    <w:rsid w:val="00113D5E"/>
    <w:rsid w:val="001200F5"/>
    <w:rsid w:val="00124B91"/>
    <w:rsid w:val="001269F3"/>
    <w:rsid w:val="001311DF"/>
    <w:rsid w:val="00141E89"/>
    <w:rsid w:val="001667BD"/>
    <w:rsid w:val="001945C5"/>
    <w:rsid w:val="0019624B"/>
    <w:rsid w:val="001B60A3"/>
    <w:rsid w:val="001C735D"/>
    <w:rsid w:val="00212349"/>
    <w:rsid w:val="00214713"/>
    <w:rsid w:val="0021738A"/>
    <w:rsid w:val="0022197E"/>
    <w:rsid w:val="0022658C"/>
    <w:rsid w:val="002267A9"/>
    <w:rsid w:val="00255A68"/>
    <w:rsid w:val="00277079"/>
    <w:rsid w:val="002811D6"/>
    <w:rsid w:val="00282091"/>
    <w:rsid w:val="00283A3D"/>
    <w:rsid w:val="0029279E"/>
    <w:rsid w:val="002A0737"/>
    <w:rsid w:val="002A4480"/>
    <w:rsid w:val="002E302C"/>
    <w:rsid w:val="002F0825"/>
    <w:rsid w:val="00301C79"/>
    <w:rsid w:val="00331EDE"/>
    <w:rsid w:val="00353183"/>
    <w:rsid w:val="00362E65"/>
    <w:rsid w:val="003A35FF"/>
    <w:rsid w:val="003A39EB"/>
    <w:rsid w:val="003A3B0D"/>
    <w:rsid w:val="003B75F3"/>
    <w:rsid w:val="003D2931"/>
    <w:rsid w:val="003D5A98"/>
    <w:rsid w:val="003E06B3"/>
    <w:rsid w:val="003E4F8A"/>
    <w:rsid w:val="003E5390"/>
    <w:rsid w:val="00411F28"/>
    <w:rsid w:val="004155BD"/>
    <w:rsid w:val="00423225"/>
    <w:rsid w:val="004262D9"/>
    <w:rsid w:val="0043692A"/>
    <w:rsid w:val="00443A1E"/>
    <w:rsid w:val="00447575"/>
    <w:rsid w:val="0045708C"/>
    <w:rsid w:val="00460A7C"/>
    <w:rsid w:val="00465751"/>
    <w:rsid w:val="00475FD9"/>
    <w:rsid w:val="004917A6"/>
    <w:rsid w:val="004919AA"/>
    <w:rsid w:val="004A62DE"/>
    <w:rsid w:val="004B50D2"/>
    <w:rsid w:val="004C6E62"/>
    <w:rsid w:val="004D1614"/>
    <w:rsid w:val="005032A8"/>
    <w:rsid w:val="0051777E"/>
    <w:rsid w:val="0052276C"/>
    <w:rsid w:val="00523E29"/>
    <w:rsid w:val="00524645"/>
    <w:rsid w:val="00536E6F"/>
    <w:rsid w:val="00541A47"/>
    <w:rsid w:val="00556333"/>
    <w:rsid w:val="00565DF5"/>
    <w:rsid w:val="0056765B"/>
    <w:rsid w:val="005838D3"/>
    <w:rsid w:val="00597052"/>
    <w:rsid w:val="005A23B6"/>
    <w:rsid w:val="005B0C2C"/>
    <w:rsid w:val="005C3227"/>
    <w:rsid w:val="005D1F9A"/>
    <w:rsid w:val="005E1B67"/>
    <w:rsid w:val="0060345C"/>
    <w:rsid w:val="00604247"/>
    <w:rsid w:val="00606092"/>
    <w:rsid w:val="00611F4E"/>
    <w:rsid w:val="00655D0E"/>
    <w:rsid w:val="0066650D"/>
    <w:rsid w:val="00680585"/>
    <w:rsid w:val="006A009B"/>
    <w:rsid w:val="006A7855"/>
    <w:rsid w:val="006B4433"/>
    <w:rsid w:val="006D0B57"/>
    <w:rsid w:val="006D3967"/>
    <w:rsid w:val="006D55BB"/>
    <w:rsid w:val="006F6F68"/>
    <w:rsid w:val="007039DF"/>
    <w:rsid w:val="0073016A"/>
    <w:rsid w:val="00746B19"/>
    <w:rsid w:val="0075133B"/>
    <w:rsid w:val="007613CE"/>
    <w:rsid w:val="0078077C"/>
    <w:rsid w:val="007A53D5"/>
    <w:rsid w:val="007E0A3D"/>
    <w:rsid w:val="00803E22"/>
    <w:rsid w:val="00803F99"/>
    <w:rsid w:val="00811F1E"/>
    <w:rsid w:val="00815EBC"/>
    <w:rsid w:val="00821945"/>
    <w:rsid w:val="008312A2"/>
    <w:rsid w:val="00831D3F"/>
    <w:rsid w:val="00854EC2"/>
    <w:rsid w:val="00863476"/>
    <w:rsid w:val="00880C06"/>
    <w:rsid w:val="008817E5"/>
    <w:rsid w:val="00884661"/>
    <w:rsid w:val="008847C9"/>
    <w:rsid w:val="008920FE"/>
    <w:rsid w:val="0089654B"/>
    <w:rsid w:val="008B3ACC"/>
    <w:rsid w:val="008B4AC2"/>
    <w:rsid w:val="008B4E1C"/>
    <w:rsid w:val="008B4F72"/>
    <w:rsid w:val="008C2144"/>
    <w:rsid w:val="008F264B"/>
    <w:rsid w:val="008F5251"/>
    <w:rsid w:val="00900341"/>
    <w:rsid w:val="009036CB"/>
    <w:rsid w:val="009718B4"/>
    <w:rsid w:val="009737DD"/>
    <w:rsid w:val="00977426"/>
    <w:rsid w:val="00982A53"/>
    <w:rsid w:val="00984425"/>
    <w:rsid w:val="0099710F"/>
    <w:rsid w:val="009B4F1F"/>
    <w:rsid w:val="009B7C4C"/>
    <w:rsid w:val="009C592B"/>
    <w:rsid w:val="009D28A6"/>
    <w:rsid w:val="009D3499"/>
    <w:rsid w:val="009E2564"/>
    <w:rsid w:val="009E2814"/>
    <w:rsid w:val="009F03C8"/>
    <w:rsid w:val="00A25F75"/>
    <w:rsid w:val="00A31F21"/>
    <w:rsid w:val="00A34231"/>
    <w:rsid w:val="00A41ECD"/>
    <w:rsid w:val="00A45CE1"/>
    <w:rsid w:val="00A6476E"/>
    <w:rsid w:val="00A8529C"/>
    <w:rsid w:val="00AA09E0"/>
    <w:rsid w:val="00AA3C52"/>
    <w:rsid w:val="00AF66A8"/>
    <w:rsid w:val="00AF771D"/>
    <w:rsid w:val="00B0518F"/>
    <w:rsid w:val="00B056F0"/>
    <w:rsid w:val="00B21E94"/>
    <w:rsid w:val="00B225C2"/>
    <w:rsid w:val="00B36C95"/>
    <w:rsid w:val="00B37775"/>
    <w:rsid w:val="00B57BE2"/>
    <w:rsid w:val="00BA6797"/>
    <w:rsid w:val="00BD07AB"/>
    <w:rsid w:val="00BD5A72"/>
    <w:rsid w:val="00BE26EC"/>
    <w:rsid w:val="00BE3809"/>
    <w:rsid w:val="00BE541F"/>
    <w:rsid w:val="00BF08A5"/>
    <w:rsid w:val="00BF6456"/>
    <w:rsid w:val="00C06913"/>
    <w:rsid w:val="00C261B5"/>
    <w:rsid w:val="00C34EB7"/>
    <w:rsid w:val="00C35C3F"/>
    <w:rsid w:val="00C4760D"/>
    <w:rsid w:val="00C47C14"/>
    <w:rsid w:val="00C728BB"/>
    <w:rsid w:val="00C750AC"/>
    <w:rsid w:val="00C849B9"/>
    <w:rsid w:val="00C94783"/>
    <w:rsid w:val="00CE786A"/>
    <w:rsid w:val="00D1088E"/>
    <w:rsid w:val="00D121B6"/>
    <w:rsid w:val="00D25428"/>
    <w:rsid w:val="00D329F8"/>
    <w:rsid w:val="00D3596E"/>
    <w:rsid w:val="00D41717"/>
    <w:rsid w:val="00D72158"/>
    <w:rsid w:val="00D77537"/>
    <w:rsid w:val="00D94797"/>
    <w:rsid w:val="00DA36CE"/>
    <w:rsid w:val="00DA4D85"/>
    <w:rsid w:val="00DC5117"/>
    <w:rsid w:val="00DC67A0"/>
    <w:rsid w:val="00DD10BE"/>
    <w:rsid w:val="00DD323B"/>
    <w:rsid w:val="00DD45B7"/>
    <w:rsid w:val="00DE19DA"/>
    <w:rsid w:val="00DE1D66"/>
    <w:rsid w:val="00DF08E5"/>
    <w:rsid w:val="00DF48C6"/>
    <w:rsid w:val="00DF5009"/>
    <w:rsid w:val="00E06E4A"/>
    <w:rsid w:val="00E33759"/>
    <w:rsid w:val="00E35D2B"/>
    <w:rsid w:val="00E41A85"/>
    <w:rsid w:val="00E60300"/>
    <w:rsid w:val="00E66B9F"/>
    <w:rsid w:val="00E80EF1"/>
    <w:rsid w:val="00E838C6"/>
    <w:rsid w:val="00E97189"/>
    <w:rsid w:val="00EB394D"/>
    <w:rsid w:val="00F0103D"/>
    <w:rsid w:val="00F01366"/>
    <w:rsid w:val="00F40725"/>
    <w:rsid w:val="00F43982"/>
    <w:rsid w:val="00F65A78"/>
    <w:rsid w:val="00F729F4"/>
    <w:rsid w:val="00FB03B7"/>
    <w:rsid w:val="00FC581E"/>
    <w:rsid w:val="00FD218B"/>
    <w:rsid w:val="00FD3471"/>
    <w:rsid w:val="00FD547D"/>
    <w:rsid w:val="00FF2BF9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FA1B5-6249-4BAF-9C76-8CA0F4C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1E"/>
    <w:rPr>
      <w:sz w:val="18"/>
      <w:szCs w:val="18"/>
    </w:rPr>
  </w:style>
  <w:style w:type="table" w:styleId="a5">
    <w:name w:val="Table Grid"/>
    <w:basedOn w:val="a1"/>
    <w:uiPriority w:val="59"/>
    <w:rsid w:val="00811F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B62D-1CDA-46A5-9DB3-E64A4B37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10</cp:revision>
  <dcterms:created xsi:type="dcterms:W3CDTF">2021-05-28T07:01:00Z</dcterms:created>
  <dcterms:modified xsi:type="dcterms:W3CDTF">2022-10-12T07:57:00Z</dcterms:modified>
</cp:coreProperties>
</file>