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A60C" w14:textId="77777777" w:rsidR="00653EAF" w:rsidRPr="00653EAF" w:rsidRDefault="00653EAF" w:rsidP="005822D6">
      <w:pPr>
        <w:pStyle w:val="11"/>
        <w:adjustRightInd w:val="0"/>
        <w:snapToGrid w:val="0"/>
        <w:spacing w:line="460" w:lineRule="exact"/>
        <w:rPr>
          <w:rFonts w:ascii="黑体" w:eastAsia="黑体" w:hAnsi="黑体"/>
          <w:sz w:val="32"/>
          <w:szCs w:val="32"/>
        </w:rPr>
      </w:pPr>
      <w:r w:rsidRPr="00653EAF">
        <w:rPr>
          <w:rFonts w:ascii="黑体" w:eastAsia="黑体" w:hAnsi="黑体" w:hint="eastAsia"/>
          <w:sz w:val="32"/>
          <w:szCs w:val="32"/>
        </w:rPr>
        <w:t>附件6</w:t>
      </w:r>
    </w:p>
    <w:p w14:paraId="0A52D9E7" w14:textId="77777777" w:rsidR="00015467" w:rsidRPr="00F06050" w:rsidRDefault="00015467" w:rsidP="00653EAF">
      <w:pPr>
        <w:pStyle w:val="11"/>
        <w:adjustRightInd w:val="0"/>
        <w:snapToGrid w:val="0"/>
        <w:spacing w:line="700" w:lineRule="exact"/>
        <w:ind w:firstLineChars="350" w:firstLine="1540"/>
        <w:rPr>
          <w:rFonts w:eastAsia="方正小标宋简体"/>
          <w:sz w:val="44"/>
          <w:szCs w:val="44"/>
        </w:rPr>
      </w:pPr>
      <w:r w:rsidRPr="00F06050">
        <w:rPr>
          <w:rFonts w:eastAsia="方正小标宋简体"/>
          <w:sz w:val="44"/>
          <w:szCs w:val="44"/>
        </w:rPr>
        <w:t>连云港市工伤保险协议辅助器具配置机构准入评</w:t>
      </w:r>
      <w:r w:rsidR="0073627C">
        <w:rPr>
          <w:rFonts w:eastAsia="方正小标宋简体" w:hint="eastAsia"/>
          <w:sz w:val="44"/>
          <w:szCs w:val="44"/>
        </w:rPr>
        <w:t>估</w:t>
      </w:r>
      <w:r w:rsidRPr="00F06050">
        <w:rPr>
          <w:rFonts w:eastAsia="方正小标宋简体"/>
          <w:sz w:val="44"/>
          <w:szCs w:val="44"/>
        </w:rPr>
        <w:t>表</w:t>
      </w:r>
    </w:p>
    <w:p w14:paraId="2DC1D74A" w14:textId="5221C9A0" w:rsidR="0073627C" w:rsidRPr="000C7195" w:rsidRDefault="00DD7C22" w:rsidP="000C7195">
      <w:pPr>
        <w:pStyle w:val="11"/>
        <w:spacing w:line="520" w:lineRule="exact"/>
        <w:rPr>
          <w:rFonts w:eastAsia="方正小标宋简体" w:hint="eastAsia"/>
          <w:sz w:val="24"/>
        </w:rPr>
      </w:pPr>
      <w:bookmarkStart w:id="0" w:name="_Hlk115277498"/>
      <w:r>
        <w:rPr>
          <w:rFonts w:eastAsia="方正小标宋简体" w:hint="eastAsia"/>
          <w:sz w:val="24"/>
        </w:rPr>
        <w:t>单位</w:t>
      </w:r>
      <w:r w:rsidR="0073627C" w:rsidRPr="00C82252">
        <w:rPr>
          <w:rFonts w:eastAsia="方正小标宋简体" w:hint="eastAsia"/>
          <w:sz w:val="24"/>
        </w:rPr>
        <w:t>名称</w:t>
      </w:r>
      <w:r w:rsidR="0073627C">
        <w:rPr>
          <w:rFonts w:eastAsia="方正小标宋简体" w:hint="eastAsia"/>
          <w:sz w:val="24"/>
        </w:rPr>
        <w:t>（公章）：</w:t>
      </w:r>
      <w:r w:rsidR="0073627C">
        <w:rPr>
          <w:rFonts w:eastAsia="方正小标宋简体" w:hint="eastAsia"/>
          <w:sz w:val="24"/>
        </w:rPr>
        <w:t xml:space="preserve"> </w:t>
      </w:r>
      <w:r w:rsidR="0073627C">
        <w:rPr>
          <w:rFonts w:eastAsia="方正小标宋简体"/>
          <w:sz w:val="24"/>
        </w:rPr>
        <w:t xml:space="preserve">                                                                    </w:t>
      </w:r>
      <w:r w:rsidR="0073627C">
        <w:rPr>
          <w:rFonts w:eastAsia="方正小标宋简体" w:hint="eastAsia"/>
          <w:sz w:val="24"/>
        </w:rPr>
        <w:t>时间：</w:t>
      </w:r>
      <w:r w:rsidR="0073627C">
        <w:rPr>
          <w:rFonts w:eastAsia="方正小标宋简体"/>
          <w:sz w:val="24"/>
        </w:rPr>
        <w:t xml:space="preserve">    </w:t>
      </w:r>
      <w:r w:rsidR="0073627C">
        <w:rPr>
          <w:rFonts w:eastAsia="方正小标宋简体" w:hint="eastAsia"/>
          <w:sz w:val="24"/>
        </w:rPr>
        <w:t>年</w:t>
      </w:r>
      <w:r w:rsidR="0073627C">
        <w:rPr>
          <w:rFonts w:eastAsia="方正小标宋简体" w:hint="eastAsia"/>
          <w:sz w:val="24"/>
        </w:rPr>
        <w:t xml:space="preserve"> </w:t>
      </w:r>
      <w:r w:rsidR="0073627C">
        <w:rPr>
          <w:rFonts w:eastAsia="方正小标宋简体"/>
          <w:sz w:val="24"/>
        </w:rPr>
        <w:t xml:space="preserve">   </w:t>
      </w:r>
      <w:r w:rsidR="0073627C">
        <w:rPr>
          <w:rFonts w:eastAsia="方正小标宋简体" w:hint="eastAsia"/>
          <w:sz w:val="24"/>
        </w:rPr>
        <w:t>月</w:t>
      </w:r>
      <w:r w:rsidR="0073627C">
        <w:rPr>
          <w:rFonts w:eastAsia="方正小标宋简体" w:hint="eastAsia"/>
          <w:sz w:val="24"/>
        </w:rPr>
        <w:t xml:space="preserve"> </w:t>
      </w:r>
      <w:r w:rsidR="0073627C">
        <w:rPr>
          <w:rFonts w:eastAsia="方正小标宋简体"/>
          <w:sz w:val="24"/>
        </w:rPr>
        <w:t xml:space="preserve">   </w:t>
      </w:r>
      <w:r w:rsidR="0073627C">
        <w:rPr>
          <w:rFonts w:eastAsia="方正小标宋简体" w:hint="eastAsia"/>
          <w:sz w:val="24"/>
        </w:rPr>
        <w:t>日</w:t>
      </w:r>
      <w:bookmarkEnd w:id="0"/>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09"/>
        <w:gridCol w:w="1989"/>
        <w:gridCol w:w="4957"/>
        <w:gridCol w:w="854"/>
        <w:gridCol w:w="2832"/>
        <w:gridCol w:w="708"/>
        <w:gridCol w:w="1276"/>
        <w:gridCol w:w="957"/>
      </w:tblGrid>
      <w:tr w:rsidR="00AA53BF" w:rsidRPr="00F06050" w14:paraId="5877F09D" w14:textId="77777777" w:rsidTr="00F174C3">
        <w:trPr>
          <w:trHeight w:hRule="exact" w:val="923"/>
          <w:jc w:val="center"/>
        </w:trPr>
        <w:tc>
          <w:tcPr>
            <w:tcW w:w="563" w:type="dxa"/>
            <w:vAlign w:val="center"/>
          </w:tcPr>
          <w:p w14:paraId="006CFDC0" w14:textId="77777777" w:rsidR="00AA53BF" w:rsidRPr="00F06050" w:rsidRDefault="00AA53BF"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序号</w:t>
            </w:r>
          </w:p>
        </w:tc>
        <w:tc>
          <w:tcPr>
            <w:tcW w:w="709" w:type="dxa"/>
            <w:vAlign w:val="center"/>
          </w:tcPr>
          <w:p w14:paraId="704F71FF" w14:textId="77777777" w:rsidR="00AA53BF" w:rsidRPr="00F06050" w:rsidRDefault="00AA53BF"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评估项目</w:t>
            </w:r>
          </w:p>
        </w:tc>
        <w:tc>
          <w:tcPr>
            <w:tcW w:w="6946" w:type="dxa"/>
            <w:gridSpan w:val="2"/>
            <w:vAlign w:val="center"/>
          </w:tcPr>
          <w:p w14:paraId="32D53185" w14:textId="77777777" w:rsidR="00AA53BF" w:rsidRPr="00F06050" w:rsidRDefault="00AA53BF"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评估内容</w:t>
            </w:r>
          </w:p>
        </w:tc>
        <w:tc>
          <w:tcPr>
            <w:tcW w:w="854" w:type="dxa"/>
            <w:vAlign w:val="center"/>
          </w:tcPr>
          <w:p w14:paraId="37D99BE6" w14:textId="77777777" w:rsidR="00AA53BF" w:rsidRPr="00F06050" w:rsidRDefault="00AA53BF"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分值</w:t>
            </w:r>
          </w:p>
        </w:tc>
        <w:tc>
          <w:tcPr>
            <w:tcW w:w="2832" w:type="dxa"/>
            <w:vAlign w:val="center"/>
          </w:tcPr>
          <w:p w14:paraId="323EA591" w14:textId="77777777" w:rsidR="00AA53BF" w:rsidRPr="00F06050" w:rsidRDefault="00AA53BF" w:rsidP="007223B8">
            <w:pPr>
              <w:jc w:val="center"/>
              <w:rPr>
                <w:rFonts w:ascii="Times New Roman" w:eastAsia="仿宋_GB2312" w:hAnsi="Times New Roman" w:cs="Times New Roman"/>
                <w:b/>
                <w:bCs/>
                <w:sz w:val="24"/>
                <w:szCs w:val="24"/>
              </w:rPr>
            </w:pPr>
            <w:r w:rsidRPr="00F06050">
              <w:rPr>
                <w:rFonts w:ascii="Times New Roman" w:eastAsia="仿宋_GB2312" w:hAnsi="Times New Roman" w:cs="Times New Roman"/>
                <w:b/>
                <w:bCs/>
                <w:sz w:val="24"/>
                <w:szCs w:val="24"/>
              </w:rPr>
              <w:t>评分标准</w:t>
            </w:r>
          </w:p>
        </w:tc>
        <w:tc>
          <w:tcPr>
            <w:tcW w:w="708" w:type="dxa"/>
            <w:vAlign w:val="center"/>
          </w:tcPr>
          <w:p w14:paraId="28626B71" w14:textId="77777777" w:rsidR="00AA53BF" w:rsidRPr="00F06050" w:rsidRDefault="00AA53BF" w:rsidP="007223B8">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自评得</w:t>
            </w:r>
            <w:r w:rsidRPr="00F06050">
              <w:rPr>
                <w:rFonts w:ascii="Times New Roman" w:eastAsia="仿宋_GB2312" w:hAnsi="Times New Roman" w:cs="Times New Roman"/>
                <w:b/>
                <w:bCs/>
                <w:sz w:val="24"/>
                <w:szCs w:val="24"/>
              </w:rPr>
              <w:t>分</w:t>
            </w:r>
          </w:p>
        </w:tc>
        <w:tc>
          <w:tcPr>
            <w:tcW w:w="1276" w:type="dxa"/>
            <w:vAlign w:val="center"/>
          </w:tcPr>
          <w:p w14:paraId="05878C53" w14:textId="77777777" w:rsidR="00F174C3" w:rsidRDefault="00AA53BF" w:rsidP="00B058AA">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自评</w:t>
            </w:r>
          </w:p>
          <w:p w14:paraId="62C097A1" w14:textId="42565855" w:rsidR="00AA53BF" w:rsidRDefault="00AA53BF" w:rsidP="00B058AA">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材料</w:t>
            </w:r>
          </w:p>
        </w:tc>
        <w:tc>
          <w:tcPr>
            <w:tcW w:w="957" w:type="dxa"/>
          </w:tcPr>
          <w:p w14:paraId="1185E391" w14:textId="3C1EFEA8" w:rsidR="00AA53BF" w:rsidRDefault="00F174C3" w:rsidP="007223B8">
            <w:pPr>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社保</w:t>
            </w:r>
            <w:r w:rsidR="00AA53BF">
              <w:rPr>
                <w:rFonts w:ascii="Times New Roman" w:eastAsia="仿宋_GB2312" w:hAnsi="Times New Roman" w:cs="Times New Roman" w:hint="eastAsia"/>
                <w:b/>
                <w:bCs/>
                <w:sz w:val="24"/>
                <w:szCs w:val="24"/>
              </w:rPr>
              <w:t>经办机构评分</w:t>
            </w:r>
          </w:p>
        </w:tc>
      </w:tr>
      <w:tr w:rsidR="00AA53BF" w:rsidRPr="00F06050" w14:paraId="3FFD4F6F" w14:textId="77777777" w:rsidTr="000C7195">
        <w:trPr>
          <w:trHeight w:val="922"/>
          <w:jc w:val="center"/>
        </w:trPr>
        <w:tc>
          <w:tcPr>
            <w:tcW w:w="563" w:type="dxa"/>
            <w:vAlign w:val="center"/>
          </w:tcPr>
          <w:p w14:paraId="0C56A70E"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1</w:t>
            </w:r>
          </w:p>
        </w:tc>
        <w:tc>
          <w:tcPr>
            <w:tcW w:w="709" w:type="dxa"/>
            <w:vMerge w:val="restart"/>
            <w:vAlign w:val="center"/>
          </w:tcPr>
          <w:p w14:paraId="73538CC3" w14:textId="77777777" w:rsidR="00AA53BF" w:rsidRPr="00F06050" w:rsidRDefault="00AA53BF" w:rsidP="007223B8">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必</w:t>
            </w:r>
          </w:p>
          <w:p w14:paraId="674C1C62" w14:textId="77777777" w:rsidR="00AA53BF" w:rsidRPr="00F06050" w:rsidRDefault="00AA53BF" w:rsidP="007223B8">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6DE9CC11" w14:textId="77777777" w:rsidR="00AA53BF" w:rsidRPr="00F06050" w:rsidRDefault="00AA53BF" w:rsidP="007223B8">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条</w:t>
            </w:r>
          </w:p>
          <w:p w14:paraId="3D469AAB" w14:textId="77777777" w:rsidR="00AA53BF" w:rsidRPr="00F06050" w:rsidRDefault="00AA53BF" w:rsidP="007223B8">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件</w:t>
            </w:r>
          </w:p>
        </w:tc>
        <w:tc>
          <w:tcPr>
            <w:tcW w:w="6946" w:type="dxa"/>
            <w:gridSpan w:val="2"/>
            <w:vAlign w:val="center"/>
          </w:tcPr>
          <w:p w14:paraId="58A85A93" w14:textId="77777777" w:rsidR="00AA53BF" w:rsidRPr="00F06050" w:rsidRDefault="00AA53BF" w:rsidP="00B7104A">
            <w:pPr>
              <w:jc w:val="left"/>
              <w:rPr>
                <w:rFonts w:ascii="Times New Roman" w:eastAsia="仿宋_GB2312" w:hAnsi="Times New Roman" w:cs="Times New Roman"/>
                <w:sz w:val="24"/>
              </w:rPr>
            </w:pPr>
            <w:r w:rsidRPr="00F06050">
              <w:rPr>
                <w:rFonts w:ascii="Times New Roman" w:eastAsia="仿宋_GB2312" w:hAnsi="Times New Roman" w:cs="Times New Roman"/>
                <w:sz w:val="24"/>
              </w:rPr>
              <w:t>提供相关的资质证书真实、齐全、有效。</w:t>
            </w:r>
          </w:p>
        </w:tc>
        <w:tc>
          <w:tcPr>
            <w:tcW w:w="854" w:type="dxa"/>
            <w:vAlign w:val="center"/>
          </w:tcPr>
          <w:p w14:paraId="4DA7AC0B" w14:textId="77777777" w:rsidR="00AA53BF" w:rsidRPr="00F06050" w:rsidRDefault="00AA53BF" w:rsidP="007223B8">
            <w:pPr>
              <w:jc w:val="center"/>
              <w:rPr>
                <w:rFonts w:ascii="Times New Roman" w:eastAsia="仿宋_GB2312" w:hAnsi="Times New Roman" w:cs="Times New Roman"/>
                <w:sz w:val="22"/>
              </w:rPr>
            </w:pPr>
            <w:r w:rsidRPr="00F06050">
              <w:rPr>
                <w:rFonts w:ascii="Times New Roman" w:eastAsia="仿宋_GB2312" w:hAnsi="Times New Roman" w:cs="Times New Roman"/>
                <w:sz w:val="22"/>
              </w:rPr>
              <w:t>—</w:t>
            </w:r>
          </w:p>
        </w:tc>
        <w:tc>
          <w:tcPr>
            <w:tcW w:w="2832" w:type="dxa"/>
            <w:vAlign w:val="center"/>
          </w:tcPr>
          <w:p w14:paraId="347FF864"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单项否决</w:t>
            </w:r>
          </w:p>
        </w:tc>
        <w:tc>
          <w:tcPr>
            <w:tcW w:w="708" w:type="dxa"/>
            <w:vAlign w:val="center"/>
          </w:tcPr>
          <w:p w14:paraId="2C68D85D"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w:t>
            </w:r>
          </w:p>
        </w:tc>
        <w:tc>
          <w:tcPr>
            <w:tcW w:w="1276" w:type="dxa"/>
            <w:vAlign w:val="center"/>
          </w:tcPr>
          <w:p w14:paraId="4D413EED" w14:textId="28DE6181" w:rsidR="00AA53BF" w:rsidRPr="00F06050" w:rsidRDefault="00F174C3" w:rsidP="007223B8">
            <w:pPr>
              <w:jc w:val="center"/>
              <w:rPr>
                <w:rFonts w:ascii="Times New Roman" w:eastAsia="仿宋_GB2312" w:hAnsi="Times New Roman" w:cs="Times New Roman"/>
                <w:sz w:val="22"/>
              </w:rPr>
            </w:pPr>
            <w:r w:rsidRPr="00F174C3">
              <w:rPr>
                <w:rFonts w:ascii="仿宋_GB2312" w:eastAsia="仿宋_GB2312" w:hAnsi="Times New Roman" w:cs="Times New Roman" w:hint="eastAsia"/>
                <w:sz w:val="24"/>
                <w:szCs w:val="24"/>
              </w:rPr>
              <w:t>—</w:t>
            </w:r>
          </w:p>
        </w:tc>
        <w:tc>
          <w:tcPr>
            <w:tcW w:w="957" w:type="dxa"/>
          </w:tcPr>
          <w:p w14:paraId="5B17ED74" w14:textId="77777777" w:rsidR="00AA53BF" w:rsidRPr="00F06050" w:rsidRDefault="00AA53BF" w:rsidP="007223B8">
            <w:pPr>
              <w:jc w:val="center"/>
              <w:rPr>
                <w:rFonts w:ascii="Times New Roman" w:eastAsia="仿宋_GB2312" w:hAnsi="Times New Roman" w:cs="Times New Roman"/>
                <w:sz w:val="22"/>
              </w:rPr>
            </w:pPr>
          </w:p>
        </w:tc>
      </w:tr>
      <w:tr w:rsidR="00AA53BF" w:rsidRPr="00F06050" w14:paraId="3ADA8036" w14:textId="77777777" w:rsidTr="000C7195">
        <w:trPr>
          <w:trHeight w:val="1131"/>
          <w:jc w:val="center"/>
        </w:trPr>
        <w:tc>
          <w:tcPr>
            <w:tcW w:w="563" w:type="dxa"/>
            <w:vAlign w:val="center"/>
          </w:tcPr>
          <w:p w14:paraId="73DD3C6C" w14:textId="2736F470"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2</w:t>
            </w:r>
          </w:p>
        </w:tc>
        <w:tc>
          <w:tcPr>
            <w:tcW w:w="709" w:type="dxa"/>
            <w:vMerge/>
            <w:vAlign w:val="center"/>
          </w:tcPr>
          <w:p w14:paraId="0963F90B"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5B55CD92" w14:textId="77777777" w:rsidR="00AA53BF" w:rsidRPr="00F06050" w:rsidRDefault="00AA53BF" w:rsidP="00B7104A">
            <w:pPr>
              <w:jc w:val="left"/>
              <w:rPr>
                <w:rFonts w:ascii="Times New Roman" w:eastAsia="仿宋_GB2312" w:hAnsi="Times New Roman" w:cs="Times New Roman"/>
                <w:sz w:val="24"/>
              </w:rPr>
            </w:pPr>
            <w:r w:rsidRPr="00F06050">
              <w:rPr>
                <w:rFonts w:ascii="Times New Roman" w:eastAsia="仿宋_GB2312" w:hAnsi="Times New Roman" w:cs="Times New Roman"/>
                <w:sz w:val="24"/>
              </w:rPr>
              <w:t>近</w:t>
            </w:r>
            <w:r w:rsidRPr="00F06050">
              <w:rPr>
                <w:rFonts w:ascii="Times New Roman" w:eastAsia="仿宋_GB2312" w:hAnsi="Times New Roman" w:cs="Times New Roman"/>
                <w:sz w:val="24"/>
              </w:rPr>
              <w:t>12</w:t>
            </w:r>
            <w:r w:rsidRPr="00F06050">
              <w:rPr>
                <w:rFonts w:ascii="Times New Roman" w:eastAsia="仿宋_GB2312" w:hAnsi="Times New Roman" w:cs="Times New Roman"/>
                <w:sz w:val="24"/>
              </w:rPr>
              <w:t>个月内未发生重大医疗质量安全事件，无严重违法违规，未受到过社保、卫健、市场监督管理等部门的行政处罚。</w:t>
            </w:r>
          </w:p>
        </w:tc>
        <w:tc>
          <w:tcPr>
            <w:tcW w:w="854" w:type="dxa"/>
            <w:vAlign w:val="center"/>
          </w:tcPr>
          <w:p w14:paraId="05BC4B2F" w14:textId="77777777" w:rsidR="00AA53BF" w:rsidRPr="00F06050" w:rsidRDefault="00AA53BF" w:rsidP="007223B8">
            <w:pPr>
              <w:jc w:val="center"/>
              <w:rPr>
                <w:rFonts w:ascii="Times New Roman" w:eastAsia="仿宋_GB2312" w:hAnsi="Times New Roman" w:cs="Times New Roman"/>
                <w:sz w:val="22"/>
              </w:rPr>
            </w:pPr>
            <w:r w:rsidRPr="00F06050">
              <w:rPr>
                <w:rFonts w:ascii="Times New Roman" w:eastAsia="仿宋_GB2312" w:hAnsi="Times New Roman" w:cs="Times New Roman"/>
                <w:sz w:val="22"/>
              </w:rPr>
              <w:t>—</w:t>
            </w:r>
          </w:p>
        </w:tc>
        <w:tc>
          <w:tcPr>
            <w:tcW w:w="2832" w:type="dxa"/>
            <w:vAlign w:val="center"/>
          </w:tcPr>
          <w:p w14:paraId="239D0831"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单项否决</w:t>
            </w:r>
          </w:p>
        </w:tc>
        <w:tc>
          <w:tcPr>
            <w:tcW w:w="708" w:type="dxa"/>
            <w:vAlign w:val="center"/>
          </w:tcPr>
          <w:p w14:paraId="5A500987"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w:t>
            </w:r>
          </w:p>
        </w:tc>
        <w:tc>
          <w:tcPr>
            <w:tcW w:w="1276" w:type="dxa"/>
            <w:vAlign w:val="center"/>
          </w:tcPr>
          <w:p w14:paraId="4B8A760E" w14:textId="764F5B84" w:rsidR="00AA53BF" w:rsidRPr="00F06050" w:rsidRDefault="00F174C3" w:rsidP="007223B8">
            <w:pPr>
              <w:jc w:val="center"/>
              <w:rPr>
                <w:rFonts w:ascii="Times New Roman" w:eastAsia="仿宋_GB2312" w:hAnsi="Times New Roman" w:cs="Times New Roman"/>
                <w:sz w:val="22"/>
              </w:rPr>
            </w:pPr>
            <w:r w:rsidRPr="00F174C3">
              <w:rPr>
                <w:rFonts w:ascii="仿宋_GB2312" w:eastAsia="仿宋_GB2312" w:hAnsi="Times New Roman" w:cs="Times New Roman" w:hint="eastAsia"/>
                <w:sz w:val="24"/>
                <w:szCs w:val="24"/>
              </w:rPr>
              <w:t>—</w:t>
            </w:r>
          </w:p>
        </w:tc>
        <w:tc>
          <w:tcPr>
            <w:tcW w:w="957" w:type="dxa"/>
          </w:tcPr>
          <w:p w14:paraId="19DFD426" w14:textId="77777777" w:rsidR="00AA53BF" w:rsidRPr="00F06050" w:rsidRDefault="00AA53BF" w:rsidP="007223B8">
            <w:pPr>
              <w:jc w:val="center"/>
              <w:rPr>
                <w:rFonts w:ascii="Times New Roman" w:eastAsia="仿宋_GB2312" w:hAnsi="Times New Roman" w:cs="Times New Roman"/>
                <w:sz w:val="22"/>
              </w:rPr>
            </w:pPr>
          </w:p>
        </w:tc>
      </w:tr>
      <w:tr w:rsidR="00AA53BF" w:rsidRPr="00F06050" w14:paraId="752DA69C" w14:textId="77777777" w:rsidTr="000C7195">
        <w:trPr>
          <w:trHeight w:val="838"/>
          <w:jc w:val="center"/>
        </w:trPr>
        <w:tc>
          <w:tcPr>
            <w:tcW w:w="563" w:type="dxa"/>
            <w:vAlign w:val="center"/>
          </w:tcPr>
          <w:p w14:paraId="6B755941"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3</w:t>
            </w:r>
          </w:p>
        </w:tc>
        <w:tc>
          <w:tcPr>
            <w:tcW w:w="709" w:type="dxa"/>
            <w:vMerge/>
            <w:vAlign w:val="center"/>
          </w:tcPr>
          <w:p w14:paraId="0FEDF0F4"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36416821" w14:textId="77777777" w:rsidR="00AA53BF" w:rsidRPr="00F06050" w:rsidRDefault="00AA53BF" w:rsidP="00B7104A">
            <w:pPr>
              <w:jc w:val="left"/>
              <w:rPr>
                <w:rFonts w:ascii="Times New Roman" w:eastAsia="仿宋_GB2312" w:hAnsi="Times New Roman" w:cs="Times New Roman"/>
                <w:sz w:val="24"/>
              </w:rPr>
            </w:pPr>
            <w:r w:rsidRPr="00F06050">
              <w:rPr>
                <w:rFonts w:ascii="Times New Roman" w:eastAsia="仿宋_GB2312" w:hAnsi="Times New Roman" w:cs="Times New Roman"/>
                <w:sz w:val="24"/>
              </w:rPr>
              <w:t>全员参加社会保险。</w:t>
            </w:r>
          </w:p>
        </w:tc>
        <w:tc>
          <w:tcPr>
            <w:tcW w:w="854" w:type="dxa"/>
            <w:vAlign w:val="center"/>
          </w:tcPr>
          <w:p w14:paraId="06448944" w14:textId="77777777" w:rsidR="00AA53BF" w:rsidRPr="00F06050" w:rsidRDefault="00AA53BF" w:rsidP="007223B8">
            <w:pPr>
              <w:jc w:val="center"/>
              <w:rPr>
                <w:rFonts w:ascii="Times New Roman" w:eastAsia="仿宋_GB2312" w:hAnsi="Times New Roman" w:cs="Times New Roman"/>
                <w:sz w:val="22"/>
              </w:rPr>
            </w:pPr>
            <w:r w:rsidRPr="00F06050">
              <w:rPr>
                <w:rFonts w:ascii="Times New Roman" w:eastAsia="仿宋_GB2312" w:hAnsi="Times New Roman" w:cs="Times New Roman"/>
                <w:sz w:val="22"/>
              </w:rPr>
              <w:t>—</w:t>
            </w:r>
          </w:p>
        </w:tc>
        <w:tc>
          <w:tcPr>
            <w:tcW w:w="2832" w:type="dxa"/>
            <w:vAlign w:val="center"/>
          </w:tcPr>
          <w:p w14:paraId="0E52AFED"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单项否决</w:t>
            </w:r>
          </w:p>
        </w:tc>
        <w:tc>
          <w:tcPr>
            <w:tcW w:w="708" w:type="dxa"/>
            <w:vAlign w:val="center"/>
          </w:tcPr>
          <w:p w14:paraId="1533CFBF" w14:textId="77777777" w:rsidR="00AA53BF" w:rsidRPr="00F174C3" w:rsidRDefault="00AA53BF" w:rsidP="007223B8">
            <w:pPr>
              <w:jc w:val="cente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w:t>
            </w:r>
          </w:p>
        </w:tc>
        <w:tc>
          <w:tcPr>
            <w:tcW w:w="1276" w:type="dxa"/>
            <w:vAlign w:val="center"/>
          </w:tcPr>
          <w:p w14:paraId="7FB59226" w14:textId="5D76C5FF" w:rsidR="00AA53BF" w:rsidRPr="00F06050" w:rsidRDefault="00F174C3" w:rsidP="007223B8">
            <w:pPr>
              <w:jc w:val="center"/>
              <w:rPr>
                <w:rFonts w:ascii="Times New Roman" w:eastAsia="仿宋_GB2312" w:hAnsi="Times New Roman" w:cs="Times New Roman"/>
                <w:sz w:val="22"/>
              </w:rPr>
            </w:pPr>
            <w:r w:rsidRPr="00F174C3">
              <w:rPr>
                <w:rFonts w:ascii="仿宋_GB2312" w:eastAsia="仿宋_GB2312" w:hAnsi="Times New Roman" w:cs="Times New Roman" w:hint="eastAsia"/>
                <w:sz w:val="24"/>
                <w:szCs w:val="24"/>
              </w:rPr>
              <w:t>—</w:t>
            </w:r>
          </w:p>
        </w:tc>
        <w:tc>
          <w:tcPr>
            <w:tcW w:w="957" w:type="dxa"/>
          </w:tcPr>
          <w:p w14:paraId="73B4ABBF" w14:textId="77777777" w:rsidR="00AA53BF" w:rsidRPr="00F06050" w:rsidRDefault="00AA53BF" w:rsidP="007223B8">
            <w:pPr>
              <w:jc w:val="center"/>
              <w:rPr>
                <w:rFonts w:ascii="Times New Roman" w:eastAsia="仿宋_GB2312" w:hAnsi="Times New Roman" w:cs="Times New Roman"/>
                <w:sz w:val="22"/>
              </w:rPr>
            </w:pPr>
          </w:p>
        </w:tc>
      </w:tr>
      <w:tr w:rsidR="00AA53BF" w:rsidRPr="00F06050" w14:paraId="73C75592" w14:textId="77777777" w:rsidTr="000C7195">
        <w:trPr>
          <w:trHeight w:val="972"/>
          <w:jc w:val="center"/>
        </w:trPr>
        <w:tc>
          <w:tcPr>
            <w:tcW w:w="563" w:type="dxa"/>
            <w:vAlign w:val="center"/>
          </w:tcPr>
          <w:p w14:paraId="735DA1FC"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4</w:t>
            </w:r>
          </w:p>
        </w:tc>
        <w:tc>
          <w:tcPr>
            <w:tcW w:w="709" w:type="dxa"/>
            <w:vMerge w:val="restart"/>
            <w:vAlign w:val="center"/>
          </w:tcPr>
          <w:p w14:paraId="6A1C2F5D"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执</w:t>
            </w:r>
          </w:p>
          <w:p w14:paraId="5651F580"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业</w:t>
            </w:r>
          </w:p>
          <w:p w14:paraId="21440CDD"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资</w:t>
            </w:r>
          </w:p>
          <w:p w14:paraId="4AAE3A33" w14:textId="77777777" w:rsidR="00AA53BF" w:rsidRPr="00F06050" w:rsidRDefault="00AA53BF" w:rsidP="009F15D7">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格</w:t>
            </w:r>
          </w:p>
          <w:p w14:paraId="18FB8E0C"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30</w:t>
            </w:r>
            <w:r w:rsidRPr="00F06050">
              <w:rPr>
                <w:rFonts w:ascii="Times New Roman" w:eastAsia="仿宋_GB2312" w:hAnsi="Times New Roman" w:cs="Times New Roman"/>
                <w:sz w:val="24"/>
              </w:rPr>
              <w:t>分</w:t>
            </w:r>
          </w:p>
          <w:p w14:paraId="05851BD5"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5E897A11" w14:textId="77777777" w:rsidR="00AA53BF" w:rsidRPr="00F06050" w:rsidRDefault="00AA53BF" w:rsidP="003F6C2A">
            <w:pPr>
              <w:spacing w:before="136"/>
              <w:ind w:right="47"/>
              <w:jc w:val="left"/>
              <w:rPr>
                <w:rFonts w:ascii="Times New Roman" w:eastAsia="仿宋_GB2312" w:hAnsi="Times New Roman" w:cs="Times New Roman"/>
                <w:sz w:val="24"/>
              </w:rPr>
            </w:pPr>
            <w:r w:rsidRPr="00F06050">
              <w:rPr>
                <w:rFonts w:ascii="Times New Roman" w:eastAsia="仿宋_GB2312" w:hAnsi="Times New Roman" w:cs="Times New Roman"/>
                <w:sz w:val="24"/>
              </w:rPr>
              <w:t>具备独立法人资格</w:t>
            </w:r>
            <w:r w:rsidRPr="00F06050">
              <w:rPr>
                <w:rFonts w:ascii="Times New Roman" w:eastAsia="仿宋_GB2312" w:hAnsi="Times New Roman" w:cs="Times New Roman"/>
                <w:sz w:val="24"/>
              </w:rPr>
              <w:t>,</w:t>
            </w:r>
            <w:r w:rsidRPr="00F06050">
              <w:rPr>
                <w:rFonts w:ascii="Times New Roman" w:eastAsia="仿宋_GB2312" w:hAnsi="Times New Roman" w:cs="Times New Roman"/>
                <w:sz w:val="24"/>
              </w:rPr>
              <w:t>持有效《营业执照》</w:t>
            </w:r>
            <w:r w:rsidRPr="00F06050">
              <w:rPr>
                <w:rFonts w:ascii="Times New Roman" w:eastAsia="仿宋_GB2312" w:hAnsi="Times New Roman" w:cs="Times New Roman"/>
                <w:sz w:val="24"/>
              </w:rPr>
              <w:t>,</w:t>
            </w:r>
            <w:r w:rsidRPr="00F06050">
              <w:rPr>
                <w:rFonts w:ascii="Times New Roman" w:eastAsia="仿宋_GB2312" w:hAnsi="Times New Roman" w:cs="Times New Roman"/>
                <w:sz w:val="24"/>
              </w:rPr>
              <w:t>开展辅助器具配置服务及相关业务一年以上。</w:t>
            </w:r>
          </w:p>
        </w:tc>
        <w:tc>
          <w:tcPr>
            <w:tcW w:w="854" w:type="dxa"/>
            <w:vAlign w:val="center"/>
          </w:tcPr>
          <w:p w14:paraId="5B1CC726"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10</w:t>
            </w:r>
          </w:p>
        </w:tc>
        <w:tc>
          <w:tcPr>
            <w:tcW w:w="2832" w:type="dxa"/>
            <w:vAlign w:val="center"/>
          </w:tcPr>
          <w:p w14:paraId="7A10E8FF" w14:textId="77777777" w:rsidR="00AA53BF" w:rsidRPr="00F174C3" w:rsidRDefault="00AA53BF" w:rsidP="007223B8">
            <w:pPr>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napToGrid w:val="0"/>
                <w:color w:val="000000"/>
                <w:kern w:val="0"/>
                <w:sz w:val="24"/>
                <w:szCs w:val="24"/>
              </w:rPr>
              <w:t>查阅申报材料，达标的记10分；不达标记0分。</w:t>
            </w:r>
          </w:p>
        </w:tc>
        <w:tc>
          <w:tcPr>
            <w:tcW w:w="708" w:type="dxa"/>
            <w:vAlign w:val="center"/>
          </w:tcPr>
          <w:p w14:paraId="75C789ED"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03033CB7" w14:textId="77777777" w:rsidR="00AA53BF" w:rsidRPr="00625466" w:rsidRDefault="00AA53BF" w:rsidP="003C18D1">
            <w:pPr>
              <w:rPr>
                <w:rFonts w:ascii="Times New Roman" w:eastAsia="仿宋_GB2312" w:hAnsi="Times New Roman" w:cs="Times New Roman"/>
                <w:color w:val="FF0000"/>
                <w:sz w:val="22"/>
              </w:rPr>
            </w:pPr>
          </w:p>
        </w:tc>
        <w:tc>
          <w:tcPr>
            <w:tcW w:w="957" w:type="dxa"/>
          </w:tcPr>
          <w:p w14:paraId="2E3CF673" w14:textId="77777777" w:rsidR="00AA53BF" w:rsidRPr="00625466" w:rsidRDefault="00AA53BF" w:rsidP="003C18D1">
            <w:pPr>
              <w:rPr>
                <w:rFonts w:ascii="Times New Roman" w:eastAsia="仿宋_GB2312" w:hAnsi="Times New Roman" w:cs="Times New Roman"/>
                <w:color w:val="FF0000"/>
                <w:sz w:val="22"/>
              </w:rPr>
            </w:pPr>
          </w:p>
        </w:tc>
      </w:tr>
      <w:tr w:rsidR="00AA53BF" w:rsidRPr="00F06050" w14:paraId="5D287B21" w14:textId="77777777" w:rsidTr="000C7195">
        <w:trPr>
          <w:trHeight w:val="1195"/>
          <w:jc w:val="center"/>
        </w:trPr>
        <w:tc>
          <w:tcPr>
            <w:tcW w:w="563" w:type="dxa"/>
            <w:vAlign w:val="center"/>
          </w:tcPr>
          <w:p w14:paraId="412AB0EF"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5</w:t>
            </w:r>
          </w:p>
        </w:tc>
        <w:tc>
          <w:tcPr>
            <w:tcW w:w="709" w:type="dxa"/>
            <w:vMerge/>
            <w:vAlign w:val="center"/>
          </w:tcPr>
          <w:p w14:paraId="1DD29412"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328748D0" w14:textId="77777777" w:rsidR="00AA53BF" w:rsidRPr="00F06050" w:rsidRDefault="00AA53BF" w:rsidP="00E4514E">
            <w:pPr>
              <w:spacing w:before="37"/>
              <w:ind w:left="41"/>
              <w:jc w:val="left"/>
              <w:rPr>
                <w:rFonts w:ascii="Times New Roman" w:eastAsia="仿宋_GB2312" w:hAnsi="Times New Roman" w:cs="Times New Roman"/>
                <w:sz w:val="24"/>
              </w:rPr>
            </w:pPr>
            <w:r w:rsidRPr="00F06050">
              <w:rPr>
                <w:rFonts w:ascii="Times New Roman" w:eastAsia="仿宋_GB2312" w:hAnsi="Times New Roman" w:cs="Times New Roman"/>
                <w:sz w:val="24"/>
              </w:rPr>
              <w:t>应符合行业主管部门相关标准或具有相应行业主管部门核发的资格证书。其中纳入医疗器械管理的，应具有市场监督管理部门核发的《医疗器械经营许可证》。</w:t>
            </w:r>
          </w:p>
        </w:tc>
        <w:tc>
          <w:tcPr>
            <w:tcW w:w="854" w:type="dxa"/>
            <w:vAlign w:val="center"/>
          </w:tcPr>
          <w:p w14:paraId="0B0117FA"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p>
          <w:p w14:paraId="44017F14"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10</w:t>
            </w:r>
          </w:p>
        </w:tc>
        <w:tc>
          <w:tcPr>
            <w:tcW w:w="2832" w:type="dxa"/>
            <w:vAlign w:val="center"/>
          </w:tcPr>
          <w:p w14:paraId="0874F105"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查阅申报材料，达标的记10分；不达标记0分。</w:t>
            </w:r>
          </w:p>
        </w:tc>
        <w:tc>
          <w:tcPr>
            <w:tcW w:w="708" w:type="dxa"/>
            <w:vAlign w:val="center"/>
          </w:tcPr>
          <w:p w14:paraId="094EFCA0"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363E3541" w14:textId="77777777" w:rsidR="00AA53BF" w:rsidRPr="00F06050" w:rsidRDefault="00AA53BF" w:rsidP="003C18D1">
            <w:pPr>
              <w:rPr>
                <w:rFonts w:ascii="Times New Roman" w:eastAsia="仿宋_GB2312" w:hAnsi="Times New Roman" w:cs="Times New Roman"/>
                <w:sz w:val="22"/>
              </w:rPr>
            </w:pPr>
          </w:p>
        </w:tc>
        <w:tc>
          <w:tcPr>
            <w:tcW w:w="957" w:type="dxa"/>
          </w:tcPr>
          <w:p w14:paraId="0B8DE21F" w14:textId="77777777" w:rsidR="00AA53BF" w:rsidRPr="00F06050" w:rsidRDefault="00AA53BF" w:rsidP="003C18D1">
            <w:pPr>
              <w:rPr>
                <w:rFonts w:ascii="Times New Roman" w:eastAsia="仿宋_GB2312" w:hAnsi="Times New Roman" w:cs="Times New Roman"/>
                <w:sz w:val="22"/>
              </w:rPr>
            </w:pPr>
          </w:p>
        </w:tc>
      </w:tr>
      <w:tr w:rsidR="00AA53BF" w:rsidRPr="00F06050" w14:paraId="6B1BC85C" w14:textId="77777777" w:rsidTr="00F174C3">
        <w:trPr>
          <w:trHeight w:val="1737"/>
          <w:jc w:val="center"/>
        </w:trPr>
        <w:tc>
          <w:tcPr>
            <w:tcW w:w="563" w:type="dxa"/>
            <w:vAlign w:val="center"/>
          </w:tcPr>
          <w:p w14:paraId="75087FD8"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t>6</w:t>
            </w:r>
          </w:p>
        </w:tc>
        <w:tc>
          <w:tcPr>
            <w:tcW w:w="709" w:type="dxa"/>
            <w:vMerge/>
            <w:vAlign w:val="center"/>
          </w:tcPr>
          <w:p w14:paraId="621D8005"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20C53814" w14:textId="77777777" w:rsidR="00AA53BF" w:rsidRPr="00F06050" w:rsidRDefault="00AA53BF" w:rsidP="007223B8">
            <w:pPr>
              <w:spacing w:before="65"/>
              <w:rPr>
                <w:rFonts w:ascii="Times New Roman" w:eastAsia="仿宋_GB2312" w:hAnsi="Times New Roman" w:cs="Times New Roman"/>
                <w:sz w:val="24"/>
              </w:rPr>
            </w:pPr>
            <w:r w:rsidRPr="00F06050">
              <w:rPr>
                <w:rFonts w:ascii="Times New Roman" w:eastAsia="仿宋_GB2312" w:hAnsi="Times New Roman" w:cs="Times New Roman"/>
                <w:sz w:val="24"/>
              </w:rPr>
              <w:t>能提供《江苏省工伤保险辅助器具配置目录》的辅助器具配置服务，配制辅助器具材料及质量符合国家相关标准或行业标准</w:t>
            </w:r>
            <w:r w:rsidRPr="00F06050">
              <w:rPr>
                <w:rFonts w:ascii="Times New Roman" w:eastAsia="仿宋_GB2312" w:hAnsi="Times New Roman" w:cs="Times New Roman"/>
                <w:sz w:val="24"/>
              </w:rPr>
              <w:t xml:space="preserve">, </w:t>
            </w:r>
            <w:r w:rsidRPr="00F06050">
              <w:rPr>
                <w:rFonts w:ascii="Times New Roman" w:eastAsia="仿宋_GB2312" w:hAnsi="Times New Roman" w:cs="Times New Roman"/>
                <w:sz w:val="24"/>
              </w:rPr>
              <w:t>有国家授权的产品质量检测机构出具的合格质量检测报告，标注生产厂家、产品品牌、型号、材料、功能、出品日期、使用期限和保修期等事项。</w:t>
            </w:r>
          </w:p>
        </w:tc>
        <w:tc>
          <w:tcPr>
            <w:tcW w:w="854" w:type="dxa"/>
            <w:vAlign w:val="center"/>
          </w:tcPr>
          <w:p w14:paraId="49051F32"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10</w:t>
            </w:r>
          </w:p>
        </w:tc>
        <w:tc>
          <w:tcPr>
            <w:tcW w:w="2832" w:type="dxa"/>
            <w:vAlign w:val="center"/>
          </w:tcPr>
          <w:p w14:paraId="648AA963"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现场抽查质量检测报告，达标的记10分，不达标记0分。</w:t>
            </w:r>
          </w:p>
        </w:tc>
        <w:tc>
          <w:tcPr>
            <w:tcW w:w="708" w:type="dxa"/>
            <w:vAlign w:val="center"/>
          </w:tcPr>
          <w:p w14:paraId="36912E35"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7AA668AA" w14:textId="6EDF3DB0" w:rsidR="00AA53BF" w:rsidRPr="00F06050" w:rsidRDefault="0058436F" w:rsidP="009F7BFF">
            <w:pPr>
              <w:rPr>
                <w:rFonts w:ascii="Times New Roman" w:eastAsia="仿宋_GB2312" w:hAnsi="Times New Roman" w:cs="Times New Roman"/>
                <w:sz w:val="22"/>
              </w:rPr>
            </w:pPr>
            <w:r>
              <w:rPr>
                <w:rFonts w:ascii="仿宋_GB2312" w:eastAsia="仿宋_GB2312" w:hAnsi="Times New Roman" w:cs="Times New Roman" w:hint="eastAsia"/>
                <w:sz w:val="24"/>
              </w:rPr>
              <w:t>提供至少3种材料质量检测报告图片。</w:t>
            </w:r>
          </w:p>
        </w:tc>
        <w:tc>
          <w:tcPr>
            <w:tcW w:w="957" w:type="dxa"/>
          </w:tcPr>
          <w:p w14:paraId="5D0A318D" w14:textId="77777777" w:rsidR="00AA53BF" w:rsidRPr="00F06050" w:rsidRDefault="00AA53BF" w:rsidP="003C18D1">
            <w:pPr>
              <w:rPr>
                <w:rFonts w:ascii="Times New Roman" w:eastAsia="仿宋_GB2312" w:hAnsi="Times New Roman" w:cs="Times New Roman"/>
                <w:sz w:val="22"/>
              </w:rPr>
            </w:pPr>
          </w:p>
        </w:tc>
      </w:tr>
      <w:tr w:rsidR="00AA53BF" w:rsidRPr="00F06050" w14:paraId="66C8ED61" w14:textId="77777777" w:rsidTr="00F174C3">
        <w:trPr>
          <w:trHeight w:val="94"/>
          <w:jc w:val="center"/>
        </w:trPr>
        <w:tc>
          <w:tcPr>
            <w:tcW w:w="563" w:type="dxa"/>
            <w:vAlign w:val="center"/>
          </w:tcPr>
          <w:p w14:paraId="23E25EF8" w14:textId="77777777" w:rsidR="00AA53BF" w:rsidRPr="00F06050" w:rsidRDefault="00AA53BF" w:rsidP="005822D6">
            <w:pPr>
              <w:jc w:val="center"/>
              <w:rPr>
                <w:rFonts w:ascii="Times New Roman" w:eastAsia="仿宋_GB2312" w:hAnsi="Times New Roman" w:cs="Times New Roman"/>
                <w:sz w:val="24"/>
              </w:rPr>
            </w:pPr>
            <w:r w:rsidRPr="00F06050">
              <w:rPr>
                <w:rFonts w:ascii="Times New Roman" w:eastAsia="仿宋_GB2312" w:hAnsi="Times New Roman" w:cs="Times New Roman"/>
                <w:sz w:val="24"/>
              </w:rPr>
              <w:lastRenderedPageBreak/>
              <w:t>8</w:t>
            </w:r>
          </w:p>
        </w:tc>
        <w:tc>
          <w:tcPr>
            <w:tcW w:w="709" w:type="dxa"/>
            <w:vMerge w:val="restart"/>
            <w:vAlign w:val="center"/>
          </w:tcPr>
          <w:p w14:paraId="3E621926" w14:textId="77777777" w:rsidR="00AA53BF" w:rsidRPr="00F06050" w:rsidRDefault="00AA53BF" w:rsidP="004A1E76">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内</w:t>
            </w:r>
          </w:p>
          <w:p w14:paraId="546BA477" w14:textId="77777777" w:rsidR="00AA53BF" w:rsidRPr="00F06050" w:rsidRDefault="00AA53BF" w:rsidP="004A1E76">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部</w:t>
            </w:r>
          </w:p>
          <w:p w14:paraId="40914505" w14:textId="77777777" w:rsidR="00AA53BF" w:rsidRPr="00F06050" w:rsidRDefault="00AA53BF" w:rsidP="004A1E76">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管</w:t>
            </w:r>
          </w:p>
          <w:p w14:paraId="201197DA" w14:textId="77777777" w:rsidR="00AA53BF" w:rsidRPr="00F06050" w:rsidRDefault="00AA53BF" w:rsidP="004A1E76">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理</w:t>
            </w:r>
          </w:p>
          <w:p w14:paraId="5DFB412A"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20</w:t>
            </w:r>
            <w:r w:rsidRPr="00F06050">
              <w:rPr>
                <w:rFonts w:ascii="Times New Roman" w:eastAsia="仿宋_GB2312" w:hAnsi="Times New Roman" w:cs="Times New Roman"/>
                <w:sz w:val="24"/>
              </w:rPr>
              <w:t>分</w:t>
            </w:r>
          </w:p>
        </w:tc>
        <w:tc>
          <w:tcPr>
            <w:tcW w:w="6946" w:type="dxa"/>
            <w:gridSpan w:val="2"/>
            <w:vAlign w:val="center"/>
          </w:tcPr>
          <w:p w14:paraId="0AFFC03A" w14:textId="77777777" w:rsidR="00AA53BF" w:rsidRPr="00F06050" w:rsidRDefault="00AA53BF" w:rsidP="003F6C2A">
            <w:pPr>
              <w:spacing w:before="65"/>
              <w:jc w:val="left"/>
              <w:rPr>
                <w:rFonts w:ascii="Times New Roman" w:eastAsia="仿宋_GB2312" w:hAnsi="Times New Roman" w:cs="Times New Roman"/>
                <w:sz w:val="24"/>
              </w:rPr>
            </w:pPr>
            <w:r w:rsidRPr="00F06050">
              <w:rPr>
                <w:rFonts w:ascii="Times New Roman" w:eastAsia="仿宋_GB2312" w:hAnsi="Times New Roman" w:cs="Times New Roman"/>
                <w:sz w:val="24"/>
              </w:rPr>
              <w:t>有健全的财务管理制度，对辅助器具配置机构财务活动进行全面管理。</w:t>
            </w:r>
          </w:p>
        </w:tc>
        <w:tc>
          <w:tcPr>
            <w:tcW w:w="854" w:type="dxa"/>
            <w:vAlign w:val="center"/>
          </w:tcPr>
          <w:p w14:paraId="107E2DFE"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4</w:t>
            </w:r>
          </w:p>
        </w:tc>
        <w:tc>
          <w:tcPr>
            <w:tcW w:w="2832" w:type="dxa"/>
            <w:vAlign w:val="center"/>
          </w:tcPr>
          <w:p w14:paraId="53B7103C"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现场核查，达标的记4分；不达标记0分。</w:t>
            </w:r>
          </w:p>
        </w:tc>
        <w:tc>
          <w:tcPr>
            <w:tcW w:w="708" w:type="dxa"/>
            <w:vAlign w:val="center"/>
          </w:tcPr>
          <w:p w14:paraId="30F6B905" w14:textId="77777777" w:rsidR="00AA53BF" w:rsidRPr="00F174C3" w:rsidRDefault="00AA53BF" w:rsidP="007223B8">
            <w:pPr>
              <w:jc w:val="center"/>
              <w:rPr>
                <w:rFonts w:ascii="仿宋_GB2312" w:eastAsia="仿宋_GB2312" w:hAnsi="Times New Roman" w:cs="Times New Roman"/>
                <w:sz w:val="24"/>
                <w:szCs w:val="24"/>
              </w:rPr>
            </w:pPr>
          </w:p>
        </w:tc>
        <w:tc>
          <w:tcPr>
            <w:tcW w:w="1276" w:type="dxa"/>
            <w:vMerge w:val="restart"/>
            <w:vAlign w:val="center"/>
          </w:tcPr>
          <w:p w14:paraId="0424CBE3" w14:textId="2AE50DC6" w:rsidR="00B31234" w:rsidRPr="009F7BFF" w:rsidRDefault="0058436F" w:rsidP="009F7BFF">
            <w:pPr>
              <w:rPr>
                <w:rFonts w:ascii="仿宋_GB2312" w:eastAsia="仿宋_GB2312" w:hAnsi="Times New Roman" w:cs="Times New Roman"/>
                <w:sz w:val="24"/>
              </w:rPr>
            </w:pPr>
            <w:r w:rsidRPr="009F7BFF">
              <w:rPr>
                <w:rFonts w:ascii="仿宋_GB2312" w:eastAsia="仿宋_GB2312" w:hAnsi="Times New Roman" w:cs="Times New Roman" w:hint="eastAsia"/>
                <w:sz w:val="24"/>
              </w:rPr>
              <w:t>相关制度成册资料。</w:t>
            </w:r>
          </w:p>
          <w:p w14:paraId="12AE797E" w14:textId="304E231F" w:rsidR="00AA53BF" w:rsidRPr="00F06050" w:rsidRDefault="00AA53BF" w:rsidP="0058436F">
            <w:pPr>
              <w:jc w:val="left"/>
              <w:rPr>
                <w:rFonts w:ascii="Times New Roman" w:eastAsia="仿宋_GB2312" w:hAnsi="Times New Roman" w:cs="Times New Roman"/>
                <w:sz w:val="22"/>
              </w:rPr>
            </w:pPr>
          </w:p>
        </w:tc>
        <w:tc>
          <w:tcPr>
            <w:tcW w:w="957" w:type="dxa"/>
          </w:tcPr>
          <w:p w14:paraId="4A7788D3" w14:textId="77777777" w:rsidR="00AA53BF" w:rsidRDefault="00AA53BF" w:rsidP="003C18D1">
            <w:pPr>
              <w:rPr>
                <w:rFonts w:ascii="Times New Roman" w:eastAsia="仿宋_GB2312" w:hAnsi="Times New Roman" w:cs="Times New Roman"/>
                <w:sz w:val="22"/>
              </w:rPr>
            </w:pPr>
          </w:p>
        </w:tc>
      </w:tr>
      <w:tr w:rsidR="00AA53BF" w:rsidRPr="00F06050" w14:paraId="57034B8A" w14:textId="77777777" w:rsidTr="00F174C3">
        <w:trPr>
          <w:trHeight w:val="546"/>
          <w:jc w:val="center"/>
        </w:trPr>
        <w:tc>
          <w:tcPr>
            <w:tcW w:w="563" w:type="dxa"/>
            <w:vAlign w:val="center"/>
          </w:tcPr>
          <w:p w14:paraId="45477D34"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9</w:t>
            </w:r>
          </w:p>
        </w:tc>
        <w:tc>
          <w:tcPr>
            <w:tcW w:w="709" w:type="dxa"/>
            <w:vMerge/>
            <w:vAlign w:val="center"/>
          </w:tcPr>
          <w:p w14:paraId="629AFAFF"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6E9BF0EF" w14:textId="77777777" w:rsidR="00AA53BF" w:rsidRPr="00F06050" w:rsidRDefault="00AA53BF" w:rsidP="003F6C2A">
            <w:pPr>
              <w:ind w:leftChars="16" w:left="34"/>
              <w:jc w:val="left"/>
              <w:rPr>
                <w:rFonts w:ascii="Times New Roman" w:eastAsia="仿宋_GB2312" w:hAnsi="Times New Roman" w:cs="Times New Roman"/>
                <w:sz w:val="24"/>
              </w:rPr>
            </w:pPr>
            <w:r w:rsidRPr="00F06050">
              <w:rPr>
                <w:rFonts w:ascii="Times New Roman" w:eastAsia="仿宋_GB2312" w:hAnsi="Times New Roman" w:cs="Times New Roman"/>
                <w:sz w:val="24"/>
              </w:rPr>
              <w:t>有健全的设备管理制度，各种设备、器材要建立规范的账目，主要设备要建立档案。</w:t>
            </w:r>
          </w:p>
        </w:tc>
        <w:tc>
          <w:tcPr>
            <w:tcW w:w="854" w:type="dxa"/>
            <w:vAlign w:val="center"/>
          </w:tcPr>
          <w:p w14:paraId="6F76FB08"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4</w:t>
            </w:r>
          </w:p>
        </w:tc>
        <w:tc>
          <w:tcPr>
            <w:tcW w:w="2832" w:type="dxa"/>
            <w:vAlign w:val="center"/>
          </w:tcPr>
          <w:p w14:paraId="428945A3"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现场核查，达标的记4分；</w:t>
            </w:r>
            <w:r w:rsidRPr="00F174C3">
              <w:rPr>
                <w:rFonts w:ascii="仿宋_GB2312" w:eastAsia="仿宋_GB2312" w:hAnsi="Times New Roman" w:cs="Times New Roman" w:hint="eastAsia"/>
                <w:sz w:val="24"/>
                <w:szCs w:val="24"/>
              </w:rPr>
              <w:t>每缺一项扣2分，</w:t>
            </w:r>
            <w:r w:rsidRPr="00F174C3">
              <w:rPr>
                <w:rFonts w:ascii="仿宋_GB2312" w:eastAsia="仿宋_GB2312" w:hAnsi="Times New Roman" w:cs="Times New Roman" w:hint="eastAsia"/>
                <w:snapToGrid w:val="0"/>
                <w:color w:val="000000"/>
                <w:kern w:val="0"/>
                <w:sz w:val="24"/>
                <w:szCs w:val="24"/>
              </w:rPr>
              <w:t>扣完为止。</w:t>
            </w:r>
          </w:p>
        </w:tc>
        <w:tc>
          <w:tcPr>
            <w:tcW w:w="708" w:type="dxa"/>
            <w:vAlign w:val="center"/>
          </w:tcPr>
          <w:p w14:paraId="27414F10" w14:textId="77777777" w:rsidR="00AA53BF" w:rsidRPr="00F174C3" w:rsidRDefault="00AA53BF" w:rsidP="007223B8">
            <w:pPr>
              <w:jc w:val="center"/>
              <w:rPr>
                <w:rFonts w:ascii="仿宋_GB2312" w:eastAsia="仿宋_GB2312" w:hAnsi="Times New Roman" w:cs="Times New Roman"/>
                <w:sz w:val="24"/>
                <w:szCs w:val="24"/>
              </w:rPr>
            </w:pPr>
          </w:p>
        </w:tc>
        <w:tc>
          <w:tcPr>
            <w:tcW w:w="1276" w:type="dxa"/>
            <w:vMerge/>
            <w:vAlign w:val="center"/>
          </w:tcPr>
          <w:p w14:paraId="0F82F248" w14:textId="77777777" w:rsidR="00AA53BF" w:rsidRPr="00F06050" w:rsidRDefault="00AA53BF" w:rsidP="003C18D1">
            <w:pPr>
              <w:rPr>
                <w:rFonts w:ascii="Times New Roman" w:eastAsia="仿宋_GB2312" w:hAnsi="Times New Roman" w:cs="Times New Roman"/>
                <w:sz w:val="22"/>
              </w:rPr>
            </w:pPr>
          </w:p>
        </w:tc>
        <w:tc>
          <w:tcPr>
            <w:tcW w:w="957" w:type="dxa"/>
          </w:tcPr>
          <w:p w14:paraId="2D9562FD" w14:textId="77777777" w:rsidR="00AA53BF" w:rsidRPr="00F06050" w:rsidRDefault="00AA53BF" w:rsidP="003C18D1">
            <w:pPr>
              <w:rPr>
                <w:rFonts w:ascii="Times New Roman" w:eastAsia="仿宋_GB2312" w:hAnsi="Times New Roman" w:cs="Times New Roman"/>
                <w:sz w:val="22"/>
              </w:rPr>
            </w:pPr>
          </w:p>
        </w:tc>
      </w:tr>
      <w:tr w:rsidR="00AA53BF" w:rsidRPr="00F06050" w14:paraId="380A03E7" w14:textId="77777777" w:rsidTr="00F174C3">
        <w:trPr>
          <w:trHeight w:val="546"/>
          <w:jc w:val="center"/>
        </w:trPr>
        <w:tc>
          <w:tcPr>
            <w:tcW w:w="563" w:type="dxa"/>
            <w:vAlign w:val="center"/>
          </w:tcPr>
          <w:p w14:paraId="3475DFD9"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10</w:t>
            </w:r>
          </w:p>
        </w:tc>
        <w:tc>
          <w:tcPr>
            <w:tcW w:w="709" w:type="dxa"/>
            <w:vMerge/>
            <w:vAlign w:val="center"/>
          </w:tcPr>
          <w:p w14:paraId="29196532"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4E4BEF14" w14:textId="77777777" w:rsidR="00AA53BF" w:rsidRPr="00F06050" w:rsidRDefault="00AA53BF"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有健全的质量管理制度，明确常规操作技术规范和质量标准。</w:t>
            </w:r>
          </w:p>
        </w:tc>
        <w:tc>
          <w:tcPr>
            <w:tcW w:w="854" w:type="dxa"/>
            <w:vAlign w:val="center"/>
          </w:tcPr>
          <w:p w14:paraId="521FA9C8"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4</w:t>
            </w:r>
          </w:p>
        </w:tc>
        <w:tc>
          <w:tcPr>
            <w:tcW w:w="2832" w:type="dxa"/>
            <w:vAlign w:val="center"/>
          </w:tcPr>
          <w:p w14:paraId="23C13D7E"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现场核查，达标的记4分；不达标记0分。</w:t>
            </w:r>
          </w:p>
        </w:tc>
        <w:tc>
          <w:tcPr>
            <w:tcW w:w="708" w:type="dxa"/>
            <w:vAlign w:val="center"/>
          </w:tcPr>
          <w:p w14:paraId="4760CA76" w14:textId="77777777" w:rsidR="00AA53BF" w:rsidRPr="00F174C3" w:rsidRDefault="00AA53BF" w:rsidP="007223B8">
            <w:pPr>
              <w:jc w:val="center"/>
              <w:rPr>
                <w:rFonts w:ascii="仿宋_GB2312" w:eastAsia="仿宋_GB2312" w:hAnsi="Times New Roman" w:cs="Times New Roman"/>
                <w:sz w:val="24"/>
                <w:szCs w:val="24"/>
              </w:rPr>
            </w:pPr>
          </w:p>
        </w:tc>
        <w:tc>
          <w:tcPr>
            <w:tcW w:w="1276" w:type="dxa"/>
            <w:vMerge/>
            <w:vAlign w:val="center"/>
          </w:tcPr>
          <w:p w14:paraId="6743F9D7" w14:textId="77777777" w:rsidR="00AA53BF" w:rsidRPr="00F06050" w:rsidRDefault="00AA53BF" w:rsidP="003C18D1">
            <w:pPr>
              <w:rPr>
                <w:rFonts w:ascii="Times New Roman" w:eastAsia="仿宋_GB2312" w:hAnsi="Times New Roman" w:cs="Times New Roman"/>
                <w:sz w:val="22"/>
              </w:rPr>
            </w:pPr>
          </w:p>
        </w:tc>
        <w:tc>
          <w:tcPr>
            <w:tcW w:w="957" w:type="dxa"/>
          </w:tcPr>
          <w:p w14:paraId="35D4994E" w14:textId="77777777" w:rsidR="00AA53BF" w:rsidRPr="00F06050" w:rsidRDefault="00AA53BF" w:rsidP="003C18D1">
            <w:pPr>
              <w:rPr>
                <w:rFonts w:ascii="Times New Roman" w:eastAsia="仿宋_GB2312" w:hAnsi="Times New Roman" w:cs="Times New Roman"/>
                <w:sz w:val="22"/>
              </w:rPr>
            </w:pPr>
          </w:p>
        </w:tc>
      </w:tr>
      <w:tr w:rsidR="00AA53BF" w:rsidRPr="00F06050" w14:paraId="49D228A0" w14:textId="77777777" w:rsidTr="000C7195">
        <w:trPr>
          <w:trHeight w:val="1115"/>
          <w:jc w:val="center"/>
        </w:trPr>
        <w:tc>
          <w:tcPr>
            <w:tcW w:w="563" w:type="dxa"/>
            <w:vAlign w:val="center"/>
          </w:tcPr>
          <w:p w14:paraId="73448217"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12</w:t>
            </w:r>
          </w:p>
        </w:tc>
        <w:tc>
          <w:tcPr>
            <w:tcW w:w="709" w:type="dxa"/>
            <w:vMerge/>
            <w:vAlign w:val="center"/>
          </w:tcPr>
          <w:p w14:paraId="263FB002"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744FF5BE" w14:textId="77777777" w:rsidR="00AA53BF" w:rsidRPr="00F06050" w:rsidRDefault="00AA53BF"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建立辅助器具配置服务档案（一人一档，信息记载完整并至少保存至服务期限结束之日起</w:t>
            </w:r>
            <w:r w:rsidRPr="00F06050">
              <w:rPr>
                <w:rFonts w:ascii="Times New Roman" w:eastAsia="仿宋_GB2312" w:hAnsi="Times New Roman" w:cs="Times New Roman"/>
                <w:sz w:val="24"/>
              </w:rPr>
              <w:t xml:space="preserve"> 2 </w:t>
            </w:r>
            <w:r w:rsidRPr="00F06050">
              <w:rPr>
                <w:rFonts w:ascii="Times New Roman" w:eastAsia="仿宋_GB2312" w:hAnsi="Times New Roman" w:cs="Times New Roman"/>
                <w:sz w:val="24"/>
              </w:rPr>
              <w:t>年），能提供包括辅助器具需求和使用评估、训练、配置、维修等服务。</w:t>
            </w:r>
          </w:p>
        </w:tc>
        <w:tc>
          <w:tcPr>
            <w:tcW w:w="854" w:type="dxa"/>
            <w:vAlign w:val="center"/>
          </w:tcPr>
          <w:p w14:paraId="3A9382FE" w14:textId="77777777" w:rsidR="00AA53BF" w:rsidRPr="00F06050" w:rsidRDefault="00AA53BF" w:rsidP="007223B8">
            <w:pPr>
              <w:spacing w:before="68"/>
              <w:ind w:firstLineChars="50" w:firstLine="110"/>
              <w:jc w:val="center"/>
              <w:rPr>
                <w:rFonts w:ascii="Times New Roman" w:eastAsia="仿宋_GB2312" w:hAnsi="Times New Roman" w:cs="Times New Roman"/>
                <w:sz w:val="22"/>
              </w:rPr>
            </w:pPr>
            <w:r w:rsidRPr="00F06050">
              <w:rPr>
                <w:rFonts w:ascii="Times New Roman" w:eastAsia="仿宋_GB2312" w:hAnsi="Times New Roman" w:cs="Times New Roman"/>
                <w:sz w:val="22"/>
              </w:rPr>
              <w:t>4</w:t>
            </w:r>
          </w:p>
        </w:tc>
        <w:tc>
          <w:tcPr>
            <w:tcW w:w="2832" w:type="dxa"/>
            <w:vAlign w:val="center"/>
          </w:tcPr>
          <w:p w14:paraId="4815259C" w14:textId="77777777" w:rsidR="00AA53BF" w:rsidRPr="00F174C3" w:rsidRDefault="00AA53BF" w:rsidP="007223B8">
            <w:pPr>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现场核查，达标的记4分；档案不完整每一例扣2分，</w:t>
            </w:r>
            <w:r w:rsidRPr="00F174C3">
              <w:rPr>
                <w:rFonts w:ascii="仿宋_GB2312" w:eastAsia="仿宋_GB2312" w:hAnsi="Times New Roman" w:cs="Times New Roman" w:hint="eastAsia"/>
                <w:snapToGrid w:val="0"/>
                <w:color w:val="000000"/>
                <w:kern w:val="0"/>
                <w:sz w:val="24"/>
                <w:szCs w:val="24"/>
              </w:rPr>
              <w:t>扣完为止。</w:t>
            </w:r>
          </w:p>
        </w:tc>
        <w:tc>
          <w:tcPr>
            <w:tcW w:w="708" w:type="dxa"/>
            <w:vAlign w:val="center"/>
          </w:tcPr>
          <w:p w14:paraId="6E50BB9E" w14:textId="77777777" w:rsidR="00AA53BF" w:rsidRPr="00F174C3" w:rsidRDefault="00AA53BF" w:rsidP="007223B8">
            <w:pPr>
              <w:jc w:val="center"/>
              <w:rPr>
                <w:rFonts w:ascii="仿宋_GB2312" w:eastAsia="仿宋_GB2312" w:hAnsi="Times New Roman" w:cs="Times New Roman"/>
                <w:sz w:val="24"/>
                <w:szCs w:val="24"/>
              </w:rPr>
            </w:pPr>
          </w:p>
        </w:tc>
        <w:tc>
          <w:tcPr>
            <w:tcW w:w="1276" w:type="dxa"/>
            <w:vMerge/>
            <w:vAlign w:val="center"/>
          </w:tcPr>
          <w:p w14:paraId="2A3A9675" w14:textId="77777777" w:rsidR="00AA53BF" w:rsidRPr="00F06050" w:rsidRDefault="00AA53BF" w:rsidP="003C18D1">
            <w:pPr>
              <w:rPr>
                <w:rFonts w:ascii="Times New Roman" w:eastAsia="仿宋_GB2312" w:hAnsi="Times New Roman" w:cs="Times New Roman"/>
                <w:sz w:val="22"/>
              </w:rPr>
            </w:pPr>
          </w:p>
        </w:tc>
        <w:tc>
          <w:tcPr>
            <w:tcW w:w="957" w:type="dxa"/>
          </w:tcPr>
          <w:p w14:paraId="24AADC4C" w14:textId="77777777" w:rsidR="00AA53BF" w:rsidRPr="00F06050" w:rsidRDefault="00AA53BF" w:rsidP="003C18D1">
            <w:pPr>
              <w:rPr>
                <w:rFonts w:ascii="Times New Roman" w:eastAsia="仿宋_GB2312" w:hAnsi="Times New Roman" w:cs="Times New Roman"/>
                <w:sz w:val="22"/>
              </w:rPr>
            </w:pPr>
          </w:p>
        </w:tc>
      </w:tr>
      <w:tr w:rsidR="00AA53BF" w:rsidRPr="00F06050" w14:paraId="4341A103" w14:textId="77777777" w:rsidTr="00F174C3">
        <w:trPr>
          <w:trHeight w:val="1047"/>
          <w:jc w:val="center"/>
        </w:trPr>
        <w:tc>
          <w:tcPr>
            <w:tcW w:w="563" w:type="dxa"/>
            <w:vAlign w:val="center"/>
          </w:tcPr>
          <w:p w14:paraId="1E6D53E0"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13</w:t>
            </w:r>
          </w:p>
        </w:tc>
        <w:tc>
          <w:tcPr>
            <w:tcW w:w="709" w:type="dxa"/>
            <w:vMerge/>
            <w:vAlign w:val="center"/>
          </w:tcPr>
          <w:p w14:paraId="6337725E" w14:textId="77777777" w:rsidR="00AA53BF" w:rsidRPr="00F06050" w:rsidRDefault="00AA53BF" w:rsidP="007223B8">
            <w:pPr>
              <w:jc w:val="center"/>
              <w:rPr>
                <w:rFonts w:ascii="Times New Roman" w:eastAsia="仿宋_GB2312" w:hAnsi="Times New Roman" w:cs="Times New Roman"/>
                <w:sz w:val="24"/>
              </w:rPr>
            </w:pPr>
          </w:p>
        </w:tc>
        <w:tc>
          <w:tcPr>
            <w:tcW w:w="6946" w:type="dxa"/>
            <w:gridSpan w:val="2"/>
            <w:vAlign w:val="center"/>
          </w:tcPr>
          <w:p w14:paraId="612B709D" w14:textId="77777777" w:rsidR="00AA53BF" w:rsidRPr="00F06050" w:rsidRDefault="00AA53BF" w:rsidP="004A1E76">
            <w:pPr>
              <w:jc w:val="left"/>
              <w:rPr>
                <w:rFonts w:ascii="Times New Roman" w:eastAsia="仿宋_GB2312" w:hAnsi="Times New Roman" w:cs="Times New Roman"/>
                <w:sz w:val="24"/>
              </w:rPr>
            </w:pPr>
            <w:r w:rsidRPr="00F06050">
              <w:rPr>
                <w:rFonts w:ascii="Times New Roman" w:eastAsia="仿宋_GB2312" w:hAnsi="Times New Roman" w:cs="Times New Roman"/>
                <w:sz w:val="24"/>
              </w:rPr>
              <w:t>在显著位置公开服务流程和价目表、投诉电话，设置意见箱。</w:t>
            </w:r>
          </w:p>
        </w:tc>
        <w:tc>
          <w:tcPr>
            <w:tcW w:w="854" w:type="dxa"/>
            <w:vAlign w:val="center"/>
          </w:tcPr>
          <w:p w14:paraId="5A8C2986" w14:textId="77777777" w:rsidR="00AA53BF" w:rsidRPr="00F06050" w:rsidRDefault="00AA53BF" w:rsidP="007223B8">
            <w:pPr>
              <w:spacing w:before="68"/>
              <w:jc w:val="center"/>
              <w:rPr>
                <w:rFonts w:ascii="Times New Roman" w:eastAsia="仿宋_GB2312" w:hAnsi="Times New Roman" w:cs="Times New Roman"/>
                <w:sz w:val="22"/>
              </w:rPr>
            </w:pPr>
            <w:r w:rsidRPr="00F06050">
              <w:rPr>
                <w:rFonts w:ascii="Times New Roman" w:eastAsia="仿宋_GB2312" w:hAnsi="Times New Roman" w:cs="Times New Roman"/>
                <w:sz w:val="22"/>
              </w:rPr>
              <w:t>4</w:t>
            </w:r>
          </w:p>
        </w:tc>
        <w:tc>
          <w:tcPr>
            <w:tcW w:w="2832" w:type="dxa"/>
          </w:tcPr>
          <w:p w14:paraId="4E21E880" w14:textId="77777777" w:rsidR="00AA53BF" w:rsidRPr="00F174C3" w:rsidRDefault="00AA53BF" w:rsidP="007223B8">
            <w:pPr>
              <w:jc w:val="left"/>
              <w:rPr>
                <w:rFonts w:ascii="仿宋_GB2312" w:eastAsia="仿宋_GB2312" w:hAnsi="Times New Roman" w:cs="Times New Roman"/>
                <w:sz w:val="24"/>
                <w:szCs w:val="24"/>
              </w:rPr>
            </w:pPr>
          </w:p>
          <w:p w14:paraId="05E142C8" w14:textId="77777777" w:rsidR="00AA53BF" w:rsidRPr="00F174C3" w:rsidRDefault="00AA53BF" w:rsidP="007223B8">
            <w:pPr>
              <w:jc w:val="left"/>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现场核查，达标的记4分；每缺一项扣2分，</w:t>
            </w:r>
            <w:r w:rsidRPr="00F174C3">
              <w:rPr>
                <w:rFonts w:ascii="仿宋_GB2312" w:eastAsia="仿宋_GB2312" w:hAnsi="Times New Roman" w:cs="Times New Roman" w:hint="eastAsia"/>
                <w:snapToGrid w:val="0"/>
                <w:color w:val="000000"/>
                <w:kern w:val="0"/>
                <w:sz w:val="24"/>
                <w:szCs w:val="24"/>
              </w:rPr>
              <w:t>扣完为止。</w:t>
            </w:r>
          </w:p>
        </w:tc>
        <w:tc>
          <w:tcPr>
            <w:tcW w:w="708" w:type="dxa"/>
            <w:vAlign w:val="center"/>
          </w:tcPr>
          <w:p w14:paraId="2DCBA2B0"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782CFDF8" w14:textId="382E1496" w:rsidR="00AA53BF" w:rsidRPr="00F06050" w:rsidRDefault="009C6DC2" w:rsidP="009F7BFF">
            <w:pPr>
              <w:rPr>
                <w:rFonts w:ascii="Times New Roman" w:eastAsia="仿宋_GB2312" w:hAnsi="Times New Roman" w:cs="Times New Roman"/>
                <w:sz w:val="22"/>
              </w:rPr>
            </w:pPr>
            <w:r>
              <w:rPr>
                <w:rFonts w:ascii="仿宋_GB2312" w:eastAsia="仿宋_GB2312" w:hAnsi="Times New Roman" w:cs="Times New Roman" w:hint="eastAsia"/>
                <w:sz w:val="24"/>
              </w:rPr>
              <w:t>提供</w:t>
            </w:r>
            <w:r w:rsidR="00F174C3" w:rsidRPr="00B058AA">
              <w:rPr>
                <w:rFonts w:ascii="仿宋_GB2312" w:eastAsia="仿宋_GB2312" w:hAnsi="Times New Roman" w:cs="Times New Roman" w:hint="eastAsia"/>
                <w:sz w:val="24"/>
              </w:rPr>
              <w:t>至少</w:t>
            </w:r>
            <w:r w:rsidR="00AE3DCF" w:rsidRPr="00B058AA">
              <w:rPr>
                <w:rFonts w:ascii="仿宋_GB2312" w:eastAsia="仿宋_GB2312" w:hAnsi="Times New Roman" w:cs="Times New Roman" w:hint="eastAsia"/>
                <w:sz w:val="24"/>
              </w:rPr>
              <w:t>1张现场</w:t>
            </w:r>
            <w:r w:rsidR="00FF25CF">
              <w:rPr>
                <w:rFonts w:ascii="仿宋_GB2312" w:eastAsia="仿宋_GB2312" w:hAnsi="Times New Roman" w:cs="Times New Roman" w:hint="eastAsia"/>
                <w:sz w:val="24"/>
              </w:rPr>
              <w:t>图片</w:t>
            </w:r>
            <w:r w:rsidR="00931AB7">
              <w:rPr>
                <w:rFonts w:ascii="仿宋_GB2312" w:eastAsia="仿宋_GB2312" w:hAnsi="Times New Roman" w:cs="Times New Roman" w:hint="eastAsia"/>
                <w:sz w:val="24"/>
              </w:rPr>
              <w:t>。</w:t>
            </w:r>
          </w:p>
        </w:tc>
        <w:tc>
          <w:tcPr>
            <w:tcW w:w="957" w:type="dxa"/>
          </w:tcPr>
          <w:p w14:paraId="71181099" w14:textId="77777777" w:rsidR="00AA53BF" w:rsidRDefault="00AA53BF" w:rsidP="003C18D1">
            <w:pPr>
              <w:rPr>
                <w:rFonts w:ascii="Times New Roman" w:eastAsia="仿宋_GB2312" w:hAnsi="Times New Roman" w:cs="Times New Roman"/>
                <w:sz w:val="22"/>
              </w:rPr>
            </w:pPr>
          </w:p>
        </w:tc>
      </w:tr>
      <w:tr w:rsidR="00AA53BF" w:rsidRPr="00F06050" w14:paraId="5F00A826" w14:textId="77777777" w:rsidTr="00F174C3">
        <w:trPr>
          <w:trHeight w:val="696"/>
          <w:jc w:val="center"/>
        </w:trPr>
        <w:tc>
          <w:tcPr>
            <w:tcW w:w="563" w:type="dxa"/>
            <w:vAlign w:val="center"/>
          </w:tcPr>
          <w:p w14:paraId="47CACB6D"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14</w:t>
            </w:r>
          </w:p>
        </w:tc>
        <w:tc>
          <w:tcPr>
            <w:tcW w:w="709" w:type="dxa"/>
            <w:vMerge w:val="restart"/>
            <w:vAlign w:val="center"/>
          </w:tcPr>
          <w:p w14:paraId="49EAFE8C" w14:textId="77777777" w:rsidR="00AA53BF" w:rsidRPr="00F06050" w:rsidRDefault="00AA53BF" w:rsidP="003467BB">
            <w:pPr>
              <w:spacing w:before="65"/>
              <w:rPr>
                <w:rFonts w:ascii="Times New Roman" w:eastAsia="仿宋_GB2312" w:hAnsi="Times New Roman" w:cs="Times New Roman"/>
                <w:sz w:val="24"/>
              </w:rPr>
            </w:pPr>
          </w:p>
          <w:p w14:paraId="5734148E" w14:textId="77777777" w:rsidR="00AA53BF" w:rsidRPr="00F06050" w:rsidRDefault="00AA53BF" w:rsidP="00B7104A">
            <w:pPr>
              <w:spacing w:before="65"/>
              <w:jc w:val="center"/>
              <w:rPr>
                <w:rFonts w:ascii="Times New Roman" w:eastAsia="仿宋_GB2312" w:hAnsi="Times New Roman" w:cs="Times New Roman"/>
                <w:sz w:val="24"/>
              </w:rPr>
            </w:pPr>
          </w:p>
          <w:p w14:paraId="0405614F"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专</w:t>
            </w:r>
          </w:p>
          <w:p w14:paraId="5D72BF62"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业</w:t>
            </w:r>
          </w:p>
          <w:p w14:paraId="1624E879"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配</w:t>
            </w:r>
          </w:p>
          <w:p w14:paraId="20F72394" w14:textId="77777777" w:rsidR="00AA53BF" w:rsidRPr="00F06050" w:rsidRDefault="00AA53BF" w:rsidP="00912201">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441CB264" w14:textId="77777777" w:rsidR="00AA53BF" w:rsidRPr="00F06050" w:rsidRDefault="00AA53BF" w:rsidP="00912201">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50</w:t>
            </w:r>
            <w:r w:rsidRPr="00F06050">
              <w:rPr>
                <w:rFonts w:ascii="Times New Roman" w:eastAsia="仿宋_GB2312" w:hAnsi="Times New Roman" w:cs="Times New Roman"/>
                <w:sz w:val="24"/>
              </w:rPr>
              <w:t>分</w:t>
            </w:r>
          </w:p>
          <w:p w14:paraId="1BF48710" w14:textId="77777777" w:rsidR="00AA53BF" w:rsidRPr="00F06050" w:rsidRDefault="00AA53BF" w:rsidP="00912201">
            <w:pPr>
              <w:rPr>
                <w:rFonts w:ascii="Times New Roman" w:hAnsi="Times New Roman" w:cs="Times New Roman"/>
              </w:rPr>
            </w:pPr>
          </w:p>
          <w:p w14:paraId="0EEE3766" w14:textId="77777777" w:rsidR="00AA53BF" w:rsidRPr="00F06050" w:rsidRDefault="00AA53BF" w:rsidP="00912201">
            <w:pPr>
              <w:pStyle w:val="2"/>
              <w:rPr>
                <w:rFonts w:ascii="Times New Roman" w:hAnsi="Times New Roman" w:cs="Times New Roman"/>
              </w:rPr>
            </w:pPr>
          </w:p>
          <w:p w14:paraId="63CFFB93" w14:textId="77777777" w:rsidR="00AA53BF" w:rsidRPr="00F06050" w:rsidRDefault="00AA53BF" w:rsidP="007223B8">
            <w:pPr>
              <w:spacing w:before="65"/>
              <w:jc w:val="center"/>
              <w:rPr>
                <w:rFonts w:ascii="Times New Roman" w:eastAsia="仿宋_GB2312" w:hAnsi="Times New Roman" w:cs="Times New Roman"/>
                <w:sz w:val="24"/>
              </w:rPr>
            </w:pPr>
          </w:p>
          <w:p w14:paraId="3CF32718" w14:textId="77777777" w:rsidR="00AA53BF" w:rsidRPr="00F06050" w:rsidRDefault="00AA53BF" w:rsidP="00B7104A">
            <w:pPr>
              <w:pStyle w:val="2"/>
              <w:rPr>
                <w:rFonts w:ascii="Times New Roman" w:hAnsi="Times New Roman" w:cs="Times New Roman"/>
              </w:rPr>
            </w:pPr>
          </w:p>
          <w:p w14:paraId="572FA4C0" w14:textId="77777777" w:rsidR="00AA53BF" w:rsidRPr="00F06050" w:rsidRDefault="00AA53BF" w:rsidP="00B7104A">
            <w:pPr>
              <w:rPr>
                <w:rFonts w:ascii="Times New Roman" w:hAnsi="Times New Roman" w:cs="Times New Roman"/>
              </w:rPr>
            </w:pPr>
          </w:p>
          <w:p w14:paraId="59D03C34"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专</w:t>
            </w:r>
          </w:p>
          <w:p w14:paraId="24A28AA8"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业</w:t>
            </w:r>
          </w:p>
          <w:p w14:paraId="0AAE1ADD"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配</w:t>
            </w:r>
          </w:p>
          <w:p w14:paraId="54493CDE"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18B0ED6A" w14:textId="77777777" w:rsidR="00AA53BF" w:rsidRPr="00F06050" w:rsidRDefault="00AA53BF" w:rsidP="003467BB">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50</w:t>
            </w:r>
            <w:r w:rsidRPr="00F06050">
              <w:rPr>
                <w:rFonts w:ascii="Times New Roman" w:eastAsia="仿宋_GB2312" w:hAnsi="Times New Roman" w:cs="Times New Roman"/>
                <w:sz w:val="24"/>
              </w:rPr>
              <w:t>分</w:t>
            </w:r>
          </w:p>
        </w:tc>
        <w:tc>
          <w:tcPr>
            <w:tcW w:w="1989" w:type="dxa"/>
            <w:vMerge w:val="restart"/>
          </w:tcPr>
          <w:p w14:paraId="5690AA0A" w14:textId="77777777" w:rsidR="00AA53BF" w:rsidRPr="00F06050" w:rsidRDefault="00AA53BF" w:rsidP="003467BB">
            <w:pPr>
              <w:spacing w:before="65"/>
              <w:rPr>
                <w:rFonts w:ascii="Times New Roman" w:eastAsia="仿宋_GB2312" w:hAnsi="Times New Roman" w:cs="Times New Roman"/>
                <w:sz w:val="24"/>
              </w:rPr>
            </w:pPr>
          </w:p>
          <w:p w14:paraId="06D813C2" w14:textId="77777777" w:rsidR="00AA53BF" w:rsidRPr="00F06050" w:rsidRDefault="00AA53BF" w:rsidP="00B7104A">
            <w:pPr>
              <w:spacing w:before="65"/>
              <w:jc w:val="center"/>
              <w:rPr>
                <w:rFonts w:ascii="Times New Roman" w:eastAsia="仿宋_GB2312" w:hAnsi="Times New Roman" w:cs="Times New Roman"/>
                <w:sz w:val="24"/>
              </w:rPr>
            </w:pPr>
          </w:p>
          <w:p w14:paraId="2A7AAFF3" w14:textId="77777777" w:rsidR="00AA53BF" w:rsidRPr="00F06050" w:rsidRDefault="00AA53BF" w:rsidP="00B7104A">
            <w:pPr>
              <w:spacing w:before="65"/>
              <w:jc w:val="center"/>
              <w:rPr>
                <w:rFonts w:ascii="Times New Roman" w:eastAsia="仿宋_GB2312" w:hAnsi="Times New Roman" w:cs="Times New Roman"/>
                <w:sz w:val="24"/>
              </w:rPr>
            </w:pPr>
          </w:p>
          <w:p w14:paraId="3FBCD924"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场</w:t>
            </w:r>
          </w:p>
          <w:p w14:paraId="4AE30814"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地</w:t>
            </w:r>
          </w:p>
          <w:p w14:paraId="02B9C47B" w14:textId="77777777" w:rsidR="00AA53BF" w:rsidRPr="00F06050" w:rsidRDefault="00AA53BF" w:rsidP="00B7104A">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设</w:t>
            </w:r>
          </w:p>
          <w:p w14:paraId="2BB354AA" w14:textId="77777777" w:rsidR="00AA53BF" w:rsidRPr="00F06050" w:rsidRDefault="00AA53BF" w:rsidP="009F15D7">
            <w:pPr>
              <w:spacing w:before="65"/>
              <w:jc w:val="center"/>
              <w:rPr>
                <w:rFonts w:ascii="Times New Roman" w:eastAsia="仿宋_GB2312" w:hAnsi="Times New Roman" w:cs="Times New Roman"/>
                <w:sz w:val="24"/>
              </w:rPr>
            </w:pPr>
            <w:r w:rsidRPr="00F06050">
              <w:rPr>
                <w:rFonts w:ascii="Times New Roman" w:eastAsia="仿宋_GB2312" w:hAnsi="Times New Roman" w:cs="Times New Roman"/>
                <w:sz w:val="24"/>
              </w:rPr>
              <w:t>置</w:t>
            </w:r>
          </w:p>
          <w:p w14:paraId="19C3B728" w14:textId="77777777" w:rsidR="00AA53BF" w:rsidRPr="00F06050" w:rsidRDefault="00AA53BF" w:rsidP="007223B8">
            <w:pPr>
              <w:spacing w:before="65"/>
              <w:jc w:val="center"/>
              <w:rPr>
                <w:rFonts w:ascii="Times New Roman" w:eastAsia="仿宋_GB2312" w:hAnsi="Times New Roman" w:cs="Times New Roman"/>
                <w:bCs/>
                <w:sz w:val="24"/>
              </w:rPr>
            </w:pPr>
            <w:r w:rsidRPr="00F06050">
              <w:rPr>
                <w:rFonts w:ascii="Times New Roman" w:eastAsia="仿宋_GB2312" w:hAnsi="Times New Roman" w:cs="Times New Roman"/>
                <w:sz w:val="24"/>
              </w:rPr>
              <w:t>20</w:t>
            </w:r>
            <w:r w:rsidRPr="00F06050">
              <w:rPr>
                <w:rFonts w:ascii="Times New Roman" w:eastAsia="仿宋_GB2312" w:hAnsi="Times New Roman" w:cs="Times New Roman"/>
                <w:sz w:val="24"/>
              </w:rPr>
              <w:t>分</w:t>
            </w:r>
          </w:p>
        </w:tc>
        <w:tc>
          <w:tcPr>
            <w:tcW w:w="4957" w:type="dxa"/>
          </w:tcPr>
          <w:p w14:paraId="04564942" w14:textId="77777777" w:rsidR="00AA53BF" w:rsidRPr="00F06050" w:rsidRDefault="00AA53BF" w:rsidP="003F6C2A">
            <w:pPr>
              <w:spacing w:line="360" w:lineRule="exact"/>
              <w:rPr>
                <w:rFonts w:ascii="Times New Roman" w:eastAsia="仿宋_GB2312" w:hAnsi="Times New Roman" w:cs="Times New Roman"/>
                <w:sz w:val="24"/>
              </w:rPr>
            </w:pPr>
            <w:r w:rsidRPr="00F06050">
              <w:rPr>
                <w:rFonts w:ascii="Times New Roman" w:eastAsia="仿宋_GB2312" w:hAnsi="Times New Roman" w:cs="Times New Roman"/>
                <w:sz w:val="24"/>
              </w:rPr>
              <w:t>有固定服务场地，业务用房面积</w:t>
            </w:r>
            <w:r w:rsidRPr="00F06050">
              <w:rPr>
                <w:rFonts w:ascii="Times New Roman" w:eastAsia="仿宋_GB2312" w:hAnsi="Times New Roman" w:cs="Times New Roman"/>
                <w:sz w:val="24"/>
              </w:rPr>
              <w:t>≥115</w:t>
            </w:r>
            <w:r w:rsidRPr="00F06050">
              <w:rPr>
                <w:rFonts w:ascii="Times New Roman" w:hAnsi="Times New Roman" w:cs="Times New Roman"/>
                <w:bCs/>
                <w:kern w:val="0"/>
                <w:sz w:val="24"/>
              </w:rPr>
              <w:t>㎡。</w:t>
            </w:r>
          </w:p>
        </w:tc>
        <w:tc>
          <w:tcPr>
            <w:tcW w:w="854" w:type="dxa"/>
            <w:vAlign w:val="center"/>
          </w:tcPr>
          <w:p w14:paraId="7D4526A4" w14:textId="77777777" w:rsidR="00AA53BF" w:rsidRPr="00F06050" w:rsidRDefault="00AA53BF"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5</w:t>
            </w:r>
          </w:p>
        </w:tc>
        <w:tc>
          <w:tcPr>
            <w:tcW w:w="2832" w:type="dxa"/>
          </w:tcPr>
          <w:p w14:paraId="60E84E39" w14:textId="77777777" w:rsidR="00AA53BF" w:rsidRPr="00F174C3" w:rsidRDefault="00AA53BF" w:rsidP="007223B8">
            <w:pPr>
              <w:jc w:val="left"/>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查阅申报材料，达到115</w:t>
            </w:r>
            <w:r w:rsidRPr="00F174C3">
              <w:rPr>
                <w:rFonts w:ascii="Segoe UI Symbol" w:eastAsia="Segoe UI Symbol" w:hAnsi="Segoe UI Symbol" w:cs="Segoe UI Symbol" w:hint="eastAsia"/>
                <w:snapToGrid w:val="0"/>
                <w:color w:val="000000"/>
                <w:kern w:val="0"/>
                <w:sz w:val="24"/>
                <w:szCs w:val="24"/>
              </w:rPr>
              <w:t>㎡</w:t>
            </w:r>
            <w:r w:rsidRPr="00F174C3">
              <w:rPr>
                <w:rFonts w:ascii="仿宋_GB2312" w:eastAsia="仿宋_GB2312" w:hAnsi="Times New Roman" w:cs="Times New Roman" w:hint="eastAsia"/>
                <w:snapToGrid w:val="0"/>
                <w:color w:val="000000"/>
                <w:kern w:val="0"/>
                <w:sz w:val="24"/>
                <w:szCs w:val="24"/>
              </w:rPr>
              <w:t>记5分；未达标记0分。</w:t>
            </w:r>
          </w:p>
        </w:tc>
        <w:tc>
          <w:tcPr>
            <w:tcW w:w="708" w:type="dxa"/>
            <w:vAlign w:val="center"/>
          </w:tcPr>
          <w:p w14:paraId="4B0DC93B"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6AEDC52E" w14:textId="77777777" w:rsidR="00AA53BF" w:rsidRPr="00F06050" w:rsidRDefault="00AA53BF" w:rsidP="003C18D1">
            <w:pPr>
              <w:rPr>
                <w:rFonts w:ascii="Times New Roman" w:eastAsia="仿宋_GB2312" w:hAnsi="Times New Roman" w:cs="Times New Roman"/>
                <w:sz w:val="22"/>
              </w:rPr>
            </w:pPr>
          </w:p>
        </w:tc>
        <w:tc>
          <w:tcPr>
            <w:tcW w:w="957" w:type="dxa"/>
          </w:tcPr>
          <w:p w14:paraId="3EB2735E" w14:textId="77777777" w:rsidR="00AA53BF" w:rsidRPr="00F06050" w:rsidRDefault="00AA53BF" w:rsidP="003C18D1">
            <w:pPr>
              <w:rPr>
                <w:rFonts w:ascii="Times New Roman" w:eastAsia="仿宋_GB2312" w:hAnsi="Times New Roman" w:cs="Times New Roman"/>
                <w:sz w:val="22"/>
              </w:rPr>
            </w:pPr>
          </w:p>
        </w:tc>
      </w:tr>
      <w:tr w:rsidR="00F648D9" w:rsidRPr="00F06050" w14:paraId="37E070E4" w14:textId="77777777" w:rsidTr="00F174C3">
        <w:trPr>
          <w:trHeight w:val="1275"/>
          <w:jc w:val="center"/>
        </w:trPr>
        <w:tc>
          <w:tcPr>
            <w:tcW w:w="563" w:type="dxa"/>
            <w:vAlign w:val="center"/>
          </w:tcPr>
          <w:p w14:paraId="373FB330" w14:textId="77777777" w:rsidR="00F648D9" w:rsidRPr="00F06050" w:rsidRDefault="00F648D9" w:rsidP="007223B8">
            <w:pPr>
              <w:jc w:val="center"/>
              <w:rPr>
                <w:rFonts w:ascii="Times New Roman" w:eastAsia="仿宋_GB2312" w:hAnsi="Times New Roman" w:cs="Times New Roman"/>
                <w:sz w:val="24"/>
              </w:rPr>
            </w:pPr>
          </w:p>
        </w:tc>
        <w:tc>
          <w:tcPr>
            <w:tcW w:w="709" w:type="dxa"/>
            <w:vMerge/>
            <w:vAlign w:val="center"/>
          </w:tcPr>
          <w:p w14:paraId="21CA1C2B" w14:textId="77777777" w:rsidR="00F648D9" w:rsidRPr="00F06050" w:rsidRDefault="00F648D9" w:rsidP="007223B8">
            <w:pPr>
              <w:ind w:firstLineChars="100" w:firstLine="240"/>
              <w:jc w:val="center"/>
              <w:rPr>
                <w:rFonts w:ascii="Times New Roman" w:eastAsia="仿宋_GB2312" w:hAnsi="Times New Roman" w:cs="Times New Roman"/>
                <w:sz w:val="24"/>
              </w:rPr>
            </w:pPr>
          </w:p>
        </w:tc>
        <w:tc>
          <w:tcPr>
            <w:tcW w:w="1989" w:type="dxa"/>
            <w:vMerge/>
          </w:tcPr>
          <w:p w14:paraId="61A76E64" w14:textId="77777777" w:rsidR="00F648D9" w:rsidRPr="00F06050" w:rsidRDefault="00F648D9" w:rsidP="007223B8">
            <w:pPr>
              <w:spacing w:before="65"/>
              <w:ind w:left="39" w:hanging="19"/>
              <w:jc w:val="center"/>
              <w:rPr>
                <w:rFonts w:ascii="Times New Roman" w:eastAsia="仿宋_GB2312" w:hAnsi="Times New Roman" w:cs="Times New Roman"/>
                <w:sz w:val="24"/>
              </w:rPr>
            </w:pPr>
          </w:p>
        </w:tc>
        <w:tc>
          <w:tcPr>
            <w:tcW w:w="4957" w:type="dxa"/>
          </w:tcPr>
          <w:p w14:paraId="6F42EB2F" w14:textId="77777777" w:rsidR="00F648D9" w:rsidRPr="00F06050" w:rsidRDefault="00F648D9" w:rsidP="007223B8">
            <w:pPr>
              <w:spacing w:line="360" w:lineRule="exact"/>
              <w:jc w:val="left"/>
              <w:rPr>
                <w:rFonts w:ascii="Times New Roman" w:eastAsia="仿宋_GB2312" w:hAnsi="Times New Roman" w:cs="Times New Roman"/>
                <w:sz w:val="24"/>
              </w:rPr>
            </w:pPr>
            <w:r w:rsidRPr="00F06050">
              <w:rPr>
                <w:rFonts w:ascii="Times New Roman" w:eastAsia="仿宋_GB2312" w:hAnsi="Times New Roman" w:cs="Times New Roman"/>
                <w:sz w:val="24"/>
              </w:rPr>
              <w:t>服务场所整洁卫生，地面平整防滑；具有消防安全资格相关证书；符合无障碍设计规范，走廊通道等两侧应安装无障碍扶手、</w:t>
            </w: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层及以上应安装无障碍电梯或自动升降设备、盥洗室和卫生间（浴室）洁具周围应安装安全扶手等。</w:t>
            </w:r>
          </w:p>
        </w:tc>
        <w:tc>
          <w:tcPr>
            <w:tcW w:w="854" w:type="dxa"/>
            <w:vAlign w:val="center"/>
          </w:tcPr>
          <w:p w14:paraId="754569C0" w14:textId="77777777" w:rsidR="00F648D9" w:rsidRPr="00F06050" w:rsidRDefault="00F648D9"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5</w:t>
            </w:r>
          </w:p>
        </w:tc>
        <w:tc>
          <w:tcPr>
            <w:tcW w:w="2832" w:type="dxa"/>
            <w:vAlign w:val="center"/>
          </w:tcPr>
          <w:p w14:paraId="02F6D860" w14:textId="77777777" w:rsidR="00F648D9" w:rsidRPr="00F174C3" w:rsidRDefault="00F648D9" w:rsidP="007223B8">
            <w:pPr>
              <w:jc w:val="left"/>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现场核查，达标的记5分；每缺一项扣2分，扣完为止。</w:t>
            </w:r>
          </w:p>
        </w:tc>
        <w:tc>
          <w:tcPr>
            <w:tcW w:w="708" w:type="dxa"/>
            <w:vAlign w:val="center"/>
          </w:tcPr>
          <w:p w14:paraId="52D78476" w14:textId="77777777" w:rsidR="00F648D9" w:rsidRPr="00F174C3" w:rsidRDefault="00F648D9" w:rsidP="007223B8">
            <w:pPr>
              <w:jc w:val="center"/>
              <w:rPr>
                <w:rFonts w:ascii="仿宋_GB2312" w:eastAsia="仿宋_GB2312" w:hAnsi="Times New Roman" w:cs="Times New Roman"/>
                <w:sz w:val="24"/>
                <w:szCs w:val="24"/>
              </w:rPr>
            </w:pPr>
          </w:p>
        </w:tc>
        <w:tc>
          <w:tcPr>
            <w:tcW w:w="1276" w:type="dxa"/>
            <w:vMerge w:val="restart"/>
            <w:vAlign w:val="center"/>
          </w:tcPr>
          <w:p w14:paraId="4A638504" w14:textId="1D8B542C" w:rsidR="00F648D9" w:rsidRPr="00B058AA" w:rsidRDefault="00F648D9" w:rsidP="009F7BFF">
            <w:pPr>
              <w:rPr>
                <w:rFonts w:ascii="仿宋_GB2312" w:eastAsia="仿宋_GB2312" w:hAnsi="Times New Roman" w:cs="Times New Roman"/>
                <w:sz w:val="24"/>
              </w:rPr>
            </w:pPr>
            <w:r>
              <w:rPr>
                <w:rFonts w:ascii="仿宋_GB2312" w:eastAsia="仿宋_GB2312" w:hAnsi="Times New Roman" w:cs="Times New Roman" w:hint="eastAsia"/>
                <w:sz w:val="24"/>
              </w:rPr>
              <w:t>提供</w:t>
            </w:r>
            <w:r w:rsidR="009C6DC2">
              <w:rPr>
                <w:rFonts w:ascii="仿宋_GB2312" w:eastAsia="仿宋_GB2312" w:hAnsi="Times New Roman" w:cs="Times New Roman" w:hint="eastAsia"/>
                <w:sz w:val="24"/>
              </w:rPr>
              <w:t>各场所</w:t>
            </w:r>
            <w:r w:rsidR="009C6DC2" w:rsidRPr="00B058AA">
              <w:rPr>
                <w:rFonts w:ascii="仿宋_GB2312" w:eastAsia="仿宋_GB2312" w:hAnsi="Times New Roman" w:cs="Times New Roman" w:hint="eastAsia"/>
                <w:sz w:val="24"/>
              </w:rPr>
              <w:t>至少</w:t>
            </w:r>
            <w:r w:rsidRPr="00B058AA">
              <w:rPr>
                <w:rFonts w:ascii="仿宋_GB2312" w:eastAsia="仿宋_GB2312" w:hAnsi="Times New Roman" w:cs="Times New Roman" w:hint="eastAsia"/>
                <w:sz w:val="24"/>
              </w:rPr>
              <w:t>1张现场</w:t>
            </w:r>
            <w:r w:rsidR="00FF25CF">
              <w:rPr>
                <w:rFonts w:ascii="仿宋_GB2312" w:eastAsia="仿宋_GB2312" w:hAnsi="Times New Roman" w:cs="Times New Roman" w:hint="eastAsia"/>
                <w:sz w:val="24"/>
              </w:rPr>
              <w:t>图片</w:t>
            </w:r>
            <w:r w:rsidR="00931AB7">
              <w:rPr>
                <w:rFonts w:ascii="仿宋_GB2312" w:eastAsia="仿宋_GB2312" w:hAnsi="Times New Roman" w:cs="Times New Roman" w:hint="eastAsia"/>
                <w:sz w:val="24"/>
              </w:rPr>
              <w:t>。</w:t>
            </w:r>
          </w:p>
          <w:p w14:paraId="31017571" w14:textId="49238E15" w:rsidR="00F648D9" w:rsidRPr="00F711F9" w:rsidRDefault="00F648D9" w:rsidP="00B058AA">
            <w:pPr>
              <w:jc w:val="left"/>
              <w:rPr>
                <w:rFonts w:ascii="仿宋_GB2312" w:eastAsia="仿宋_GB2312" w:hAnsi="Times New Roman" w:cs="Times New Roman"/>
                <w:sz w:val="24"/>
              </w:rPr>
            </w:pPr>
          </w:p>
        </w:tc>
        <w:tc>
          <w:tcPr>
            <w:tcW w:w="957" w:type="dxa"/>
          </w:tcPr>
          <w:p w14:paraId="200340FA" w14:textId="77777777" w:rsidR="00F648D9" w:rsidRDefault="00F648D9" w:rsidP="003C18D1">
            <w:pPr>
              <w:rPr>
                <w:rFonts w:ascii="Times New Roman" w:eastAsia="仿宋_GB2312" w:hAnsi="Times New Roman" w:cs="Times New Roman"/>
                <w:sz w:val="22"/>
              </w:rPr>
            </w:pPr>
          </w:p>
        </w:tc>
      </w:tr>
      <w:tr w:rsidR="00F648D9" w:rsidRPr="00F06050" w14:paraId="375BA0B3" w14:textId="77777777" w:rsidTr="00F174C3">
        <w:trPr>
          <w:trHeight w:val="546"/>
          <w:jc w:val="center"/>
        </w:trPr>
        <w:tc>
          <w:tcPr>
            <w:tcW w:w="563" w:type="dxa"/>
            <w:vAlign w:val="center"/>
          </w:tcPr>
          <w:p w14:paraId="3857ABE7" w14:textId="77777777" w:rsidR="00F648D9" w:rsidRPr="00F06050" w:rsidRDefault="00F648D9"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15</w:t>
            </w:r>
          </w:p>
        </w:tc>
        <w:tc>
          <w:tcPr>
            <w:tcW w:w="709" w:type="dxa"/>
            <w:vMerge/>
            <w:vAlign w:val="center"/>
          </w:tcPr>
          <w:p w14:paraId="166A84ED" w14:textId="77777777" w:rsidR="00F648D9" w:rsidRPr="00F06050" w:rsidRDefault="00F648D9" w:rsidP="007223B8">
            <w:pPr>
              <w:jc w:val="center"/>
              <w:rPr>
                <w:rFonts w:ascii="Times New Roman" w:eastAsia="仿宋_GB2312" w:hAnsi="Times New Roman" w:cs="Times New Roman"/>
                <w:sz w:val="24"/>
              </w:rPr>
            </w:pPr>
          </w:p>
        </w:tc>
        <w:tc>
          <w:tcPr>
            <w:tcW w:w="1989" w:type="dxa"/>
            <w:vMerge/>
          </w:tcPr>
          <w:p w14:paraId="0F7A40EE" w14:textId="77777777" w:rsidR="00F648D9" w:rsidRPr="00F06050" w:rsidRDefault="00F648D9" w:rsidP="007223B8">
            <w:pPr>
              <w:spacing w:before="65"/>
              <w:ind w:left="39" w:hanging="19"/>
              <w:jc w:val="center"/>
              <w:rPr>
                <w:rFonts w:ascii="Times New Roman" w:eastAsia="仿宋_GB2312" w:hAnsi="Times New Roman" w:cs="Times New Roman"/>
                <w:sz w:val="24"/>
              </w:rPr>
            </w:pPr>
          </w:p>
        </w:tc>
        <w:tc>
          <w:tcPr>
            <w:tcW w:w="4957" w:type="dxa"/>
          </w:tcPr>
          <w:p w14:paraId="6019B337" w14:textId="77777777" w:rsidR="00F648D9" w:rsidRPr="00F06050" w:rsidRDefault="00F648D9" w:rsidP="007223B8">
            <w:pPr>
              <w:spacing w:before="65"/>
              <w:ind w:left="39" w:hanging="19"/>
              <w:jc w:val="left"/>
              <w:rPr>
                <w:rFonts w:ascii="Times New Roman" w:eastAsia="仿宋_GB2312" w:hAnsi="Times New Roman" w:cs="Times New Roman"/>
                <w:sz w:val="24"/>
              </w:rPr>
            </w:pPr>
            <w:r w:rsidRPr="00F06050">
              <w:rPr>
                <w:rFonts w:ascii="Times New Roman" w:eastAsia="仿宋_GB2312" w:hAnsi="Times New Roman" w:cs="Times New Roman"/>
                <w:sz w:val="24"/>
              </w:rPr>
              <w:t>独立设置接待咨询室、假肢取模室、修模室、接受</w:t>
            </w:r>
            <w:proofErr w:type="gramStart"/>
            <w:r w:rsidRPr="00F06050">
              <w:rPr>
                <w:rFonts w:ascii="Times New Roman" w:eastAsia="仿宋_GB2312" w:hAnsi="Times New Roman" w:cs="Times New Roman"/>
                <w:sz w:val="24"/>
              </w:rPr>
              <w:t>腔</w:t>
            </w:r>
            <w:proofErr w:type="gramEnd"/>
            <w:r w:rsidRPr="00F06050">
              <w:rPr>
                <w:rFonts w:ascii="Times New Roman" w:eastAsia="仿宋_GB2312" w:hAnsi="Times New Roman" w:cs="Times New Roman"/>
                <w:sz w:val="24"/>
              </w:rPr>
              <w:t>制作成形室、打磨室、装配室、功能训练室。</w:t>
            </w:r>
          </w:p>
        </w:tc>
        <w:tc>
          <w:tcPr>
            <w:tcW w:w="854" w:type="dxa"/>
            <w:vAlign w:val="center"/>
          </w:tcPr>
          <w:p w14:paraId="54FD2D21" w14:textId="77777777" w:rsidR="00F648D9" w:rsidRPr="00F06050" w:rsidRDefault="00F648D9"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7</w:t>
            </w:r>
          </w:p>
        </w:tc>
        <w:tc>
          <w:tcPr>
            <w:tcW w:w="2832" w:type="dxa"/>
            <w:vAlign w:val="center"/>
          </w:tcPr>
          <w:p w14:paraId="0FB93743" w14:textId="77777777" w:rsidR="00F648D9" w:rsidRPr="00F174C3" w:rsidRDefault="00F648D9" w:rsidP="007223B8">
            <w:pPr>
              <w:jc w:val="left"/>
              <w:rPr>
                <w:rFonts w:ascii="仿宋_GB2312" w:eastAsia="仿宋_GB2312" w:hAnsi="Times New Roman" w:cs="Times New Roman"/>
                <w:sz w:val="24"/>
                <w:szCs w:val="24"/>
              </w:rPr>
            </w:pPr>
            <w:r w:rsidRPr="00F174C3">
              <w:rPr>
                <w:rFonts w:ascii="仿宋_GB2312" w:eastAsia="仿宋_GB2312" w:hAnsi="Times New Roman" w:cs="Times New Roman" w:hint="eastAsia"/>
                <w:snapToGrid w:val="0"/>
                <w:color w:val="000000"/>
                <w:kern w:val="0"/>
                <w:sz w:val="24"/>
                <w:szCs w:val="24"/>
              </w:rPr>
              <w:t>现场核查，达标的</w:t>
            </w:r>
            <w:r w:rsidRPr="00F174C3">
              <w:rPr>
                <w:rFonts w:ascii="仿宋_GB2312" w:eastAsia="仿宋_GB2312" w:hAnsi="Times New Roman" w:cs="Times New Roman" w:hint="eastAsia"/>
                <w:sz w:val="24"/>
                <w:szCs w:val="24"/>
              </w:rPr>
              <w:t>记7分；</w:t>
            </w:r>
            <w:r w:rsidRPr="00F174C3">
              <w:rPr>
                <w:rFonts w:ascii="仿宋_GB2312" w:eastAsia="仿宋_GB2312" w:hAnsi="Times New Roman" w:cs="Times New Roman" w:hint="eastAsia"/>
                <w:snapToGrid w:val="0"/>
                <w:color w:val="000000"/>
                <w:kern w:val="0"/>
                <w:sz w:val="24"/>
                <w:szCs w:val="24"/>
              </w:rPr>
              <w:t>每缺一项扣2分，扣完为止。</w:t>
            </w:r>
          </w:p>
        </w:tc>
        <w:tc>
          <w:tcPr>
            <w:tcW w:w="708" w:type="dxa"/>
            <w:vAlign w:val="center"/>
          </w:tcPr>
          <w:p w14:paraId="4F89CADF" w14:textId="77777777" w:rsidR="00F648D9" w:rsidRPr="00F174C3" w:rsidRDefault="00F648D9" w:rsidP="007223B8">
            <w:pPr>
              <w:jc w:val="center"/>
              <w:rPr>
                <w:rFonts w:ascii="仿宋_GB2312" w:eastAsia="仿宋_GB2312" w:hAnsi="Times New Roman" w:cs="Times New Roman"/>
                <w:sz w:val="24"/>
                <w:szCs w:val="24"/>
              </w:rPr>
            </w:pPr>
          </w:p>
        </w:tc>
        <w:tc>
          <w:tcPr>
            <w:tcW w:w="1276" w:type="dxa"/>
            <w:vMerge/>
            <w:vAlign w:val="center"/>
          </w:tcPr>
          <w:p w14:paraId="7438BC6D" w14:textId="1F6A419A" w:rsidR="00F648D9" w:rsidRPr="00B058AA" w:rsidRDefault="00F648D9" w:rsidP="00B058AA">
            <w:pPr>
              <w:jc w:val="left"/>
              <w:rPr>
                <w:rFonts w:ascii="仿宋_GB2312" w:eastAsia="仿宋_GB2312" w:hAnsi="Times New Roman" w:cs="Times New Roman"/>
                <w:sz w:val="24"/>
              </w:rPr>
            </w:pPr>
          </w:p>
        </w:tc>
        <w:tc>
          <w:tcPr>
            <w:tcW w:w="957" w:type="dxa"/>
          </w:tcPr>
          <w:p w14:paraId="3FA1A59F" w14:textId="77777777" w:rsidR="00F648D9" w:rsidRPr="00F06050" w:rsidRDefault="00F648D9" w:rsidP="003C18D1">
            <w:pPr>
              <w:rPr>
                <w:rFonts w:ascii="Times New Roman" w:eastAsia="仿宋_GB2312" w:hAnsi="Times New Roman" w:cs="Times New Roman"/>
                <w:sz w:val="22"/>
              </w:rPr>
            </w:pPr>
          </w:p>
        </w:tc>
      </w:tr>
      <w:tr w:rsidR="00F648D9" w:rsidRPr="00F06050" w14:paraId="2112F0EA" w14:textId="77777777" w:rsidTr="00F174C3">
        <w:trPr>
          <w:trHeight w:val="546"/>
          <w:jc w:val="center"/>
        </w:trPr>
        <w:tc>
          <w:tcPr>
            <w:tcW w:w="563" w:type="dxa"/>
            <w:vAlign w:val="center"/>
          </w:tcPr>
          <w:p w14:paraId="5130C7FF" w14:textId="77777777" w:rsidR="00F648D9" w:rsidRPr="00F06050" w:rsidRDefault="00F648D9"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16</w:t>
            </w:r>
          </w:p>
        </w:tc>
        <w:tc>
          <w:tcPr>
            <w:tcW w:w="709" w:type="dxa"/>
            <w:vMerge/>
            <w:vAlign w:val="center"/>
          </w:tcPr>
          <w:p w14:paraId="57755ABA" w14:textId="77777777" w:rsidR="00F648D9" w:rsidRPr="00F06050" w:rsidRDefault="00F648D9" w:rsidP="007223B8">
            <w:pPr>
              <w:jc w:val="center"/>
              <w:rPr>
                <w:rFonts w:ascii="Times New Roman" w:eastAsia="仿宋_GB2312" w:hAnsi="Times New Roman" w:cs="Times New Roman"/>
                <w:sz w:val="24"/>
              </w:rPr>
            </w:pPr>
          </w:p>
        </w:tc>
        <w:tc>
          <w:tcPr>
            <w:tcW w:w="1989" w:type="dxa"/>
            <w:vMerge/>
          </w:tcPr>
          <w:p w14:paraId="4C266A49" w14:textId="77777777" w:rsidR="00F648D9" w:rsidRPr="00F06050" w:rsidRDefault="00F648D9" w:rsidP="007223B8">
            <w:pPr>
              <w:spacing w:before="65"/>
              <w:ind w:left="39" w:hanging="19"/>
              <w:jc w:val="center"/>
              <w:rPr>
                <w:rFonts w:ascii="Times New Roman" w:eastAsia="仿宋_GB2312" w:hAnsi="Times New Roman" w:cs="Times New Roman"/>
                <w:sz w:val="24"/>
              </w:rPr>
            </w:pPr>
          </w:p>
        </w:tc>
        <w:tc>
          <w:tcPr>
            <w:tcW w:w="4957" w:type="dxa"/>
          </w:tcPr>
          <w:p w14:paraId="78C84EC1" w14:textId="0D644BE7" w:rsidR="00F648D9" w:rsidRPr="00F06050" w:rsidRDefault="00F648D9" w:rsidP="000C7195">
            <w:pPr>
              <w:spacing w:before="65"/>
              <w:rPr>
                <w:rFonts w:ascii="Times New Roman" w:eastAsia="仿宋_GB2312" w:hAnsi="Times New Roman" w:cs="Times New Roman"/>
                <w:sz w:val="24"/>
              </w:rPr>
            </w:pPr>
            <w:r w:rsidRPr="00F06050">
              <w:rPr>
                <w:rFonts w:ascii="Times New Roman" w:eastAsia="仿宋_GB2312" w:hAnsi="Times New Roman" w:cs="Times New Roman"/>
                <w:sz w:val="24"/>
              </w:rPr>
              <w:t>免费提供住宿条件，住宿床位</w:t>
            </w:r>
            <w:r w:rsidRPr="00F06050">
              <w:rPr>
                <w:rFonts w:ascii="Times New Roman" w:eastAsia="仿宋_GB2312" w:hAnsi="Times New Roman" w:cs="Times New Roman"/>
                <w:sz w:val="24"/>
              </w:rPr>
              <w:t>≥10</w:t>
            </w:r>
            <w:r w:rsidRPr="00F06050">
              <w:rPr>
                <w:rFonts w:ascii="Times New Roman" w:eastAsia="仿宋_GB2312" w:hAnsi="Times New Roman" w:cs="Times New Roman"/>
                <w:sz w:val="24"/>
              </w:rPr>
              <w:t>张。</w:t>
            </w:r>
          </w:p>
        </w:tc>
        <w:tc>
          <w:tcPr>
            <w:tcW w:w="854" w:type="dxa"/>
            <w:vAlign w:val="center"/>
          </w:tcPr>
          <w:p w14:paraId="378232F5" w14:textId="77777777" w:rsidR="00F648D9" w:rsidRPr="00F06050" w:rsidRDefault="00F648D9"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3</w:t>
            </w:r>
          </w:p>
        </w:tc>
        <w:tc>
          <w:tcPr>
            <w:tcW w:w="2832" w:type="dxa"/>
          </w:tcPr>
          <w:p w14:paraId="18E9A9C3" w14:textId="77777777" w:rsidR="00F648D9" w:rsidRPr="00F174C3" w:rsidRDefault="00F648D9" w:rsidP="007223B8">
            <w:pPr>
              <w:jc w:val="left"/>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napToGrid w:val="0"/>
                <w:color w:val="000000"/>
                <w:kern w:val="0"/>
                <w:sz w:val="24"/>
                <w:szCs w:val="24"/>
              </w:rPr>
              <w:t>现场核查，</w:t>
            </w:r>
            <w:r w:rsidRPr="00F174C3">
              <w:rPr>
                <w:rFonts w:ascii="仿宋_GB2312" w:eastAsia="仿宋_GB2312" w:hAnsi="Times New Roman" w:cs="Times New Roman" w:hint="eastAsia"/>
                <w:sz w:val="24"/>
                <w:szCs w:val="24"/>
              </w:rPr>
              <w:t>达标的记3分；床位每缺一张扣1分，</w:t>
            </w:r>
            <w:r w:rsidRPr="00F174C3">
              <w:rPr>
                <w:rFonts w:ascii="仿宋_GB2312" w:eastAsia="仿宋_GB2312" w:hAnsi="Times New Roman" w:cs="Times New Roman" w:hint="eastAsia"/>
                <w:snapToGrid w:val="0"/>
                <w:color w:val="000000"/>
                <w:kern w:val="0"/>
                <w:sz w:val="24"/>
                <w:szCs w:val="24"/>
              </w:rPr>
              <w:t>扣完为止。</w:t>
            </w:r>
          </w:p>
        </w:tc>
        <w:tc>
          <w:tcPr>
            <w:tcW w:w="708" w:type="dxa"/>
            <w:vAlign w:val="center"/>
          </w:tcPr>
          <w:p w14:paraId="57225FA0" w14:textId="77777777" w:rsidR="00F648D9" w:rsidRPr="00F174C3" w:rsidRDefault="00F648D9" w:rsidP="007223B8">
            <w:pPr>
              <w:jc w:val="center"/>
              <w:rPr>
                <w:rFonts w:ascii="仿宋_GB2312" w:eastAsia="仿宋_GB2312" w:hAnsi="Times New Roman" w:cs="Times New Roman"/>
                <w:sz w:val="24"/>
                <w:szCs w:val="24"/>
              </w:rPr>
            </w:pPr>
          </w:p>
        </w:tc>
        <w:tc>
          <w:tcPr>
            <w:tcW w:w="1276" w:type="dxa"/>
            <w:vMerge/>
            <w:vAlign w:val="center"/>
          </w:tcPr>
          <w:p w14:paraId="5CBB6965" w14:textId="1722877D" w:rsidR="00F648D9" w:rsidRPr="00B058AA" w:rsidRDefault="00F648D9" w:rsidP="00B058AA">
            <w:pPr>
              <w:jc w:val="left"/>
              <w:rPr>
                <w:rFonts w:ascii="仿宋_GB2312" w:eastAsia="仿宋_GB2312" w:hAnsi="Times New Roman" w:cs="Times New Roman"/>
                <w:sz w:val="24"/>
              </w:rPr>
            </w:pPr>
          </w:p>
        </w:tc>
        <w:tc>
          <w:tcPr>
            <w:tcW w:w="957" w:type="dxa"/>
          </w:tcPr>
          <w:p w14:paraId="1CC73397" w14:textId="77777777" w:rsidR="00F648D9" w:rsidRPr="00F06050" w:rsidRDefault="00F648D9" w:rsidP="003C18D1">
            <w:pPr>
              <w:rPr>
                <w:rFonts w:ascii="Times New Roman" w:eastAsia="仿宋_GB2312" w:hAnsi="Times New Roman" w:cs="Times New Roman"/>
                <w:sz w:val="22"/>
              </w:rPr>
            </w:pPr>
          </w:p>
        </w:tc>
      </w:tr>
      <w:tr w:rsidR="00AA53BF" w:rsidRPr="00F06050" w14:paraId="2234D134" w14:textId="77777777" w:rsidTr="00F174C3">
        <w:trPr>
          <w:trHeight w:val="574"/>
          <w:jc w:val="center"/>
        </w:trPr>
        <w:tc>
          <w:tcPr>
            <w:tcW w:w="563" w:type="dxa"/>
            <w:vAlign w:val="center"/>
          </w:tcPr>
          <w:p w14:paraId="6EB0F84D"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lastRenderedPageBreak/>
              <w:t>17</w:t>
            </w:r>
          </w:p>
        </w:tc>
        <w:tc>
          <w:tcPr>
            <w:tcW w:w="709" w:type="dxa"/>
            <w:vMerge/>
            <w:vAlign w:val="center"/>
          </w:tcPr>
          <w:p w14:paraId="1632A420" w14:textId="77777777" w:rsidR="00AA53BF" w:rsidRPr="00F06050" w:rsidRDefault="00AA53BF" w:rsidP="007223B8">
            <w:pPr>
              <w:jc w:val="center"/>
              <w:rPr>
                <w:rFonts w:ascii="Times New Roman" w:eastAsia="仿宋_GB2312" w:hAnsi="Times New Roman" w:cs="Times New Roman"/>
                <w:sz w:val="24"/>
              </w:rPr>
            </w:pPr>
          </w:p>
        </w:tc>
        <w:tc>
          <w:tcPr>
            <w:tcW w:w="1989" w:type="dxa"/>
            <w:vMerge w:val="restart"/>
          </w:tcPr>
          <w:p w14:paraId="2FCF26BC" w14:textId="77777777" w:rsidR="00AA53BF" w:rsidRPr="00F06050" w:rsidRDefault="00AA53BF" w:rsidP="003467BB">
            <w:pPr>
              <w:rPr>
                <w:rFonts w:ascii="Times New Roman" w:eastAsia="仿宋_GB2312" w:hAnsi="Times New Roman" w:cs="Times New Roman"/>
                <w:sz w:val="24"/>
              </w:rPr>
            </w:pPr>
          </w:p>
          <w:p w14:paraId="390DBC3C"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人</w:t>
            </w:r>
          </w:p>
          <w:p w14:paraId="5EFB1DA4"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员</w:t>
            </w:r>
          </w:p>
          <w:p w14:paraId="62AD003B"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配</w:t>
            </w:r>
          </w:p>
          <w:p w14:paraId="21EEC79A" w14:textId="77777777" w:rsidR="00AA53BF" w:rsidRPr="00F06050" w:rsidRDefault="00AA53BF" w:rsidP="003467BB">
            <w:pPr>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606C3590" w14:textId="77777777" w:rsidR="00AA53BF" w:rsidRPr="00F06050" w:rsidRDefault="00AA53BF" w:rsidP="003467BB">
            <w:pPr>
              <w:jc w:val="center"/>
              <w:rPr>
                <w:rFonts w:ascii="Times New Roman" w:eastAsia="仿宋_GB2312" w:hAnsi="Times New Roman" w:cs="Times New Roman"/>
                <w:sz w:val="24"/>
              </w:rPr>
            </w:pPr>
            <w:r w:rsidRPr="00F06050">
              <w:rPr>
                <w:rFonts w:ascii="Times New Roman" w:eastAsia="仿宋_GB2312" w:hAnsi="Times New Roman" w:cs="Times New Roman"/>
                <w:sz w:val="24"/>
              </w:rPr>
              <w:t>15</w:t>
            </w:r>
            <w:r w:rsidRPr="00F06050">
              <w:rPr>
                <w:rFonts w:ascii="Times New Roman" w:eastAsia="仿宋_GB2312" w:hAnsi="Times New Roman" w:cs="Times New Roman"/>
                <w:sz w:val="24"/>
              </w:rPr>
              <w:t>分</w:t>
            </w:r>
          </w:p>
        </w:tc>
        <w:tc>
          <w:tcPr>
            <w:tcW w:w="4957" w:type="dxa"/>
          </w:tcPr>
          <w:p w14:paraId="324FAE41" w14:textId="77777777" w:rsidR="00AA53BF" w:rsidRPr="00F06050" w:rsidRDefault="00AA53BF" w:rsidP="00360CD4">
            <w:pPr>
              <w:spacing w:before="65"/>
              <w:ind w:right="18"/>
              <w:jc w:val="left"/>
              <w:rPr>
                <w:rFonts w:ascii="Times New Roman" w:eastAsia="仿宋_GB2312" w:hAnsi="Times New Roman" w:cs="Times New Roman"/>
                <w:sz w:val="24"/>
              </w:rPr>
            </w:pPr>
            <w:r w:rsidRPr="00F06050">
              <w:rPr>
                <w:rFonts w:ascii="Times New Roman" w:eastAsia="仿宋_GB2312" w:hAnsi="Times New Roman" w:cs="Times New Roman"/>
                <w:sz w:val="24"/>
              </w:rPr>
              <w:t>≥1</w:t>
            </w:r>
            <w:r w:rsidRPr="00F06050">
              <w:rPr>
                <w:rFonts w:ascii="Times New Roman" w:eastAsia="仿宋_GB2312" w:hAnsi="Times New Roman" w:cs="Times New Roman"/>
                <w:sz w:val="24"/>
              </w:rPr>
              <w:t>名假肢制作师和（或）矫形器制作师，在本企业参加社保</w:t>
            </w:r>
            <w:r w:rsidRPr="00F06050">
              <w:rPr>
                <w:rFonts w:ascii="Times New Roman" w:eastAsia="仿宋_GB2312" w:hAnsi="Times New Roman" w:cs="Times New Roman"/>
                <w:sz w:val="24"/>
              </w:rPr>
              <w:t>≥6</w:t>
            </w:r>
            <w:r w:rsidRPr="00F06050">
              <w:rPr>
                <w:rFonts w:ascii="Times New Roman" w:eastAsia="仿宋_GB2312" w:hAnsi="Times New Roman" w:cs="Times New Roman"/>
                <w:sz w:val="24"/>
              </w:rPr>
              <w:t>个月，不得兼任。</w:t>
            </w:r>
          </w:p>
        </w:tc>
        <w:tc>
          <w:tcPr>
            <w:tcW w:w="854" w:type="dxa"/>
            <w:vAlign w:val="center"/>
          </w:tcPr>
          <w:p w14:paraId="35DCBE65" w14:textId="77777777" w:rsidR="00AA53BF" w:rsidRPr="00F06050" w:rsidRDefault="00AA53BF"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6</w:t>
            </w:r>
          </w:p>
        </w:tc>
        <w:tc>
          <w:tcPr>
            <w:tcW w:w="2832" w:type="dxa"/>
          </w:tcPr>
          <w:p w14:paraId="7080E6CE" w14:textId="77777777" w:rsidR="00AA53BF" w:rsidRPr="00F174C3" w:rsidRDefault="00AA53BF" w:rsidP="007223B8">
            <w:pPr>
              <w:jc w:val="left"/>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z w:val="24"/>
                <w:szCs w:val="24"/>
              </w:rPr>
              <w:t>现场核查人员在岗状态，</w:t>
            </w:r>
            <w:r w:rsidRPr="00F174C3">
              <w:rPr>
                <w:rFonts w:ascii="仿宋_GB2312" w:eastAsia="仿宋_GB2312" w:hAnsi="Times New Roman" w:cs="Times New Roman" w:hint="eastAsia"/>
                <w:snapToGrid w:val="0"/>
                <w:color w:val="000000"/>
                <w:kern w:val="0"/>
                <w:sz w:val="24"/>
                <w:szCs w:val="24"/>
              </w:rPr>
              <w:t>达标的记6分；任一项未达标记0分。</w:t>
            </w:r>
          </w:p>
        </w:tc>
        <w:tc>
          <w:tcPr>
            <w:tcW w:w="708" w:type="dxa"/>
            <w:vAlign w:val="center"/>
          </w:tcPr>
          <w:p w14:paraId="1C235CEE"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13B0E61D" w14:textId="77777777" w:rsidR="00AA53BF" w:rsidRPr="00D878C7" w:rsidRDefault="00AA53BF" w:rsidP="003C18D1">
            <w:pPr>
              <w:rPr>
                <w:rFonts w:ascii="Times New Roman" w:eastAsia="仿宋_GB2312" w:hAnsi="Times New Roman" w:cs="Times New Roman"/>
                <w:color w:val="FF0000"/>
                <w:sz w:val="22"/>
              </w:rPr>
            </w:pPr>
          </w:p>
        </w:tc>
        <w:tc>
          <w:tcPr>
            <w:tcW w:w="957" w:type="dxa"/>
          </w:tcPr>
          <w:p w14:paraId="04789D3D" w14:textId="77777777" w:rsidR="00AA53BF" w:rsidRPr="00D878C7" w:rsidRDefault="00AA53BF" w:rsidP="003C18D1">
            <w:pPr>
              <w:rPr>
                <w:rFonts w:ascii="Times New Roman" w:eastAsia="仿宋_GB2312" w:hAnsi="Times New Roman" w:cs="Times New Roman"/>
                <w:color w:val="FF0000"/>
                <w:sz w:val="22"/>
              </w:rPr>
            </w:pPr>
          </w:p>
        </w:tc>
      </w:tr>
      <w:tr w:rsidR="00AA53BF" w:rsidRPr="00F06050" w14:paraId="38708A13" w14:textId="77777777" w:rsidTr="00F174C3">
        <w:trPr>
          <w:trHeight w:val="546"/>
          <w:jc w:val="center"/>
        </w:trPr>
        <w:tc>
          <w:tcPr>
            <w:tcW w:w="563" w:type="dxa"/>
            <w:vAlign w:val="center"/>
          </w:tcPr>
          <w:p w14:paraId="5F4A7987"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18</w:t>
            </w:r>
          </w:p>
        </w:tc>
        <w:tc>
          <w:tcPr>
            <w:tcW w:w="709" w:type="dxa"/>
            <w:vMerge/>
            <w:vAlign w:val="center"/>
          </w:tcPr>
          <w:p w14:paraId="47250E61" w14:textId="77777777" w:rsidR="00AA53BF" w:rsidRPr="00F06050" w:rsidRDefault="00AA53BF" w:rsidP="007223B8">
            <w:pPr>
              <w:jc w:val="center"/>
              <w:rPr>
                <w:rFonts w:ascii="Times New Roman" w:eastAsia="仿宋_GB2312" w:hAnsi="Times New Roman" w:cs="Times New Roman"/>
                <w:sz w:val="24"/>
              </w:rPr>
            </w:pPr>
          </w:p>
        </w:tc>
        <w:tc>
          <w:tcPr>
            <w:tcW w:w="1989" w:type="dxa"/>
            <w:vMerge/>
          </w:tcPr>
          <w:p w14:paraId="73A56D03" w14:textId="77777777" w:rsidR="00AA53BF" w:rsidRPr="00F06050" w:rsidRDefault="00AA53BF" w:rsidP="007223B8">
            <w:pPr>
              <w:spacing w:before="65"/>
              <w:ind w:right="18"/>
              <w:jc w:val="center"/>
              <w:rPr>
                <w:rFonts w:ascii="Times New Roman" w:eastAsia="仿宋_GB2312" w:hAnsi="Times New Roman" w:cs="Times New Roman"/>
                <w:sz w:val="24"/>
              </w:rPr>
            </w:pPr>
          </w:p>
        </w:tc>
        <w:tc>
          <w:tcPr>
            <w:tcW w:w="4957" w:type="dxa"/>
          </w:tcPr>
          <w:p w14:paraId="2C53FAC3" w14:textId="77777777" w:rsidR="00AA53BF" w:rsidRPr="00F06050" w:rsidRDefault="00AA53BF" w:rsidP="00360CD4">
            <w:pPr>
              <w:spacing w:before="65"/>
              <w:ind w:right="18"/>
              <w:jc w:val="left"/>
              <w:rPr>
                <w:rFonts w:ascii="Times New Roman" w:eastAsia="仿宋_GB2312" w:hAnsi="Times New Roman" w:cs="Times New Roman"/>
                <w:sz w:val="24"/>
              </w:rPr>
            </w:pPr>
            <w:r w:rsidRPr="00F06050">
              <w:rPr>
                <w:rFonts w:ascii="Times New Roman" w:eastAsia="仿宋_GB2312" w:hAnsi="Times New Roman" w:cs="Times New Roman"/>
                <w:sz w:val="24"/>
              </w:rPr>
              <w:t>≥2</w:t>
            </w:r>
            <w:r w:rsidRPr="00F06050">
              <w:rPr>
                <w:rFonts w:ascii="Times New Roman" w:eastAsia="仿宋_GB2312" w:hAnsi="Times New Roman" w:cs="Times New Roman"/>
                <w:sz w:val="24"/>
              </w:rPr>
              <w:t>名假肢和（或）矫形器装配工，在本企业参加社保</w:t>
            </w:r>
            <w:r w:rsidRPr="00F06050">
              <w:rPr>
                <w:rFonts w:ascii="Times New Roman" w:eastAsia="仿宋_GB2312" w:hAnsi="Times New Roman" w:cs="Times New Roman"/>
                <w:sz w:val="24"/>
              </w:rPr>
              <w:t>≥6</w:t>
            </w:r>
            <w:r w:rsidRPr="00F06050">
              <w:rPr>
                <w:rFonts w:ascii="Times New Roman" w:eastAsia="仿宋_GB2312" w:hAnsi="Times New Roman" w:cs="Times New Roman"/>
                <w:sz w:val="24"/>
              </w:rPr>
              <w:t>个月，不得兼任。</w:t>
            </w:r>
          </w:p>
        </w:tc>
        <w:tc>
          <w:tcPr>
            <w:tcW w:w="854" w:type="dxa"/>
            <w:vAlign w:val="center"/>
          </w:tcPr>
          <w:p w14:paraId="2CC7C942" w14:textId="77777777" w:rsidR="00AA53BF" w:rsidRPr="00F06050" w:rsidRDefault="00AA53BF"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6</w:t>
            </w:r>
          </w:p>
        </w:tc>
        <w:tc>
          <w:tcPr>
            <w:tcW w:w="2832" w:type="dxa"/>
          </w:tcPr>
          <w:p w14:paraId="0780A838" w14:textId="77777777" w:rsidR="00AA53BF" w:rsidRPr="00F174C3" w:rsidRDefault="00AA53BF" w:rsidP="007223B8">
            <w:pPr>
              <w:jc w:val="left"/>
              <w:rPr>
                <w:rFonts w:ascii="仿宋_GB2312" w:eastAsia="仿宋_GB2312" w:hAnsi="Times New Roman" w:cs="Times New Roman"/>
                <w:sz w:val="24"/>
                <w:szCs w:val="24"/>
              </w:rPr>
            </w:pPr>
            <w:r w:rsidRPr="00F174C3">
              <w:rPr>
                <w:rFonts w:ascii="仿宋_GB2312" w:eastAsia="仿宋_GB2312" w:hAnsi="Times New Roman" w:cs="Times New Roman" w:hint="eastAsia"/>
                <w:sz w:val="24"/>
                <w:szCs w:val="24"/>
              </w:rPr>
              <w:t>现场核查人员在岗状态，</w:t>
            </w:r>
            <w:r w:rsidRPr="00F174C3">
              <w:rPr>
                <w:rFonts w:ascii="仿宋_GB2312" w:eastAsia="仿宋_GB2312" w:hAnsi="Times New Roman" w:cs="Times New Roman" w:hint="eastAsia"/>
                <w:snapToGrid w:val="0"/>
                <w:color w:val="000000"/>
                <w:kern w:val="0"/>
                <w:sz w:val="24"/>
                <w:szCs w:val="24"/>
              </w:rPr>
              <w:t>达标的记6分；任一项未达标记0分。</w:t>
            </w:r>
          </w:p>
        </w:tc>
        <w:tc>
          <w:tcPr>
            <w:tcW w:w="708" w:type="dxa"/>
            <w:vAlign w:val="center"/>
          </w:tcPr>
          <w:p w14:paraId="6DC22B81"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4D0BF8C9" w14:textId="77777777" w:rsidR="00AA53BF" w:rsidRPr="00625466" w:rsidRDefault="00AA53BF" w:rsidP="003C18D1">
            <w:pPr>
              <w:rPr>
                <w:rFonts w:ascii="Times New Roman" w:eastAsia="仿宋_GB2312" w:hAnsi="Times New Roman" w:cs="Times New Roman"/>
                <w:snapToGrid w:val="0"/>
                <w:color w:val="000000"/>
                <w:kern w:val="0"/>
                <w:sz w:val="22"/>
              </w:rPr>
            </w:pPr>
          </w:p>
        </w:tc>
        <w:tc>
          <w:tcPr>
            <w:tcW w:w="957" w:type="dxa"/>
          </w:tcPr>
          <w:p w14:paraId="5F5419D9" w14:textId="77777777" w:rsidR="00AA53BF" w:rsidRPr="00625466" w:rsidRDefault="00AA53BF" w:rsidP="003C18D1">
            <w:pPr>
              <w:rPr>
                <w:rFonts w:ascii="Times New Roman" w:eastAsia="仿宋_GB2312" w:hAnsi="Times New Roman" w:cs="Times New Roman"/>
                <w:snapToGrid w:val="0"/>
                <w:color w:val="000000"/>
                <w:kern w:val="0"/>
                <w:sz w:val="22"/>
              </w:rPr>
            </w:pPr>
          </w:p>
        </w:tc>
      </w:tr>
      <w:tr w:rsidR="00AA53BF" w:rsidRPr="00F06050" w14:paraId="19EE5F1D" w14:textId="77777777" w:rsidTr="00F174C3">
        <w:trPr>
          <w:trHeight w:hRule="exact" w:val="1011"/>
          <w:jc w:val="center"/>
        </w:trPr>
        <w:tc>
          <w:tcPr>
            <w:tcW w:w="563" w:type="dxa"/>
            <w:vAlign w:val="center"/>
          </w:tcPr>
          <w:p w14:paraId="506DD87D" w14:textId="77777777" w:rsidR="00AA53BF" w:rsidRPr="00F06050" w:rsidRDefault="00AA53BF"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19</w:t>
            </w:r>
          </w:p>
        </w:tc>
        <w:tc>
          <w:tcPr>
            <w:tcW w:w="709" w:type="dxa"/>
            <w:vMerge/>
            <w:vAlign w:val="center"/>
          </w:tcPr>
          <w:p w14:paraId="2117083B" w14:textId="77777777" w:rsidR="00AA53BF" w:rsidRPr="00F06050" w:rsidRDefault="00AA53BF" w:rsidP="007223B8">
            <w:pPr>
              <w:jc w:val="center"/>
              <w:rPr>
                <w:rFonts w:ascii="Times New Roman" w:eastAsia="仿宋_GB2312" w:hAnsi="Times New Roman" w:cs="Times New Roman"/>
                <w:sz w:val="24"/>
              </w:rPr>
            </w:pPr>
          </w:p>
        </w:tc>
        <w:tc>
          <w:tcPr>
            <w:tcW w:w="1989" w:type="dxa"/>
            <w:vMerge/>
          </w:tcPr>
          <w:p w14:paraId="0BA38A97" w14:textId="77777777" w:rsidR="00AA53BF" w:rsidRPr="00F06050" w:rsidRDefault="00AA53BF" w:rsidP="007223B8">
            <w:pPr>
              <w:spacing w:before="65"/>
              <w:ind w:right="18"/>
              <w:jc w:val="center"/>
              <w:rPr>
                <w:rFonts w:ascii="Times New Roman" w:eastAsia="仿宋_GB2312" w:hAnsi="Times New Roman" w:cs="Times New Roman"/>
                <w:sz w:val="24"/>
              </w:rPr>
            </w:pPr>
          </w:p>
        </w:tc>
        <w:tc>
          <w:tcPr>
            <w:tcW w:w="4957" w:type="dxa"/>
          </w:tcPr>
          <w:p w14:paraId="1C087D74" w14:textId="77777777" w:rsidR="00AA53BF" w:rsidRPr="00F06050" w:rsidRDefault="00AA53BF" w:rsidP="003F6C2A">
            <w:pPr>
              <w:spacing w:before="65"/>
              <w:ind w:right="18"/>
              <w:jc w:val="left"/>
              <w:rPr>
                <w:rFonts w:ascii="Times New Roman" w:eastAsia="仿宋_GB2312" w:hAnsi="Times New Roman" w:cs="Times New Roman"/>
                <w:sz w:val="24"/>
              </w:rPr>
            </w:pPr>
            <w:r w:rsidRPr="00F06050">
              <w:rPr>
                <w:rFonts w:ascii="Times New Roman" w:eastAsia="仿宋_GB2312" w:hAnsi="Times New Roman" w:cs="Times New Roman"/>
                <w:sz w:val="24"/>
              </w:rPr>
              <w:t>≥1</w:t>
            </w:r>
            <w:r w:rsidRPr="00F06050">
              <w:rPr>
                <w:rFonts w:ascii="Times New Roman" w:eastAsia="仿宋_GB2312" w:hAnsi="Times New Roman" w:cs="Times New Roman"/>
                <w:sz w:val="24"/>
              </w:rPr>
              <w:t>名专职康复治疗师；</w:t>
            </w:r>
            <w:r w:rsidRPr="00F06050">
              <w:rPr>
                <w:rFonts w:ascii="Times New Roman" w:eastAsia="仿宋_GB2312" w:hAnsi="Times New Roman" w:cs="Times New Roman"/>
                <w:sz w:val="24"/>
              </w:rPr>
              <w:t>≥1</w:t>
            </w:r>
            <w:r w:rsidRPr="00F06050">
              <w:rPr>
                <w:rFonts w:ascii="Times New Roman" w:eastAsia="仿宋_GB2312" w:hAnsi="Times New Roman" w:cs="Times New Roman"/>
                <w:sz w:val="24"/>
              </w:rPr>
              <w:t>名相关操作人员；</w:t>
            </w:r>
            <w:r w:rsidRPr="00F06050">
              <w:rPr>
                <w:rFonts w:ascii="Times New Roman" w:eastAsia="仿宋_GB2312" w:hAnsi="Times New Roman" w:cs="Times New Roman"/>
                <w:sz w:val="24"/>
              </w:rPr>
              <w:t>≥1</w:t>
            </w:r>
            <w:r w:rsidRPr="00F06050">
              <w:rPr>
                <w:rFonts w:ascii="Times New Roman" w:eastAsia="仿宋_GB2312" w:hAnsi="Times New Roman" w:cs="Times New Roman"/>
                <w:sz w:val="24"/>
              </w:rPr>
              <w:t>名管理人员。</w:t>
            </w:r>
          </w:p>
        </w:tc>
        <w:tc>
          <w:tcPr>
            <w:tcW w:w="854" w:type="dxa"/>
            <w:vAlign w:val="center"/>
          </w:tcPr>
          <w:p w14:paraId="0CC18045" w14:textId="77777777" w:rsidR="00AA53BF" w:rsidRPr="00F06050" w:rsidRDefault="00AA53BF"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3</w:t>
            </w:r>
          </w:p>
        </w:tc>
        <w:tc>
          <w:tcPr>
            <w:tcW w:w="2832" w:type="dxa"/>
            <w:vAlign w:val="center"/>
          </w:tcPr>
          <w:p w14:paraId="76628239" w14:textId="77777777" w:rsidR="00AA53BF" w:rsidRPr="00F174C3" w:rsidRDefault="00AA53BF" w:rsidP="007223B8">
            <w:pPr>
              <w:jc w:val="left"/>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z w:val="24"/>
                <w:szCs w:val="24"/>
              </w:rPr>
              <w:t>现场核查人员在岗状态，</w:t>
            </w:r>
            <w:r w:rsidRPr="00F174C3">
              <w:rPr>
                <w:rFonts w:ascii="仿宋_GB2312" w:eastAsia="仿宋_GB2312" w:hAnsi="Times New Roman" w:cs="Times New Roman" w:hint="eastAsia"/>
                <w:snapToGrid w:val="0"/>
                <w:color w:val="000000"/>
                <w:kern w:val="0"/>
                <w:sz w:val="24"/>
                <w:szCs w:val="24"/>
              </w:rPr>
              <w:t>达标的记3分；任一项未达标记0分。</w:t>
            </w:r>
          </w:p>
        </w:tc>
        <w:tc>
          <w:tcPr>
            <w:tcW w:w="708" w:type="dxa"/>
            <w:vAlign w:val="center"/>
          </w:tcPr>
          <w:p w14:paraId="3C2AB686" w14:textId="77777777" w:rsidR="00AA53BF" w:rsidRPr="00F174C3" w:rsidRDefault="00AA53BF" w:rsidP="007223B8">
            <w:pPr>
              <w:jc w:val="center"/>
              <w:rPr>
                <w:rFonts w:ascii="仿宋_GB2312" w:eastAsia="仿宋_GB2312" w:hAnsi="Times New Roman" w:cs="Times New Roman"/>
                <w:sz w:val="24"/>
                <w:szCs w:val="24"/>
              </w:rPr>
            </w:pPr>
          </w:p>
        </w:tc>
        <w:tc>
          <w:tcPr>
            <w:tcW w:w="1276" w:type="dxa"/>
            <w:vAlign w:val="center"/>
          </w:tcPr>
          <w:p w14:paraId="4DA90939" w14:textId="77777777" w:rsidR="00AA53BF" w:rsidRPr="00F06050" w:rsidRDefault="00AA53BF" w:rsidP="003C18D1">
            <w:pPr>
              <w:rPr>
                <w:rFonts w:ascii="Times New Roman" w:eastAsia="仿宋_GB2312" w:hAnsi="Times New Roman" w:cs="Times New Roman"/>
                <w:sz w:val="22"/>
              </w:rPr>
            </w:pPr>
          </w:p>
        </w:tc>
        <w:tc>
          <w:tcPr>
            <w:tcW w:w="957" w:type="dxa"/>
          </w:tcPr>
          <w:p w14:paraId="68D3A1AD" w14:textId="77777777" w:rsidR="00AA53BF" w:rsidRPr="00F06050" w:rsidRDefault="00AA53BF" w:rsidP="003C18D1">
            <w:pPr>
              <w:rPr>
                <w:rFonts w:ascii="Times New Roman" w:eastAsia="仿宋_GB2312" w:hAnsi="Times New Roman" w:cs="Times New Roman"/>
                <w:sz w:val="22"/>
              </w:rPr>
            </w:pPr>
          </w:p>
        </w:tc>
      </w:tr>
      <w:tr w:rsidR="00E004FD" w:rsidRPr="00F06050" w14:paraId="586D8BAF" w14:textId="77777777" w:rsidTr="000C7195">
        <w:trPr>
          <w:trHeight w:val="1479"/>
          <w:jc w:val="center"/>
        </w:trPr>
        <w:tc>
          <w:tcPr>
            <w:tcW w:w="563" w:type="dxa"/>
            <w:vMerge w:val="restart"/>
            <w:vAlign w:val="center"/>
          </w:tcPr>
          <w:p w14:paraId="68C39946" w14:textId="77777777" w:rsidR="00E004FD" w:rsidRPr="00F06050" w:rsidRDefault="00E004FD"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20</w:t>
            </w:r>
          </w:p>
        </w:tc>
        <w:tc>
          <w:tcPr>
            <w:tcW w:w="709" w:type="dxa"/>
            <w:vMerge/>
            <w:vAlign w:val="center"/>
          </w:tcPr>
          <w:p w14:paraId="32DC060C" w14:textId="77777777" w:rsidR="00E004FD" w:rsidRPr="00F06050" w:rsidRDefault="00E004FD" w:rsidP="007223B8">
            <w:pPr>
              <w:jc w:val="center"/>
              <w:rPr>
                <w:rFonts w:ascii="Times New Roman" w:eastAsia="仿宋_GB2312" w:hAnsi="Times New Roman" w:cs="Times New Roman"/>
                <w:sz w:val="24"/>
              </w:rPr>
            </w:pPr>
          </w:p>
        </w:tc>
        <w:tc>
          <w:tcPr>
            <w:tcW w:w="1989" w:type="dxa"/>
            <w:vMerge w:val="restart"/>
            <w:vAlign w:val="center"/>
          </w:tcPr>
          <w:p w14:paraId="3DE0B840" w14:textId="77777777" w:rsidR="00E004FD" w:rsidRPr="00F06050" w:rsidRDefault="00E004FD"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仪</w:t>
            </w:r>
          </w:p>
          <w:p w14:paraId="71094A6F" w14:textId="77777777" w:rsidR="00E004FD" w:rsidRPr="00F06050" w:rsidRDefault="00E004FD"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器</w:t>
            </w:r>
          </w:p>
          <w:p w14:paraId="0C7986B4" w14:textId="77777777" w:rsidR="00E004FD" w:rsidRPr="00F06050" w:rsidRDefault="00E004FD"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设</w:t>
            </w:r>
          </w:p>
          <w:p w14:paraId="2D315CF7" w14:textId="77777777" w:rsidR="00E004FD" w:rsidRPr="00F06050" w:rsidRDefault="00E004FD" w:rsidP="003467BB">
            <w:pPr>
              <w:jc w:val="center"/>
              <w:rPr>
                <w:rFonts w:ascii="Times New Roman" w:eastAsia="仿宋_GB2312" w:hAnsi="Times New Roman" w:cs="Times New Roman"/>
                <w:sz w:val="24"/>
              </w:rPr>
            </w:pPr>
            <w:r w:rsidRPr="00F06050">
              <w:rPr>
                <w:rFonts w:ascii="Times New Roman" w:eastAsia="仿宋_GB2312" w:hAnsi="Times New Roman" w:cs="Times New Roman"/>
                <w:sz w:val="24"/>
              </w:rPr>
              <w:t>备</w:t>
            </w:r>
          </w:p>
          <w:p w14:paraId="59C844B3" w14:textId="77777777" w:rsidR="00E004FD" w:rsidRPr="00F06050" w:rsidRDefault="00E004FD" w:rsidP="003467BB">
            <w:pPr>
              <w:jc w:val="center"/>
              <w:rPr>
                <w:rFonts w:ascii="Times New Roman" w:eastAsia="仿宋_GB2312" w:hAnsi="Times New Roman" w:cs="Times New Roman"/>
                <w:sz w:val="24"/>
              </w:rPr>
            </w:pPr>
            <w:r w:rsidRPr="00F06050">
              <w:rPr>
                <w:rFonts w:ascii="Times New Roman" w:eastAsia="仿宋_GB2312" w:hAnsi="Times New Roman" w:cs="Times New Roman"/>
                <w:sz w:val="24"/>
              </w:rPr>
              <w:t>15</w:t>
            </w:r>
            <w:r w:rsidRPr="00F06050">
              <w:rPr>
                <w:rFonts w:ascii="Times New Roman" w:eastAsia="仿宋_GB2312" w:hAnsi="Times New Roman" w:cs="Times New Roman"/>
                <w:sz w:val="24"/>
              </w:rPr>
              <w:t>分</w:t>
            </w:r>
          </w:p>
        </w:tc>
        <w:tc>
          <w:tcPr>
            <w:tcW w:w="4957" w:type="dxa"/>
          </w:tcPr>
          <w:p w14:paraId="7300601D" w14:textId="77777777" w:rsidR="00E004FD" w:rsidRPr="00F06050" w:rsidRDefault="00E004FD"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制作设备：专业工作台、承重取型架、恒温水槽、矫形器阴型或阳型对线工具、平板加热器、抽真空机、烘箱、激光对线仪、打磨机、带锯机、平面磨床，</w:t>
            </w:r>
            <w:proofErr w:type="gramStart"/>
            <w:r w:rsidRPr="00F06050">
              <w:rPr>
                <w:rFonts w:ascii="Times New Roman" w:eastAsia="仿宋_GB2312" w:hAnsi="Times New Roman" w:cs="Times New Roman"/>
                <w:sz w:val="24"/>
              </w:rPr>
              <w:t>砂轮机</w:t>
            </w:r>
            <w:proofErr w:type="gramEnd"/>
            <w:r w:rsidRPr="00F06050">
              <w:rPr>
                <w:rFonts w:ascii="Times New Roman" w:eastAsia="仿宋_GB2312" w:hAnsi="Times New Roman" w:cs="Times New Roman"/>
                <w:sz w:val="24"/>
              </w:rPr>
              <w:t>等。</w:t>
            </w:r>
          </w:p>
        </w:tc>
        <w:tc>
          <w:tcPr>
            <w:tcW w:w="854" w:type="dxa"/>
            <w:vAlign w:val="center"/>
          </w:tcPr>
          <w:p w14:paraId="7074379C" w14:textId="77777777" w:rsidR="00E004FD" w:rsidRPr="00F06050" w:rsidRDefault="00E004FD"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5</w:t>
            </w:r>
          </w:p>
        </w:tc>
        <w:tc>
          <w:tcPr>
            <w:tcW w:w="2832" w:type="dxa"/>
            <w:vAlign w:val="center"/>
          </w:tcPr>
          <w:p w14:paraId="35865E46" w14:textId="77777777" w:rsidR="00E004FD" w:rsidRPr="00F174C3" w:rsidRDefault="00E004FD" w:rsidP="007223B8">
            <w:pPr>
              <w:jc w:val="left"/>
              <w:rPr>
                <w:rFonts w:ascii="仿宋_GB2312" w:eastAsia="仿宋_GB2312" w:hAnsi="Times New Roman" w:cs="Times New Roman"/>
                <w:b/>
                <w:sz w:val="24"/>
                <w:szCs w:val="24"/>
              </w:rPr>
            </w:pPr>
            <w:r w:rsidRPr="00F174C3">
              <w:rPr>
                <w:rFonts w:ascii="仿宋_GB2312" w:eastAsia="仿宋_GB2312" w:hAnsi="Times New Roman" w:cs="Times New Roman" w:hint="eastAsia"/>
                <w:sz w:val="24"/>
                <w:szCs w:val="24"/>
              </w:rPr>
              <w:t>现场核查，达标的记5分，每缺一项扣2分，扣完为止。</w:t>
            </w:r>
          </w:p>
        </w:tc>
        <w:tc>
          <w:tcPr>
            <w:tcW w:w="708" w:type="dxa"/>
            <w:vMerge w:val="restart"/>
            <w:vAlign w:val="center"/>
          </w:tcPr>
          <w:p w14:paraId="7EDB6DFB" w14:textId="77777777" w:rsidR="00E004FD" w:rsidRPr="00F174C3" w:rsidRDefault="00E004FD" w:rsidP="007223B8">
            <w:pPr>
              <w:jc w:val="center"/>
              <w:rPr>
                <w:rFonts w:ascii="仿宋_GB2312" w:eastAsia="仿宋_GB2312" w:hAnsi="Times New Roman" w:cs="Times New Roman"/>
                <w:snapToGrid w:val="0"/>
                <w:color w:val="000000"/>
                <w:kern w:val="0"/>
                <w:sz w:val="24"/>
                <w:szCs w:val="24"/>
              </w:rPr>
            </w:pPr>
          </w:p>
          <w:p w14:paraId="43172C1F" w14:textId="77777777" w:rsidR="00E004FD" w:rsidRPr="00F174C3" w:rsidRDefault="00E004FD" w:rsidP="007223B8">
            <w:pPr>
              <w:jc w:val="center"/>
              <w:rPr>
                <w:rFonts w:ascii="仿宋_GB2312" w:eastAsia="仿宋_GB2312" w:hAnsi="Times New Roman" w:cs="Times New Roman"/>
                <w:sz w:val="24"/>
                <w:szCs w:val="24"/>
              </w:rPr>
            </w:pPr>
          </w:p>
        </w:tc>
        <w:tc>
          <w:tcPr>
            <w:tcW w:w="1276" w:type="dxa"/>
            <w:vMerge w:val="restart"/>
            <w:vAlign w:val="center"/>
          </w:tcPr>
          <w:p w14:paraId="153D7772" w14:textId="74DDE2BF" w:rsidR="00E004FD" w:rsidRPr="00B058AA" w:rsidRDefault="00E004FD" w:rsidP="009F7BFF">
            <w:pPr>
              <w:rPr>
                <w:rFonts w:ascii="仿宋_GB2312" w:eastAsia="仿宋_GB2312" w:hAnsi="Times New Roman" w:cs="Times New Roman"/>
                <w:sz w:val="24"/>
              </w:rPr>
            </w:pPr>
            <w:r>
              <w:rPr>
                <w:rFonts w:ascii="仿宋_GB2312" w:eastAsia="仿宋_GB2312" w:hAnsi="Times New Roman" w:cs="Times New Roman" w:hint="eastAsia"/>
                <w:sz w:val="24"/>
              </w:rPr>
              <w:t>提供</w:t>
            </w:r>
            <w:r w:rsidR="009C6DC2">
              <w:rPr>
                <w:rFonts w:ascii="仿宋_GB2312" w:eastAsia="仿宋_GB2312" w:hAnsi="Times New Roman" w:cs="Times New Roman" w:hint="eastAsia"/>
                <w:sz w:val="24"/>
              </w:rPr>
              <w:t>各类仪器设备</w:t>
            </w:r>
            <w:r w:rsidR="009C6DC2" w:rsidRPr="00B058AA">
              <w:rPr>
                <w:rFonts w:ascii="仿宋_GB2312" w:eastAsia="仿宋_GB2312" w:hAnsi="Times New Roman" w:cs="Times New Roman" w:hint="eastAsia"/>
                <w:sz w:val="24"/>
              </w:rPr>
              <w:t>至少</w:t>
            </w:r>
            <w:r w:rsidRPr="00B058AA">
              <w:rPr>
                <w:rFonts w:ascii="仿宋_GB2312" w:eastAsia="仿宋_GB2312" w:hAnsi="Times New Roman" w:cs="Times New Roman" w:hint="eastAsia"/>
                <w:sz w:val="24"/>
              </w:rPr>
              <w:t>1张现场</w:t>
            </w:r>
            <w:r w:rsidR="00FF25CF">
              <w:rPr>
                <w:rFonts w:ascii="仿宋_GB2312" w:eastAsia="仿宋_GB2312" w:hAnsi="Times New Roman" w:cs="Times New Roman" w:hint="eastAsia"/>
                <w:sz w:val="24"/>
              </w:rPr>
              <w:t>图片</w:t>
            </w:r>
            <w:r w:rsidR="00931AB7">
              <w:rPr>
                <w:rFonts w:ascii="仿宋_GB2312" w:eastAsia="仿宋_GB2312" w:hAnsi="Times New Roman" w:cs="Times New Roman" w:hint="eastAsia"/>
                <w:sz w:val="24"/>
              </w:rPr>
              <w:t>。</w:t>
            </w:r>
          </w:p>
          <w:p w14:paraId="6B047780" w14:textId="06F59427" w:rsidR="00E004FD" w:rsidRPr="00B058AA" w:rsidRDefault="00E004FD" w:rsidP="00B058AA">
            <w:pPr>
              <w:jc w:val="left"/>
              <w:rPr>
                <w:rFonts w:ascii="仿宋_GB2312" w:eastAsia="仿宋_GB2312" w:hAnsi="Times New Roman" w:cs="Times New Roman"/>
                <w:sz w:val="24"/>
              </w:rPr>
            </w:pPr>
          </w:p>
        </w:tc>
        <w:tc>
          <w:tcPr>
            <w:tcW w:w="957" w:type="dxa"/>
          </w:tcPr>
          <w:p w14:paraId="25696C54" w14:textId="77777777" w:rsidR="00E004FD" w:rsidRDefault="00E004FD" w:rsidP="003C18D1">
            <w:pPr>
              <w:rPr>
                <w:rFonts w:ascii="Times New Roman" w:eastAsia="仿宋_GB2312" w:hAnsi="Times New Roman" w:cs="Times New Roman"/>
                <w:snapToGrid w:val="0"/>
                <w:color w:val="000000"/>
                <w:kern w:val="0"/>
                <w:sz w:val="22"/>
              </w:rPr>
            </w:pPr>
          </w:p>
        </w:tc>
      </w:tr>
      <w:tr w:rsidR="00E004FD" w:rsidRPr="00F06050" w14:paraId="26DD7368" w14:textId="77777777" w:rsidTr="00F174C3">
        <w:trPr>
          <w:trHeight w:hRule="exact" w:val="992"/>
          <w:jc w:val="center"/>
        </w:trPr>
        <w:tc>
          <w:tcPr>
            <w:tcW w:w="563" w:type="dxa"/>
            <w:vMerge/>
            <w:vAlign w:val="center"/>
          </w:tcPr>
          <w:p w14:paraId="7D94A91D" w14:textId="77777777" w:rsidR="00E004FD" w:rsidRPr="00F06050" w:rsidRDefault="00E004FD" w:rsidP="007223B8">
            <w:pPr>
              <w:jc w:val="center"/>
              <w:rPr>
                <w:rFonts w:ascii="Times New Roman" w:eastAsia="仿宋_GB2312" w:hAnsi="Times New Roman" w:cs="Times New Roman"/>
                <w:sz w:val="24"/>
              </w:rPr>
            </w:pPr>
          </w:p>
        </w:tc>
        <w:tc>
          <w:tcPr>
            <w:tcW w:w="709" w:type="dxa"/>
            <w:vMerge/>
            <w:vAlign w:val="center"/>
          </w:tcPr>
          <w:p w14:paraId="4B28B6FE" w14:textId="77777777" w:rsidR="00E004FD" w:rsidRPr="00F06050" w:rsidRDefault="00E004FD" w:rsidP="007223B8">
            <w:pPr>
              <w:jc w:val="center"/>
              <w:rPr>
                <w:rFonts w:ascii="Times New Roman" w:eastAsia="仿宋_GB2312" w:hAnsi="Times New Roman" w:cs="Times New Roman"/>
                <w:sz w:val="24"/>
              </w:rPr>
            </w:pPr>
          </w:p>
        </w:tc>
        <w:tc>
          <w:tcPr>
            <w:tcW w:w="1989" w:type="dxa"/>
            <w:vMerge/>
            <w:vAlign w:val="center"/>
          </w:tcPr>
          <w:p w14:paraId="7401190B" w14:textId="77777777" w:rsidR="00E004FD" w:rsidRPr="00F06050" w:rsidRDefault="00E004FD" w:rsidP="007223B8">
            <w:pPr>
              <w:jc w:val="center"/>
              <w:rPr>
                <w:rFonts w:ascii="Times New Roman" w:eastAsia="仿宋_GB2312" w:hAnsi="Times New Roman" w:cs="Times New Roman"/>
                <w:sz w:val="24"/>
              </w:rPr>
            </w:pPr>
          </w:p>
        </w:tc>
        <w:tc>
          <w:tcPr>
            <w:tcW w:w="4957" w:type="dxa"/>
          </w:tcPr>
          <w:p w14:paraId="692AB4FA" w14:textId="77777777" w:rsidR="00E004FD" w:rsidRPr="00F06050" w:rsidRDefault="00E004FD"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评估设备：尺寸角度测量工具、上肢肌电测试仪、下肢运动器等。</w:t>
            </w:r>
          </w:p>
        </w:tc>
        <w:tc>
          <w:tcPr>
            <w:tcW w:w="854" w:type="dxa"/>
            <w:vAlign w:val="center"/>
          </w:tcPr>
          <w:p w14:paraId="266DCFEF" w14:textId="77777777" w:rsidR="00E004FD" w:rsidRPr="00F06050" w:rsidRDefault="00E004FD"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5</w:t>
            </w:r>
          </w:p>
        </w:tc>
        <w:tc>
          <w:tcPr>
            <w:tcW w:w="2832" w:type="dxa"/>
            <w:vAlign w:val="center"/>
          </w:tcPr>
          <w:p w14:paraId="5DCED9FE" w14:textId="77777777" w:rsidR="00E004FD" w:rsidRPr="00F174C3" w:rsidRDefault="00E004FD" w:rsidP="007223B8">
            <w:pPr>
              <w:jc w:val="left"/>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z w:val="24"/>
                <w:szCs w:val="24"/>
              </w:rPr>
              <w:t>现场核查，达标的记5分，每缺一项扣2分，扣完为止。</w:t>
            </w:r>
          </w:p>
        </w:tc>
        <w:tc>
          <w:tcPr>
            <w:tcW w:w="708" w:type="dxa"/>
            <w:vMerge/>
            <w:vAlign w:val="center"/>
          </w:tcPr>
          <w:p w14:paraId="638DBAC4" w14:textId="77777777" w:rsidR="00E004FD" w:rsidRPr="00F174C3" w:rsidRDefault="00E004FD" w:rsidP="007223B8">
            <w:pPr>
              <w:jc w:val="center"/>
              <w:rPr>
                <w:rFonts w:ascii="仿宋_GB2312" w:eastAsia="仿宋_GB2312" w:hAnsi="Times New Roman" w:cs="Times New Roman"/>
                <w:sz w:val="24"/>
                <w:szCs w:val="24"/>
              </w:rPr>
            </w:pPr>
          </w:p>
        </w:tc>
        <w:tc>
          <w:tcPr>
            <w:tcW w:w="1276" w:type="dxa"/>
            <w:vMerge/>
            <w:vAlign w:val="center"/>
          </w:tcPr>
          <w:p w14:paraId="4F42D4B5" w14:textId="1D02F353" w:rsidR="00E004FD" w:rsidRPr="00B058AA" w:rsidRDefault="00E004FD" w:rsidP="00B058AA">
            <w:pPr>
              <w:jc w:val="left"/>
              <w:rPr>
                <w:rFonts w:ascii="仿宋_GB2312" w:eastAsia="仿宋_GB2312" w:hAnsi="Times New Roman" w:cs="Times New Roman"/>
                <w:sz w:val="24"/>
              </w:rPr>
            </w:pPr>
          </w:p>
        </w:tc>
        <w:tc>
          <w:tcPr>
            <w:tcW w:w="957" w:type="dxa"/>
          </w:tcPr>
          <w:p w14:paraId="51E705FC" w14:textId="77777777" w:rsidR="00E004FD" w:rsidRPr="00F06050" w:rsidRDefault="00E004FD" w:rsidP="003C18D1">
            <w:pPr>
              <w:rPr>
                <w:rFonts w:ascii="Times New Roman" w:eastAsia="仿宋_GB2312" w:hAnsi="Times New Roman" w:cs="Times New Roman"/>
                <w:sz w:val="22"/>
              </w:rPr>
            </w:pPr>
          </w:p>
        </w:tc>
      </w:tr>
      <w:tr w:rsidR="00E004FD" w:rsidRPr="00F06050" w14:paraId="17CC44C0" w14:textId="77777777" w:rsidTr="009F7BFF">
        <w:trPr>
          <w:trHeight w:hRule="exact" w:val="1281"/>
          <w:jc w:val="center"/>
        </w:trPr>
        <w:tc>
          <w:tcPr>
            <w:tcW w:w="563" w:type="dxa"/>
            <w:vMerge/>
            <w:vAlign w:val="center"/>
          </w:tcPr>
          <w:p w14:paraId="18A134F9" w14:textId="77777777" w:rsidR="00E004FD" w:rsidRPr="00F06050" w:rsidRDefault="00E004FD" w:rsidP="007223B8">
            <w:pPr>
              <w:jc w:val="center"/>
              <w:rPr>
                <w:rFonts w:ascii="Times New Roman" w:eastAsia="仿宋_GB2312" w:hAnsi="Times New Roman" w:cs="Times New Roman"/>
                <w:sz w:val="24"/>
              </w:rPr>
            </w:pPr>
          </w:p>
        </w:tc>
        <w:tc>
          <w:tcPr>
            <w:tcW w:w="709" w:type="dxa"/>
            <w:vMerge/>
            <w:vAlign w:val="center"/>
          </w:tcPr>
          <w:p w14:paraId="7B7A0647" w14:textId="77777777" w:rsidR="00E004FD" w:rsidRPr="00F06050" w:rsidRDefault="00E004FD" w:rsidP="007223B8">
            <w:pPr>
              <w:jc w:val="center"/>
              <w:rPr>
                <w:rFonts w:ascii="Times New Roman" w:eastAsia="仿宋_GB2312" w:hAnsi="Times New Roman" w:cs="Times New Roman"/>
                <w:sz w:val="24"/>
              </w:rPr>
            </w:pPr>
          </w:p>
        </w:tc>
        <w:tc>
          <w:tcPr>
            <w:tcW w:w="1989" w:type="dxa"/>
            <w:vMerge/>
            <w:vAlign w:val="center"/>
          </w:tcPr>
          <w:p w14:paraId="134FB91F" w14:textId="77777777" w:rsidR="00E004FD" w:rsidRPr="00F06050" w:rsidRDefault="00E004FD" w:rsidP="007223B8">
            <w:pPr>
              <w:jc w:val="center"/>
              <w:rPr>
                <w:rFonts w:ascii="Times New Roman" w:eastAsia="仿宋_GB2312" w:hAnsi="Times New Roman" w:cs="Times New Roman"/>
                <w:sz w:val="24"/>
              </w:rPr>
            </w:pPr>
          </w:p>
        </w:tc>
        <w:tc>
          <w:tcPr>
            <w:tcW w:w="4957" w:type="dxa"/>
          </w:tcPr>
          <w:p w14:paraId="747DA051" w14:textId="77777777" w:rsidR="00E004FD" w:rsidRPr="00F06050" w:rsidRDefault="00E004FD" w:rsidP="007223B8">
            <w:pPr>
              <w:jc w:val="left"/>
              <w:rPr>
                <w:rFonts w:ascii="Times New Roman" w:eastAsia="仿宋_GB2312" w:hAnsi="Times New Roman" w:cs="Times New Roman"/>
                <w:sz w:val="24"/>
              </w:rPr>
            </w:pPr>
            <w:r w:rsidRPr="00F06050">
              <w:rPr>
                <w:rFonts w:ascii="Times New Roman" w:eastAsia="仿宋_GB2312" w:hAnsi="Times New Roman" w:cs="Times New Roman"/>
                <w:sz w:val="24"/>
              </w:rPr>
              <w:t>训练设备：系列训练用垫和床、姿势矫正镜、常用规格的拐杖、助行器、平行杠、功率自行车（或跑步机）、训练用扶梯、日常生活训练用具。</w:t>
            </w:r>
          </w:p>
        </w:tc>
        <w:tc>
          <w:tcPr>
            <w:tcW w:w="854" w:type="dxa"/>
            <w:vAlign w:val="center"/>
          </w:tcPr>
          <w:p w14:paraId="127C3D43" w14:textId="77777777" w:rsidR="00E004FD" w:rsidRPr="00F06050" w:rsidRDefault="00E004FD" w:rsidP="007223B8">
            <w:pPr>
              <w:spacing w:before="65"/>
              <w:ind w:left="39" w:hanging="19"/>
              <w:jc w:val="center"/>
              <w:rPr>
                <w:rFonts w:ascii="Times New Roman" w:eastAsia="仿宋_GB2312" w:hAnsi="Times New Roman" w:cs="Times New Roman"/>
                <w:sz w:val="22"/>
              </w:rPr>
            </w:pPr>
            <w:r w:rsidRPr="00F06050">
              <w:rPr>
                <w:rFonts w:ascii="Times New Roman" w:eastAsia="仿宋_GB2312" w:hAnsi="Times New Roman" w:cs="Times New Roman"/>
                <w:sz w:val="22"/>
              </w:rPr>
              <w:t>5</w:t>
            </w:r>
          </w:p>
        </w:tc>
        <w:tc>
          <w:tcPr>
            <w:tcW w:w="2832" w:type="dxa"/>
            <w:vAlign w:val="center"/>
          </w:tcPr>
          <w:p w14:paraId="4346F44E" w14:textId="77777777" w:rsidR="00E004FD" w:rsidRPr="00F174C3" w:rsidRDefault="00E004FD" w:rsidP="007223B8">
            <w:pPr>
              <w:jc w:val="left"/>
              <w:rPr>
                <w:rFonts w:ascii="仿宋_GB2312" w:eastAsia="仿宋_GB2312" w:hAnsi="Times New Roman" w:cs="Times New Roman"/>
                <w:snapToGrid w:val="0"/>
                <w:color w:val="000000"/>
                <w:kern w:val="0"/>
                <w:sz w:val="24"/>
                <w:szCs w:val="24"/>
              </w:rPr>
            </w:pPr>
            <w:r w:rsidRPr="00F174C3">
              <w:rPr>
                <w:rFonts w:ascii="仿宋_GB2312" w:eastAsia="仿宋_GB2312" w:hAnsi="Times New Roman" w:cs="Times New Roman" w:hint="eastAsia"/>
                <w:sz w:val="24"/>
                <w:szCs w:val="24"/>
              </w:rPr>
              <w:t>现场核查，达标的记5分，每缺一项扣2分，扣完为止。</w:t>
            </w:r>
          </w:p>
        </w:tc>
        <w:tc>
          <w:tcPr>
            <w:tcW w:w="708" w:type="dxa"/>
            <w:vMerge/>
            <w:vAlign w:val="center"/>
          </w:tcPr>
          <w:p w14:paraId="14171A52" w14:textId="77777777" w:rsidR="00E004FD" w:rsidRPr="00F174C3" w:rsidRDefault="00E004FD" w:rsidP="007223B8">
            <w:pPr>
              <w:jc w:val="center"/>
              <w:rPr>
                <w:rFonts w:ascii="仿宋_GB2312" w:eastAsia="仿宋_GB2312" w:hAnsi="Times New Roman" w:cs="Times New Roman"/>
                <w:sz w:val="24"/>
                <w:szCs w:val="24"/>
              </w:rPr>
            </w:pPr>
          </w:p>
        </w:tc>
        <w:tc>
          <w:tcPr>
            <w:tcW w:w="1276" w:type="dxa"/>
            <w:vMerge/>
            <w:vAlign w:val="center"/>
          </w:tcPr>
          <w:p w14:paraId="5559884A" w14:textId="2A3D904B" w:rsidR="00E004FD" w:rsidRPr="00B058AA" w:rsidRDefault="00E004FD" w:rsidP="00B058AA">
            <w:pPr>
              <w:jc w:val="left"/>
              <w:rPr>
                <w:rFonts w:ascii="仿宋_GB2312" w:eastAsia="仿宋_GB2312" w:hAnsi="Times New Roman" w:cs="Times New Roman"/>
                <w:sz w:val="24"/>
              </w:rPr>
            </w:pPr>
          </w:p>
        </w:tc>
        <w:tc>
          <w:tcPr>
            <w:tcW w:w="957" w:type="dxa"/>
          </w:tcPr>
          <w:p w14:paraId="66CE6A2E" w14:textId="77777777" w:rsidR="00E004FD" w:rsidRPr="00F06050" w:rsidRDefault="00E004FD" w:rsidP="003C18D1">
            <w:pPr>
              <w:rPr>
                <w:rFonts w:ascii="Times New Roman" w:eastAsia="仿宋_GB2312" w:hAnsi="Times New Roman" w:cs="Times New Roman"/>
                <w:sz w:val="22"/>
              </w:rPr>
            </w:pPr>
          </w:p>
        </w:tc>
      </w:tr>
      <w:tr w:rsidR="00691288" w:rsidRPr="00F06050" w14:paraId="144D99C8" w14:textId="77777777" w:rsidTr="00284245">
        <w:trPr>
          <w:trHeight w:hRule="exact" w:val="1129"/>
          <w:jc w:val="center"/>
        </w:trPr>
        <w:tc>
          <w:tcPr>
            <w:tcW w:w="563" w:type="dxa"/>
            <w:vAlign w:val="center"/>
          </w:tcPr>
          <w:p w14:paraId="12762BA8" w14:textId="77777777" w:rsidR="00691288" w:rsidRPr="00F06050" w:rsidRDefault="00691288"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21</w:t>
            </w:r>
          </w:p>
        </w:tc>
        <w:tc>
          <w:tcPr>
            <w:tcW w:w="7655" w:type="dxa"/>
            <w:gridSpan w:val="3"/>
            <w:vAlign w:val="center"/>
          </w:tcPr>
          <w:p w14:paraId="5A757E75" w14:textId="77777777" w:rsidR="00691288" w:rsidRPr="00F06050" w:rsidRDefault="00691288" w:rsidP="007223B8">
            <w:pPr>
              <w:jc w:val="center"/>
              <w:rPr>
                <w:rFonts w:ascii="Times New Roman" w:eastAsia="仿宋_GB2312" w:hAnsi="Times New Roman" w:cs="Times New Roman"/>
                <w:sz w:val="24"/>
              </w:rPr>
            </w:pPr>
            <w:r w:rsidRPr="00F06050">
              <w:rPr>
                <w:rFonts w:ascii="Times New Roman" w:eastAsia="仿宋_GB2312" w:hAnsi="Times New Roman" w:cs="Times New Roman"/>
                <w:sz w:val="24"/>
              </w:rPr>
              <w:t>标准分值</w:t>
            </w:r>
          </w:p>
        </w:tc>
        <w:tc>
          <w:tcPr>
            <w:tcW w:w="854" w:type="dxa"/>
            <w:vAlign w:val="center"/>
          </w:tcPr>
          <w:p w14:paraId="688131B5" w14:textId="77777777" w:rsidR="00691288" w:rsidRPr="00F06050" w:rsidRDefault="00691288" w:rsidP="007223B8">
            <w:pPr>
              <w:spacing w:before="68"/>
              <w:jc w:val="center"/>
              <w:rPr>
                <w:rFonts w:ascii="Times New Roman" w:eastAsia="仿宋_GB2312" w:hAnsi="Times New Roman" w:cs="Times New Roman"/>
                <w:sz w:val="22"/>
              </w:rPr>
            </w:pPr>
            <w:r w:rsidRPr="00F06050">
              <w:rPr>
                <w:rFonts w:ascii="Times New Roman" w:eastAsia="仿宋_GB2312" w:hAnsi="Times New Roman" w:cs="Times New Roman"/>
                <w:sz w:val="22"/>
              </w:rPr>
              <w:t>100</w:t>
            </w:r>
          </w:p>
        </w:tc>
        <w:tc>
          <w:tcPr>
            <w:tcW w:w="2832" w:type="dxa"/>
            <w:vAlign w:val="center"/>
          </w:tcPr>
          <w:p w14:paraId="3F5CD97A" w14:textId="3F2397C5" w:rsidR="00691288" w:rsidRPr="00F06050" w:rsidRDefault="00691288" w:rsidP="00F174C3">
            <w:pPr>
              <w:ind w:firstLineChars="300" w:firstLine="720"/>
              <w:rPr>
                <w:rFonts w:ascii="Times New Roman" w:eastAsia="仿宋_GB2312" w:hAnsi="Times New Roman" w:cs="Times New Roman"/>
                <w:sz w:val="24"/>
              </w:rPr>
            </w:pPr>
            <w:r w:rsidRPr="00F06050">
              <w:rPr>
                <w:rFonts w:ascii="Times New Roman" w:eastAsia="仿宋_GB2312" w:hAnsi="Times New Roman" w:cs="Times New Roman"/>
                <w:sz w:val="24"/>
              </w:rPr>
              <w:t>综合评分</w:t>
            </w:r>
            <w:r w:rsidR="00F174C3">
              <w:rPr>
                <w:rFonts w:ascii="Times New Roman" w:eastAsia="仿宋_GB2312" w:hAnsi="Times New Roman" w:cs="Times New Roman" w:hint="eastAsia"/>
                <w:sz w:val="24"/>
              </w:rPr>
              <w:t xml:space="preserve"> </w:t>
            </w:r>
            <w:r w:rsidRPr="00F06050">
              <w:rPr>
                <w:rFonts w:ascii="Times New Roman" w:eastAsia="仿宋_GB2312" w:hAnsi="Times New Roman" w:cs="Times New Roman"/>
                <w:sz w:val="24"/>
              </w:rPr>
              <w:t xml:space="preserve">                </w:t>
            </w:r>
          </w:p>
        </w:tc>
        <w:tc>
          <w:tcPr>
            <w:tcW w:w="708" w:type="dxa"/>
            <w:vAlign w:val="center"/>
          </w:tcPr>
          <w:p w14:paraId="680FE64C" w14:textId="77777777" w:rsidR="00691288" w:rsidRPr="00F06050" w:rsidRDefault="00691288" w:rsidP="00691288">
            <w:pPr>
              <w:rPr>
                <w:rFonts w:ascii="Times New Roman" w:eastAsia="仿宋_GB2312" w:hAnsi="Times New Roman" w:cs="Times New Roman"/>
                <w:sz w:val="24"/>
              </w:rPr>
            </w:pPr>
          </w:p>
        </w:tc>
        <w:tc>
          <w:tcPr>
            <w:tcW w:w="1276" w:type="dxa"/>
            <w:vAlign w:val="center"/>
          </w:tcPr>
          <w:p w14:paraId="4502EEAA" w14:textId="25417595" w:rsidR="00691288" w:rsidRPr="00F06050" w:rsidRDefault="000C7195" w:rsidP="000C7195">
            <w:pPr>
              <w:ind w:leftChars="200" w:left="420" w:firstLineChars="300" w:firstLine="720"/>
              <w:rPr>
                <w:rFonts w:ascii="Times New Roman" w:eastAsia="仿宋_GB2312" w:hAnsi="Times New Roman" w:cs="Times New Roman"/>
                <w:sz w:val="24"/>
              </w:rPr>
            </w:pPr>
            <w:r>
              <w:rPr>
                <w:rFonts w:ascii="仿宋_GB2312" w:eastAsia="仿宋_GB2312" w:hAnsi="Times New Roman" w:cs="Times New Roman" w:hint="eastAsia"/>
                <w:sz w:val="24"/>
                <w:szCs w:val="24"/>
              </w:rPr>
              <w:t>——</w:t>
            </w:r>
          </w:p>
        </w:tc>
        <w:tc>
          <w:tcPr>
            <w:tcW w:w="957" w:type="dxa"/>
          </w:tcPr>
          <w:p w14:paraId="1C8ACFAB" w14:textId="77777777" w:rsidR="00691288" w:rsidRPr="00F06050" w:rsidRDefault="00691288" w:rsidP="00F0678C">
            <w:pPr>
              <w:ind w:firstLineChars="500" w:firstLine="1200"/>
              <w:rPr>
                <w:rFonts w:ascii="Times New Roman" w:eastAsia="仿宋_GB2312" w:hAnsi="Times New Roman" w:cs="Times New Roman"/>
                <w:sz w:val="24"/>
              </w:rPr>
            </w:pPr>
          </w:p>
        </w:tc>
      </w:tr>
    </w:tbl>
    <w:p w14:paraId="00114C27" w14:textId="77777777" w:rsidR="00CD76D7" w:rsidRPr="00D76C8A" w:rsidRDefault="00CD76D7" w:rsidP="00284245">
      <w:pPr>
        <w:spacing w:line="20" w:lineRule="exact"/>
        <w:rPr>
          <w:rFonts w:ascii="Times New Roman" w:eastAsia="仿宋_GB2312" w:hAnsi="Times New Roman" w:cs="Times New Roman"/>
          <w:sz w:val="24"/>
        </w:rPr>
      </w:pPr>
    </w:p>
    <w:sectPr w:rsidR="00CD76D7" w:rsidRPr="00D76C8A" w:rsidSect="00167FE8">
      <w:footerReference w:type="default" r:id="rId9"/>
      <w:pgSz w:w="16838" w:h="11906" w:orient="landscape" w:code="9"/>
      <w:pgMar w:top="851" w:right="1418" w:bottom="851"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E00F" w14:textId="77777777" w:rsidR="00506F02" w:rsidRDefault="00506F02">
      <w:r>
        <w:separator/>
      </w:r>
    </w:p>
  </w:endnote>
  <w:endnote w:type="continuationSeparator" w:id="0">
    <w:p w14:paraId="2B7054F3" w14:textId="77777777" w:rsidR="00506F02" w:rsidRDefault="0050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溘冼_GB2312">
    <w:altName w:val="Microsoft JhengHei"/>
    <w:charset w:val="88"/>
    <w:family w:val="modern"/>
    <w:pitch w:val="default"/>
    <w:sig w:usb0="00000000" w:usb1="0000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2C0F" w14:textId="5BAF9EA3" w:rsidR="00E4514E" w:rsidRDefault="0058436F">
    <w:pPr>
      <w:pStyle w:val="ad"/>
      <w:jc w:val="right"/>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14:anchorId="4BFEA4D8" wp14:editId="100645C7">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35"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6DA79"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DC579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C5791">
                            <w:rPr>
                              <w:rFonts w:ascii="Times New Roman" w:hAnsi="Times New Roman" w:cs="Times New Roman"/>
                              <w:sz w:val="28"/>
                              <w:szCs w:val="28"/>
                            </w:rPr>
                            <w:fldChar w:fldCharType="separate"/>
                          </w:r>
                          <w:r w:rsidR="00B058AA">
                            <w:rPr>
                              <w:rFonts w:ascii="Times New Roman" w:hAnsi="Times New Roman" w:cs="Times New Roman"/>
                              <w:noProof/>
                              <w:sz w:val="28"/>
                              <w:szCs w:val="28"/>
                            </w:rPr>
                            <w:t>3</w:t>
                          </w:r>
                          <w:r w:rsidR="00DC5791">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BFEA4D8" id="_x0000_t202" coordsize="21600,21600" o:spt="202" path="m,l,21600r21600,l21600,xe">
              <v:stroke joinstyle="miter"/>
              <v:path gradientshapeok="t" o:connecttype="rect"/>
            </v:shapetype>
            <v:shape id="文本框 1" o:spid="_x0000_s1026" type="#_x0000_t202" style="position:absolute;left:0;text-align:left;margin-left:-2.15pt;margin-top:0;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" filled="f" stroked="f" strokeweight=".5pt">
              <v:textbox style="mso-fit-shape-to-text:t" inset="0,0,0,0">
                <w:txbxContent>
                  <w:p w14:paraId="0306DA79" w14:textId="77777777" w:rsidR="00E4514E" w:rsidRDefault="00E4514E">
                    <w:pPr>
                      <w:pStyle w:val="ad"/>
                      <w:rPr>
                        <w:rFonts w:ascii="Times New Roman" w:hAnsi="Times New Roman" w:cs="Times New Roman"/>
                        <w:sz w:val="28"/>
                        <w:szCs w:val="28"/>
                      </w:rPr>
                    </w:pPr>
                    <w:r>
                      <w:rPr>
                        <w:rFonts w:ascii="Times New Roman" w:hAnsi="Times New Roman" w:cs="Times New Roman"/>
                        <w:sz w:val="28"/>
                        <w:szCs w:val="28"/>
                      </w:rPr>
                      <w:t xml:space="preserve">— </w:t>
                    </w:r>
                    <w:r w:rsidR="00DC579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C5791">
                      <w:rPr>
                        <w:rFonts w:ascii="Times New Roman" w:hAnsi="Times New Roman" w:cs="Times New Roman"/>
                        <w:sz w:val="28"/>
                        <w:szCs w:val="28"/>
                      </w:rPr>
                      <w:fldChar w:fldCharType="separate"/>
                    </w:r>
                    <w:r w:rsidR="00B058AA">
                      <w:rPr>
                        <w:rFonts w:ascii="Times New Roman" w:hAnsi="Times New Roman" w:cs="Times New Roman"/>
                        <w:noProof/>
                        <w:sz w:val="28"/>
                        <w:szCs w:val="28"/>
                      </w:rPr>
                      <w:t>3</w:t>
                    </w:r>
                    <w:r w:rsidR="00DC5791">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4590" w14:textId="77777777" w:rsidR="00506F02" w:rsidRDefault="00506F02">
      <w:r>
        <w:separator/>
      </w:r>
    </w:p>
  </w:footnote>
  <w:footnote w:type="continuationSeparator" w:id="0">
    <w:p w14:paraId="1452D95F" w14:textId="77777777" w:rsidR="00506F02" w:rsidRDefault="0050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3237F"/>
    <w:multiLevelType w:val="singleLevel"/>
    <w:tmpl w:val="9243237F"/>
    <w:lvl w:ilvl="0">
      <w:start w:val="1"/>
      <w:numFmt w:val="chineseCounting"/>
      <w:suff w:val="nothing"/>
      <w:lvlText w:val="（%1）"/>
      <w:lvlJc w:val="left"/>
      <w:rPr>
        <w:rFonts w:hint="eastAsia"/>
      </w:rPr>
    </w:lvl>
  </w:abstractNum>
  <w:abstractNum w:abstractNumId="1" w15:restartNumberingAfterBreak="0">
    <w:nsid w:val="14DF6602"/>
    <w:multiLevelType w:val="multilevel"/>
    <w:tmpl w:val="1E0CF4FE"/>
    <w:lvl w:ilvl="0">
      <w:start w:val="1"/>
      <w:numFmt w:val="japaneseCounting"/>
      <w:lvlText w:val="第%1章"/>
      <w:lvlJc w:val="left"/>
      <w:pPr>
        <w:ind w:left="1284" w:hanging="1284"/>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6F85983"/>
    <w:multiLevelType w:val="multilevel"/>
    <w:tmpl w:val="16F85983"/>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55B0C5"/>
    <w:multiLevelType w:val="singleLevel"/>
    <w:tmpl w:val="1855B0C5"/>
    <w:lvl w:ilvl="0">
      <w:start w:val="6"/>
      <w:numFmt w:val="chineseCounting"/>
      <w:suff w:val="space"/>
      <w:lvlText w:val="第%1章"/>
      <w:lvlJc w:val="left"/>
      <w:rPr>
        <w:rFonts w:hint="eastAsia"/>
      </w:rPr>
    </w:lvl>
  </w:abstractNum>
  <w:abstractNum w:abstractNumId="4" w15:restartNumberingAfterBreak="0">
    <w:nsid w:val="1D7140B5"/>
    <w:multiLevelType w:val="multilevel"/>
    <w:tmpl w:val="1D7140B5"/>
    <w:lvl w:ilvl="0">
      <w:start w:val="4"/>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EB5859"/>
    <w:multiLevelType w:val="multilevel"/>
    <w:tmpl w:val="1EEB5859"/>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7B5392"/>
    <w:multiLevelType w:val="multilevel"/>
    <w:tmpl w:val="327B5392"/>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E665DF5"/>
    <w:multiLevelType w:val="multilevel"/>
    <w:tmpl w:val="4E665DF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C3351F"/>
    <w:multiLevelType w:val="multilevel"/>
    <w:tmpl w:val="53C3351F"/>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13567D5"/>
    <w:multiLevelType w:val="multilevel"/>
    <w:tmpl w:val="613567D5"/>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8F3FEC"/>
    <w:multiLevelType w:val="multilevel"/>
    <w:tmpl w:val="6A8F3FEC"/>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14A720A"/>
    <w:multiLevelType w:val="multilevel"/>
    <w:tmpl w:val="714A720A"/>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DF7031"/>
    <w:multiLevelType w:val="multilevel"/>
    <w:tmpl w:val="77DF7031"/>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409955">
    <w:abstractNumId w:val="1"/>
  </w:num>
  <w:num w:numId="2" w16cid:durableId="40398898">
    <w:abstractNumId w:val="0"/>
  </w:num>
  <w:num w:numId="3" w16cid:durableId="196742849">
    <w:abstractNumId w:val="3"/>
  </w:num>
  <w:num w:numId="4" w16cid:durableId="750199890">
    <w:abstractNumId w:val="4"/>
  </w:num>
  <w:num w:numId="5" w16cid:durableId="1820069301">
    <w:abstractNumId w:val="2"/>
  </w:num>
  <w:num w:numId="6" w16cid:durableId="1047993088">
    <w:abstractNumId w:val="9"/>
  </w:num>
  <w:num w:numId="7" w16cid:durableId="1054506502">
    <w:abstractNumId w:val="10"/>
  </w:num>
  <w:num w:numId="8" w16cid:durableId="747995012">
    <w:abstractNumId w:val="8"/>
  </w:num>
  <w:num w:numId="9" w16cid:durableId="930311695">
    <w:abstractNumId w:val="12"/>
  </w:num>
  <w:num w:numId="10" w16cid:durableId="469245873">
    <w:abstractNumId w:val="7"/>
  </w:num>
  <w:num w:numId="11" w16cid:durableId="1496188276">
    <w:abstractNumId w:val="11"/>
  </w:num>
  <w:num w:numId="12" w16cid:durableId="1541895811">
    <w:abstractNumId w:val="5"/>
  </w:num>
  <w:num w:numId="13" w16cid:durableId="1832597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A4ZjkyNjk5MTlkZjYzMTZmMTU2YjZjODM0NzBhZDEifQ=="/>
  </w:docVars>
  <w:rsids>
    <w:rsidRoot w:val="00B279E0"/>
    <w:rsid w:val="00000C9A"/>
    <w:rsid w:val="00002202"/>
    <w:rsid w:val="0000295D"/>
    <w:rsid w:val="000029B3"/>
    <w:rsid w:val="00003304"/>
    <w:rsid w:val="00003962"/>
    <w:rsid w:val="00006B6F"/>
    <w:rsid w:val="000071BA"/>
    <w:rsid w:val="00007970"/>
    <w:rsid w:val="000114BE"/>
    <w:rsid w:val="00012DD6"/>
    <w:rsid w:val="00014BA7"/>
    <w:rsid w:val="000150CE"/>
    <w:rsid w:val="00015467"/>
    <w:rsid w:val="00020AD7"/>
    <w:rsid w:val="00021163"/>
    <w:rsid w:val="00022B4F"/>
    <w:rsid w:val="00030116"/>
    <w:rsid w:val="00030A60"/>
    <w:rsid w:val="00032285"/>
    <w:rsid w:val="000327A7"/>
    <w:rsid w:val="00034C48"/>
    <w:rsid w:val="0003560D"/>
    <w:rsid w:val="00036D70"/>
    <w:rsid w:val="000376F0"/>
    <w:rsid w:val="00040133"/>
    <w:rsid w:val="00042408"/>
    <w:rsid w:val="00043355"/>
    <w:rsid w:val="00044DAE"/>
    <w:rsid w:val="000465B9"/>
    <w:rsid w:val="00046A7E"/>
    <w:rsid w:val="0004719C"/>
    <w:rsid w:val="000472E8"/>
    <w:rsid w:val="00047306"/>
    <w:rsid w:val="000477B7"/>
    <w:rsid w:val="000521C4"/>
    <w:rsid w:val="000534B2"/>
    <w:rsid w:val="000545E7"/>
    <w:rsid w:val="000546D1"/>
    <w:rsid w:val="000557F3"/>
    <w:rsid w:val="00057BEA"/>
    <w:rsid w:val="0006175F"/>
    <w:rsid w:val="0006464C"/>
    <w:rsid w:val="0006589F"/>
    <w:rsid w:val="00066A12"/>
    <w:rsid w:val="00066D5E"/>
    <w:rsid w:val="00067174"/>
    <w:rsid w:val="00067682"/>
    <w:rsid w:val="00067E25"/>
    <w:rsid w:val="00067F85"/>
    <w:rsid w:val="000704C5"/>
    <w:rsid w:val="000717E7"/>
    <w:rsid w:val="00071F65"/>
    <w:rsid w:val="000726FD"/>
    <w:rsid w:val="00074883"/>
    <w:rsid w:val="00074DCF"/>
    <w:rsid w:val="00075037"/>
    <w:rsid w:val="00075763"/>
    <w:rsid w:val="0008078E"/>
    <w:rsid w:val="00087391"/>
    <w:rsid w:val="00090BC0"/>
    <w:rsid w:val="00091634"/>
    <w:rsid w:val="0009184F"/>
    <w:rsid w:val="00091C8E"/>
    <w:rsid w:val="00092C86"/>
    <w:rsid w:val="00093337"/>
    <w:rsid w:val="000934F4"/>
    <w:rsid w:val="00093F57"/>
    <w:rsid w:val="000947CA"/>
    <w:rsid w:val="00094BBB"/>
    <w:rsid w:val="000971EE"/>
    <w:rsid w:val="00097AA3"/>
    <w:rsid w:val="00097B5D"/>
    <w:rsid w:val="000A0ED3"/>
    <w:rsid w:val="000A27E3"/>
    <w:rsid w:val="000A2C89"/>
    <w:rsid w:val="000A3113"/>
    <w:rsid w:val="000A459E"/>
    <w:rsid w:val="000A5408"/>
    <w:rsid w:val="000A65ED"/>
    <w:rsid w:val="000A6AB8"/>
    <w:rsid w:val="000A6F4C"/>
    <w:rsid w:val="000B05ED"/>
    <w:rsid w:val="000B2A1D"/>
    <w:rsid w:val="000B4882"/>
    <w:rsid w:val="000B708E"/>
    <w:rsid w:val="000B7854"/>
    <w:rsid w:val="000B7C29"/>
    <w:rsid w:val="000C0D46"/>
    <w:rsid w:val="000C15B8"/>
    <w:rsid w:val="000C3627"/>
    <w:rsid w:val="000C7195"/>
    <w:rsid w:val="000C7475"/>
    <w:rsid w:val="000D3D70"/>
    <w:rsid w:val="000D3F68"/>
    <w:rsid w:val="000D5199"/>
    <w:rsid w:val="000D5F9F"/>
    <w:rsid w:val="000E3D7E"/>
    <w:rsid w:val="000E44BA"/>
    <w:rsid w:val="000E45E5"/>
    <w:rsid w:val="000E5FCA"/>
    <w:rsid w:val="000E6CDD"/>
    <w:rsid w:val="000E7220"/>
    <w:rsid w:val="000E75FD"/>
    <w:rsid w:val="000E770E"/>
    <w:rsid w:val="000E7D62"/>
    <w:rsid w:val="000F2B0B"/>
    <w:rsid w:val="000F32F5"/>
    <w:rsid w:val="000F473C"/>
    <w:rsid w:val="000F5D5F"/>
    <w:rsid w:val="000F64DD"/>
    <w:rsid w:val="000F7533"/>
    <w:rsid w:val="00100F08"/>
    <w:rsid w:val="0010186D"/>
    <w:rsid w:val="00105600"/>
    <w:rsid w:val="00106BBB"/>
    <w:rsid w:val="00106BC9"/>
    <w:rsid w:val="00110377"/>
    <w:rsid w:val="00111CE3"/>
    <w:rsid w:val="001126DD"/>
    <w:rsid w:val="00114DD0"/>
    <w:rsid w:val="001157CA"/>
    <w:rsid w:val="00124774"/>
    <w:rsid w:val="00132171"/>
    <w:rsid w:val="0013555B"/>
    <w:rsid w:val="00136729"/>
    <w:rsid w:val="00141D63"/>
    <w:rsid w:val="00142826"/>
    <w:rsid w:val="001432F6"/>
    <w:rsid w:val="001447EE"/>
    <w:rsid w:val="00147ADC"/>
    <w:rsid w:val="001536CC"/>
    <w:rsid w:val="001539D7"/>
    <w:rsid w:val="00153EFE"/>
    <w:rsid w:val="00155BA7"/>
    <w:rsid w:val="001606AB"/>
    <w:rsid w:val="00160D47"/>
    <w:rsid w:val="00163C00"/>
    <w:rsid w:val="00164541"/>
    <w:rsid w:val="00164CB8"/>
    <w:rsid w:val="00164D4B"/>
    <w:rsid w:val="00165443"/>
    <w:rsid w:val="00167091"/>
    <w:rsid w:val="00167329"/>
    <w:rsid w:val="001674A4"/>
    <w:rsid w:val="00167F4A"/>
    <w:rsid w:val="00167FE8"/>
    <w:rsid w:val="0017038C"/>
    <w:rsid w:val="00171B85"/>
    <w:rsid w:val="00173BCE"/>
    <w:rsid w:val="00174059"/>
    <w:rsid w:val="0017587B"/>
    <w:rsid w:val="00176BA4"/>
    <w:rsid w:val="00180920"/>
    <w:rsid w:val="00181527"/>
    <w:rsid w:val="00181600"/>
    <w:rsid w:val="0018435C"/>
    <w:rsid w:val="00184802"/>
    <w:rsid w:val="00185D20"/>
    <w:rsid w:val="00193CA5"/>
    <w:rsid w:val="00194EB7"/>
    <w:rsid w:val="00197216"/>
    <w:rsid w:val="00197321"/>
    <w:rsid w:val="00197CF3"/>
    <w:rsid w:val="001A002D"/>
    <w:rsid w:val="001A0BD0"/>
    <w:rsid w:val="001A0F66"/>
    <w:rsid w:val="001A1024"/>
    <w:rsid w:val="001A221E"/>
    <w:rsid w:val="001A4053"/>
    <w:rsid w:val="001A6C68"/>
    <w:rsid w:val="001B401E"/>
    <w:rsid w:val="001B4941"/>
    <w:rsid w:val="001B6906"/>
    <w:rsid w:val="001B692F"/>
    <w:rsid w:val="001B6DE5"/>
    <w:rsid w:val="001B7DAE"/>
    <w:rsid w:val="001C0053"/>
    <w:rsid w:val="001C5136"/>
    <w:rsid w:val="001C5C81"/>
    <w:rsid w:val="001C7B4C"/>
    <w:rsid w:val="001D0320"/>
    <w:rsid w:val="001D0587"/>
    <w:rsid w:val="001D1DB6"/>
    <w:rsid w:val="001D2B72"/>
    <w:rsid w:val="001D39A6"/>
    <w:rsid w:val="001D4881"/>
    <w:rsid w:val="001D5180"/>
    <w:rsid w:val="001D5647"/>
    <w:rsid w:val="001D5649"/>
    <w:rsid w:val="001D7AA2"/>
    <w:rsid w:val="001E09FB"/>
    <w:rsid w:val="001E0AAC"/>
    <w:rsid w:val="001E18D0"/>
    <w:rsid w:val="001E1CDE"/>
    <w:rsid w:val="001E2418"/>
    <w:rsid w:val="001E3A46"/>
    <w:rsid w:val="001E4B17"/>
    <w:rsid w:val="001E5648"/>
    <w:rsid w:val="001F135D"/>
    <w:rsid w:val="001F22DE"/>
    <w:rsid w:val="001F2D93"/>
    <w:rsid w:val="001F49BC"/>
    <w:rsid w:val="001F4AAD"/>
    <w:rsid w:val="001F513E"/>
    <w:rsid w:val="001F59E9"/>
    <w:rsid w:val="001F607A"/>
    <w:rsid w:val="001F69FF"/>
    <w:rsid w:val="001F7286"/>
    <w:rsid w:val="00200E54"/>
    <w:rsid w:val="00201C72"/>
    <w:rsid w:val="00202921"/>
    <w:rsid w:val="0020319B"/>
    <w:rsid w:val="002063E2"/>
    <w:rsid w:val="00207EEA"/>
    <w:rsid w:val="0021046E"/>
    <w:rsid w:val="00210BDC"/>
    <w:rsid w:val="002124F3"/>
    <w:rsid w:val="0021252D"/>
    <w:rsid w:val="00213C00"/>
    <w:rsid w:val="00215C3C"/>
    <w:rsid w:val="00216B99"/>
    <w:rsid w:val="002200C3"/>
    <w:rsid w:val="002209D1"/>
    <w:rsid w:val="00225751"/>
    <w:rsid w:val="00225A83"/>
    <w:rsid w:val="00226B17"/>
    <w:rsid w:val="00227A4D"/>
    <w:rsid w:val="00227B75"/>
    <w:rsid w:val="00230D94"/>
    <w:rsid w:val="002314A3"/>
    <w:rsid w:val="00232101"/>
    <w:rsid w:val="00233707"/>
    <w:rsid w:val="00235B82"/>
    <w:rsid w:val="00235CB4"/>
    <w:rsid w:val="00237A7C"/>
    <w:rsid w:val="00237F75"/>
    <w:rsid w:val="00240D00"/>
    <w:rsid w:val="00241962"/>
    <w:rsid w:val="002441AF"/>
    <w:rsid w:val="0024561A"/>
    <w:rsid w:val="00246E38"/>
    <w:rsid w:val="00247E0E"/>
    <w:rsid w:val="00250AA5"/>
    <w:rsid w:val="002516CB"/>
    <w:rsid w:val="0025230E"/>
    <w:rsid w:val="002532DD"/>
    <w:rsid w:val="0025347D"/>
    <w:rsid w:val="002537C5"/>
    <w:rsid w:val="002548F4"/>
    <w:rsid w:val="0025491B"/>
    <w:rsid w:val="00254D6B"/>
    <w:rsid w:val="00255953"/>
    <w:rsid w:val="00260EED"/>
    <w:rsid w:val="0026103C"/>
    <w:rsid w:val="00262277"/>
    <w:rsid w:val="002628C5"/>
    <w:rsid w:val="0026354C"/>
    <w:rsid w:val="00263C80"/>
    <w:rsid w:val="00264B16"/>
    <w:rsid w:val="002654B8"/>
    <w:rsid w:val="0026672C"/>
    <w:rsid w:val="00271481"/>
    <w:rsid w:val="00272D8F"/>
    <w:rsid w:val="0027579B"/>
    <w:rsid w:val="00275831"/>
    <w:rsid w:val="00281F2A"/>
    <w:rsid w:val="00283585"/>
    <w:rsid w:val="00283FF1"/>
    <w:rsid w:val="00284245"/>
    <w:rsid w:val="00284BC7"/>
    <w:rsid w:val="002866A7"/>
    <w:rsid w:val="0029321F"/>
    <w:rsid w:val="00293693"/>
    <w:rsid w:val="00293CEF"/>
    <w:rsid w:val="00297B62"/>
    <w:rsid w:val="002A017D"/>
    <w:rsid w:val="002A20F7"/>
    <w:rsid w:val="002A3950"/>
    <w:rsid w:val="002A41DE"/>
    <w:rsid w:val="002A65AC"/>
    <w:rsid w:val="002A7758"/>
    <w:rsid w:val="002B2B2C"/>
    <w:rsid w:val="002B5A38"/>
    <w:rsid w:val="002B70F1"/>
    <w:rsid w:val="002C0A1A"/>
    <w:rsid w:val="002C0AFF"/>
    <w:rsid w:val="002C16DC"/>
    <w:rsid w:val="002C1A06"/>
    <w:rsid w:val="002C3689"/>
    <w:rsid w:val="002C3FF8"/>
    <w:rsid w:val="002C50AC"/>
    <w:rsid w:val="002C6089"/>
    <w:rsid w:val="002C6B9D"/>
    <w:rsid w:val="002C7125"/>
    <w:rsid w:val="002C7D0F"/>
    <w:rsid w:val="002C7DDF"/>
    <w:rsid w:val="002D0010"/>
    <w:rsid w:val="002D0F98"/>
    <w:rsid w:val="002D18DD"/>
    <w:rsid w:val="002D32EE"/>
    <w:rsid w:val="002D37E2"/>
    <w:rsid w:val="002D3C3D"/>
    <w:rsid w:val="002D5044"/>
    <w:rsid w:val="002D7258"/>
    <w:rsid w:val="002D7573"/>
    <w:rsid w:val="002E1F7F"/>
    <w:rsid w:val="002E2E66"/>
    <w:rsid w:val="002E40BC"/>
    <w:rsid w:val="002E7ED0"/>
    <w:rsid w:val="002F0442"/>
    <w:rsid w:val="002F079E"/>
    <w:rsid w:val="002F08FF"/>
    <w:rsid w:val="002F17BC"/>
    <w:rsid w:val="002F3247"/>
    <w:rsid w:val="002F6D42"/>
    <w:rsid w:val="002F7FCD"/>
    <w:rsid w:val="003003AA"/>
    <w:rsid w:val="00301178"/>
    <w:rsid w:val="00301809"/>
    <w:rsid w:val="00302C0B"/>
    <w:rsid w:val="003048E7"/>
    <w:rsid w:val="00305D1C"/>
    <w:rsid w:val="00310207"/>
    <w:rsid w:val="0031064C"/>
    <w:rsid w:val="00311B8F"/>
    <w:rsid w:val="00313AF8"/>
    <w:rsid w:val="0031403C"/>
    <w:rsid w:val="0031501D"/>
    <w:rsid w:val="003159CC"/>
    <w:rsid w:val="00315F26"/>
    <w:rsid w:val="003161E0"/>
    <w:rsid w:val="00316890"/>
    <w:rsid w:val="00316B17"/>
    <w:rsid w:val="00317589"/>
    <w:rsid w:val="00317FF6"/>
    <w:rsid w:val="00320189"/>
    <w:rsid w:val="003219DD"/>
    <w:rsid w:val="00326DAD"/>
    <w:rsid w:val="00331AAA"/>
    <w:rsid w:val="003332C7"/>
    <w:rsid w:val="0033357A"/>
    <w:rsid w:val="00333861"/>
    <w:rsid w:val="00335146"/>
    <w:rsid w:val="00335253"/>
    <w:rsid w:val="00342EAF"/>
    <w:rsid w:val="00344F59"/>
    <w:rsid w:val="003467BB"/>
    <w:rsid w:val="0034734F"/>
    <w:rsid w:val="00347399"/>
    <w:rsid w:val="00347858"/>
    <w:rsid w:val="00347B3B"/>
    <w:rsid w:val="00350777"/>
    <w:rsid w:val="003508D2"/>
    <w:rsid w:val="00350D53"/>
    <w:rsid w:val="003523CB"/>
    <w:rsid w:val="00352C9E"/>
    <w:rsid w:val="0035341A"/>
    <w:rsid w:val="00353831"/>
    <w:rsid w:val="00355C02"/>
    <w:rsid w:val="00356CF5"/>
    <w:rsid w:val="0036063C"/>
    <w:rsid w:val="00360CD4"/>
    <w:rsid w:val="00360F9A"/>
    <w:rsid w:val="0036538A"/>
    <w:rsid w:val="00367805"/>
    <w:rsid w:val="00367C63"/>
    <w:rsid w:val="00371080"/>
    <w:rsid w:val="0037350A"/>
    <w:rsid w:val="0037379B"/>
    <w:rsid w:val="00375E62"/>
    <w:rsid w:val="0037737F"/>
    <w:rsid w:val="00381772"/>
    <w:rsid w:val="003817D0"/>
    <w:rsid w:val="00381B0D"/>
    <w:rsid w:val="00382773"/>
    <w:rsid w:val="00383C80"/>
    <w:rsid w:val="0038566F"/>
    <w:rsid w:val="00386A99"/>
    <w:rsid w:val="003879D1"/>
    <w:rsid w:val="00387CF7"/>
    <w:rsid w:val="00390418"/>
    <w:rsid w:val="00391860"/>
    <w:rsid w:val="00391D60"/>
    <w:rsid w:val="003934B1"/>
    <w:rsid w:val="003950DD"/>
    <w:rsid w:val="00395C1A"/>
    <w:rsid w:val="00397FFE"/>
    <w:rsid w:val="003A1579"/>
    <w:rsid w:val="003A1C31"/>
    <w:rsid w:val="003A4BC5"/>
    <w:rsid w:val="003A5368"/>
    <w:rsid w:val="003A5E39"/>
    <w:rsid w:val="003A777B"/>
    <w:rsid w:val="003B00D8"/>
    <w:rsid w:val="003B0FFE"/>
    <w:rsid w:val="003B30F5"/>
    <w:rsid w:val="003B356D"/>
    <w:rsid w:val="003B383C"/>
    <w:rsid w:val="003B3CE4"/>
    <w:rsid w:val="003B4631"/>
    <w:rsid w:val="003B7598"/>
    <w:rsid w:val="003B79CF"/>
    <w:rsid w:val="003C0970"/>
    <w:rsid w:val="003C09C7"/>
    <w:rsid w:val="003C109E"/>
    <w:rsid w:val="003C147B"/>
    <w:rsid w:val="003C1797"/>
    <w:rsid w:val="003C18D1"/>
    <w:rsid w:val="003C3744"/>
    <w:rsid w:val="003C49B6"/>
    <w:rsid w:val="003C673C"/>
    <w:rsid w:val="003C7301"/>
    <w:rsid w:val="003D07D1"/>
    <w:rsid w:val="003D0A58"/>
    <w:rsid w:val="003D0C9C"/>
    <w:rsid w:val="003D2F18"/>
    <w:rsid w:val="003D3646"/>
    <w:rsid w:val="003D53F1"/>
    <w:rsid w:val="003D6B87"/>
    <w:rsid w:val="003E0257"/>
    <w:rsid w:val="003E0B11"/>
    <w:rsid w:val="003E1E38"/>
    <w:rsid w:val="003E4A62"/>
    <w:rsid w:val="003E4C24"/>
    <w:rsid w:val="003E7079"/>
    <w:rsid w:val="003F061F"/>
    <w:rsid w:val="003F0D98"/>
    <w:rsid w:val="003F0F1F"/>
    <w:rsid w:val="003F26A6"/>
    <w:rsid w:val="003F2AB7"/>
    <w:rsid w:val="003F49B5"/>
    <w:rsid w:val="003F6C2A"/>
    <w:rsid w:val="003F6E86"/>
    <w:rsid w:val="00400137"/>
    <w:rsid w:val="0040047B"/>
    <w:rsid w:val="004016E6"/>
    <w:rsid w:val="004057C7"/>
    <w:rsid w:val="00405CB5"/>
    <w:rsid w:val="00406D9F"/>
    <w:rsid w:val="00407404"/>
    <w:rsid w:val="004075EC"/>
    <w:rsid w:val="00407799"/>
    <w:rsid w:val="00407F8C"/>
    <w:rsid w:val="0041045A"/>
    <w:rsid w:val="004116DF"/>
    <w:rsid w:val="0041439A"/>
    <w:rsid w:val="00414524"/>
    <w:rsid w:val="004174C4"/>
    <w:rsid w:val="004201FA"/>
    <w:rsid w:val="00420A22"/>
    <w:rsid w:val="00421E3F"/>
    <w:rsid w:val="00422D1E"/>
    <w:rsid w:val="004248F3"/>
    <w:rsid w:val="00424D6B"/>
    <w:rsid w:val="00424F47"/>
    <w:rsid w:val="004255A4"/>
    <w:rsid w:val="00427410"/>
    <w:rsid w:val="00430C41"/>
    <w:rsid w:val="00431EBB"/>
    <w:rsid w:val="00432209"/>
    <w:rsid w:val="00432910"/>
    <w:rsid w:val="00432E9D"/>
    <w:rsid w:val="004333CD"/>
    <w:rsid w:val="0043481F"/>
    <w:rsid w:val="00435082"/>
    <w:rsid w:val="004350B4"/>
    <w:rsid w:val="0043520C"/>
    <w:rsid w:val="0043629F"/>
    <w:rsid w:val="00436E28"/>
    <w:rsid w:val="00437071"/>
    <w:rsid w:val="00441839"/>
    <w:rsid w:val="0044197B"/>
    <w:rsid w:val="004431D2"/>
    <w:rsid w:val="00444D39"/>
    <w:rsid w:val="00450FB4"/>
    <w:rsid w:val="004521E3"/>
    <w:rsid w:val="00452F81"/>
    <w:rsid w:val="00453210"/>
    <w:rsid w:val="00453C38"/>
    <w:rsid w:val="00453F8C"/>
    <w:rsid w:val="00455079"/>
    <w:rsid w:val="00455F09"/>
    <w:rsid w:val="004561EB"/>
    <w:rsid w:val="0045639D"/>
    <w:rsid w:val="00456EBD"/>
    <w:rsid w:val="004577B7"/>
    <w:rsid w:val="00460BB7"/>
    <w:rsid w:val="00462B4F"/>
    <w:rsid w:val="00462BD3"/>
    <w:rsid w:val="00464F87"/>
    <w:rsid w:val="0047189F"/>
    <w:rsid w:val="0047366C"/>
    <w:rsid w:val="00473C63"/>
    <w:rsid w:val="00476C9D"/>
    <w:rsid w:val="00477B81"/>
    <w:rsid w:val="00481210"/>
    <w:rsid w:val="00481AFC"/>
    <w:rsid w:val="0048255F"/>
    <w:rsid w:val="00482BE5"/>
    <w:rsid w:val="00483144"/>
    <w:rsid w:val="00484258"/>
    <w:rsid w:val="004845D8"/>
    <w:rsid w:val="00485797"/>
    <w:rsid w:val="0048591A"/>
    <w:rsid w:val="00485C3C"/>
    <w:rsid w:val="00486238"/>
    <w:rsid w:val="0048679D"/>
    <w:rsid w:val="00486F1A"/>
    <w:rsid w:val="00491514"/>
    <w:rsid w:val="004940E3"/>
    <w:rsid w:val="00495554"/>
    <w:rsid w:val="004978D0"/>
    <w:rsid w:val="004A1E76"/>
    <w:rsid w:val="004A2825"/>
    <w:rsid w:val="004A29A3"/>
    <w:rsid w:val="004A3343"/>
    <w:rsid w:val="004A38D6"/>
    <w:rsid w:val="004A4154"/>
    <w:rsid w:val="004A5F1E"/>
    <w:rsid w:val="004B3694"/>
    <w:rsid w:val="004B5156"/>
    <w:rsid w:val="004B53BB"/>
    <w:rsid w:val="004B5BD9"/>
    <w:rsid w:val="004B7606"/>
    <w:rsid w:val="004B76E8"/>
    <w:rsid w:val="004B7EA8"/>
    <w:rsid w:val="004C12B9"/>
    <w:rsid w:val="004C136E"/>
    <w:rsid w:val="004C3DAA"/>
    <w:rsid w:val="004C424A"/>
    <w:rsid w:val="004C4319"/>
    <w:rsid w:val="004C435B"/>
    <w:rsid w:val="004C44F2"/>
    <w:rsid w:val="004C47DC"/>
    <w:rsid w:val="004C4DCA"/>
    <w:rsid w:val="004C5D3A"/>
    <w:rsid w:val="004C7A17"/>
    <w:rsid w:val="004C7CF9"/>
    <w:rsid w:val="004D0402"/>
    <w:rsid w:val="004D24D8"/>
    <w:rsid w:val="004D26EF"/>
    <w:rsid w:val="004D29B7"/>
    <w:rsid w:val="004D2B0A"/>
    <w:rsid w:val="004D4A0B"/>
    <w:rsid w:val="004D4E87"/>
    <w:rsid w:val="004D5AA5"/>
    <w:rsid w:val="004D6DB4"/>
    <w:rsid w:val="004D78C7"/>
    <w:rsid w:val="004E05C8"/>
    <w:rsid w:val="004E0B5F"/>
    <w:rsid w:val="004E32AF"/>
    <w:rsid w:val="004E3BED"/>
    <w:rsid w:val="004E4B99"/>
    <w:rsid w:val="004E6984"/>
    <w:rsid w:val="004E6D39"/>
    <w:rsid w:val="004E6DC9"/>
    <w:rsid w:val="004E6E9A"/>
    <w:rsid w:val="004E6ECE"/>
    <w:rsid w:val="004E6F86"/>
    <w:rsid w:val="004F009C"/>
    <w:rsid w:val="004F0220"/>
    <w:rsid w:val="004F0D27"/>
    <w:rsid w:val="004F3895"/>
    <w:rsid w:val="004F56C0"/>
    <w:rsid w:val="004F6589"/>
    <w:rsid w:val="004F76D3"/>
    <w:rsid w:val="004F79A6"/>
    <w:rsid w:val="0050116B"/>
    <w:rsid w:val="00501FD9"/>
    <w:rsid w:val="005022EE"/>
    <w:rsid w:val="005036A1"/>
    <w:rsid w:val="005043C8"/>
    <w:rsid w:val="00506F02"/>
    <w:rsid w:val="0050776E"/>
    <w:rsid w:val="00510EFA"/>
    <w:rsid w:val="00512208"/>
    <w:rsid w:val="00513822"/>
    <w:rsid w:val="00516858"/>
    <w:rsid w:val="005168BA"/>
    <w:rsid w:val="005220C4"/>
    <w:rsid w:val="00522752"/>
    <w:rsid w:val="00522B2F"/>
    <w:rsid w:val="0052321B"/>
    <w:rsid w:val="00523DDE"/>
    <w:rsid w:val="00525505"/>
    <w:rsid w:val="00525B6E"/>
    <w:rsid w:val="0053239E"/>
    <w:rsid w:val="00533116"/>
    <w:rsid w:val="0053311D"/>
    <w:rsid w:val="00533D14"/>
    <w:rsid w:val="0053487C"/>
    <w:rsid w:val="0053622B"/>
    <w:rsid w:val="005373A1"/>
    <w:rsid w:val="00537975"/>
    <w:rsid w:val="00540E42"/>
    <w:rsid w:val="005418F7"/>
    <w:rsid w:val="00543D82"/>
    <w:rsid w:val="00543DAE"/>
    <w:rsid w:val="00544864"/>
    <w:rsid w:val="00545A2F"/>
    <w:rsid w:val="00545A8C"/>
    <w:rsid w:val="005462D6"/>
    <w:rsid w:val="00546854"/>
    <w:rsid w:val="00546CBB"/>
    <w:rsid w:val="00546E78"/>
    <w:rsid w:val="005471B1"/>
    <w:rsid w:val="00550A3D"/>
    <w:rsid w:val="00550C58"/>
    <w:rsid w:val="005519BF"/>
    <w:rsid w:val="00551A97"/>
    <w:rsid w:val="00554436"/>
    <w:rsid w:val="00554F96"/>
    <w:rsid w:val="0055513D"/>
    <w:rsid w:val="00555A01"/>
    <w:rsid w:val="0055671B"/>
    <w:rsid w:val="0056292A"/>
    <w:rsid w:val="00562B2D"/>
    <w:rsid w:val="005646FE"/>
    <w:rsid w:val="00566BE3"/>
    <w:rsid w:val="0056737F"/>
    <w:rsid w:val="005717C5"/>
    <w:rsid w:val="005728DD"/>
    <w:rsid w:val="00572BA4"/>
    <w:rsid w:val="00572D2E"/>
    <w:rsid w:val="005750BC"/>
    <w:rsid w:val="005762AF"/>
    <w:rsid w:val="00576583"/>
    <w:rsid w:val="0057798A"/>
    <w:rsid w:val="00577C23"/>
    <w:rsid w:val="005815F0"/>
    <w:rsid w:val="00581C18"/>
    <w:rsid w:val="00582189"/>
    <w:rsid w:val="005822D6"/>
    <w:rsid w:val="005823B1"/>
    <w:rsid w:val="0058359F"/>
    <w:rsid w:val="0058436F"/>
    <w:rsid w:val="0058593D"/>
    <w:rsid w:val="00585A56"/>
    <w:rsid w:val="00585B38"/>
    <w:rsid w:val="00585EEC"/>
    <w:rsid w:val="00586F45"/>
    <w:rsid w:val="00587B57"/>
    <w:rsid w:val="00590FF8"/>
    <w:rsid w:val="00591700"/>
    <w:rsid w:val="00593F9B"/>
    <w:rsid w:val="00595223"/>
    <w:rsid w:val="00595B9F"/>
    <w:rsid w:val="005966C5"/>
    <w:rsid w:val="005A0133"/>
    <w:rsid w:val="005B03E9"/>
    <w:rsid w:val="005B09CC"/>
    <w:rsid w:val="005B3040"/>
    <w:rsid w:val="005B3262"/>
    <w:rsid w:val="005B33AB"/>
    <w:rsid w:val="005B6A14"/>
    <w:rsid w:val="005B6F9C"/>
    <w:rsid w:val="005C0DEE"/>
    <w:rsid w:val="005C142A"/>
    <w:rsid w:val="005C1873"/>
    <w:rsid w:val="005C1B8E"/>
    <w:rsid w:val="005C2494"/>
    <w:rsid w:val="005C4802"/>
    <w:rsid w:val="005C68E7"/>
    <w:rsid w:val="005D0458"/>
    <w:rsid w:val="005D2A42"/>
    <w:rsid w:val="005D4457"/>
    <w:rsid w:val="005D58C1"/>
    <w:rsid w:val="005D60AD"/>
    <w:rsid w:val="005D6847"/>
    <w:rsid w:val="005D7ED1"/>
    <w:rsid w:val="005D7EEC"/>
    <w:rsid w:val="005E0009"/>
    <w:rsid w:val="005E0E51"/>
    <w:rsid w:val="005E11D8"/>
    <w:rsid w:val="005E13E9"/>
    <w:rsid w:val="005E295D"/>
    <w:rsid w:val="005E5244"/>
    <w:rsid w:val="005E5262"/>
    <w:rsid w:val="005E5B4E"/>
    <w:rsid w:val="005E78B6"/>
    <w:rsid w:val="005F0367"/>
    <w:rsid w:val="005F0B83"/>
    <w:rsid w:val="005F0CF3"/>
    <w:rsid w:val="005F2B84"/>
    <w:rsid w:val="005F2EE7"/>
    <w:rsid w:val="005F624B"/>
    <w:rsid w:val="005F65B0"/>
    <w:rsid w:val="006006AD"/>
    <w:rsid w:val="00600E2F"/>
    <w:rsid w:val="00601C81"/>
    <w:rsid w:val="0060528C"/>
    <w:rsid w:val="00605E86"/>
    <w:rsid w:val="00610872"/>
    <w:rsid w:val="006116AD"/>
    <w:rsid w:val="0061246D"/>
    <w:rsid w:val="00612945"/>
    <w:rsid w:val="00613752"/>
    <w:rsid w:val="006151D7"/>
    <w:rsid w:val="00615E20"/>
    <w:rsid w:val="0061747F"/>
    <w:rsid w:val="0062054F"/>
    <w:rsid w:val="00621186"/>
    <w:rsid w:val="006241BC"/>
    <w:rsid w:val="006248D9"/>
    <w:rsid w:val="006249D0"/>
    <w:rsid w:val="00624FD5"/>
    <w:rsid w:val="00624FD6"/>
    <w:rsid w:val="00625466"/>
    <w:rsid w:val="006304CB"/>
    <w:rsid w:val="0063070F"/>
    <w:rsid w:val="00631057"/>
    <w:rsid w:val="006319CB"/>
    <w:rsid w:val="00632E8C"/>
    <w:rsid w:val="00633255"/>
    <w:rsid w:val="0063392B"/>
    <w:rsid w:val="006353F3"/>
    <w:rsid w:val="00635415"/>
    <w:rsid w:val="00636696"/>
    <w:rsid w:val="006367E9"/>
    <w:rsid w:val="00637E3A"/>
    <w:rsid w:val="006404B3"/>
    <w:rsid w:val="00640EFB"/>
    <w:rsid w:val="00641A5B"/>
    <w:rsid w:val="0064372D"/>
    <w:rsid w:val="006437B3"/>
    <w:rsid w:val="006454BF"/>
    <w:rsid w:val="0064598A"/>
    <w:rsid w:val="00646975"/>
    <w:rsid w:val="0064779E"/>
    <w:rsid w:val="00647BC2"/>
    <w:rsid w:val="00651654"/>
    <w:rsid w:val="006518A4"/>
    <w:rsid w:val="00652525"/>
    <w:rsid w:val="006531B0"/>
    <w:rsid w:val="00653279"/>
    <w:rsid w:val="00653EAF"/>
    <w:rsid w:val="00654D81"/>
    <w:rsid w:val="00656765"/>
    <w:rsid w:val="00656862"/>
    <w:rsid w:val="00656B24"/>
    <w:rsid w:val="006573AA"/>
    <w:rsid w:val="00660149"/>
    <w:rsid w:val="00662BFB"/>
    <w:rsid w:val="00663A11"/>
    <w:rsid w:val="00664327"/>
    <w:rsid w:val="00665CB7"/>
    <w:rsid w:val="00666969"/>
    <w:rsid w:val="00667808"/>
    <w:rsid w:val="00667BC0"/>
    <w:rsid w:val="0067093B"/>
    <w:rsid w:val="006731BE"/>
    <w:rsid w:val="00684209"/>
    <w:rsid w:val="00685D18"/>
    <w:rsid w:val="006860BE"/>
    <w:rsid w:val="00686360"/>
    <w:rsid w:val="006878D3"/>
    <w:rsid w:val="00687EDF"/>
    <w:rsid w:val="00690332"/>
    <w:rsid w:val="00690AFD"/>
    <w:rsid w:val="00691288"/>
    <w:rsid w:val="00691691"/>
    <w:rsid w:val="00691C6B"/>
    <w:rsid w:val="00693320"/>
    <w:rsid w:val="006942E2"/>
    <w:rsid w:val="00694B74"/>
    <w:rsid w:val="00694E56"/>
    <w:rsid w:val="006961DB"/>
    <w:rsid w:val="006A0FB9"/>
    <w:rsid w:val="006A1424"/>
    <w:rsid w:val="006A27E7"/>
    <w:rsid w:val="006A2F35"/>
    <w:rsid w:val="006A499E"/>
    <w:rsid w:val="006A4EC1"/>
    <w:rsid w:val="006A5E50"/>
    <w:rsid w:val="006A60C2"/>
    <w:rsid w:val="006A6B54"/>
    <w:rsid w:val="006B0B3D"/>
    <w:rsid w:val="006B2FE4"/>
    <w:rsid w:val="006B5FBD"/>
    <w:rsid w:val="006B6C7F"/>
    <w:rsid w:val="006B7D83"/>
    <w:rsid w:val="006B7E87"/>
    <w:rsid w:val="006C0433"/>
    <w:rsid w:val="006C0658"/>
    <w:rsid w:val="006C0724"/>
    <w:rsid w:val="006C2291"/>
    <w:rsid w:val="006C22CC"/>
    <w:rsid w:val="006C2331"/>
    <w:rsid w:val="006C318B"/>
    <w:rsid w:val="006C55F5"/>
    <w:rsid w:val="006C5B4E"/>
    <w:rsid w:val="006C770B"/>
    <w:rsid w:val="006D0C98"/>
    <w:rsid w:val="006D0E31"/>
    <w:rsid w:val="006D2C4C"/>
    <w:rsid w:val="006D2F6A"/>
    <w:rsid w:val="006D39FB"/>
    <w:rsid w:val="006D3DC8"/>
    <w:rsid w:val="006D444B"/>
    <w:rsid w:val="006D502B"/>
    <w:rsid w:val="006D5296"/>
    <w:rsid w:val="006D57EE"/>
    <w:rsid w:val="006D72DC"/>
    <w:rsid w:val="006E137A"/>
    <w:rsid w:val="006E16E5"/>
    <w:rsid w:val="006E3D6E"/>
    <w:rsid w:val="006E5EC0"/>
    <w:rsid w:val="006E60BC"/>
    <w:rsid w:val="006E6500"/>
    <w:rsid w:val="006E6572"/>
    <w:rsid w:val="006E6B25"/>
    <w:rsid w:val="006E71D2"/>
    <w:rsid w:val="006E7834"/>
    <w:rsid w:val="006E7D8F"/>
    <w:rsid w:val="006F0743"/>
    <w:rsid w:val="006F1768"/>
    <w:rsid w:val="006F2BEC"/>
    <w:rsid w:val="006F3D58"/>
    <w:rsid w:val="006F60D5"/>
    <w:rsid w:val="006F70A0"/>
    <w:rsid w:val="006F71A4"/>
    <w:rsid w:val="006F7B30"/>
    <w:rsid w:val="007000A5"/>
    <w:rsid w:val="007009EC"/>
    <w:rsid w:val="00701413"/>
    <w:rsid w:val="00701D37"/>
    <w:rsid w:val="00704CB5"/>
    <w:rsid w:val="007054D0"/>
    <w:rsid w:val="007076DA"/>
    <w:rsid w:val="00711918"/>
    <w:rsid w:val="00712C65"/>
    <w:rsid w:val="00714D6F"/>
    <w:rsid w:val="00715E54"/>
    <w:rsid w:val="007167B6"/>
    <w:rsid w:val="00717186"/>
    <w:rsid w:val="00717972"/>
    <w:rsid w:val="0072070F"/>
    <w:rsid w:val="0072144C"/>
    <w:rsid w:val="00721487"/>
    <w:rsid w:val="007215D0"/>
    <w:rsid w:val="007223B8"/>
    <w:rsid w:val="00723036"/>
    <w:rsid w:val="0072391E"/>
    <w:rsid w:val="00724135"/>
    <w:rsid w:val="00726702"/>
    <w:rsid w:val="0073032F"/>
    <w:rsid w:val="007305FE"/>
    <w:rsid w:val="007323B3"/>
    <w:rsid w:val="00732591"/>
    <w:rsid w:val="00734D50"/>
    <w:rsid w:val="00734F58"/>
    <w:rsid w:val="00735A7F"/>
    <w:rsid w:val="00735BC9"/>
    <w:rsid w:val="0073627C"/>
    <w:rsid w:val="00737152"/>
    <w:rsid w:val="0073782B"/>
    <w:rsid w:val="00741ACA"/>
    <w:rsid w:val="00741F2E"/>
    <w:rsid w:val="007420D9"/>
    <w:rsid w:val="007435D8"/>
    <w:rsid w:val="00743797"/>
    <w:rsid w:val="00743CFB"/>
    <w:rsid w:val="007444B2"/>
    <w:rsid w:val="00746BBF"/>
    <w:rsid w:val="00751F45"/>
    <w:rsid w:val="00752C14"/>
    <w:rsid w:val="00753449"/>
    <w:rsid w:val="00753735"/>
    <w:rsid w:val="00753C2A"/>
    <w:rsid w:val="00753E7E"/>
    <w:rsid w:val="00754138"/>
    <w:rsid w:val="00754C5D"/>
    <w:rsid w:val="00760D85"/>
    <w:rsid w:val="007628C1"/>
    <w:rsid w:val="00764ABF"/>
    <w:rsid w:val="00765557"/>
    <w:rsid w:val="0076583E"/>
    <w:rsid w:val="00765B99"/>
    <w:rsid w:val="007669D2"/>
    <w:rsid w:val="00766FA0"/>
    <w:rsid w:val="007677F9"/>
    <w:rsid w:val="00773278"/>
    <w:rsid w:val="00774AED"/>
    <w:rsid w:val="007765C1"/>
    <w:rsid w:val="0077689D"/>
    <w:rsid w:val="00781CF5"/>
    <w:rsid w:val="007826F7"/>
    <w:rsid w:val="00782FDB"/>
    <w:rsid w:val="00784078"/>
    <w:rsid w:val="00785770"/>
    <w:rsid w:val="0079378E"/>
    <w:rsid w:val="00796AAC"/>
    <w:rsid w:val="00797B33"/>
    <w:rsid w:val="007A001E"/>
    <w:rsid w:val="007A00C4"/>
    <w:rsid w:val="007A2DF4"/>
    <w:rsid w:val="007A3565"/>
    <w:rsid w:val="007A3640"/>
    <w:rsid w:val="007A53C4"/>
    <w:rsid w:val="007A5926"/>
    <w:rsid w:val="007A7E89"/>
    <w:rsid w:val="007B3329"/>
    <w:rsid w:val="007B37CA"/>
    <w:rsid w:val="007B3AF0"/>
    <w:rsid w:val="007B4793"/>
    <w:rsid w:val="007B548D"/>
    <w:rsid w:val="007B5910"/>
    <w:rsid w:val="007B621D"/>
    <w:rsid w:val="007C1BFA"/>
    <w:rsid w:val="007C20C8"/>
    <w:rsid w:val="007C244F"/>
    <w:rsid w:val="007C7277"/>
    <w:rsid w:val="007C78F1"/>
    <w:rsid w:val="007D15EA"/>
    <w:rsid w:val="007D1E43"/>
    <w:rsid w:val="007D2335"/>
    <w:rsid w:val="007D3810"/>
    <w:rsid w:val="007D3A69"/>
    <w:rsid w:val="007D3B73"/>
    <w:rsid w:val="007D4031"/>
    <w:rsid w:val="007D4656"/>
    <w:rsid w:val="007D4BF5"/>
    <w:rsid w:val="007D4F45"/>
    <w:rsid w:val="007D5CB8"/>
    <w:rsid w:val="007D5D6C"/>
    <w:rsid w:val="007D60FC"/>
    <w:rsid w:val="007D7358"/>
    <w:rsid w:val="007D73B0"/>
    <w:rsid w:val="007E0F3C"/>
    <w:rsid w:val="007E13AA"/>
    <w:rsid w:val="007E17CB"/>
    <w:rsid w:val="007E1CF8"/>
    <w:rsid w:val="007E2BF2"/>
    <w:rsid w:val="007E2F3C"/>
    <w:rsid w:val="007E5983"/>
    <w:rsid w:val="007E6D08"/>
    <w:rsid w:val="007E7329"/>
    <w:rsid w:val="007E78F1"/>
    <w:rsid w:val="007F0CDC"/>
    <w:rsid w:val="007F1612"/>
    <w:rsid w:val="007F1B1E"/>
    <w:rsid w:val="007F1C97"/>
    <w:rsid w:val="007F4778"/>
    <w:rsid w:val="007F500C"/>
    <w:rsid w:val="007F5353"/>
    <w:rsid w:val="007F54C5"/>
    <w:rsid w:val="007F5788"/>
    <w:rsid w:val="007F5EC4"/>
    <w:rsid w:val="007F6E22"/>
    <w:rsid w:val="00800429"/>
    <w:rsid w:val="0080089A"/>
    <w:rsid w:val="008008A3"/>
    <w:rsid w:val="00800C10"/>
    <w:rsid w:val="008027F3"/>
    <w:rsid w:val="008050DA"/>
    <w:rsid w:val="00806529"/>
    <w:rsid w:val="00806AF8"/>
    <w:rsid w:val="00806C4C"/>
    <w:rsid w:val="0081022F"/>
    <w:rsid w:val="008111BE"/>
    <w:rsid w:val="008113E6"/>
    <w:rsid w:val="008123D3"/>
    <w:rsid w:val="0081353D"/>
    <w:rsid w:val="008159E9"/>
    <w:rsid w:val="0081625A"/>
    <w:rsid w:val="008200E1"/>
    <w:rsid w:val="00822B90"/>
    <w:rsid w:val="008250BA"/>
    <w:rsid w:val="0082578C"/>
    <w:rsid w:val="00825E84"/>
    <w:rsid w:val="0082762B"/>
    <w:rsid w:val="00830200"/>
    <w:rsid w:val="0083369C"/>
    <w:rsid w:val="00833A99"/>
    <w:rsid w:val="00833D0C"/>
    <w:rsid w:val="00836505"/>
    <w:rsid w:val="0083686A"/>
    <w:rsid w:val="00837625"/>
    <w:rsid w:val="008405A0"/>
    <w:rsid w:val="0084177E"/>
    <w:rsid w:val="00843D49"/>
    <w:rsid w:val="0084488D"/>
    <w:rsid w:val="00845983"/>
    <w:rsid w:val="00846B88"/>
    <w:rsid w:val="00850670"/>
    <w:rsid w:val="00850F06"/>
    <w:rsid w:val="00854353"/>
    <w:rsid w:val="00854538"/>
    <w:rsid w:val="008547BA"/>
    <w:rsid w:val="00855050"/>
    <w:rsid w:val="0085681C"/>
    <w:rsid w:val="00856D17"/>
    <w:rsid w:val="008577FA"/>
    <w:rsid w:val="00860120"/>
    <w:rsid w:val="00861C2B"/>
    <w:rsid w:val="008620C9"/>
    <w:rsid w:val="00863E96"/>
    <w:rsid w:val="008649F9"/>
    <w:rsid w:val="00865A59"/>
    <w:rsid w:val="00866D6F"/>
    <w:rsid w:val="00866EF0"/>
    <w:rsid w:val="0087002D"/>
    <w:rsid w:val="00872A98"/>
    <w:rsid w:val="00874732"/>
    <w:rsid w:val="008748A7"/>
    <w:rsid w:val="00876CF6"/>
    <w:rsid w:val="00877886"/>
    <w:rsid w:val="00880216"/>
    <w:rsid w:val="0088031F"/>
    <w:rsid w:val="008827D6"/>
    <w:rsid w:val="00883560"/>
    <w:rsid w:val="00884A12"/>
    <w:rsid w:val="008868E0"/>
    <w:rsid w:val="0089047E"/>
    <w:rsid w:val="008908CD"/>
    <w:rsid w:val="00890E5B"/>
    <w:rsid w:val="008913EC"/>
    <w:rsid w:val="00892E4F"/>
    <w:rsid w:val="0089333E"/>
    <w:rsid w:val="008950EF"/>
    <w:rsid w:val="00895E94"/>
    <w:rsid w:val="00896CEF"/>
    <w:rsid w:val="008A117B"/>
    <w:rsid w:val="008A1A1D"/>
    <w:rsid w:val="008A32AC"/>
    <w:rsid w:val="008A3435"/>
    <w:rsid w:val="008A6101"/>
    <w:rsid w:val="008A616A"/>
    <w:rsid w:val="008B3286"/>
    <w:rsid w:val="008B3A94"/>
    <w:rsid w:val="008B3F2C"/>
    <w:rsid w:val="008B40D6"/>
    <w:rsid w:val="008B4D08"/>
    <w:rsid w:val="008B68D4"/>
    <w:rsid w:val="008B7D5A"/>
    <w:rsid w:val="008C3E9D"/>
    <w:rsid w:val="008C5411"/>
    <w:rsid w:val="008C5D1C"/>
    <w:rsid w:val="008D163C"/>
    <w:rsid w:val="008D3F4D"/>
    <w:rsid w:val="008D5041"/>
    <w:rsid w:val="008D54CE"/>
    <w:rsid w:val="008D5552"/>
    <w:rsid w:val="008D5EAB"/>
    <w:rsid w:val="008D6D19"/>
    <w:rsid w:val="008D7D8D"/>
    <w:rsid w:val="008E182C"/>
    <w:rsid w:val="008E1AC5"/>
    <w:rsid w:val="008E1CC3"/>
    <w:rsid w:val="008E2143"/>
    <w:rsid w:val="008E2BE1"/>
    <w:rsid w:val="008E3880"/>
    <w:rsid w:val="008E3DFB"/>
    <w:rsid w:val="008E4731"/>
    <w:rsid w:val="008E568B"/>
    <w:rsid w:val="008E5796"/>
    <w:rsid w:val="008E5A52"/>
    <w:rsid w:val="008E5CBA"/>
    <w:rsid w:val="008E6076"/>
    <w:rsid w:val="008E64E6"/>
    <w:rsid w:val="008E7A81"/>
    <w:rsid w:val="008F054D"/>
    <w:rsid w:val="008F11D3"/>
    <w:rsid w:val="008F197C"/>
    <w:rsid w:val="008F3B38"/>
    <w:rsid w:val="008F4054"/>
    <w:rsid w:val="008F455B"/>
    <w:rsid w:val="008F47FA"/>
    <w:rsid w:val="008F5929"/>
    <w:rsid w:val="00904453"/>
    <w:rsid w:val="00905072"/>
    <w:rsid w:val="009053AE"/>
    <w:rsid w:val="009060C9"/>
    <w:rsid w:val="009063E1"/>
    <w:rsid w:val="00906B64"/>
    <w:rsid w:val="009072F7"/>
    <w:rsid w:val="00912201"/>
    <w:rsid w:val="00912824"/>
    <w:rsid w:val="00912D11"/>
    <w:rsid w:val="00913711"/>
    <w:rsid w:val="0091442E"/>
    <w:rsid w:val="009146C9"/>
    <w:rsid w:val="00914D48"/>
    <w:rsid w:val="00914DD2"/>
    <w:rsid w:val="00916739"/>
    <w:rsid w:val="009171F8"/>
    <w:rsid w:val="00917DAB"/>
    <w:rsid w:val="00917F9B"/>
    <w:rsid w:val="0092402C"/>
    <w:rsid w:val="00924D8D"/>
    <w:rsid w:val="00926AA3"/>
    <w:rsid w:val="00927F95"/>
    <w:rsid w:val="0093114A"/>
    <w:rsid w:val="009318AB"/>
    <w:rsid w:val="00931AB7"/>
    <w:rsid w:val="009344FA"/>
    <w:rsid w:val="009347AF"/>
    <w:rsid w:val="00935358"/>
    <w:rsid w:val="00935DAF"/>
    <w:rsid w:val="00936D06"/>
    <w:rsid w:val="00940CC5"/>
    <w:rsid w:val="009425D8"/>
    <w:rsid w:val="009429E4"/>
    <w:rsid w:val="00944C89"/>
    <w:rsid w:val="00947CC0"/>
    <w:rsid w:val="009512E7"/>
    <w:rsid w:val="00951CBE"/>
    <w:rsid w:val="0095381B"/>
    <w:rsid w:val="00954A95"/>
    <w:rsid w:val="00955EB3"/>
    <w:rsid w:val="00957C1D"/>
    <w:rsid w:val="00960743"/>
    <w:rsid w:val="00960CD8"/>
    <w:rsid w:val="00960E35"/>
    <w:rsid w:val="00960ECC"/>
    <w:rsid w:val="0096177D"/>
    <w:rsid w:val="00961B23"/>
    <w:rsid w:val="00964755"/>
    <w:rsid w:val="00964C47"/>
    <w:rsid w:val="00964F5C"/>
    <w:rsid w:val="009670A7"/>
    <w:rsid w:val="0096781B"/>
    <w:rsid w:val="0097183B"/>
    <w:rsid w:val="00971F91"/>
    <w:rsid w:val="009728AE"/>
    <w:rsid w:val="009729FE"/>
    <w:rsid w:val="00973629"/>
    <w:rsid w:val="009739A4"/>
    <w:rsid w:val="00974D61"/>
    <w:rsid w:val="00976D21"/>
    <w:rsid w:val="00983418"/>
    <w:rsid w:val="009871BE"/>
    <w:rsid w:val="00990AA9"/>
    <w:rsid w:val="00990F12"/>
    <w:rsid w:val="00991FEA"/>
    <w:rsid w:val="00994923"/>
    <w:rsid w:val="0099501D"/>
    <w:rsid w:val="009962A6"/>
    <w:rsid w:val="009975A4"/>
    <w:rsid w:val="00997EC0"/>
    <w:rsid w:val="009A4C04"/>
    <w:rsid w:val="009A53B4"/>
    <w:rsid w:val="009A5A6B"/>
    <w:rsid w:val="009A5B5A"/>
    <w:rsid w:val="009A5FDA"/>
    <w:rsid w:val="009B0434"/>
    <w:rsid w:val="009B0CEE"/>
    <w:rsid w:val="009B2883"/>
    <w:rsid w:val="009B4474"/>
    <w:rsid w:val="009B5AA8"/>
    <w:rsid w:val="009B6556"/>
    <w:rsid w:val="009B74F7"/>
    <w:rsid w:val="009C41F3"/>
    <w:rsid w:val="009C555A"/>
    <w:rsid w:val="009C6DC2"/>
    <w:rsid w:val="009C79EB"/>
    <w:rsid w:val="009C7D8C"/>
    <w:rsid w:val="009D1FE7"/>
    <w:rsid w:val="009D2713"/>
    <w:rsid w:val="009D31F9"/>
    <w:rsid w:val="009D6AD5"/>
    <w:rsid w:val="009D6CCF"/>
    <w:rsid w:val="009E005B"/>
    <w:rsid w:val="009E0BE0"/>
    <w:rsid w:val="009E209C"/>
    <w:rsid w:val="009E22F0"/>
    <w:rsid w:val="009E2445"/>
    <w:rsid w:val="009E263D"/>
    <w:rsid w:val="009E2CFE"/>
    <w:rsid w:val="009E30E3"/>
    <w:rsid w:val="009E32B3"/>
    <w:rsid w:val="009E60E3"/>
    <w:rsid w:val="009E616F"/>
    <w:rsid w:val="009E693C"/>
    <w:rsid w:val="009E7C4D"/>
    <w:rsid w:val="009F1383"/>
    <w:rsid w:val="009F15D7"/>
    <w:rsid w:val="009F3822"/>
    <w:rsid w:val="009F549B"/>
    <w:rsid w:val="009F6B45"/>
    <w:rsid w:val="009F6D4C"/>
    <w:rsid w:val="009F776F"/>
    <w:rsid w:val="009F7BFF"/>
    <w:rsid w:val="009F7EE9"/>
    <w:rsid w:val="00A02483"/>
    <w:rsid w:val="00A04661"/>
    <w:rsid w:val="00A06A18"/>
    <w:rsid w:val="00A117F1"/>
    <w:rsid w:val="00A11D72"/>
    <w:rsid w:val="00A120F3"/>
    <w:rsid w:val="00A12409"/>
    <w:rsid w:val="00A1486C"/>
    <w:rsid w:val="00A14AAE"/>
    <w:rsid w:val="00A16C42"/>
    <w:rsid w:val="00A24A8D"/>
    <w:rsid w:val="00A26C23"/>
    <w:rsid w:val="00A274AC"/>
    <w:rsid w:val="00A3277A"/>
    <w:rsid w:val="00A32C26"/>
    <w:rsid w:val="00A33FDD"/>
    <w:rsid w:val="00A343F5"/>
    <w:rsid w:val="00A36D66"/>
    <w:rsid w:val="00A406CE"/>
    <w:rsid w:val="00A40CA8"/>
    <w:rsid w:val="00A42000"/>
    <w:rsid w:val="00A42321"/>
    <w:rsid w:val="00A4239E"/>
    <w:rsid w:val="00A43638"/>
    <w:rsid w:val="00A448A5"/>
    <w:rsid w:val="00A4594E"/>
    <w:rsid w:val="00A45FEA"/>
    <w:rsid w:val="00A46CA5"/>
    <w:rsid w:val="00A47593"/>
    <w:rsid w:val="00A52AD2"/>
    <w:rsid w:val="00A52CF9"/>
    <w:rsid w:val="00A60330"/>
    <w:rsid w:val="00A60E1E"/>
    <w:rsid w:val="00A6234E"/>
    <w:rsid w:val="00A628D3"/>
    <w:rsid w:val="00A63D84"/>
    <w:rsid w:val="00A640C6"/>
    <w:rsid w:val="00A65212"/>
    <w:rsid w:val="00A65C32"/>
    <w:rsid w:val="00A671A8"/>
    <w:rsid w:val="00A7049B"/>
    <w:rsid w:val="00A70DD5"/>
    <w:rsid w:val="00A74C5D"/>
    <w:rsid w:val="00A76967"/>
    <w:rsid w:val="00A77A33"/>
    <w:rsid w:val="00A80359"/>
    <w:rsid w:val="00A83C72"/>
    <w:rsid w:val="00A846C8"/>
    <w:rsid w:val="00A85D79"/>
    <w:rsid w:val="00A873FD"/>
    <w:rsid w:val="00A90592"/>
    <w:rsid w:val="00A90D95"/>
    <w:rsid w:val="00A912D5"/>
    <w:rsid w:val="00A97557"/>
    <w:rsid w:val="00AA11AC"/>
    <w:rsid w:val="00AA382C"/>
    <w:rsid w:val="00AA439D"/>
    <w:rsid w:val="00AA5089"/>
    <w:rsid w:val="00AA53BF"/>
    <w:rsid w:val="00AA667D"/>
    <w:rsid w:val="00AA6B88"/>
    <w:rsid w:val="00AA6F48"/>
    <w:rsid w:val="00AB0885"/>
    <w:rsid w:val="00AB2A6B"/>
    <w:rsid w:val="00AB506B"/>
    <w:rsid w:val="00AB5A74"/>
    <w:rsid w:val="00AB61C5"/>
    <w:rsid w:val="00AB6647"/>
    <w:rsid w:val="00AC1268"/>
    <w:rsid w:val="00AC245C"/>
    <w:rsid w:val="00AC4D69"/>
    <w:rsid w:val="00AC5B33"/>
    <w:rsid w:val="00AC77CE"/>
    <w:rsid w:val="00AD01AC"/>
    <w:rsid w:val="00AD02CC"/>
    <w:rsid w:val="00AD19B3"/>
    <w:rsid w:val="00AD3FC5"/>
    <w:rsid w:val="00AD68AC"/>
    <w:rsid w:val="00AD6A03"/>
    <w:rsid w:val="00AD6F90"/>
    <w:rsid w:val="00AE250F"/>
    <w:rsid w:val="00AE3DCF"/>
    <w:rsid w:val="00AE4119"/>
    <w:rsid w:val="00AE4266"/>
    <w:rsid w:val="00AE71D7"/>
    <w:rsid w:val="00AE782D"/>
    <w:rsid w:val="00AE7ABC"/>
    <w:rsid w:val="00AF01BF"/>
    <w:rsid w:val="00AF0396"/>
    <w:rsid w:val="00AF1371"/>
    <w:rsid w:val="00AF1E8F"/>
    <w:rsid w:val="00AF2AE2"/>
    <w:rsid w:val="00AF5654"/>
    <w:rsid w:val="00AF7551"/>
    <w:rsid w:val="00AF7673"/>
    <w:rsid w:val="00B0016B"/>
    <w:rsid w:val="00B01DCA"/>
    <w:rsid w:val="00B0225D"/>
    <w:rsid w:val="00B023AC"/>
    <w:rsid w:val="00B02439"/>
    <w:rsid w:val="00B04066"/>
    <w:rsid w:val="00B058AA"/>
    <w:rsid w:val="00B10D5D"/>
    <w:rsid w:val="00B119DB"/>
    <w:rsid w:val="00B11DAB"/>
    <w:rsid w:val="00B1357B"/>
    <w:rsid w:val="00B15C3C"/>
    <w:rsid w:val="00B16244"/>
    <w:rsid w:val="00B1665A"/>
    <w:rsid w:val="00B16EEE"/>
    <w:rsid w:val="00B172C7"/>
    <w:rsid w:val="00B17655"/>
    <w:rsid w:val="00B20AFD"/>
    <w:rsid w:val="00B21488"/>
    <w:rsid w:val="00B21DA2"/>
    <w:rsid w:val="00B21F04"/>
    <w:rsid w:val="00B22F3D"/>
    <w:rsid w:val="00B254D1"/>
    <w:rsid w:val="00B25D30"/>
    <w:rsid w:val="00B26A86"/>
    <w:rsid w:val="00B279C2"/>
    <w:rsid w:val="00B279E0"/>
    <w:rsid w:val="00B31234"/>
    <w:rsid w:val="00B31239"/>
    <w:rsid w:val="00B32ECB"/>
    <w:rsid w:val="00B35503"/>
    <w:rsid w:val="00B35DE5"/>
    <w:rsid w:val="00B36CFD"/>
    <w:rsid w:val="00B371F7"/>
    <w:rsid w:val="00B42A3B"/>
    <w:rsid w:val="00B44A5D"/>
    <w:rsid w:val="00B44BB6"/>
    <w:rsid w:val="00B44BDD"/>
    <w:rsid w:val="00B45111"/>
    <w:rsid w:val="00B4527A"/>
    <w:rsid w:val="00B45F1B"/>
    <w:rsid w:val="00B46DCC"/>
    <w:rsid w:val="00B4708A"/>
    <w:rsid w:val="00B47803"/>
    <w:rsid w:val="00B50453"/>
    <w:rsid w:val="00B513BE"/>
    <w:rsid w:val="00B543F8"/>
    <w:rsid w:val="00B5522C"/>
    <w:rsid w:val="00B5684C"/>
    <w:rsid w:val="00B56BB6"/>
    <w:rsid w:val="00B60A51"/>
    <w:rsid w:val="00B60F80"/>
    <w:rsid w:val="00B62DC2"/>
    <w:rsid w:val="00B631ED"/>
    <w:rsid w:val="00B636A6"/>
    <w:rsid w:val="00B63912"/>
    <w:rsid w:val="00B63B54"/>
    <w:rsid w:val="00B64A71"/>
    <w:rsid w:val="00B64F66"/>
    <w:rsid w:val="00B65410"/>
    <w:rsid w:val="00B65FBC"/>
    <w:rsid w:val="00B67DC8"/>
    <w:rsid w:val="00B67ED1"/>
    <w:rsid w:val="00B7001B"/>
    <w:rsid w:val="00B7104A"/>
    <w:rsid w:val="00B72AFD"/>
    <w:rsid w:val="00B735CF"/>
    <w:rsid w:val="00B73739"/>
    <w:rsid w:val="00B7604E"/>
    <w:rsid w:val="00B81200"/>
    <w:rsid w:val="00B82695"/>
    <w:rsid w:val="00B869FE"/>
    <w:rsid w:val="00B875CA"/>
    <w:rsid w:val="00B87649"/>
    <w:rsid w:val="00B87842"/>
    <w:rsid w:val="00B910D9"/>
    <w:rsid w:val="00B920B4"/>
    <w:rsid w:val="00B92C02"/>
    <w:rsid w:val="00B93481"/>
    <w:rsid w:val="00B93C45"/>
    <w:rsid w:val="00B948A0"/>
    <w:rsid w:val="00B9540F"/>
    <w:rsid w:val="00B96391"/>
    <w:rsid w:val="00BA0516"/>
    <w:rsid w:val="00BA0B2D"/>
    <w:rsid w:val="00BA47AA"/>
    <w:rsid w:val="00BA47E2"/>
    <w:rsid w:val="00BA7D5A"/>
    <w:rsid w:val="00BB1657"/>
    <w:rsid w:val="00BB1D24"/>
    <w:rsid w:val="00BB2F24"/>
    <w:rsid w:val="00BB47C2"/>
    <w:rsid w:val="00BB6C37"/>
    <w:rsid w:val="00BC0664"/>
    <w:rsid w:val="00BC146C"/>
    <w:rsid w:val="00BC4596"/>
    <w:rsid w:val="00BC575E"/>
    <w:rsid w:val="00BC6C9E"/>
    <w:rsid w:val="00BC798A"/>
    <w:rsid w:val="00BD05B7"/>
    <w:rsid w:val="00BD0DC8"/>
    <w:rsid w:val="00BD0F60"/>
    <w:rsid w:val="00BD18DA"/>
    <w:rsid w:val="00BD2F42"/>
    <w:rsid w:val="00BD480B"/>
    <w:rsid w:val="00BD4C27"/>
    <w:rsid w:val="00BD5580"/>
    <w:rsid w:val="00BD6808"/>
    <w:rsid w:val="00BE0E01"/>
    <w:rsid w:val="00BE1C0B"/>
    <w:rsid w:val="00BE3568"/>
    <w:rsid w:val="00BE756B"/>
    <w:rsid w:val="00BF0072"/>
    <w:rsid w:val="00BF1690"/>
    <w:rsid w:val="00BF2475"/>
    <w:rsid w:val="00BF26B3"/>
    <w:rsid w:val="00BF295C"/>
    <w:rsid w:val="00BF2CC3"/>
    <w:rsid w:val="00BF4798"/>
    <w:rsid w:val="00BF54E7"/>
    <w:rsid w:val="00BF5874"/>
    <w:rsid w:val="00BF68A6"/>
    <w:rsid w:val="00BF7372"/>
    <w:rsid w:val="00C01696"/>
    <w:rsid w:val="00C01E3C"/>
    <w:rsid w:val="00C01FF1"/>
    <w:rsid w:val="00C02F0E"/>
    <w:rsid w:val="00C0307A"/>
    <w:rsid w:val="00C0381F"/>
    <w:rsid w:val="00C0685A"/>
    <w:rsid w:val="00C11243"/>
    <w:rsid w:val="00C12E55"/>
    <w:rsid w:val="00C12F33"/>
    <w:rsid w:val="00C145A0"/>
    <w:rsid w:val="00C162B8"/>
    <w:rsid w:val="00C17367"/>
    <w:rsid w:val="00C175DC"/>
    <w:rsid w:val="00C20CED"/>
    <w:rsid w:val="00C21899"/>
    <w:rsid w:val="00C23D4B"/>
    <w:rsid w:val="00C24B0B"/>
    <w:rsid w:val="00C2542B"/>
    <w:rsid w:val="00C26032"/>
    <w:rsid w:val="00C2611D"/>
    <w:rsid w:val="00C277BF"/>
    <w:rsid w:val="00C27D83"/>
    <w:rsid w:val="00C30F25"/>
    <w:rsid w:val="00C3266F"/>
    <w:rsid w:val="00C32BC9"/>
    <w:rsid w:val="00C32C8E"/>
    <w:rsid w:val="00C34E9F"/>
    <w:rsid w:val="00C37274"/>
    <w:rsid w:val="00C37562"/>
    <w:rsid w:val="00C40260"/>
    <w:rsid w:val="00C411B3"/>
    <w:rsid w:val="00C41D63"/>
    <w:rsid w:val="00C43AF0"/>
    <w:rsid w:val="00C44910"/>
    <w:rsid w:val="00C451F7"/>
    <w:rsid w:val="00C45527"/>
    <w:rsid w:val="00C45F22"/>
    <w:rsid w:val="00C46E3C"/>
    <w:rsid w:val="00C47E2D"/>
    <w:rsid w:val="00C511E1"/>
    <w:rsid w:val="00C538DA"/>
    <w:rsid w:val="00C543EB"/>
    <w:rsid w:val="00C54427"/>
    <w:rsid w:val="00C54C26"/>
    <w:rsid w:val="00C57488"/>
    <w:rsid w:val="00C57FB4"/>
    <w:rsid w:val="00C6634F"/>
    <w:rsid w:val="00C6702F"/>
    <w:rsid w:val="00C6780A"/>
    <w:rsid w:val="00C67D2C"/>
    <w:rsid w:val="00C72CE9"/>
    <w:rsid w:val="00C7340C"/>
    <w:rsid w:val="00C7414F"/>
    <w:rsid w:val="00C74966"/>
    <w:rsid w:val="00C76447"/>
    <w:rsid w:val="00C771E1"/>
    <w:rsid w:val="00C82252"/>
    <w:rsid w:val="00C829BE"/>
    <w:rsid w:val="00C82A56"/>
    <w:rsid w:val="00C8442D"/>
    <w:rsid w:val="00C84CA6"/>
    <w:rsid w:val="00C87940"/>
    <w:rsid w:val="00C9071C"/>
    <w:rsid w:val="00C91044"/>
    <w:rsid w:val="00C91D9B"/>
    <w:rsid w:val="00C9334E"/>
    <w:rsid w:val="00C94360"/>
    <w:rsid w:val="00C97495"/>
    <w:rsid w:val="00CA12B2"/>
    <w:rsid w:val="00CA2624"/>
    <w:rsid w:val="00CA2BFF"/>
    <w:rsid w:val="00CA2DB3"/>
    <w:rsid w:val="00CA3919"/>
    <w:rsid w:val="00CA3B0A"/>
    <w:rsid w:val="00CA3F31"/>
    <w:rsid w:val="00CA4392"/>
    <w:rsid w:val="00CA44CC"/>
    <w:rsid w:val="00CA6202"/>
    <w:rsid w:val="00CA65CD"/>
    <w:rsid w:val="00CA6626"/>
    <w:rsid w:val="00CA6E44"/>
    <w:rsid w:val="00CB1669"/>
    <w:rsid w:val="00CB18D8"/>
    <w:rsid w:val="00CB394C"/>
    <w:rsid w:val="00CB3D6F"/>
    <w:rsid w:val="00CB4234"/>
    <w:rsid w:val="00CB513D"/>
    <w:rsid w:val="00CB552D"/>
    <w:rsid w:val="00CB5991"/>
    <w:rsid w:val="00CB5ABA"/>
    <w:rsid w:val="00CC391E"/>
    <w:rsid w:val="00CC392D"/>
    <w:rsid w:val="00CC61CE"/>
    <w:rsid w:val="00CC7CF2"/>
    <w:rsid w:val="00CD04C0"/>
    <w:rsid w:val="00CD0897"/>
    <w:rsid w:val="00CD0EF7"/>
    <w:rsid w:val="00CD1AAB"/>
    <w:rsid w:val="00CD1F2D"/>
    <w:rsid w:val="00CD535A"/>
    <w:rsid w:val="00CD76D7"/>
    <w:rsid w:val="00CE0A7B"/>
    <w:rsid w:val="00CE4A2D"/>
    <w:rsid w:val="00CE5642"/>
    <w:rsid w:val="00CE67BF"/>
    <w:rsid w:val="00CE7B8A"/>
    <w:rsid w:val="00CF0E89"/>
    <w:rsid w:val="00CF25EF"/>
    <w:rsid w:val="00CF4321"/>
    <w:rsid w:val="00CF6536"/>
    <w:rsid w:val="00CF7EDE"/>
    <w:rsid w:val="00D01AF5"/>
    <w:rsid w:val="00D01DFE"/>
    <w:rsid w:val="00D0228A"/>
    <w:rsid w:val="00D027B4"/>
    <w:rsid w:val="00D02E5A"/>
    <w:rsid w:val="00D0313F"/>
    <w:rsid w:val="00D03D30"/>
    <w:rsid w:val="00D048BD"/>
    <w:rsid w:val="00D05C98"/>
    <w:rsid w:val="00D1084A"/>
    <w:rsid w:val="00D11EC9"/>
    <w:rsid w:val="00D14140"/>
    <w:rsid w:val="00D147D5"/>
    <w:rsid w:val="00D150C1"/>
    <w:rsid w:val="00D15BB2"/>
    <w:rsid w:val="00D17BB0"/>
    <w:rsid w:val="00D17ED7"/>
    <w:rsid w:val="00D17F92"/>
    <w:rsid w:val="00D20987"/>
    <w:rsid w:val="00D21F11"/>
    <w:rsid w:val="00D22224"/>
    <w:rsid w:val="00D22B2B"/>
    <w:rsid w:val="00D23115"/>
    <w:rsid w:val="00D243CD"/>
    <w:rsid w:val="00D24C11"/>
    <w:rsid w:val="00D25E1D"/>
    <w:rsid w:val="00D26C98"/>
    <w:rsid w:val="00D2769C"/>
    <w:rsid w:val="00D27CD5"/>
    <w:rsid w:val="00D31EF7"/>
    <w:rsid w:val="00D332A0"/>
    <w:rsid w:val="00D338E7"/>
    <w:rsid w:val="00D33B91"/>
    <w:rsid w:val="00D35336"/>
    <w:rsid w:val="00D3550B"/>
    <w:rsid w:val="00D36685"/>
    <w:rsid w:val="00D36D8B"/>
    <w:rsid w:val="00D404E4"/>
    <w:rsid w:val="00D40C54"/>
    <w:rsid w:val="00D40D07"/>
    <w:rsid w:val="00D42AE0"/>
    <w:rsid w:val="00D438B8"/>
    <w:rsid w:val="00D447C8"/>
    <w:rsid w:val="00D44A01"/>
    <w:rsid w:val="00D44E27"/>
    <w:rsid w:val="00D458AB"/>
    <w:rsid w:val="00D45D86"/>
    <w:rsid w:val="00D465A6"/>
    <w:rsid w:val="00D4662A"/>
    <w:rsid w:val="00D477EB"/>
    <w:rsid w:val="00D47FDA"/>
    <w:rsid w:val="00D5178A"/>
    <w:rsid w:val="00D53279"/>
    <w:rsid w:val="00D53627"/>
    <w:rsid w:val="00D53B65"/>
    <w:rsid w:val="00D54862"/>
    <w:rsid w:val="00D54ABC"/>
    <w:rsid w:val="00D562A6"/>
    <w:rsid w:val="00D60F80"/>
    <w:rsid w:val="00D63CA2"/>
    <w:rsid w:val="00D63D74"/>
    <w:rsid w:val="00D63E4D"/>
    <w:rsid w:val="00D63EFA"/>
    <w:rsid w:val="00D65208"/>
    <w:rsid w:val="00D65F4D"/>
    <w:rsid w:val="00D66C08"/>
    <w:rsid w:val="00D7051B"/>
    <w:rsid w:val="00D739ED"/>
    <w:rsid w:val="00D7443B"/>
    <w:rsid w:val="00D745EB"/>
    <w:rsid w:val="00D75B42"/>
    <w:rsid w:val="00D76C8A"/>
    <w:rsid w:val="00D813A7"/>
    <w:rsid w:val="00D8280E"/>
    <w:rsid w:val="00D8476D"/>
    <w:rsid w:val="00D84F0D"/>
    <w:rsid w:val="00D86055"/>
    <w:rsid w:val="00D86CEE"/>
    <w:rsid w:val="00D8712F"/>
    <w:rsid w:val="00D872E3"/>
    <w:rsid w:val="00D878C7"/>
    <w:rsid w:val="00D90C2F"/>
    <w:rsid w:val="00D91B1E"/>
    <w:rsid w:val="00D92725"/>
    <w:rsid w:val="00D9310F"/>
    <w:rsid w:val="00D94A8A"/>
    <w:rsid w:val="00D9658E"/>
    <w:rsid w:val="00DA29D4"/>
    <w:rsid w:val="00DA2C6D"/>
    <w:rsid w:val="00DA375C"/>
    <w:rsid w:val="00DA4EF8"/>
    <w:rsid w:val="00DA6F4B"/>
    <w:rsid w:val="00DB2CAC"/>
    <w:rsid w:val="00DB38AE"/>
    <w:rsid w:val="00DB3C2A"/>
    <w:rsid w:val="00DB3DBE"/>
    <w:rsid w:val="00DB4D5A"/>
    <w:rsid w:val="00DB4E57"/>
    <w:rsid w:val="00DB53E4"/>
    <w:rsid w:val="00DB7F8A"/>
    <w:rsid w:val="00DB7F96"/>
    <w:rsid w:val="00DB7FF2"/>
    <w:rsid w:val="00DC0339"/>
    <w:rsid w:val="00DC04BD"/>
    <w:rsid w:val="00DC054F"/>
    <w:rsid w:val="00DC186B"/>
    <w:rsid w:val="00DC2055"/>
    <w:rsid w:val="00DC20AB"/>
    <w:rsid w:val="00DC28E8"/>
    <w:rsid w:val="00DC2B0C"/>
    <w:rsid w:val="00DC37E8"/>
    <w:rsid w:val="00DC4864"/>
    <w:rsid w:val="00DC539C"/>
    <w:rsid w:val="00DC5791"/>
    <w:rsid w:val="00DC7CD6"/>
    <w:rsid w:val="00DD12CD"/>
    <w:rsid w:val="00DD135C"/>
    <w:rsid w:val="00DD17AD"/>
    <w:rsid w:val="00DD213E"/>
    <w:rsid w:val="00DD2896"/>
    <w:rsid w:val="00DD2D51"/>
    <w:rsid w:val="00DD3B51"/>
    <w:rsid w:val="00DD3E05"/>
    <w:rsid w:val="00DD51F7"/>
    <w:rsid w:val="00DD6773"/>
    <w:rsid w:val="00DD70BC"/>
    <w:rsid w:val="00DD7C22"/>
    <w:rsid w:val="00DE43AA"/>
    <w:rsid w:val="00DE528B"/>
    <w:rsid w:val="00DE5EC6"/>
    <w:rsid w:val="00DE68E3"/>
    <w:rsid w:val="00DE6F27"/>
    <w:rsid w:val="00DE7998"/>
    <w:rsid w:val="00DF0E67"/>
    <w:rsid w:val="00DF6761"/>
    <w:rsid w:val="00DF6DA4"/>
    <w:rsid w:val="00DF7849"/>
    <w:rsid w:val="00E004FD"/>
    <w:rsid w:val="00E01524"/>
    <w:rsid w:val="00E018F1"/>
    <w:rsid w:val="00E023F2"/>
    <w:rsid w:val="00E046F4"/>
    <w:rsid w:val="00E04993"/>
    <w:rsid w:val="00E04FE6"/>
    <w:rsid w:val="00E062B1"/>
    <w:rsid w:val="00E0705B"/>
    <w:rsid w:val="00E073CE"/>
    <w:rsid w:val="00E10525"/>
    <w:rsid w:val="00E129E9"/>
    <w:rsid w:val="00E1553D"/>
    <w:rsid w:val="00E15D4A"/>
    <w:rsid w:val="00E1662E"/>
    <w:rsid w:val="00E16850"/>
    <w:rsid w:val="00E16C7D"/>
    <w:rsid w:val="00E17901"/>
    <w:rsid w:val="00E22794"/>
    <w:rsid w:val="00E22898"/>
    <w:rsid w:val="00E23431"/>
    <w:rsid w:val="00E2394A"/>
    <w:rsid w:val="00E249B2"/>
    <w:rsid w:val="00E251D2"/>
    <w:rsid w:val="00E26AF8"/>
    <w:rsid w:val="00E277C1"/>
    <w:rsid w:val="00E30128"/>
    <w:rsid w:val="00E345F6"/>
    <w:rsid w:val="00E35812"/>
    <w:rsid w:val="00E36106"/>
    <w:rsid w:val="00E36527"/>
    <w:rsid w:val="00E40465"/>
    <w:rsid w:val="00E42966"/>
    <w:rsid w:val="00E4322F"/>
    <w:rsid w:val="00E4514E"/>
    <w:rsid w:val="00E456FD"/>
    <w:rsid w:val="00E51EB9"/>
    <w:rsid w:val="00E5224D"/>
    <w:rsid w:val="00E52476"/>
    <w:rsid w:val="00E53BB4"/>
    <w:rsid w:val="00E540D5"/>
    <w:rsid w:val="00E55B7C"/>
    <w:rsid w:val="00E56820"/>
    <w:rsid w:val="00E56E64"/>
    <w:rsid w:val="00E57006"/>
    <w:rsid w:val="00E570A9"/>
    <w:rsid w:val="00E57972"/>
    <w:rsid w:val="00E60CE6"/>
    <w:rsid w:val="00E6121F"/>
    <w:rsid w:val="00E62DA9"/>
    <w:rsid w:val="00E72720"/>
    <w:rsid w:val="00E7308D"/>
    <w:rsid w:val="00E73E06"/>
    <w:rsid w:val="00E74988"/>
    <w:rsid w:val="00E754B8"/>
    <w:rsid w:val="00E75CCE"/>
    <w:rsid w:val="00E7633E"/>
    <w:rsid w:val="00E80CE2"/>
    <w:rsid w:val="00E81B0D"/>
    <w:rsid w:val="00E8230C"/>
    <w:rsid w:val="00E84273"/>
    <w:rsid w:val="00E85A58"/>
    <w:rsid w:val="00E86D97"/>
    <w:rsid w:val="00E86F8F"/>
    <w:rsid w:val="00E870A5"/>
    <w:rsid w:val="00E90101"/>
    <w:rsid w:val="00E94913"/>
    <w:rsid w:val="00E94D8A"/>
    <w:rsid w:val="00E94DEB"/>
    <w:rsid w:val="00E9545B"/>
    <w:rsid w:val="00E95F24"/>
    <w:rsid w:val="00EA0DDE"/>
    <w:rsid w:val="00EA30B2"/>
    <w:rsid w:val="00EA34BA"/>
    <w:rsid w:val="00EB2794"/>
    <w:rsid w:val="00EB4F2A"/>
    <w:rsid w:val="00EB6B6C"/>
    <w:rsid w:val="00EB7267"/>
    <w:rsid w:val="00EC0B4C"/>
    <w:rsid w:val="00EC121A"/>
    <w:rsid w:val="00EC3019"/>
    <w:rsid w:val="00EC48C8"/>
    <w:rsid w:val="00EC7CD0"/>
    <w:rsid w:val="00ED04DB"/>
    <w:rsid w:val="00ED309B"/>
    <w:rsid w:val="00ED388D"/>
    <w:rsid w:val="00ED5708"/>
    <w:rsid w:val="00EE1601"/>
    <w:rsid w:val="00EE1D23"/>
    <w:rsid w:val="00EE2062"/>
    <w:rsid w:val="00EE21CB"/>
    <w:rsid w:val="00EE23A4"/>
    <w:rsid w:val="00EE2C76"/>
    <w:rsid w:val="00EE4671"/>
    <w:rsid w:val="00EE4E5F"/>
    <w:rsid w:val="00EE505E"/>
    <w:rsid w:val="00EE52CB"/>
    <w:rsid w:val="00EE59B3"/>
    <w:rsid w:val="00EE6865"/>
    <w:rsid w:val="00EF0B88"/>
    <w:rsid w:val="00EF0F2C"/>
    <w:rsid w:val="00EF2283"/>
    <w:rsid w:val="00EF25B5"/>
    <w:rsid w:val="00EF2D39"/>
    <w:rsid w:val="00EF3674"/>
    <w:rsid w:val="00EF4286"/>
    <w:rsid w:val="00EF4D36"/>
    <w:rsid w:val="00EF5F29"/>
    <w:rsid w:val="00EF5F7E"/>
    <w:rsid w:val="00EF675C"/>
    <w:rsid w:val="00EF6E93"/>
    <w:rsid w:val="00EF7AFE"/>
    <w:rsid w:val="00F00517"/>
    <w:rsid w:val="00F0233A"/>
    <w:rsid w:val="00F048FE"/>
    <w:rsid w:val="00F05710"/>
    <w:rsid w:val="00F06050"/>
    <w:rsid w:val="00F06452"/>
    <w:rsid w:val="00F0678C"/>
    <w:rsid w:val="00F10B86"/>
    <w:rsid w:val="00F13FEB"/>
    <w:rsid w:val="00F172E9"/>
    <w:rsid w:val="00F174C3"/>
    <w:rsid w:val="00F20195"/>
    <w:rsid w:val="00F2047A"/>
    <w:rsid w:val="00F20813"/>
    <w:rsid w:val="00F2188C"/>
    <w:rsid w:val="00F2209E"/>
    <w:rsid w:val="00F221C1"/>
    <w:rsid w:val="00F2399A"/>
    <w:rsid w:val="00F24E83"/>
    <w:rsid w:val="00F26457"/>
    <w:rsid w:val="00F265C5"/>
    <w:rsid w:val="00F268A2"/>
    <w:rsid w:val="00F26DF0"/>
    <w:rsid w:val="00F30642"/>
    <w:rsid w:val="00F309D6"/>
    <w:rsid w:val="00F30C3B"/>
    <w:rsid w:val="00F30DAE"/>
    <w:rsid w:val="00F31E93"/>
    <w:rsid w:val="00F324A6"/>
    <w:rsid w:val="00F3263B"/>
    <w:rsid w:val="00F33B32"/>
    <w:rsid w:val="00F35D69"/>
    <w:rsid w:val="00F3627F"/>
    <w:rsid w:val="00F401F7"/>
    <w:rsid w:val="00F405BE"/>
    <w:rsid w:val="00F432E8"/>
    <w:rsid w:val="00F438E6"/>
    <w:rsid w:val="00F439C9"/>
    <w:rsid w:val="00F440DB"/>
    <w:rsid w:val="00F45290"/>
    <w:rsid w:val="00F459F2"/>
    <w:rsid w:val="00F46801"/>
    <w:rsid w:val="00F5153C"/>
    <w:rsid w:val="00F52873"/>
    <w:rsid w:val="00F530A3"/>
    <w:rsid w:val="00F5412B"/>
    <w:rsid w:val="00F556AA"/>
    <w:rsid w:val="00F57F62"/>
    <w:rsid w:val="00F62E8D"/>
    <w:rsid w:val="00F63439"/>
    <w:rsid w:val="00F647B6"/>
    <w:rsid w:val="00F64801"/>
    <w:rsid w:val="00F648D9"/>
    <w:rsid w:val="00F70BB9"/>
    <w:rsid w:val="00F711F9"/>
    <w:rsid w:val="00F71D00"/>
    <w:rsid w:val="00F729A6"/>
    <w:rsid w:val="00F72CE4"/>
    <w:rsid w:val="00F73E4E"/>
    <w:rsid w:val="00F74206"/>
    <w:rsid w:val="00F7587B"/>
    <w:rsid w:val="00F76556"/>
    <w:rsid w:val="00F80087"/>
    <w:rsid w:val="00F8055C"/>
    <w:rsid w:val="00F80884"/>
    <w:rsid w:val="00F81056"/>
    <w:rsid w:val="00F823AE"/>
    <w:rsid w:val="00F8322A"/>
    <w:rsid w:val="00F84375"/>
    <w:rsid w:val="00F8581B"/>
    <w:rsid w:val="00F86460"/>
    <w:rsid w:val="00F86AEA"/>
    <w:rsid w:val="00F90D0F"/>
    <w:rsid w:val="00F91B6F"/>
    <w:rsid w:val="00F91CFB"/>
    <w:rsid w:val="00F9223C"/>
    <w:rsid w:val="00F92C21"/>
    <w:rsid w:val="00F94310"/>
    <w:rsid w:val="00F94F41"/>
    <w:rsid w:val="00F95F05"/>
    <w:rsid w:val="00F9621F"/>
    <w:rsid w:val="00F96445"/>
    <w:rsid w:val="00F970D1"/>
    <w:rsid w:val="00F9722E"/>
    <w:rsid w:val="00FA0555"/>
    <w:rsid w:val="00FA4199"/>
    <w:rsid w:val="00FA48E5"/>
    <w:rsid w:val="00FA536C"/>
    <w:rsid w:val="00FA5614"/>
    <w:rsid w:val="00FA5ED9"/>
    <w:rsid w:val="00FA6631"/>
    <w:rsid w:val="00FB172B"/>
    <w:rsid w:val="00FB1B5A"/>
    <w:rsid w:val="00FB1FE6"/>
    <w:rsid w:val="00FB20C6"/>
    <w:rsid w:val="00FB3654"/>
    <w:rsid w:val="00FB37C9"/>
    <w:rsid w:val="00FB74A6"/>
    <w:rsid w:val="00FC04A4"/>
    <w:rsid w:val="00FC0C1D"/>
    <w:rsid w:val="00FC0C8B"/>
    <w:rsid w:val="00FC1245"/>
    <w:rsid w:val="00FC19DB"/>
    <w:rsid w:val="00FC5FCF"/>
    <w:rsid w:val="00FC6144"/>
    <w:rsid w:val="00FC6FD0"/>
    <w:rsid w:val="00FC76AA"/>
    <w:rsid w:val="00FC7D86"/>
    <w:rsid w:val="00FD0028"/>
    <w:rsid w:val="00FD1161"/>
    <w:rsid w:val="00FD1AC8"/>
    <w:rsid w:val="00FD4DEB"/>
    <w:rsid w:val="00FD5021"/>
    <w:rsid w:val="00FE0270"/>
    <w:rsid w:val="00FE038F"/>
    <w:rsid w:val="00FE10C3"/>
    <w:rsid w:val="00FE16FC"/>
    <w:rsid w:val="00FE1921"/>
    <w:rsid w:val="00FE19B9"/>
    <w:rsid w:val="00FE1BD3"/>
    <w:rsid w:val="00FE3E04"/>
    <w:rsid w:val="00FE5024"/>
    <w:rsid w:val="00FE7504"/>
    <w:rsid w:val="00FE77B1"/>
    <w:rsid w:val="00FF0C31"/>
    <w:rsid w:val="00FF247E"/>
    <w:rsid w:val="00FF25CF"/>
    <w:rsid w:val="00FF25FE"/>
    <w:rsid w:val="00FF462E"/>
    <w:rsid w:val="00FF46FD"/>
    <w:rsid w:val="00FF6B7B"/>
    <w:rsid w:val="00FF77AB"/>
    <w:rsid w:val="01F40B83"/>
    <w:rsid w:val="03F265C8"/>
    <w:rsid w:val="043E512E"/>
    <w:rsid w:val="04BC223F"/>
    <w:rsid w:val="0935070B"/>
    <w:rsid w:val="0A4F7438"/>
    <w:rsid w:val="0CF1601A"/>
    <w:rsid w:val="0F2052D3"/>
    <w:rsid w:val="0F960E4F"/>
    <w:rsid w:val="12EC5248"/>
    <w:rsid w:val="13E25A1D"/>
    <w:rsid w:val="161A5018"/>
    <w:rsid w:val="17FE40A7"/>
    <w:rsid w:val="18055854"/>
    <w:rsid w:val="193E4D57"/>
    <w:rsid w:val="1D4E7388"/>
    <w:rsid w:val="1FA626FF"/>
    <w:rsid w:val="1FD724C2"/>
    <w:rsid w:val="21B34182"/>
    <w:rsid w:val="23333DD5"/>
    <w:rsid w:val="23D64DD6"/>
    <w:rsid w:val="249E3436"/>
    <w:rsid w:val="26DC4058"/>
    <w:rsid w:val="28F17E5A"/>
    <w:rsid w:val="2BD847C9"/>
    <w:rsid w:val="2F8865AB"/>
    <w:rsid w:val="2F8A2814"/>
    <w:rsid w:val="30D26978"/>
    <w:rsid w:val="32F2669F"/>
    <w:rsid w:val="3450038F"/>
    <w:rsid w:val="35F10393"/>
    <w:rsid w:val="39184F8F"/>
    <w:rsid w:val="395871B1"/>
    <w:rsid w:val="3E80785E"/>
    <w:rsid w:val="40E87170"/>
    <w:rsid w:val="40E90FBF"/>
    <w:rsid w:val="42385F21"/>
    <w:rsid w:val="44B32007"/>
    <w:rsid w:val="45394F9B"/>
    <w:rsid w:val="47711819"/>
    <w:rsid w:val="4A8F0E29"/>
    <w:rsid w:val="4CB60BDD"/>
    <w:rsid w:val="4DCA61F7"/>
    <w:rsid w:val="519A07DF"/>
    <w:rsid w:val="55043455"/>
    <w:rsid w:val="551C0C29"/>
    <w:rsid w:val="5586666F"/>
    <w:rsid w:val="57405985"/>
    <w:rsid w:val="57E722A5"/>
    <w:rsid w:val="5A7B652D"/>
    <w:rsid w:val="5B091225"/>
    <w:rsid w:val="5BB93F58"/>
    <w:rsid w:val="5EA312CE"/>
    <w:rsid w:val="60BC191C"/>
    <w:rsid w:val="64E77250"/>
    <w:rsid w:val="666044CA"/>
    <w:rsid w:val="67694A84"/>
    <w:rsid w:val="676A218A"/>
    <w:rsid w:val="67EA6024"/>
    <w:rsid w:val="6A6F1408"/>
    <w:rsid w:val="705662B8"/>
    <w:rsid w:val="732C3A5A"/>
    <w:rsid w:val="741E6BF6"/>
    <w:rsid w:val="747522ED"/>
    <w:rsid w:val="74C33DC2"/>
    <w:rsid w:val="75071F31"/>
    <w:rsid w:val="7612194B"/>
    <w:rsid w:val="7BDC158C"/>
    <w:rsid w:val="7C353558"/>
    <w:rsid w:val="7FA50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5D3B"/>
  <w15:docId w15:val="{8874BBF9-167F-486A-B63D-8B36FA3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20A22"/>
    <w:pPr>
      <w:widowControl w:val="0"/>
      <w:jc w:val="both"/>
    </w:pPr>
    <w:rPr>
      <w:kern w:val="2"/>
      <w:sz w:val="21"/>
      <w:szCs w:val="22"/>
    </w:rPr>
  </w:style>
  <w:style w:type="paragraph" w:styleId="1">
    <w:name w:val="heading 1"/>
    <w:basedOn w:val="a"/>
    <w:next w:val="a"/>
    <w:link w:val="10"/>
    <w:uiPriority w:val="9"/>
    <w:qFormat/>
    <w:rsid w:val="00420A2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20A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420A2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20A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420A2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20A2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420A22"/>
    <w:pPr>
      <w:spacing w:after="120"/>
    </w:pPr>
  </w:style>
  <w:style w:type="paragraph" w:styleId="a5">
    <w:name w:val="Body Text Indent"/>
    <w:basedOn w:val="a"/>
    <w:link w:val="a6"/>
    <w:qFormat/>
    <w:rsid w:val="00420A22"/>
    <w:pPr>
      <w:autoSpaceDE w:val="0"/>
      <w:autoSpaceDN w:val="0"/>
      <w:snapToGrid w:val="0"/>
      <w:spacing w:line="640" w:lineRule="atLeast"/>
      <w:ind w:firstLine="601"/>
    </w:pPr>
    <w:rPr>
      <w:rFonts w:ascii="Times New Roman" w:eastAsia="仿宋_GB2312" w:hAnsi="Times New Roman" w:cs="Times New Roman"/>
      <w:sz w:val="32"/>
      <w:szCs w:val="20"/>
    </w:rPr>
  </w:style>
  <w:style w:type="paragraph" w:styleId="a7">
    <w:name w:val="Plain Text"/>
    <w:basedOn w:val="a"/>
    <w:link w:val="a8"/>
    <w:qFormat/>
    <w:rsid w:val="00420A22"/>
    <w:rPr>
      <w:rFonts w:ascii="宋体" w:eastAsia="等线" w:hAnsi="Courier New" w:cs="Times New Roman"/>
      <w:szCs w:val="20"/>
    </w:rPr>
  </w:style>
  <w:style w:type="paragraph" w:styleId="a9">
    <w:name w:val="Date"/>
    <w:basedOn w:val="a"/>
    <w:next w:val="a"/>
    <w:link w:val="aa"/>
    <w:uiPriority w:val="99"/>
    <w:semiHidden/>
    <w:unhideWhenUsed/>
    <w:qFormat/>
    <w:rsid w:val="00420A22"/>
    <w:pPr>
      <w:ind w:leftChars="2500" w:left="100"/>
    </w:pPr>
  </w:style>
  <w:style w:type="paragraph" w:styleId="21">
    <w:name w:val="Body Text Indent 2"/>
    <w:basedOn w:val="a"/>
    <w:link w:val="22"/>
    <w:uiPriority w:val="99"/>
    <w:semiHidden/>
    <w:unhideWhenUsed/>
    <w:qFormat/>
    <w:rsid w:val="00420A22"/>
    <w:pPr>
      <w:spacing w:after="120" w:line="480" w:lineRule="auto"/>
      <w:ind w:leftChars="200" w:left="420"/>
    </w:pPr>
  </w:style>
  <w:style w:type="paragraph" w:styleId="ab">
    <w:name w:val="Balloon Text"/>
    <w:basedOn w:val="a"/>
    <w:link w:val="ac"/>
    <w:uiPriority w:val="99"/>
    <w:semiHidden/>
    <w:unhideWhenUsed/>
    <w:qFormat/>
    <w:rsid w:val="00420A22"/>
    <w:rPr>
      <w:sz w:val="18"/>
      <w:szCs w:val="18"/>
    </w:rPr>
  </w:style>
  <w:style w:type="paragraph" w:styleId="ad">
    <w:name w:val="footer"/>
    <w:basedOn w:val="a"/>
    <w:link w:val="ae"/>
    <w:uiPriority w:val="99"/>
    <w:unhideWhenUsed/>
    <w:qFormat/>
    <w:rsid w:val="00420A22"/>
    <w:pPr>
      <w:tabs>
        <w:tab w:val="center" w:pos="4153"/>
        <w:tab w:val="right" w:pos="8306"/>
      </w:tabs>
      <w:snapToGrid w:val="0"/>
      <w:jc w:val="left"/>
    </w:pPr>
    <w:rPr>
      <w:sz w:val="18"/>
      <w:szCs w:val="18"/>
    </w:rPr>
  </w:style>
  <w:style w:type="paragraph" w:styleId="af">
    <w:name w:val="header"/>
    <w:basedOn w:val="a"/>
    <w:link w:val="af0"/>
    <w:uiPriority w:val="99"/>
    <w:unhideWhenUsed/>
    <w:qFormat/>
    <w:rsid w:val="00420A22"/>
    <w:pPr>
      <w:pBdr>
        <w:bottom w:val="single" w:sz="6" w:space="1" w:color="auto"/>
      </w:pBdr>
      <w:tabs>
        <w:tab w:val="center" w:pos="4153"/>
        <w:tab w:val="right" w:pos="8306"/>
      </w:tabs>
      <w:snapToGrid w:val="0"/>
      <w:jc w:val="center"/>
    </w:pPr>
    <w:rPr>
      <w:sz w:val="18"/>
      <w:szCs w:val="18"/>
    </w:rPr>
  </w:style>
  <w:style w:type="paragraph" w:styleId="af1">
    <w:name w:val="Normal (Web)"/>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styleId="af2">
    <w:name w:val="Title"/>
    <w:basedOn w:val="a"/>
    <w:next w:val="a"/>
    <w:link w:val="af3"/>
    <w:qFormat/>
    <w:rsid w:val="00420A22"/>
    <w:pPr>
      <w:spacing w:before="240" w:after="60"/>
      <w:jc w:val="center"/>
      <w:outlineLvl w:val="0"/>
    </w:pPr>
    <w:rPr>
      <w:rFonts w:ascii="Calibri Light" w:eastAsia="宋体" w:hAnsi="Calibri Light" w:cs="Times New Roman"/>
      <w:b/>
      <w:bCs/>
      <w:kern w:val="0"/>
      <w:sz w:val="32"/>
      <w:szCs w:val="32"/>
    </w:rPr>
  </w:style>
  <w:style w:type="character" w:styleId="af4">
    <w:name w:val="Strong"/>
    <w:basedOn w:val="a0"/>
    <w:uiPriority w:val="22"/>
    <w:qFormat/>
    <w:rsid w:val="00420A22"/>
    <w:rPr>
      <w:b/>
      <w:bCs/>
    </w:rPr>
  </w:style>
  <w:style w:type="character" w:styleId="af5">
    <w:name w:val="Emphasis"/>
    <w:basedOn w:val="a0"/>
    <w:uiPriority w:val="20"/>
    <w:qFormat/>
    <w:rsid w:val="00420A22"/>
    <w:rPr>
      <w:i/>
      <w:iCs/>
    </w:rPr>
  </w:style>
  <w:style w:type="character" w:styleId="af6">
    <w:name w:val="Hyperlink"/>
    <w:basedOn w:val="a0"/>
    <w:uiPriority w:val="99"/>
    <w:semiHidden/>
    <w:unhideWhenUsed/>
    <w:qFormat/>
    <w:rsid w:val="00420A22"/>
    <w:rPr>
      <w:color w:val="333333"/>
      <w:u w:val="none"/>
      <w:shd w:val="clear" w:color="auto" w:fill="auto"/>
    </w:rPr>
  </w:style>
  <w:style w:type="character" w:customStyle="1" w:styleId="af0">
    <w:name w:val="页眉 字符"/>
    <w:basedOn w:val="a0"/>
    <w:link w:val="af"/>
    <w:uiPriority w:val="99"/>
    <w:qFormat/>
    <w:rsid w:val="00420A22"/>
    <w:rPr>
      <w:sz w:val="18"/>
      <w:szCs w:val="18"/>
    </w:rPr>
  </w:style>
  <w:style w:type="character" w:customStyle="1" w:styleId="ae">
    <w:name w:val="页脚 字符"/>
    <w:basedOn w:val="a0"/>
    <w:link w:val="ad"/>
    <w:uiPriority w:val="99"/>
    <w:qFormat/>
    <w:rsid w:val="00420A22"/>
    <w:rPr>
      <w:sz w:val="18"/>
      <w:szCs w:val="18"/>
    </w:rPr>
  </w:style>
  <w:style w:type="character" w:customStyle="1" w:styleId="10">
    <w:name w:val="标题 1 字符"/>
    <w:basedOn w:val="a0"/>
    <w:link w:val="1"/>
    <w:uiPriority w:val="9"/>
    <w:qFormat/>
    <w:rsid w:val="00420A22"/>
    <w:rPr>
      <w:b/>
      <w:bCs/>
      <w:kern w:val="44"/>
      <w:sz w:val="44"/>
      <w:szCs w:val="44"/>
    </w:rPr>
  </w:style>
  <w:style w:type="character" w:customStyle="1" w:styleId="20">
    <w:name w:val="标题 2 字符"/>
    <w:basedOn w:val="a0"/>
    <w:link w:val="2"/>
    <w:uiPriority w:val="9"/>
    <w:qFormat/>
    <w:rsid w:val="00420A22"/>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420A22"/>
    <w:rPr>
      <w:b/>
      <w:bCs/>
      <w:sz w:val="32"/>
      <w:szCs w:val="32"/>
    </w:rPr>
  </w:style>
  <w:style w:type="character" w:customStyle="1" w:styleId="40">
    <w:name w:val="标题 4 字符"/>
    <w:basedOn w:val="a0"/>
    <w:link w:val="4"/>
    <w:uiPriority w:val="9"/>
    <w:qFormat/>
    <w:rsid w:val="00420A22"/>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420A22"/>
    <w:rPr>
      <w:b/>
      <w:bCs/>
      <w:sz w:val="28"/>
      <w:szCs w:val="28"/>
    </w:rPr>
  </w:style>
  <w:style w:type="character" w:customStyle="1" w:styleId="60">
    <w:name w:val="标题 6 字符"/>
    <w:basedOn w:val="a0"/>
    <w:link w:val="6"/>
    <w:uiPriority w:val="9"/>
    <w:qFormat/>
    <w:rsid w:val="00420A22"/>
    <w:rPr>
      <w:rFonts w:asciiTheme="majorHAnsi" w:eastAsiaTheme="majorEastAsia" w:hAnsiTheme="majorHAnsi" w:cstheme="majorBidi"/>
      <w:b/>
      <w:bCs/>
      <w:sz w:val="24"/>
      <w:szCs w:val="24"/>
    </w:rPr>
  </w:style>
  <w:style w:type="paragraph" w:styleId="af7">
    <w:name w:val="List Paragraph"/>
    <w:basedOn w:val="a"/>
    <w:uiPriority w:val="34"/>
    <w:qFormat/>
    <w:rsid w:val="00420A22"/>
    <w:pPr>
      <w:ind w:firstLineChars="200" w:firstLine="420"/>
    </w:pPr>
  </w:style>
  <w:style w:type="paragraph" w:customStyle="1" w:styleId="Char">
    <w:name w:val="Char"/>
    <w:basedOn w:val="a"/>
    <w:qFormat/>
    <w:rsid w:val="00420A22"/>
    <w:pPr>
      <w:widowControl/>
      <w:snapToGrid w:val="0"/>
      <w:spacing w:after="160" w:line="360" w:lineRule="auto"/>
      <w:jc w:val="left"/>
    </w:pPr>
    <w:rPr>
      <w:rFonts w:ascii="Times New Roman" w:eastAsia="仿宋_GB2312" w:hAnsi="Times New Roman" w:cs="Times New Roman"/>
      <w:sz w:val="32"/>
      <w:szCs w:val="32"/>
    </w:rPr>
  </w:style>
  <w:style w:type="paragraph" w:customStyle="1" w:styleId="23">
    <w:name w:val="23"/>
    <w:basedOn w:val="a"/>
    <w:qFormat/>
    <w:rsid w:val="00420A22"/>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qFormat/>
    <w:rsid w:val="00420A22"/>
  </w:style>
  <w:style w:type="character" w:customStyle="1" w:styleId="15">
    <w:name w:val="15"/>
    <w:basedOn w:val="a0"/>
    <w:qFormat/>
    <w:rsid w:val="00420A22"/>
  </w:style>
  <w:style w:type="paragraph" w:customStyle="1" w:styleId="p">
    <w:name w:val="p"/>
    <w:basedOn w:val="a"/>
    <w:qFormat/>
    <w:rsid w:val="00420A22"/>
    <w:pPr>
      <w:widowControl/>
      <w:spacing w:before="100" w:beforeAutospacing="1" w:after="100" w:afterAutospacing="1"/>
      <w:jc w:val="left"/>
    </w:pPr>
    <w:rPr>
      <w:rFonts w:ascii="宋体" w:eastAsia="宋体" w:hAnsi="宋体" w:cs="宋体"/>
      <w:kern w:val="0"/>
      <w:sz w:val="24"/>
      <w:szCs w:val="24"/>
    </w:rPr>
  </w:style>
  <w:style w:type="paragraph" w:customStyle="1" w:styleId="am-article-meta">
    <w:name w:val="am-article-meta"/>
    <w:basedOn w:val="a"/>
    <w:qFormat/>
    <w:rsid w:val="00420A22"/>
    <w:pPr>
      <w:widowControl/>
      <w:jc w:val="left"/>
    </w:pPr>
    <w:rPr>
      <w:rFonts w:ascii="宋体" w:eastAsia="宋体" w:hAnsi="宋体" w:cs="宋体"/>
      <w:color w:val="999999"/>
      <w:kern w:val="0"/>
      <w:sz w:val="24"/>
      <w:szCs w:val="24"/>
    </w:rPr>
  </w:style>
  <w:style w:type="paragraph" w:customStyle="1" w:styleId="z-1">
    <w:name w:val="z-窗体顶端1"/>
    <w:basedOn w:val="a"/>
    <w:next w:val="a"/>
    <w:link w:val="z-"/>
    <w:uiPriority w:val="99"/>
    <w:semiHidden/>
    <w:unhideWhenUsed/>
    <w:qFormat/>
    <w:rsid w:val="00420A22"/>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sid w:val="00420A22"/>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rsid w:val="00420A22"/>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sid w:val="00420A22"/>
    <w:rPr>
      <w:rFonts w:ascii="Arial" w:eastAsia="宋体" w:hAnsi="Arial" w:cs="Arial"/>
      <w:vanish/>
      <w:kern w:val="0"/>
      <w:sz w:val="16"/>
      <w:szCs w:val="16"/>
    </w:rPr>
  </w:style>
  <w:style w:type="character" w:customStyle="1" w:styleId="am-margin-left-sm">
    <w:name w:val="am-margin-left-sm"/>
    <w:basedOn w:val="a0"/>
    <w:qFormat/>
    <w:rsid w:val="00420A22"/>
  </w:style>
  <w:style w:type="character" w:customStyle="1" w:styleId="soshm-item-text1">
    <w:name w:val="soshm-item-text1"/>
    <w:basedOn w:val="a0"/>
    <w:qFormat/>
    <w:rsid w:val="00420A22"/>
    <w:rPr>
      <w:vanish/>
      <w:color w:val="666666"/>
      <w:sz w:val="17"/>
      <w:szCs w:val="17"/>
    </w:rPr>
  </w:style>
  <w:style w:type="character" w:customStyle="1" w:styleId="am-margin-right-sm">
    <w:name w:val="am-margin-right-sm"/>
    <w:basedOn w:val="a0"/>
    <w:qFormat/>
    <w:rsid w:val="00420A22"/>
  </w:style>
  <w:style w:type="character" w:customStyle="1" w:styleId="pointer">
    <w:name w:val="pointer"/>
    <w:basedOn w:val="a0"/>
    <w:qFormat/>
    <w:rsid w:val="00420A22"/>
  </w:style>
  <w:style w:type="character" w:customStyle="1" w:styleId="ac">
    <w:name w:val="批注框文本 字符"/>
    <w:basedOn w:val="a0"/>
    <w:link w:val="ab"/>
    <w:uiPriority w:val="99"/>
    <w:semiHidden/>
    <w:qFormat/>
    <w:rsid w:val="00420A22"/>
    <w:rPr>
      <w:sz w:val="18"/>
      <w:szCs w:val="18"/>
    </w:rPr>
  </w:style>
  <w:style w:type="paragraph" w:customStyle="1" w:styleId="New">
    <w:name w:val="正文 New"/>
    <w:qFormat/>
    <w:rsid w:val="00420A22"/>
    <w:pPr>
      <w:widowControl w:val="0"/>
      <w:jc w:val="both"/>
    </w:pPr>
    <w:rPr>
      <w:rFonts w:ascii="Calibri" w:eastAsia="宋体" w:hAnsi="Calibri" w:cs="Times New Roman"/>
      <w:kern w:val="2"/>
      <w:sz w:val="21"/>
      <w:szCs w:val="24"/>
    </w:rPr>
  </w:style>
  <w:style w:type="paragraph" w:customStyle="1" w:styleId="NewNewNewNewNewNewNewNewNewNewNewNewNewNewNewNewNewNewNewNewNewNewNewNewNew">
    <w:name w:val="正文 New New New New New New New New New New New New New New New New New New New New New New New New New"/>
    <w:qFormat/>
    <w:rsid w:val="00420A22"/>
    <w:pPr>
      <w:widowControl w:val="0"/>
      <w:jc w:val="both"/>
    </w:pPr>
    <w:rPr>
      <w:rFonts w:ascii="Calibri" w:eastAsia="宋体" w:hAnsi="Calibri" w:cs="Times New Roman"/>
      <w:kern w:val="2"/>
      <w:sz w:val="21"/>
      <w:szCs w:val="22"/>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rsid w:val="00420A22"/>
    <w:rPr>
      <w:rFonts w:ascii="宋体" w:eastAsia="宋体" w:hAnsi="宋体" w:cs="宋体"/>
      <w:spacing w:val="20"/>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420A22"/>
    <w:pPr>
      <w:shd w:val="clear" w:color="auto" w:fill="FFFFFF"/>
      <w:spacing w:before="500" w:after="960" w:line="300" w:lineRule="exact"/>
      <w:jc w:val="center"/>
    </w:pPr>
    <w:rPr>
      <w:rFonts w:ascii="宋体" w:eastAsia="宋体" w:hAnsi="宋体" w:cs="宋体"/>
      <w:spacing w:val="20"/>
      <w:sz w:val="30"/>
      <w:szCs w:val="30"/>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basedOn w:val="MSGENFONTSTYLENAMETEMPLATEROLENUMBERMSGENFONTSTYLENAMEBYROLETEXT2"/>
    <w:qFormat/>
    <w:rsid w:val="00420A22"/>
    <w:rPr>
      <w:rFonts w:ascii="宋体" w:eastAsia="宋体" w:hAnsi="宋体" w:cs="宋体"/>
      <w:color w:val="000000"/>
      <w:spacing w:val="0"/>
      <w:w w:val="100"/>
      <w:position w:val="0"/>
      <w:sz w:val="30"/>
      <w:szCs w:val="30"/>
      <w:u w:val="none"/>
      <w:shd w:val="clear" w:color="auto" w:fill="FFFFFF"/>
      <w:lang w:val="zh-CN" w:eastAsia="zh-CN" w:bidi="zh-CN"/>
    </w:rPr>
  </w:style>
  <w:style w:type="character" w:customStyle="1" w:styleId="a8">
    <w:name w:val="纯文本 字符"/>
    <w:basedOn w:val="a0"/>
    <w:link w:val="a7"/>
    <w:qFormat/>
    <w:rsid w:val="00420A22"/>
    <w:rPr>
      <w:rFonts w:ascii="宋体" w:eastAsia="等线" w:hAnsi="Courier New" w:cs="Times New Roman"/>
      <w:szCs w:val="20"/>
    </w:rPr>
  </w:style>
  <w:style w:type="character" w:customStyle="1" w:styleId="content-right8zs401">
    <w:name w:val="content-right_8zs401"/>
    <w:basedOn w:val="a0"/>
    <w:qFormat/>
    <w:rsid w:val="00420A22"/>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qFormat/>
    <w:rsid w:val="00420A22"/>
    <w:rPr>
      <w:rFonts w:ascii="宋体" w:eastAsia="宋体" w:hAnsi="宋体" w:cs="宋体"/>
      <w:color w:val="000000"/>
      <w:spacing w:val="40"/>
      <w:w w:val="100"/>
      <w:position w:val="0"/>
      <w:sz w:val="30"/>
      <w:szCs w:val="30"/>
      <w:u w:val="none"/>
      <w:shd w:val="clear" w:color="auto" w:fill="FFFFFF"/>
      <w:lang w:val="zh-CN" w:eastAsia="zh-CN" w:bidi="zh-CN"/>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basedOn w:val="MSGENFONTSTYLENAMETEMPLATEROLENUMBERMSGENFONTSTYLENAMEBYROLETEXT2"/>
    <w:qFormat/>
    <w:rsid w:val="00420A22"/>
    <w:rPr>
      <w:rFonts w:ascii="Courier New" w:eastAsia="Courier New" w:hAnsi="Courier New" w:cs="Courier New"/>
      <w:color w:val="000000"/>
      <w:spacing w:val="0"/>
      <w:w w:val="100"/>
      <w:position w:val="0"/>
      <w:sz w:val="60"/>
      <w:szCs w:val="60"/>
      <w:u w:val="none"/>
      <w:shd w:val="clear" w:color="auto" w:fill="FFFFFF"/>
      <w:lang w:val="en-US" w:eastAsia="en-US" w:bidi="en-US"/>
    </w:rPr>
  </w:style>
  <w:style w:type="character" w:customStyle="1" w:styleId="a6">
    <w:name w:val="正文文本缩进 字符"/>
    <w:basedOn w:val="a0"/>
    <w:link w:val="a5"/>
    <w:qFormat/>
    <w:rsid w:val="00420A22"/>
    <w:rPr>
      <w:rFonts w:ascii="Times New Roman" w:eastAsia="仿宋_GB2312" w:hAnsi="Times New Roman" w:cs="Times New Roman"/>
      <w:sz w:val="32"/>
      <w:szCs w:val="20"/>
    </w:rPr>
  </w:style>
  <w:style w:type="paragraph" w:customStyle="1" w:styleId="hby">
    <w:name w:val="hby"/>
    <w:basedOn w:val="1"/>
    <w:qFormat/>
    <w:rsid w:val="00420A22"/>
    <w:pPr>
      <w:spacing w:line="240" w:lineRule="auto"/>
      <w:jc w:val="center"/>
    </w:pPr>
    <w:rPr>
      <w:rFonts w:ascii="Times New Roman" w:eastAsia="宋体" w:hAnsi="Times New Roman" w:cs="Times New Roman"/>
      <w:bCs w:val="0"/>
      <w:kern w:val="2"/>
      <w:sz w:val="32"/>
    </w:rPr>
  </w:style>
  <w:style w:type="character" w:customStyle="1" w:styleId="a4">
    <w:name w:val="正文文本 字符"/>
    <w:basedOn w:val="a0"/>
    <w:link w:val="a3"/>
    <w:uiPriority w:val="99"/>
    <w:qFormat/>
    <w:rsid w:val="00420A22"/>
    <w:rPr>
      <w:kern w:val="2"/>
      <w:sz w:val="21"/>
      <w:szCs w:val="22"/>
    </w:rPr>
  </w:style>
  <w:style w:type="character" w:customStyle="1" w:styleId="aa">
    <w:name w:val="日期 字符"/>
    <w:basedOn w:val="a0"/>
    <w:link w:val="a9"/>
    <w:uiPriority w:val="99"/>
    <w:semiHidden/>
    <w:qFormat/>
    <w:rsid w:val="00420A22"/>
    <w:rPr>
      <w:kern w:val="2"/>
      <w:sz w:val="21"/>
      <w:szCs w:val="22"/>
    </w:rPr>
  </w:style>
  <w:style w:type="paragraph" w:customStyle="1" w:styleId="11">
    <w:name w:val="无间隔1"/>
    <w:uiPriority w:val="99"/>
    <w:qFormat/>
    <w:rsid w:val="00420A22"/>
    <w:pPr>
      <w:widowControl w:val="0"/>
      <w:jc w:val="both"/>
    </w:pPr>
    <w:rPr>
      <w:rFonts w:ascii="Times New Roman" w:eastAsia="宋体" w:hAnsi="Times New Roman" w:cs="Times New Roman"/>
      <w:kern w:val="2"/>
      <w:sz w:val="21"/>
      <w:szCs w:val="24"/>
    </w:rPr>
  </w:style>
  <w:style w:type="table" w:customStyle="1" w:styleId="TableNormal">
    <w:name w:val="Table Normal"/>
    <w:semiHidden/>
    <w:unhideWhenUsed/>
    <w:qFormat/>
    <w:rsid w:val="00420A22"/>
    <w:rPr>
      <w:rFonts w:ascii="Arial" w:eastAsia="宋体" w:hAnsi="Arial" w:cs="Arial"/>
      <w:snapToGrid w:val="0"/>
      <w:color w:val="000000"/>
      <w:szCs w:val="21"/>
    </w:rPr>
    <w:tblPr>
      <w:tblCellMar>
        <w:top w:w="0" w:type="dxa"/>
        <w:left w:w="0" w:type="dxa"/>
        <w:bottom w:w="0" w:type="dxa"/>
        <w:right w:w="0" w:type="dxa"/>
      </w:tblCellMar>
    </w:tblPr>
  </w:style>
  <w:style w:type="character" w:customStyle="1" w:styleId="22">
    <w:name w:val="正文文本缩进 2 字符"/>
    <w:basedOn w:val="a0"/>
    <w:link w:val="21"/>
    <w:uiPriority w:val="99"/>
    <w:semiHidden/>
    <w:qFormat/>
    <w:rsid w:val="00420A22"/>
    <w:rPr>
      <w:kern w:val="2"/>
      <w:sz w:val="21"/>
      <w:szCs w:val="22"/>
    </w:rPr>
  </w:style>
  <w:style w:type="character" w:customStyle="1" w:styleId="af3">
    <w:name w:val="标题 字符"/>
    <w:basedOn w:val="a0"/>
    <w:link w:val="af2"/>
    <w:qFormat/>
    <w:rsid w:val="00420A22"/>
    <w:rPr>
      <w:rFonts w:ascii="Calibri Light" w:eastAsia="宋体" w:hAnsi="Calibri Light" w:cs="Times New Roman"/>
      <w:b/>
      <w:bCs/>
      <w:sz w:val="32"/>
      <w:szCs w:val="32"/>
    </w:rPr>
  </w:style>
  <w:style w:type="paragraph" w:customStyle="1" w:styleId="p0">
    <w:name w:val="p0"/>
    <w:basedOn w:val="a"/>
    <w:qFormat/>
    <w:rsid w:val="00420A22"/>
    <w:pPr>
      <w:widowControl/>
    </w:pPr>
    <w:rPr>
      <w:rFonts w:ascii="Times New Roman" w:eastAsia="宋体" w:hAnsi="Times New Roman" w:cs="Times New Roman"/>
      <w:kern w:val="0"/>
      <w:szCs w:val="21"/>
    </w:rPr>
  </w:style>
  <w:style w:type="paragraph" w:customStyle="1" w:styleId="12">
    <w:name w:val="列出段落1"/>
    <w:basedOn w:val="a"/>
    <w:uiPriority w:val="34"/>
    <w:qFormat/>
    <w:rsid w:val="00420A22"/>
    <w:pPr>
      <w:ind w:firstLineChars="200" w:firstLine="420"/>
    </w:pPr>
    <w:rPr>
      <w:rFonts w:ascii="Calibri" w:eastAsia="等线" w:hAnsi="Calibri" w:cs="Times New Roman"/>
    </w:rPr>
  </w:style>
  <w:style w:type="character" w:customStyle="1" w:styleId="Char0">
    <w:name w:val="纯文本 Char"/>
    <w:qFormat/>
    <w:rsid w:val="009A5A6B"/>
    <w:rPr>
      <w:rFonts w:ascii="宋体" w:hAnsi="Courier New" w:cs="Courier New"/>
      <w:szCs w:val="21"/>
    </w:rPr>
  </w:style>
  <w:style w:type="character" w:customStyle="1" w:styleId="Char1">
    <w:name w:val="标题 Char"/>
    <w:qFormat/>
    <w:rsid w:val="009A5A6B"/>
    <w:rPr>
      <w:rFonts w:ascii="Calibri Light" w:hAnsi="Calibri Light"/>
      <w:b/>
      <w:bCs/>
      <w:sz w:val="32"/>
      <w:szCs w:val="32"/>
    </w:rPr>
  </w:style>
  <w:style w:type="character" w:styleId="af8">
    <w:name w:val="annotation reference"/>
    <w:basedOn w:val="a0"/>
    <w:uiPriority w:val="99"/>
    <w:semiHidden/>
    <w:unhideWhenUsed/>
    <w:rsid w:val="006A4EC1"/>
    <w:rPr>
      <w:sz w:val="21"/>
      <w:szCs w:val="21"/>
    </w:rPr>
  </w:style>
  <w:style w:type="paragraph" w:styleId="af9">
    <w:name w:val="annotation text"/>
    <w:basedOn w:val="a"/>
    <w:link w:val="afa"/>
    <w:uiPriority w:val="99"/>
    <w:semiHidden/>
    <w:unhideWhenUsed/>
    <w:rsid w:val="006A4EC1"/>
    <w:pPr>
      <w:jc w:val="left"/>
    </w:pPr>
  </w:style>
  <w:style w:type="character" w:customStyle="1" w:styleId="afa">
    <w:name w:val="批注文字 字符"/>
    <w:basedOn w:val="a0"/>
    <w:link w:val="af9"/>
    <w:uiPriority w:val="99"/>
    <w:semiHidden/>
    <w:rsid w:val="006A4EC1"/>
    <w:rPr>
      <w:kern w:val="2"/>
      <w:sz w:val="21"/>
      <w:szCs w:val="22"/>
    </w:rPr>
  </w:style>
  <w:style w:type="paragraph" w:styleId="afb">
    <w:name w:val="annotation subject"/>
    <w:basedOn w:val="af9"/>
    <w:next w:val="af9"/>
    <w:link w:val="afc"/>
    <w:uiPriority w:val="99"/>
    <w:semiHidden/>
    <w:unhideWhenUsed/>
    <w:rsid w:val="006A4EC1"/>
    <w:rPr>
      <w:b/>
      <w:bCs/>
    </w:rPr>
  </w:style>
  <w:style w:type="character" w:customStyle="1" w:styleId="afc">
    <w:name w:val="批注主题 字符"/>
    <w:basedOn w:val="afa"/>
    <w:link w:val="afb"/>
    <w:uiPriority w:val="99"/>
    <w:semiHidden/>
    <w:rsid w:val="006A4EC1"/>
    <w:rPr>
      <w:b/>
      <w:bCs/>
      <w:kern w:val="2"/>
      <w:sz w:val="21"/>
      <w:szCs w:val="22"/>
    </w:rPr>
  </w:style>
  <w:style w:type="character" w:styleId="afd">
    <w:name w:val="page number"/>
    <w:basedOn w:val="a0"/>
    <w:rsid w:val="007223B8"/>
  </w:style>
  <w:style w:type="paragraph" w:customStyle="1" w:styleId="afe">
    <w:name w:val="线型"/>
    <w:basedOn w:val="a"/>
    <w:rsid w:val="003C673C"/>
    <w:pPr>
      <w:widowControl/>
      <w:autoSpaceDE w:val="0"/>
      <w:autoSpaceDN w:val="0"/>
      <w:adjustRightInd w:val="0"/>
      <w:jc w:val="center"/>
    </w:pPr>
    <w:rPr>
      <w:rFonts w:ascii="溘冼_GB2312" w:eastAsia="溘冼_GB2312"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77ED53-7B47-4F7A-A291-171EDEB57B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305</Words>
  <Characters>1741</Characters>
  <Application>Microsoft Office Word</Application>
  <DocSecurity>0</DocSecurity>
  <Lines>14</Lines>
  <Paragraphs>4</Paragraphs>
  <ScaleCrop>false</ScaleCrop>
  <Company>Microsoft</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zhw</dc:creator>
  <cp:lastModifiedBy>Lenovo</cp:lastModifiedBy>
  <cp:revision>10</cp:revision>
  <cp:lastPrinted>2022-10-14T06:39:00Z</cp:lastPrinted>
  <dcterms:created xsi:type="dcterms:W3CDTF">2022-10-13T10:00:00Z</dcterms:created>
  <dcterms:modified xsi:type="dcterms:W3CDTF">2022-10-14T06:40:00Z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1652CDD02D074178891C4C8968018D5B</vt:lpwstr>
  </property>
</Properties>
</file>