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color w:val="000000"/>
          <w:kern w:val="3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36"/>
          <w:sz w:val="32"/>
          <w:szCs w:val="32"/>
        </w:rPr>
        <w:t>附件</w:t>
      </w:r>
    </w:p>
    <w:p/>
    <w:p>
      <w:pPr>
        <w:adjustRightInd w:val="0"/>
        <w:snapToGrid w:val="0"/>
        <w:jc w:val="center"/>
        <w:rPr>
          <w:rFonts w:ascii="方正小标宋_GBK" w:hAnsi="黑体" w:eastAsia="方正小标宋_GBK" w:cs="Times New Roman"/>
          <w:color w:val="000000"/>
          <w:kern w:val="36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/>
          <w:kern w:val="36"/>
          <w:sz w:val="44"/>
          <w:szCs w:val="44"/>
        </w:rPr>
        <w:t>202</w:t>
      </w:r>
      <w:r>
        <w:rPr>
          <w:rFonts w:ascii="方正小标宋_GBK" w:hAnsi="黑体" w:eastAsia="方正小标宋_GBK" w:cs="Times New Roman"/>
          <w:color w:val="000000"/>
          <w:kern w:val="36"/>
          <w:sz w:val="44"/>
          <w:szCs w:val="44"/>
        </w:rPr>
        <w:t>2</w:t>
      </w:r>
      <w:r>
        <w:rPr>
          <w:rFonts w:hint="eastAsia" w:ascii="方正小标宋_GBK" w:hAnsi="黑体" w:eastAsia="方正小标宋_GBK" w:cs="Times New Roman"/>
          <w:color w:val="000000"/>
          <w:kern w:val="36"/>
          <w:sz w:val="44"/>
          <w:szCs w:val="44"/>
        </w:rPr>
        <w:t>年江苏省信息安全风险评估</w:t>
      </w:r>
    </w:p>
    <w:p>
      <w:pPr>
        <w:adjustRightInd w:val="0"/>
        <w:snapToGrid w:val="0"/>
        <w:jc w:val="center"/>
        <w:rPr>
          <w:rFonts w:ascii="黑体" w:hAnsi="黑体" w:eastAsia="黑体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/>
          <w:kern w:val="36"/>
          <w:sz w:val="44"/>
          <w:szCs w:val="44"/>
        </w:rPr>
        <w:t>（检查评估）机构备案</w:t>
      </w:r>
      <w:r>
        <w:rPr>
          <w:rFonts w:hint="eastAsia" w:ascii="方正小标宋_GBK" w:hAnsi="黑体" w:eastAsia="方正小标宋_GBK" w:cs="Times New Roman"/>
          <w:color w:val="000000"/>
          <w:kern w:val="0"/>
          <w:sz w:val="44"/>
          <w:szCs w:val="44"/>
        </w:rPr>
        <w:t>名单</w:t>
      </w:r>
    </w:p>
    <w:p>
      <w:pP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一、信息安全风险评估机构备案名单(新申请)</w:t>
      </w:r>
    </w:p>
    <w:p>
      <w:pPr>
        <w:ind w:firstLine="640" w:firstLineChars="200"/>
        <w:rPr>
          <w:rFonts w:ascii="Times New Roman" w:hAnsi="Times New Roman" w:eastAsia="方正仿宋_GBK" w:cs="Times New Roman"/>
          <w:color w:val="000000"/>
          <w:kern w:val="3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36"/>
          <w:sz w:val="32"/>
          <w:szCs w:val="32"/>
        </w:rPr>
        <w:t>江苏骏安信息评测认证有限公司</w:t>
      </w:r>
    </w:p>
    <w:p>
      <w:pPr>
        <w:ind w:firstLine="640" w:firstLineChars="200"/>
        <w:rPr>
          <w:rFonts w:ascii="Times New Roman" w:hAnsi="Times New Roman" w:eastAsia="方正仿宋_GBK" w:cs="Times New Roman"/>
          <w:color w:val="000000"/>
          <w:kern w:val="3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36"/>
          <w:sz w:val="32"/>
          <w:szCs w:val="32"/>
        </w:rPr>
        <w:t>江苏网擎信息技术有限公司</w:t>
      </w:r>
    </w:p>
    <w:p>
      <w:pPr>
        <w:ind w:firstLine="640" w:firstLineChars="200"/>
        <w:rPr>
          <w:rFonts w:ascii="Times New Roman" w:hAnsi="Times New Roman" w:eastAsia="方正仿宋_GBK" w:cs="Times New Roman"/>
          <w:color w:val="000000"/>
          <w:kern w:val="3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36"/>
          <w:sz w:val="32"/>
          <w:szCs w:val="32"/>
        </w:rPr>
        <w:t>江苏国保信息系统测评中心有限公司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二、信息安全风险评估机构备案名单（复核）</w:t>
      </w:r>
    </w:p>
    <w:p>
      <w:pPr>
        <w:ind w:firstLine="640" w:firstLineChars="200"/>
        <w:rPr>
          <w:rFonts w:ascii="Times New Roman" w:hAnsi="Times New Roman" w:eastAsia="方正仿宋_GBK" w:cs="Times New Roman"/>
          <w:color w:val="000000"/>
          <w:kern w:val="3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36"/>
          <w:sz w:val="32"/>
          <w:szCs w:val="32"/>
        </w:rPr>
        <w:t>江苏省软件产品检测中心</w:t>
      </w:r>
    </w:p>
    <w:p>
      <w:pPr>
        <w:ind w:firstLine="640" w:firstLineChars="200"/>
        <w:rPr>
          <w:rFonts w:ascii="Times New Roman" w:hAnsi="Times New Roman" w:eastAsia="方正仿宋_GBK" w:cs="Times New Roman"/>
          <w:color w:val="000000"/>
          <w:kern w:val="3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36"/>
          <w:sz w:val="32"/>
          <w:szCs w:val="32"/>
        </w:rPr>
        <w:t>江苏金陵科技集团有限公司</w:t>
      </w:r>
    </w:p>
    <w:p>
      <w:pPr>
        <w:ind w:firstLine="640" w:firstLineChars="200"/>
        <w:rPr>
          <w:rFonts w:ascii="Times New Roman" w:hAnsi="Times New Roman" w:eastAsia="方正仿宋_GBK" w:cs="Times New Roman"/>
          <w:color w:val="000000"/>
          <w:kern w:val="3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36"/>
          <w:sz w:val="32"/>
          <w:szCs w:val="32"/>
        </w:rPr>
        <w:t>江苏省电子信息产品质量监督检验研究院（江苏省信息安全测评中心）</w:t>
      </w:r>
    </w:p>
    <w:p>
      <w:pPr>
        <w:ind w:firstLine="640" w:firstLineChars="200"/>
        <w:rPr>
          <w:rFonts w:ascii="Times New Roman" w:hAnsi="Times New Roman" w:eastAsia="方正仿宋_GBK" w:cs="Times New Roman"/>
          <w:color w:val="000000"/>
          <w:kern w:val="3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36"/>
          <w:sz w:val="32"/>
          <w:szCs w:val="32"/>
        </w:rPr>
        <w:t>江苏瑞新信息技术股份有限公司</w:t>
      </w:r>
    </w:p>
    <w:p>
      <w:pPr>
        <w:ind w:firstLine="640" w:firstLineChars="200"/>
        <w:rPr>
          <w:rFonts w:ascii="Times New Roman" w:hAnsi="Times New Roman" w:eastAsia="方正仿宋_GBK" w:cs="Times New Roman"/>
          <w:color w:val="000000"/>
          <w:kern w:val="3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36"/>
          <w:sz w:val="32"/>
          <w:szCs w:val="32"/>
        </w:rPr>
        <w:t>江苏诚通网络科技有限公司</w:t>
      </w:r>
    </w:p>
    <w:p>
      <w:pPr>
        <w:ind w:firstLine="640" w:firstLineChars="200"/>
        <w:rPr>
          <w:rFonts w:ascii="Times New Roman" w:hAnsi="Times New Roman" w:eastAsia="方正仿宋_GBK" w:cs="Times New Roman"/>
          <w:color w:val="000000"/>
          <w:kern w:val="3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36"/>
          <w:sz w:val="32"/>
          <w:szCs w:val="32"/>
        </w:rPr>
        <w:t>江苏天创科技有限公司</w:t>
      </w:r>
    </w:p>
    <w:p>
      <w:pPr>
        <w:ind w:firstLine="640" w:firstLineChars="200"/>
      </w:pPr>
      <w:r>
        <w:rPr>
          <w:rFonts w:hint="eastAsia" w:ascii="Times New Roman" w:hAnsi="Times New Roman" w:eastAsia="方正仿宋_GBK" w:cs="Times New Roman"/>
          <w:color w:val="000000"/>
          <w:kern w:val="36"/>
          <w:sz w:val="32"/>
          <w:szCs w:val="32"/>
        </w:rPr>
        <w:t>江苏晟晖信息科技有限公司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3C34"/>
    <w:rsid w:val="7F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2022-10-17T10:47:00Z</dcterms:created>
  <dc:creator>uos</dc:creator>
  <cp:lastModifiedBy>uos</cp:lastModifiedBy>
  <dcterms:modified xsi:type="dcterms:W3CDTF">2022-10-17T10:56:17Z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