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>
      <w:pPr>
        <w:ind w:right="320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扬州市知识产权质押融资补助资金申请表</w:t>
      </w:r>
    </w:p>
    <w:tbl>
      <w:tblPr>
        <w:jc w:val="center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16"/>
        <w:gridCol w:w="8"/>
        <w:gridCol w:w="41"/>
        <w:gridCol w:w="1421"/>
        <w:gridCol w:w="372"/>
        <w:gridCol w:w="476"/>
        <w:gridCol w:w="658"/>
        <w:gridCol w:w="1276"/>
        <w:gridCol w:w="1329"/>
        <w:gridCol w:w="1225"/>
      </w:tblGrid>
      <w:tr>
        <w:trPr>
          <w:trHeight w:val="44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bCs/>
                <w:sz w:val="24"/>
                <w:szCs w:val="20"/>
              </w:rPr>
            </w:pPr>
            <w:r>
              <w:rPr>
                <w:rFonts w:ascii="仿宋" w:eastAsia="仿宋" w:cs="仿宋" w:hint="eastAsia"/>
                <w:bCs/>
                <w:sz w:val="24"/>
                <w:szCs w:val="20"/>
              </w:rPr>
              <w:t>企业名称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b/>
                <w:bCs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bCs/>
                <w:sz w:val="24"/>
                <w:szCs w:val="20"/>
              </w:rPr>
            </w:pPr>
            <w:r>
              <w:rPr>
                <w:rFonts w:ascii="仿宋" w:eastAsia="仿宋" w:cs="仿宋" w:hint="eastAsia"/>
                <w:bCs/>
                <w:sz w:val="24"/>
                <w:szCs w:val="20"/>
              </w:rPr>
              <w:t>统一社会信用代码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b/>
                <w:bCs/>
                <w:szCs w:val="20"/>
              </w:rPr>
            </w:pPr>
          </w:p>
        </w:tc>
      </w:tr>
      <w:tr>
        <w:trPr>
          <w:trHeight w:val="59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注册地址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4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具体联系人</w:t>
            </w:r>
          </w:p>
        </w:tc>
        <w:tc>
          <w:tcPr>
            <w:tcW w:w="4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质押登记情况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center" w:pos="1861"/>
              </w:tabs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质押登记号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center" w:pos="1861"/>
              </w:tabs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质押登记日期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出质人名称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质权人名称</w:t>
            </w:r>
          </w:p>
        </w:tc>
      </w:tr>
      <w:tr>
        <w:trPr>
          <w:trHeight w:val="340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质押贷款情况（如有多项贷款需逐项填写）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实际贷款金额（万元）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贷款起止时间（以实际放款和贷款结清时间为准）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实际贷款利率（%）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质押登记当月一年期LPR（%）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实际偿还利息（万元）</w:t>
            </w:r>
          </w:p>
        </w:tc>
      </w:tr>
      <w:tr>
        <w:trPr>
          <w:trHeight w:val="340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例：2021.2.1-2022.1.31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合计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申请质押融资补助金额</w:t>
            </w:r>
            <w:r>
              <w:rPr>
                <w:rFonts w:ascii="仿宋" w:eastAsia="仿宋" w:cs="仿宋" w:hint="eastAsia"/>
                <w:sz w:val="24"/>
                <w:szCs w:val="20"/>
              </w:rPr>
              <w:t>（万元）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同一笔质押贷款是否曾获得过其他市级</w:t>
            </w:r>
            <w:r>
              <w:rPr>
                <w:rFonts w:ascii="仿宋" w:eastAsia="仿宋" w:cs="仿宋" w:hint="eastAsia"/>
                <w:sz w:val="24"/>
                <w:szCs w:val="20"/>
              </w:rPr>
              <w:t>财政资金贷款利息奖补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</w:tr>
      <w:tr>
        <w:trPr>
          <w:trHeight w:val="23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申报单位</w:t>
            </w:r>
          </w:p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意见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ind w:firstLineChars="1700" w:firstLine="4080"/>
              <w:jc w:val="left"/>
              <w:rPr>
                <w:rFonts w:ascii="仿宋" w:eastAsia="仿宋" w:cs="仿宋"/>
                <w:sz w:val="24"/>
                <w:szCs w:val="20"/>
              </w:rPr>
            </w:pPr>
          </w:p>
          <w:p>
            <w:pPr>
              <w:spacing w:afterLines="20" w:after="62" w:line="300" w:lineRule="exact"/>
              <w:ind w:firstLineChars="1700" w:firstLine="4080"/>
              <w:jc w:val="left"/>
              <w:rPr>
                <w:rFonts w:ascii="仿宋" w:eastAsia="仿宋" w:cs="仿宋"/>
                <w:sz w:val="24"/>
                <w:szCs w:val="20"/>
              </w:rPr>
            </w:pPr>
          </w:p>
          <w:p>
            <w:pPr>
              <w:spacing w:afterLines="20" w:after="62" w:line="300" w:lineRule="exact"/>
              <w:ind w:firstLineChars="1700" w:firstLine="4080"/>
              <w:jc w:val="left"/>
              <w:rPr>
                <w:rFonts w:ascii="仿宋" w:eastAsia="仿宋" w:cs="仿宋"/>
                <w:sz w:val="24"/>
                <w:szCs w:val="20"/>
              </w:rPr>
            </w:pPr>
          </w:p>
          <w:p>
            <w:pPr>
              <w:spacing w:afterLines="20" w:after="62" w:line="300" w:lineRule="exact"/>
              <w:ind w:firstLineChars="1700" w:firstLine="4080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单位盖章</w:t>
            </w:r>
          </w:p>
          <w:p>
            <w:pPr>
              <w:spacing w:afterLines="20" w:after="62" w:line="300" w:lineRule="exact"/>
              <w:ind w:firstLineChars="1700" w:firstLine="4080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负责人签字：</w:t>
            </w:r>
          </w:p>
          <w:p>
            <w:pPr>
              <w:spacing w:afterLines="20" w:after="62" w:line="300" w:lineRule="exact"/>
              <w:ind w:firstLineChars="2000" w:firstLine="4800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年  月  日</w:t>
            </w:r>
          </w:p>
        </w:tc>
      </w:tr>
      <w:tr>
        <w:trPr>
          <w:trHeight w:val="112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区知识产权</w:t>
            </w:r>
          </w:p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管理部门审核意见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企业贯标情况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（</w:t>
            </w:r>
            <w:r>
              <w:rPr>
                <w:rFonts w:ascii="仿宋" w:eastAsia="仿宋" w:cs="仿宋"/>
                <w:sz w:val="24"/>
                <w:szCs w:val="20"/>
              </w:rPr>
              <w:t>已开展或已通过省局</w:t>
            </w:r>
            <w:r>
              <w:rPr>
                <w:rFonts w:ascii="仿宋" w:eastAsia="仿宋" w:cs="仿宋" w:hint="eastAsia"/>
                <w:sz w:val="24"/>
                <w:szCs w:val="20"/>
              </w:rPr>
              <w:t>贯标备案）</w:t>
            </w:r>
          </w:p>
        </w:tc>
        <w:tc>
          <w:tcPr>
            <w:tcW w:w="4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</w:p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区知识产权管理部门盖章：</w:t>
            </w:r>
          </w:p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  <w:p>
            <w:pPr>
              <w:spacing w:afterLines="20" w:after="62" w:line="300" w:lineRule="exact"/>
              <w:ind w:left="1320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0"/>
              </w:rPr>
              <w:t>年  月  日</w:t>
            </w:r>
          </w:p>
        </w:tc>
      </w:tr>
      <w:tr>
        <w:trPr>
          <w:trHeight w:val="869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核定补助金额</w:t>
            </w:r>
            <w:r>
              <w:rPr>
                <w:rFonts w:ascii="仿宋" w:eastAsia="仿宋" w:cs="仿宋" w:hint="eastAsia"/>
                <w:sz w:val="24"/>
                <w:szCs w:val="20"/>
              </w:rPr>
              <w:t>（万元）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4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776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  <w:r>
              <w:rPr>
                <w:rFonts w:ascii="仿宋" w:eastAsia="仿宋" w:cs="仿宋"/>
                <w:sz w:val="24"/>
                <w:szCs w:val="20"/>
              </w:rPr>
              <w:t>负责人签字</w:t>
            </w:r>
            <w:r>
              <w:rPr>
                <w:rFonts w:ascii="仿宋" w:eastAsia="仿宋" w:cs="仿宋" w:hint="eastAsia"/>
                <w:sz w:val="24"/>
                <w:szCs w:val="20"/>
              </w:rPr>
              <w:t>：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Lines="20" w:after="62" w:line="300" w:lineRule="exact"/>
              <w:jc w:val="center"/>
              <w:rPr>
                <w:rFonts w:ascii="仿宋" w:eastAsia="仿宋" w:cs="仿宋"/>
                <w:sz w:val="24"/>
                <w:szCs w:val="20"/>
              </w:rPr>
            </w:pPr>
          </w:p>
        </w:tc>
        <w:tc>
          <w:tcPr>
            <w:tcW w:w="4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/>
        </w:tc>
      </w:tr>
    </w:tbl>
    <w:p>
      <w:pPr>
        <w:rPr>
          <w:rFonts w:ascii="方正黑体_GBK" w:eastAsia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200</TotalTime>
  <Application>Yozo_Office27021597764231179</Application>
  <Pages>2</Pages>
  <Words>295</Words>
  <Characters>314</Characters>
  <Lines>93</Lines>
  <Paragraphs>37</Paragraphs>
  <CharactersWithSpaces>321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</dc:title>
  <dc:creator>李松</dc:creator>
  <cp:lastModifiedBy>user</cp:lastModifiedBy>
  <cp:revision>20</cp:revision>
  <cp:lastPrinted>2022-10-25T15:26:00Z</cp:lastPrinted>
  <dcterms:created xsi:type="dcterms:W3CDTF">2022-10-20T08:54:00Z</dcterms:created>
  <dcterms:modified xsi:type="dcterms:W3CDTF">2022-10-26T09:57:00Z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2052-11.8.2.9849</vt:lpwstr>
  </property>
</Properties>
</file>