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0" w:name="_GoBack"/>
      <w:bookmarkEnd w:id="0"/>
      <w:r>
        <w:rPr>
          <w:rFonts w:hint="eastAsia" w:ascii="黑体" w:hAnsi="黑体" w:eastAsia="黑体" w:cs="黑体"/>
          <w:color w:val="000000" w:themeColor="text1"/>
          <w:sz w:val="32"/>
          <w:szCs w:val="32"/>
          <w:lang w:val="en-US" w:eastAsia="zh-CN"/>
          <w14:textFill>
            <w14:solidFill>
              <w14:schemeClr w14:val="tx1"/>
            </w14:solidFill>
          </w14:textFill>
        </w:rPr>
        <w:t>附件</w:t>
      </w: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方正小标宋简体" w:hAnsi="Times New Roman" w:eastAsia="方正小标宋简体"/>
          <w:kern w:val="0"/>
          <w:sz w:val="52"/>
        </w:rPr>
      </w:pPr>
      <w:r>
        <w:rPr>
          <w:rFonts w:hint="eastAsia" w:ascii="方正小标宋简体" w:hAnsi="Times New Roman" w:eastAsia="方正小标宋简体"/>
          <w:kern w:val="0"/>
          <w:sz w:val="52"/>
        </w:rPr>
        <w:t>20</w:t>
      </w:r>
      <w:r>
        <w:rPr>
          <w:rFonts w:hint="eastAsia" w:ascii="方正小标宋简体" w:hAnsi="Times New Roman" w:eastAsia="方正小标宋简体"/>
          <w:kern w:val="0"/>
          <w:sz w:val="52"/>
          <w:lang w:val="en-US" w:eastAsia="zh-CN"/>
        </w:rPr>
        <w:t>21</w:t>
      </w:r>
      <w:r>
        <w:rPr>
          <w:rFonts w:hint="eastAsia" w:ascii="方正小标宋简体" w:hAnsi="Times New Roman" w:eastAsia="方正小标宋简体"/>
          <w:kern w:val="0"/>
          <w:sz w:val="52"/>
        </w:rPr>
        <w:t>年</w:t>
      </w:r>
      <w:r>
        <w:rPr>
          <w:rFonts w:hint="eastAsia" w:ascii="方正小标宋简体" w:hAnsi="Times New Roman" w:eastAsia="方正小标宋简体"/>
          <w:kern w:val="0"/>
          <w:sz w:val="52"/>
          <w:lang w:val="en-US" w:eastAsia="zh-CN"/>
        </w:rPr>
        <w:t>度江苏省</w:t>
      </w:r>
      <w:r>
        <w:rPr>
          <w:rFonts w:hint="eastAsia" w:ascii="方正小标宋简体" w:hAnsi="Times New Roman" w:eastAsia="方正小标宋简体"/>
          <w:kern w:val="0"/>
          <w:sz w:val="52"/>
        </w:rPr>
        <w:t>两化融合管理体系</w:t>
      </w:r>
    </w:p>
    <w:p>
      <w:pPr>
        <w:widowControl/>
        <w:autoSpaceDN w:val="0"/>
        <w:spacing w:line="360" w:lineRule="auto"/>
        <w:jc w:val="center"/>
        <w:rPr>
          <w:rFonts w:ascii="方正小标宋简体" w:hAnsi="Times New Roman" w:eastAsia="方正小标宋简体"/>
          <w:kern w:val="0"/>
          <w:sz w:val="52"/>
        </w:rPr>
      </w:pPr>
      <w:r>
        <w:rPr>
          <w:rFonts w:hint="eastAsia" w:ascii="方正小标宋简体" w:hAnsi="Times New Roman" w:eastAsia="方正小标宋简体"/>
          <w:kern w:val="0"/>
          <w:sz w:val="52"/>
        </w:rPr>
        <w:t>贯标</w:t>
      </w:r>
      <w:r>
        <w:rPr>
          <w:rFonts w:hint="eastAsia" w:ascii="方正小标宋简体" w:hAnsi="Times New Roman" w:eastAsia="方正小标宋简体"/>
          <w:kern w:val="0"/>
          <w:sz w:val="52"/>
          <w:lang w:val="en-US" w:eastAsia="zh-CN"/>
        </w:rPr>
        <w:t>优秀服务机构</w:t>
      </w:r>
      <w:r>
        <w:rPr>
          <w:rFonts w:hint="eastAsia" w:ascii="方正小标宋简体" w:hAnsi="Times New Roman" w:eastAsia="方正小标宋简体"/>
          <w:kern w:val="0"/>
          <w:sz w:val="52"/>
        </w:rPr>
        <w:t>申报书</w:t>
      </w: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wordWrap w:val="0"/>
        <w:autoSpaceDN w:val="0"/>
        <w:ind w:left="1" w:firstLine="360" w:firstLineChars="100"/>
        <w:jc w:val="left"/>
        <w:rPr>
          <w:rFonts w:hint="eastAsia" w:ascii="楷体" w:hAnsi="楷体" w:eastAsia="楷体" w:cs="楷体"/>
          <w:kern w:val="0"/>
          <w:sz w:val="36"/>
        </w:rPr>
      </w:pPr>
      <w:r>
        <w:rPr>
          <w:rFonts w:hint="eastAsia" w:ascii="楷体" w:hAnsi="楷体" w:eastAsia="楷体" w:cs="楷体"/>
          <w:kern w:val="0"/>
          <w:sz w:val="36"/>
        </w:rPr>
        <w:t>申报企业：</w:t>
      </w:r>
      <w:r>
        <w:rPr>
          <w:rFonts w:hint="eastAsia" w:ascii="楷体" w:hAnsi="楷体" w:eastAsia="楷体" w:cs="楷体"/>
          <w:kern w:val="0"/>
          <w:sz w:val="36"/>
          <w:u w:val="single"/>
        </w:rPr>
        <w:t xml:space="preserve">                       </w:t>
      </w:r>
      <w:r>
        <w:rPr>
          <w:rFonts w:hint="eastAsia" w:ascii="楷体" w:hAnsi="楷体" w:eastAsia="楷体" w:cs="楷体"/>
          <w:kern w:val="0"/>
          <w:sz w:val="36"/>
        </w:rPr>
        <w:t>（盖章）</w:t>
      </w:r>
    </w:p>
    <w:p>
      <w:pPr>
        <w:widowControl/>
        <w:wordWrap w:val="0"/>
        <w:autoSpaceDN w:val="0"/>
        <w:ind w:left="1" w:firstLine="360" w:firstLineChars="100"/>
        <w:jc w:val="left"/>
        <w:rPr>
          <w:rFonts w:hint="eastAsia" w:ascii="楷体" w:hAnsi="楷体" w:eastAsia="楷体" w:cs="楷体"/>
          <w:kern w:val="0"/>
          <w:sz w:val="36"/>
          <w:lang w:val="en-US" w:eastAsia="zh-CN"/>
        </w:rPr>
      </w:pPr>
      <w:r>
        <w:rPr>
          <w:rFonts w:hint="eastAsia" w:ascii="楷体" w:hAnsi="楷体" w:eastAsia="楷体" w:cs="楷体"/>
          <w:kern w:val="0"/>
          <w:sz w:val="36"/>
          <w:lang w:val="en-US" w:eastAsia="zh-CN"/>
        </w:rPr>
        <w:t>联 系 人：</w:t>
      </w:r>
      <w:r>
        <w:rPr>
          <w:rFonts w:hint="eastAsia" w:ascii="楷体" w:hAnsi="楷体" w:eastAsia="楷体" w:cs="楷体"/>
          <w:kern w:val="0"/>
          <w:sz w:val="36"/>
          <w:u w:val="single"/>
          <w:lang w:val="en-US" w:eastAsia="zh-CN"/>
        </w:rPr>
        <w:t xml:space="preserve">                       </w:t>
      </w:r>
    </w:p>
    <w:p>
      <w:pPr>
        <w:widowControl/>
        <w:wordWrap w:val="0"/>
        <w:autoSpaceDN w:val="0"/>
        <w:ind w:left="1" w:firstLine="360" w:firstLineChars="100"/>
        <w:jc w:val="left"/>
        <w:rPr>
          <w:rFonts w:hint="eastAsia" w:ascii="楷体" w:hAnsi="楷体" w:eastAsia="楷体" w:cs="楷体"/>
          <w:kern w:val="0"/>
          <w:sz w:val="36"/>
          <w:lang w:val="en-US" w:eastAsia="zh-CN"/>
        </w:rPr>
      </w:pPr>
      <w:r>
        <w:rPr>
          <w:rFonts w:hint="eastAsia" w:ascii="楷体" w:hAnsi="楷体" w:eastAsia="楷体" w:cs="楷体"/>
          <w:kern w:val="0"/>
          <w:sz w:val="36"/>
          <w:lang w:val="en-US" w:eastAsia="zh-CN"/>
        </w:rPr>
        <w:t>联系方式：</w:t>
      </w:r>
      <w:r>
        <w:rPr>
          <w:rFonts w:hint="eastAsia" w:ascii="楷体" w:hAnsi="楷体" w:eastAsia="楷体" w:cs="楷体"/>
          <w:kern w:val="0"/>
          <w:sz w:val="36"/>
          <w:u w:val="single"/>
          <w:lang w:val="en-US" w:eastAsia="zh-CN"/>
        </w:rPr>
        <w:t xml:space="preserve">                       </w:t>
      </w:r>
    </w:p>
    <w:p>
      <w:pPr>
        <w:widowControl/>
        <w:autoSpaceDN w:val="0"/>
        <w:jc w:val="both"/>
        <w:rPr>
          <w:rFonts w:ascii="Times New Roman" w:hAnsi="Times New Roman" w:eastAsia="楷体_GB2312"/>
          <w:b/>
          <w:kern w:val="0"/>
          <w:sz w:val="36"/>
        </w:rPr>
      </w:pPr>
    </w:p>
    <w:p>
      <w:pPr>
        <w:widowControl/>
        <w:autoSpaceDN w:val="0"/>
        <w:jc w:val="center"/>
        <w:rPr>
          <w:rFonts w:ascii="Times New Roman" w:hAnsi="Times New Roman" w:eastAsia="楷体_GB2312"/>
          <w:b/>
          <w:kern w:val="0"/>
          <w:sz w:val="36"/>
        </w:rPr>
      </w:pPr>
    </w:p>
    <w:p>
      <w:pPr>
        <w:widowControl/>
        <w:autoSpaceDN w:val="0"/>
        <w:jc w:val="center"/>
        <w:rPr>
          <w:rFonts w:hint="eastAsia" w:ascii="Times New Roman" w:hAnsi="Times New Roman" w:eastAsia="楷体_GB2312"/>
          <w:b/>
          <w:kern w:val="0"/>
          <w:sz w:val="36"/>
        </w:rPr>
      </w:pPr>
      <w:r>
        <w:rPr>
          <w:rFonts w:hint="eastAsia" w:ascii="Times New Roman" w:hAnsi="Times New Roman" w:eastAsia="楷体_GB2312"/>
          <w:b/>
          <w:kern w:val="0"/>
          <w:sz w:val="36"/>
        </w:rPr>
        <w:t xml:space="preserve">  </w:t>
      </w:r>
    </w:p>
    <w:p>
      <w:pPr>
        <w:widowControl/>
        <w:autoSpaceDN w:val="0"/>
        <w:jc w:val="center"/>
        <w:rPr>
          <w:rFonts w:hint="eastAsia" w:ascii="Times New Roman" w:hAnsi="Times New Roman" w:eastAsia="楷体_GB2312"/>
          <w:b/>
          <w:kern w:val="0"/>
          <w:sz w:val="36"/>
        </w:rPr>
      </w:pPr>
    </w:p>
    <w:p>
      <w:pPr>
        <w:autoSpaceDN w:val="0"/>
        <w:jc w:val="center"/>
        <w:rPr>
          <w:rFonts w:hint="eastAsia" w:ascii="楷体" w:hAnsi="楷体" w:eastAsia="楷体" w:cs="楷体"/>
          <w:b/>
          <w:kern w:val="0"/>
          <w:sz w:val="36"/>
        </w:rPr>
      </w:pPr>
      <w:r>
        <w:rPr>
          <w:rFonts w:hint="eastAsia" w:ascii="楷体" w:hAnsi="楷体" w:eastAsia="楷体" w:cs="楷体"/>
          <w:b/>
          <w:kern w:val="0"/>
          <w:sz w:val="36"/>
        </w:rPr>
        <w:t>申报日期：20</w:t>
      </w:r>
      <w:r>
        <w:rPr>
          <w:rFonts w:hint="eastAsia" w:ascii="楷体" w:hAnsi="楷体" w:eastAsia="楷体" w:cs="楷体"/>
          <w:b/>
          <w:kern w:val="0"/>
          <w:sz w:val="36"/>
          <w:lang w:val="en-US" w:eastAsia="zh-CN"/>
        </w:rPr>
        <w:t>22</w:t>
      </w:r>
      <w:r>
        <w:rPr>
          <w:rFonts w:hint="eastAsia" w:ascii="楷体" w:hAnsi="楷体" w:eastAsia="楷体" w:cs="楷体"/>
          <w:b/>
          <w:kern w:val="0"/>
          <w:sz w:val="36"/>
        </w:rPr>
        <w:t>年</w:t>
      </w:r>
      <w:r>
        <w:rPr>
          <w:rFonts w:hint="eastAsia" w:ascii="楷体" w:hAnsi="楷体" w:eastAsia="楷体" w:cs="楷体"/>
          <w:b/>
          <w:kern w:val="0"/>
          <w:sz w:val="36"/>
          <w:lang w:val="en-US" w:eastAsia="zh-CN"/>
        </w:rPr>
        <w:t xml:space="preserve"> </w:t>
      </w:r>
      <w:r>
        <w:rPr>
          <w:rFonts w:hint="eastAsia" w:ascii="楷体" w:hAnsi="楷体" w:eastAsia="楷体" w:cs="楷体"/>
          <w:b/>
          <w:kern w:val="0"/>
          <w:sz w:val="36"/>
        </w:rPr>
        <w:t xml:space="preserve"> 月 </w:t>
      </w:r>
      <w:r>
        <w:rPr>
          <w:rFonts w:hint="eastAsia" w:ascii="楷体" w:hAnsi="楷体" w:eastAsia="楷体" w:cs="楷体"/>
          <w:b/>
          <w:kern w:val="0"/>
          <w:sz w:val="36"/>
          <w:lang w:val="en-US" w:eastAsia="zh-CN"/>
        </w:rPr>
        <w:t xml:space="preserve"> </w:t>
      </w:r>
      <w:r>
        <w:rPr>
          <w:rFonts w:hint="eastAsia" w:ascii="楷体" w:hAnsi="楷体" w:eastAsia="楷体" w:cs="楷体"/>
          <w:b/>
          <w:kern w:val="0"/>
          <w:sz w:val="36"/>
        </w:rPr>
        <w:t>日</w:t>
      </w:r>
    </w:p>
    <w:p>
      <w:pPr>
        <w:autoSpaceDN w:val="0"/>
        <w:jc w:val="center"/>
        <w:rPr>
          <w:rFonts w:hint="eastAsia" w:ascii="楷体" w:hAnsi="楷体" w:eastAsia="楷体" w:cs="楷体"/>
          <w:b/>
          <w:kern w:val="0"/>
          <w:sz w:val="36"/>
          <w:lang w:eastAsia="zh-CN"/>
        </w:rPr>
      </w:pPr>
    </w:p>
    <w:p>
      <w:pPr>
        <w:autoSpaceDN w:val="0"/>
        <w:jc w:val="center"/>
        <w:rPr>
          <w:rFonts w:hint="default" w:ascii="楷体" w:hAnsi="楷体" w:eastAsia="楷体" w:cs="楷体"/>
          <w:b/>
          <w:kern w:val="0"/>
          <w:sz w:val="36"/>
          <w:lang w:val="en-US" w:eastAsia="zh-CN"/>
        </w:rPr>
      </w:pPr>
      <w:r>
        <w:rPr>
          <w:rFonts w:hint="eastAsia" w:ascii="楷体" w:hAnsi="楷体" w:eastAsia="楷体" w:cs="楷体"/>
          <w:b/>
          <w:kern w:val="0"/>
          <w:sz w:val="36"/>
          <w:lang w:val="en-US" w:eastAsia="zh-CN"/>
        </w:rPr>
        <w:t>江苏省两化融合贯标咨询服务联盟印制</w:t>
      </w:r>
    </w:p>
    <w:p>
      <w:pPr>
        <w:autoSpaceDN w:val="0"/>
        <w:spacing w:line="590" w:lineRule="exact"/>
        <w:jc w:val="center"/>
        <w:outlineLvl w:val="0"/>
        <w:rPr>
          <w:rFonts w:hint="eastAsia" w:ascii="楷体" w:hAnsi="楷体" w:eastAsia="楷体" w:cs="楷体"/>
          <w:kern w:val="0"/>
          <w:sz w:val="44"/>
          <w:szCs w:val="36"/>
        </w:rPr>
        <w:sectPr>
          <w:footerReference r:id="rId3" w:type="default"/>
          <w:pgSz w:w="11906" w:h="16838"/>
          <w:pgMar w:top="1814" w:right="1531" w:bottom="1984" w:left="1531" w:header="851" w:footer="992" w:gutter="0"/>
          <w:pgNumType w:fmt="numberInDash" w:start="1"/>
          <w:cols w:space="0" w:num="1"/>
          <w:rtlGutter w:val="0"/>
          <w:docGrid w:type="lines" w:linePitch="312" w:charSpace="0"/>
        </w:sectPr>
      </w:pPr>
    </w:p>
    <w:p>
      <w:pPr>
        <w:autoSpaceDN w:val="0"/>
        <w:spacing w:line="590" w:lineRule="exact"/>
        <w:jc w:val="center"/>
        <w:outlineLvl w:val="0"/>
        <w:rPr>
          <w:rFonts w:hint="eastAsia" w:ascii="楷体" w:hAnsi="楷体" w:eastAsia="楷体" w:cs="楷体"/>
          <w:kern w:val="0"/>
          <w:sz w:val="44"/>
          <w:szCs w:val="36"/>
        </w:rPr>
      </w:pPr>
      <w:r>
        <w:rPr>
          <w:rFonts w:hint="eastAsia" w:ascii="楷体" w:hAnsi="楷体" w:eastAsia="楷体" w:cs="楷体"/>
          <w:kern w:val="0"/>
          <w:sz w:val="44"/>
          <w:szCs w:val="36"/>
        </w:rPr>
        <w:t>填 报 说 明</w:t>
      </w:r>
    </w:p>
    <w:p>
      <w:pPr>
        <w:spacing w:line="590" w:lineRule="exact"/>
        <w:ind w:firstLine="880" w:firstLineChars="200"/>
        <w:rPr>
          <w:rFonts w:ascii="楷体_GB2312" w:eastAsia="楷体_GB2312"/>
          <w:kern w:val="0"/>
          <w:sz w:val="44"/>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 xml:space="preserve">. </w:t>
      </w:r>
      <w:r>
        <w:rPr>
          <w:rFonts w:hint="eastAsia" w:ascii="Times New Roman" w:hAnsi="Times New Roman" w:eastAsia="方正仿宋_GBK"/>
          <w:sz w:val="32"/>
          <w:szCs w:val="32"/>
        </w:rPr>
        <w:t>申</w:t>
      </w:r>
      <w:r>
        <w:rPr>
          <w:rFonts w:hint="eastAsia" w:ascii="Times New Roman" w:hAnsi="Times New Roman" w:eastAsia="方正仿宋_GBK"/>
          <w:sz w:val="32"/>
          <w:szCs w:val="32"/>
          <w:lang w:val="en-US" w:eastAsia="zh-CN"/>
        </w:rPr>
        <w:t>报</w:t>
      </w:r>
      <w:r>
        <w:rPr>
          <w:rFonts w:hint="eastAsia" w:ascii="Times New Roman" w:hAnsi="Times New Roman" w:eastAsia="方正仿宋_GBK"/>
          <w:sz w:val="32"/>
          <w:szCs w:val="32"/>
        </w:rPr>
        <w:t>书包含</w:t>
      </w:r>
      <w:r>
        <w:rPr>
          <w:rFonts w:hint="eastAsia" w:ascii="Times New Roman" w:hAnsi="Times New Roman" w:eastAsia="方正仿宋_GBK"/>
          <w:sz w:val="32"/>
          <w:szCs w:val="32"/>
          <w:lang w:val="en-US" w:eastAsia="zh-CN"/>
        </w:rPr>
        <w:t>两</w:t>
      </w:r>
      <w:r>
        <w:rPr>
          <w:rFonts w:ascii="Times New Roman" w:hAnsi="Times New Roman" w:eastAsia="方正仿宋_GBK"/>
          <w:sz w:val="32"/>
          <w:szCs w:val="32"/>
        </w:rPr>
        <w:t>个</w:t>
      </w:r>
      <w:r>
        <w:rPr>
          <w:rFonts w:hint="eastAsia" w:ascii="Times New Roman" w:hAnsi="Times New Roman" w:eastAsia="方正仿宋_GBK"/>
          <w:sz w:val="32"/>
          <w:szCs w:val="32"/>
        </w:rPr>
        <w:t>部分内容，第一部分是</w:t>
      </w:r>
      <w:r>
        <w:rPr>
          <w:rFonts w:hint="eastAsia" w:ascii="Times New Roman" w:hAnsi="Times New Roman" w:eastAsia="方正仿宋_GBK"/>
          <w:sz w:val="32"/>
          <w:szCs w:val="32"/>
          <w:lang w:val="en-US" w:eastAsia="zh-CN"/>
        </w:rPr>
        <w:t>江苏省</w:t>
      </w:r>
      <w:r>
        <w:rPr>
          <w:rFonts w:hint="eastAsia" w:ascii="Times New Roman" w:hAnsi="Times New Roman" w:eastAsia="方正仿宋_GBK"/>
          <w:sz w:val="32"/>
          <w:szCs w:val="32"/>
        </w:rPr>
        <w:t>两化融合管理体系贯标</w:t>
      </w:r>
      <w:r>
        <w:rPr>
          <w:rFonts w:hint="eastAsia" w:ascii="Times New Roman" w:hAnsi="Times New Roman" w:eastAsia="方正仿宋_GBK"/>
          <w:sz w:val="32"/>
          <w:szCs w:val="32"/>
          <w:lang w:val="en-US" w:eastAsia="zh-CN"/>
        </w:rPr>
        <w:t>优秀服务机构</w:t>
      </w:r>
      <w:r>
        <w:rPr>
          <w:rFonts w:hint="eastAsia" w:ascii="Times New Roman" w:hAnsi="Times New Roman" w:eastAsia="方正仿宋_GBK"/>
          <w:sz w:val="32"/>
          <w:szCs w:val="32"/>
        </w:rPr>
        <w:t>申请表，第</w:t>
      </w:r>
      <w:r>
        <w:rPr>
          <w:rFonts w:hint="eastAsia" w:ascii="Times New Roman" w:hAnsi="Times New Roman" w:eastAsia="方正仿宋_GBK"/>
          <w:sz w:val="32"/>
          <w:szCs w:val="32"/>
          <w:lang w:val="en-US" w:eastAsia="zh-CN"/>
        </w:rPr>
        <w:t>二</w:t>
      </w:r>
      <w:r>
        <w:rPr>
          <w:rFonts w:hint="eastAsia" w:ascii="Times New Roman" w:hAnsi="Times New Roman" w:eastAsia="方正仿宋_GBK"/>
          <w:sz w:val="32"/>
          <w:szCs w:val="32"/>
        </w:rPr>
        <w:t>部分可提供相关证明材料的复印件。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 请如实填写申报书各部分内容，力求逻辑清楚、重点突出、文字精炼、详略得当。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 xml:space="preserve"> </w:t>
      </w:r>
      <w:r>
        <w:rPr>
          <w:rFonts w:hint="eastAsia" w:ascii="Times New Roman" w:hAnsi="Times New Roman" w:eastAsia="方正仿宋_GBK"/>
          <w:sz w:val="32"/>
          <w:szCs w:val="32"/>
        </w:rPr>
        <w:t>请用A4幅面编辑。除申请表以外，申报书正文字体为3号仿宋体，单倍行距。一级标题3号黑体，二级标题3号楷体。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w:t>
      </w:r>
      <w:r>
        <w:rPr>
          <w:rFonts w:ascii="Times New Roman" w:hAnsi="Times New Roman" w:eastAsia="方正仿宋_GBK"/>
          <w:sz w:val="32"/>
          <w:szCs w:val="32"/>
        </w:rPr>
        <w:t xml:space="preserve"> </w:t>
      </w:r>
      <w:r>
        <w:rPr>
          <w:rFonts w:hint="eastAsia" w:ascii="Times New Roman" w:hAnsi="Times New Roman" w:eastAsia="方正仿宋_GBK"/>
          <w:sz w:val="32"/>
          <w:szCs w:val="32"/>
        </w:rPr>
        <w:t>请准备以下证明材料作为附件：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（1）企业营业执照复印件；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持证咨询师证件、劳动合同和相关社保流水</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（3）企业获奖证书</w:t>
      </w:r>
      <w:r>
        <w:rPr>
          <w:rFonts w:hint="eastAsia" w:ascii="Times New Roman" w:hAnsi="Times New Roman" w:eastAsia="方正仿宋_GBK"/>
          <w:sz w:val="32"/>
          <w:szCs w:val="32"/>
          <w:lang w:val="en-US" w:eastAsia="zh-CN"/>
        </w:rPr>
        <w:t>及</w:t>
      </w:r>
      <w:r>
        <w:rPr>
          <w:rFonts w:hint="eastAsia" w:ascii="Times New Roman" w:hAnsi="Times New Roman" w:eastAsia="方正仿宋_GBK"/>
          <w:sz w:val="32"/>
          <w:szCs w:val="32"/>
        </w:rPr>
        <w:t>资质证明材料；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）典型案例客户证明材料（如合同、用户报告或反馈意见等）；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）其它相关证明</w:t>
      </w:r>
      <w:r>
        <w:rPr>
          <w:rFonts w:hint="eastAsia" w:ascii="Times New Roman" w:hAnsi="Times New Roman" w:eastAsia="方正仿宋_GBK"/>
          <w:sz w:val="32"/>
          <w:szCs w:val="32"/>
          <w:lang w:val="en-US" w:eastAsia="zh-CN"/>
        </w:rPr>
        <w:t>材料</w:t>
      </w:r>
      <w:r>
        <w:rPr>
          <w:rFonts w:hint="eastAsia" w:ascii="Times New Roman" w:hAnsi="Times New Roman" w:eastAsia="方正仿宋_GBK"/>
          <w:sz w:val="32"/>
          <w:szCs w:val="32"/>
        </w:rPr>
        <w:t>。</w:t>
      </w:r>
      <w:r>
        <w:rPr>
          <w:rFonts w:ascii="Times New Roman" w:hAnsi="Times New Roman" w:eastAsia="黑体"/>
          <w:sz w:val="32"/>
          <w:szCs w:val="32"/>
        </w:rPr>
        <w:br w:type="page"/>
      </w:r>
    </w:p>
    <w:p>
      <w:pPr>
        <w:keepNext w:val="0"/>
        <w:keepLines w:val="0"/>
        <w:pageBreakBefore w:val="0"/>
        <w:widowControl w:val="0"/>
        <w:kinsoku/>
        <w:wordWrap/>
        <w:overflowPunct/>
        <w:topLinePunct w:val="0"/>
        <w:autoSpaceDE/>
        <w:autoSpaceDN/>
        <w:bidi w:val="0"/>
        <w:adjustRightInd/>
        <w:snapToGrid/>
        <w:spacing w:after="313" w:afterLines="100" w:line="560" w:lineRule="exact"/>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一、江苏省两化融合管理体系贯标优秀服务机构申请表</w:t>
      </w:r>
    </w:p>
    <w:tbl>
      <w:tblPr>
        <w:tblStyle w:val="6"/>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928"/>
        <w:gridCol w:w="1600"/>
        <w:gridCol w:w="1140"/>
        <w:gridCol w:w="38"/>
        <w:gridCol w:w="1178"/>
        <w:gridCol w:w="475"/>
        <w:gridCol w:w="703"/>
        <w:gridCol w:w="117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企业名称</w:t>
            </w:r>
          </w:p>
        </w:tc>
        <w:tc>
          <w:tcPr>
            <w:tcW w:w="27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p>
        </w:tc>
        <w:tc>
          <w:tcPr>
            <w:tcW w:w="169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单位性质</w:t>
            </w:r>
          </w:p>
        </w:tc>
        <w:tc>
          <w:tcPr>
            <w:tcW w:w="306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ascii="Times New Roman" w:hAnsi="Times New Roman"/>
                <w:kern w:val="0"/>
                <w:sz w:val="24"/>
              </w:rPr>
              <w:sym w:font="Wingdings 2" w:char="00A3"/>
            </w:r>
            <w:r>
              <w:rPr>
                <w:rFonts w:ascii="Times New Roman" w:hAnsi="Times New Roman"/>
                <w:kern w:val="0"/>
                <w:sz w:val="24"/>
              </w:rPr>
              <w:t>国有</w:t>
            </w:r>
            <w:r>
              <w:rPr>
                <w:rFonts w:hint="eastAsia" w:ascii="Times New Roman" w:hAnsi="Times New Roman"/>
                <w:kern w:val="0"/>
                <w:sz w:val="24"/>
                <w:lang w:val="en-US" w:eastAsia="zh-CN"/>
              </w:rPr>
              <w:t xml:space="preserve"> </w:t>
            </w:r>
            <w:r>
              <w:rPr>
                <w:rFonts w:ascii="Times New Roman" w:hAnsi="Times New Roman"/>
                <w:kern w:val="0"/>
                <w:sz w:val="24"/>
              </w:rPr>
              <w:t xml:space="preserve"> </w:t>
            </w:r>
            <w:r>
              <w:rPr>
                <w:rFonts w:ascii="Times New Roman" w:hAnsi="Times New Roman"/>
                <w:kern w:val="0"/>
                <w:sz w:val="24"/>
              </w:rPr>
              <w:sym w:font="Wingdings 2" w:char="00A3"/>
            </w:r>
            <w:r>
              <w:rPr>
                <w:rFonts w:ascii="Times New Roman" w:hAnsi="Times New Roman"/>
                <w:kern w:val="0"/>
                <w:sz w:val="24"/>
              </w:rPr>
              <w:t>民营</w:t>
            </w:r>
            <w:r>
              <w:rPr>
                <w:rFonts w:hint="eastAsia" w:ascii="Times New Roman" w:hAnsi="Times New Roman"/>
                <w:kern w:val="0"/>
                <w:sz w:val="24"/>
                <w:lang w:val="en-US" w:eastAsia="zh-CN"/>
              </w:rPr>
              <w:t xml:space="preserve"> </w:t>
            </w:r>
            <w:r>
              <w:rPr>
                <w:rFonts w:ascii="Times New Roman" w:hAnsi="Times New Roman"/>
                <w:kern w:val="0"/>
                <w:sz w:val="24"/>
              </w:rPr>
              <w:t xml:space="preserve"> </w:t>
            </w:r>
            <w:r>
              <w:rPr>
                <w:rFonts w:ascii="Times New Roman" w:hAnsi="Times New Roman"/>
                <w:kern w:val="0"/>
                <w:sz w:val="24"/>
              </w:rPr>
              <w:sym w:font="Wingdings 2" w:char="00A3"/>
            </w:r>
            <w:r>
              <w:rPr>
                <w:rFonts w:ascii="Times New Roman" w:hAnsi="Times New Roman"/>
                <w:kern w:val="0"/>
                <w:sz w:val="24"/>
              </w:rPr>
              <w:t>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成立时间</w:t>
            </w:r>
          </w:p>
        </w:tc>
        <w:tc>
          <w:tcPr>
            <w:tcW w:w="27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c>
          <w:tcPr>
            <w:tcW w:w="169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法人代表</w:t>
            </w:r>
          </w:p>
        </w:tc>
        <w:tc>
          <w:tcPr>
            <w:tcW w:w="306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人员规模</w:t>
            </w:r>
          </w:p>
        </w:tc>
        <w:tc>
          <w:tcPr>
            <w:tcW w:w="27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c>
          <w:tcPr>
            <w:tcW w:w="169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其中持证人数</w:t>
            </w:r>
          </w:p>
        </w:tc>
        <w:tc>
          <w:tcPr>
            <w:tcW w:w="306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联系人及电话</w:t>
            </w:r>
          </w:p>
        </w:tc>
        <w:tc>
          <w:tcPr>
            <w:tcW w:w="27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c>
          <w:tcPr>
            <w:tcW w:w="169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电子邮箱</w:t>
            </w:r>
          </w:p>
        </w:tc>
        <w:tc>
          <w:tcPr>
            <w:tcW w:w="306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通信地址</w:t>
            </w:r>
          </w:p>
        </w:tc>
        <w:tc>
          <w:tcPr>
            <w:tcW w:w="749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申报奖项</w:t>
            </w:r>
          </w:p>
        </w:tc>
        <w:tc>
          <w:tcPr>
            <w:tcW w:w="749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default" w:asciiTheme="minorEastAsia" w:hAnsiTheme="minorEastAsia" w:eastAsiaTheme="minorEastAsia" w:cstheme="minorEastAsia"/>
                <w:sz w:val="24"/>
                <w:szCs w:val="24"/>
                <w:vertAlign w:val="baseline"/>
                <w:lang w:val="en-US" w:eastAsia="zh-CN"/>
              </w:rPr>
            </w:pPr>
            <w:r>
              <w:rPr>
                <w:rFonts w:ascii="Times New Roman" w:hAnsi="Times New Roman"/>
                <w:kern w:val="0"/>
                <w:sz w:val="24"/>
              </w:rPr>
              <w:sym w:font="Wingdings 2" w:char="00A3"/>
            </w:r>
            <w:r>
              <w:rPr>
                <w:rFonts w:hint="eastAsia" w:ascii="Times New Roman" w:hAnsi="Times New Roman"/>
                <w:kern w:val="0"/>
                <w:sz w:val="24"/>
                <w:lang w:val="en-US" w:eastAsia="zh-CN"/>
              </w:rPr>
              <w:t xml:space="preserve">优秀服务机构奖 </w:t>
            </w:r>
            <w:r>
              <w:rPr>
                <w:rFonts w:ascii="Times New Roman" w:hAnsi="Times New Roman"/>
                <w:kern w:val="0"/>
                <w:sz w:val="24"/>
              </w:rPr>
              <w:t xml:space="preserve"> </w:t>
            </w:r>
            <w:r>
              <w:rPr>
                <w:rFonts w:hint="eastAsia" w:ascii="Times New Roman" w:hAnsi="Times New Roman"/>
                <w:kern w:val="0"/>
                <w:sz w:val="24"/>
                <w:lang w:val="en-US" w:eastAsia="zh-CN"/>
              </w:rPr>
              <w:t xml:space="preserve">        </w:t>
            </w:r>
            <w:r>
              <w:rPr>
                <w:rFonts w:ascii="Times New Roman" w:hAnsi="Times New Roman"/>
                <w:kern w:val="0"/>
                <w:sz w:val="24"/>
              </w:rPr>
              <w:sym w:font="Wingdings 2" w:char="00A3"/>
            </w:r>
            <w:r>
              <w:rPr>
                <w:rFonts w:hint="eastAsia" w:ascii="Times New Roman" w:hAnsi="Times New Roman"/>
                <w:kern w:val="0"/>
                <w:sz w:val="24"/>
                <w:lang w:val="en-US" w:eastAsia="zh-CN"/>
              </w:rPr>
              <w:t>最具潜力机构奖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9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财务指标</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年度</w:t>
            </w:r>
          </w:p>
        </w:tc>
        <w:tc>
          <w:tcPr>
            <w:tcW w:w="283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营业收入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（万元）</w:t>
            </w:r>
          </w:p>
        </w:tc>
        <w:tc>
          <w:tcPr>
            <w:tcW w:w="306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其中：两化融合贯标收入（万元）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9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sz w:val="24"/>
                <w:szCs w:val="24"/>
                <w:vertAlign w:val="baseline"/>
                <w:lang w:val="en-US" w:eastAsia="zh-CN"/>
              </w:rPr>
            </w:pP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2019</w:t>
            </w:r>
          </w:p>
        </w:tc>
        <w:tc>
          <w:tcPr>
            <w:tcW w:w="283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vertAlign w:val="baseline"/>
                <w:lang w:val="en-US" w:eastAsia="zh-CN"/>
              </w:rPr>
            </w:pPr>
          </w:p>
        </w:tc>
        <w:tc>
          <w:tcPr>
            <w:tcW w:w="306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9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sz w:val="24"/>
                <w:szCs w:val="24"/>
                <w:vertAlign w:val="baseline"/>
                <w:lang w:val="en-US" w:eastAsia="zh-CN"/>
              </w:rPr>
            </w:pP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2020</w:t>
            </w:r>
          </w:p>
        </w:tc>
        <w:tc>
          <w:tcPr>
            <w:tcW w:w="283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vertAlign w:val="baseline"/>
                <w:lang w:val="en-US" w:eastAsia="zh-CN"/>
              </w:rPr>
            </w:pPr>
          </w:p>
        </w:tc>
        <w:tc>
          <w:tcPr>
            <w:tcW w:w="306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9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sz w:val="24"/>
                <w:szCs w:val="24"/>
                <w:vertAlign w:val="baseline"/>
                <w:lang w:val="en-US" w:eastAsia="zh-CN"/>
              </w:rPr>
            </w:pP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2021</w:t>
            </w:r>
          </w:p>
        </w:tc>
        <w:tc>
          <w:tcPr>
            <w:tcW w:w="283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vertAlign w:val="baseline"/>
                <w:lang w:val="en-US" w:eastAsia="zh-CN"/>
              </w:rPr>
            </w:pPr>
          </w:p>
        </w:tc>
        <w:tc>
          <w:tcPr>
            <w:tcW w:w="306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9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服务指标（仅限江苏省内）</w:t>
            </w:r>
          </w:p>
        </w:tc>
        <w:tc>
          <w:tcPr>
            <w:tcW w:w="16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年度</w:t>
            </w:r>
          </w:p>
        </w:tc>
        <w:tc>
          <w:tcPr>
            <w:tcW w:w="117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服务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通过贯标企业数</w:t>
            </w:r>
          </w:p>
        </w:tc>
        <w:tc>
          <w:tcPr>
            <w:tcW w:w="4715"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其中各级别获证企业情况</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注：以由基础版申请获证为A级的，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只需在A级中统计一次，不做重复统计。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9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sz w:val="24"/>
                <w:szCs w:val="24"/>
                <w:vertAlign w:val="baseline"/>
                <w:lang w:val="en-US" w:eastAsia="zh-CN"/>
              </w:rPr>
            </w:pPr>
          </w:p>
        </w:tc>
        <w:tc>
          <w:tcPr>
            <w:tcW w:w="16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sz w:val="24"/>
                <w:szCs w:val="24"/>
                <w:vertAlign w:val="baseline"/>
                <w:lang w:val="en-US" w:eastAsia="zh-CN"/>
              </w:rPr>
            </w:pPr>
          </w:p>
        </w:tc>
        <w:tc>
          <w:tcPr>
            <w:tcW w:w="117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sz w:val="24"/>
                <w:szCs w:val="24"/>
                <w:vertAlign w:val="baseline"/>
                <w:lang w:val="en-US" w:eastAsia="zh-CN"/>
              </w:rPr>
            </w:pP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基础版</w:t>
            </w:r>
          </w:p>
        </w:tc>
        <w:tc>
          <w:tcPr>
            <w:tcW w:w="11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A级</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AA级</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AAA级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9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sz w:val="24"/>
                <w:szCs w:val="24"/>
                <w:vertAlign w:val="baseline"/>
                <w:lang w:val="en-US" w:eastAsia="zh-CN"/>
              </w:rPr>
            </w:pP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2019</w:t>
            </w:r>
          </w:p>
        </w:tc>
        <w:tc>
          <w:tcPr>
            <w:tcW w:w="117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c>
          <w:tcPr>
            <w:tcW w:w="117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9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sz w:val="24"/>
                <w:szCs w:val="24"/>
                <w:vertAlign w:val="baseline"/>
                <w:lang w:val="en-US" w:eastAsia="zh-CN"/>
              </w:rPr>
            </w:pP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2020</w:t>
            </w:r>
          </w:p>
        </w:tc>
        <w:tc>
          <w:tcPr>
            <w:tcW w:w="117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c>
          <w:tcPr>
            <w:tcW w:w="117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9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sz w:val="24"/>
                <w:szCs w:val="24"/>
                <w:vertAlign w:val="baseline"/>
                <w:lang w:val="en-US" w:eastAsia="zh-CN"/>
              </w:rPr>
            </w:pP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2021</w:t>
            </w:r>
          </w:p>
        </w:tc>
        <w:tc>
          <w:tcPr>
            <w:tcW w:w="117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p>
        </w:tc>
        <w:tc>
          <w:tcPr>
            <w:tcW w:w="117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9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sz w:val="24"/>
                <w:szCs w:val="24"/>
                <w:vertAlign w:val="baseline"/>
                <w:lang w:val="en-US" w:eastAsia="zh-CN"/>
              </w:rPr>
            </w:pPr>
          </w:p>
        </w:tc>
        <w:tc>
          <w:tcPr>
            <w:tcW w:w="7493"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请在附件材料中，按年度分别提供上述服务数据的佐证材料。已服务获证的企业请在平台查询后以表格形式呈现。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86"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【注】</w:t>
            </w:r>
            <w:r>
              <w:rPr>
                <w:rFonts w:hint="eastAsia" w:asciiTheme="minorEastAsia" w:hAnsiTheme="minorEastAsia" w:cstheme="minorEastAsia"/>
                <w:sz w:val="24"/>
                <w:szCs w:val="24"/>
                <w:vertAlign w:val="baseline"/>
                <w:lang w:val="en-US" w:eastAsia="zh-CN"/>
              </w:rPr>
              <w:t>服务指标中所填数据应在附件证明材料中提供相应的佐证材料。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4"/>
              </w:rPr>
            </w:pPr>
            <w:r>
              <w:rPr>
                <w:rFonts w:hint="eastAsia" w:ascii="Times New Roman" w:hAnsi="Times New Roman"/>
                <w:sz w:val="24"/>
              </w:rPr>
              <w:t>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4"/>
              </w:rPr>
            </w:pPr>
            <w:r>
              <w:rPr>
                <w:rFonts w:hint="eastAsia" w:ascii="Times New Roman" w:hAnsi="Times New Roman"/>
                <w:sz w:val="24"/>
              </w:rPr>
              <w:t>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4"/>
              </w:rPr>
            </w:pPr>
            <w:r>
              <w:rPr>
                <w:rFonts w:ascii="Times New Roman" w:hAnsi="Times New Roman"/>
                <w:sz w:val="24"/>
              </w:rPr>
              <w:t>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4"/>
              </w:rPr>
            </w:pPr>
            <w:r>
              <w:rPr>
                <w:rFonts w:ascii="Times New Roman" w:hAnsi="Times New Roman"/>
                <w:sz w:val="24"/>
              </w:rPr>
              <w:t>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4"/>
              </w:rPr>
            </w:pPr>
            <w:r>
              <w:rPr>
                <w:rFonts w:ascii="Times New Roman" w:hAnsi="Times New Roman"/>
                <w:sz w:val="24"/>
              </w:rPr>
              <w:t>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4"/>
                <w:szCs w:val="24"/>
                <w:vertAlign w:val="baseline"/>
                <w:lang w:val="en-US" w:eastAsia="zh-CN"/>
              </w:rPr>
            </w:pPr>
            <w:r>
              <w:rPr>
                <w:rFonts w:ascii="Times New Roman" w:hAnsi="Times New Roman"/>
                <w:sz w:val="24"/>
              </w:rPr>
              <w:t>况</w:t>
            </w:r>
          </w:p>
        </w:tc>
        <w:tc>
          <w:tcPr>
            <w:tcW w:w="8421" w:type="dxa"/>
            <w:gridSpan w:val="9"/>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简述企业组织架构、主营业务、规模、市场份额、行业地位、发展前景等基本情况。（500字内）</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4"/>
                <w:lang w:val="en-US" w:eastAsia="zh-CN"/>
              </w:rPr>
            </w:pPr>
            <w:r>
              <w:rPr>
                <w:rFonts w:hint="eastAsia" w:ascii="Times New Roman" w:hAnsi="Times New Roman"/>
                <w:sz w:val="24"/>
                <w:lang w:val="en-US" w:eastAsia="zh-CN"/>
              </w:rPr>
              <w:t>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4"/>
                <w:lang w:val="en-US" w:eastAsia="zh-CN"/>
              </w:rPr>
            </w:pPr>
            <w:r>
              <w:rPr>
                <w:rFonts w:hint="eastAsia" w:ascii="Times New Roman" w:hAnsi="Times New Roman"/>
                <w:sz w:val="24"/>
                <w:lang w:val="en-US" w:eastAsia="zh-CN"/>
              </w:rPr>
              <w:t>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4"/>
                <w:lang w:val="en-US" w:eastAsia="zh-CN"/>
              </w:rPr>
            </w:pPr>
            <w:r>
              <w:rPr>
                <w:rFonts w:hint="eastAsia" w:ascii="Times New Roman" w:hAnsi="Times New Roman"/>
                <w:sz w:val="24"/>
                <w:lang w:val="en-US" w:eastAsia="zh-CN"/>
              </w:rPr>
              <w:t>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Theme="minorEastAsia"/>
                <w:sz w:val="24"/>
                <w:lang w:val="en-US" w:eastAsia="zh-CN"/>
              </w:rPr>
            </w:pPr>
            <w:r>
              <w:rPr>
                <w:rFonts w:hint="eastAsia" w:ascii="Times New Roman" w:hAnsi="Times New Roman"/>
                <w:sz w:val="24"/>
                <w:lang w:val="en-US" w:eastAsia="zh-CN"/>
              </w:rPr>
              <w:t>誉</w:t>
            </w:r>
          </w:p>
        </w:tc>
        <w:tc>
          <w:tcPr>
            <w:tcW w:w="8421" w:type="dxa"/>
            <w:gridSpan w:val="9"/>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简述近3年来企业荣获重大奖项或荣誉，按照获奖时间/奖项名称/获奖名次列举（8项以内）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4"/>
                <w:lang w:val="en-US" w:eastAsia="zh-CN"/>
              </w:rPr>
            </w:pPr>
            <w:r>
              <w:rPr>
                <w:rFonts w:hint="eastAsia" w:ascii="Times New Roman" w:hAnsi="Times New Roman"/>
                <w:sz w:val="24"/>
                <w:lang w:val="en-US" w:eastAsia="zh-CN"/>
              </w:rPr>
              <w:t>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4"/>
                <w:lang w:val="en-US" w:eastAsia="zh-CN"/>
              </w:rPr>
            </w:pPr>
            <w:r>
              <w:rPr>
                <w:rFonts w:hint="eastAsia" w:ascii="Times New Roman" w:hAnsi="Times New Roman"/>
                <w:sz w:val="24"/>
                <w:lang w:val="en-US" w:eastAsia="zh-CN"/>
              </w:rPr>
              <w:t>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4"/>
                <w:lang w:val="en-US" w:eastAsia="zh-CN"/>
              </w:rPr>
            </w:pPr>
            <w:r>
              <w:rPr>
                <w:rFonts w:hint="eastAsia" w:ascii="Times New Roman" w:hAnsi="Times New Roman"/>
                <w:sz w:val="24"/>
                <w:lang w:val="en-US" w:eastAsia="zh-CN"/>
              </w:rPr>
              <w:t>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4"/>
                <w:lang w:val="en-US" w:eastAsia="zh-CN"/>
              </w:rPr>
            </w:pPr>
            <w:r>
              <w:rPr>
                <w:rFonts w:hint="eastAsia" w:ascii="Times New Roman" w:hAnsi="Times New Roman"/>
                <w:sz w:val="24"/>
                <w:lang w:val="en-US" w:eastAsia="zh-CN"/>
              </w:rPr>
              <w:t>况</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4"/>
                <w:lang w:val="en-US" w:eastAsia="zh-CN"/>
              </w:rPr>
            </w:pPr>
            <w:r>
              <w:rPr>
                <w:rFonts w:hint="eastAsia" w:ascii="Times New Roman" w:hAnsi="Times New Roman"/>
                <w:sz w:val="24"/>
                <w:lang w:val="en-US" w:eastAsia="zh-CN"/>
              </w:rPr>
              <w:t>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Theme="minorEastAsia"/>
                <w:sz w:val="24"/>
                <w:lang w:val="en-US" w:eastAsia="zh-CN"/>
              </w:rPr>
            </w:pPr>
            <w:r>
              <w:rPr>
                <w:rFonts w:hint="eastAsia" w:ascii="Times New Roman" w:hAnsi="Times New Roman"/>
                <w:sz w:val="24"/>
                <w:lang w:val="en-US" w:eastAsia="zh-CN"/>
              </w:rPr>
              <w:t>绍</w:t>
            </w:r>
          </w:p>
        </w:tc>
        <w:tc>
          <w:tcPr>
            <w:tcW w:w="8421" w:type="dxa"/>
            <w:gridSpan w:val="9"/>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（一）服务概述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p>
        </w:tc>
        <w:tc>
          <w:tcPr>
            <w:tcW w:w="8421" w:type="dxa"/>
            <w:gridSpan w:val="9"/>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vertAlign w:val="baseline"/>
                <w:lang w:val="en-US" w:eastAsia="zh-CN"/>
              </w:rPr>
            </w:pPr>
            <w:r>
              <w:rPr>
                <w:rFonts w:hint="eastAsia" w:ascii="楷体" w:hAnsi="楷体" w:eastAsia="楷体" w:cs="楷体"/>
                <w:sz w:val="24"/>
                <w:szCs w:val="24"/>
                <w:vertAlign w:val="baseline"/>
                <w:lang w:val="en-US" w:eastAsia="zh-CN"/>
              </w:rPr>
              <w:t>应包括主要产品或服务介绍、核心技术及核心竞争优势、主要技术指标、可推广价值等。（1000字内）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4"/>
                <w:szCs w:val="24"/>
                <w:vertAlign w:val="baseline"/>
                <w:lang w:val="en-US" w:eastAsia="zh-CN"/>
              </w:rPr>
            </w:pPr>
          </w:p>
        </w:tc>
        <w:tc>
          <w:tcPr>
            <w:tcW w:w="8421" w:type="dxa"/>
            <w:gridSpan w:val="9"/>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（二）典型成功案例介绍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4"/>
                <w:szCs w:val="24"/>
                <w:vertAlign w:val="baseline"/>
                <w:lang w:val="en-US" w:eastAsia="zh-CN"/>
              </w:rPr>
            </w:pPr>
          </w:p>
        </w:tc>
        <w:tc>
          <w:tcPr>
            <w:tcW w:w="8421" w:type="dxa"/>
            <w:gridSpan w:val="9"/>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vertAlign w:val="baseline"/>
                <w:lang w:val="en-US" w:eastAsia="zh-CN"/>
              </w:rPr>
            </w:pPr>
            <w:r>
              <w:rPr>
                <w:rFonts w:hint="eastAsia" w:ascii="楷体" w:hAnsi="楷体" w:eastAsia="楷体" w:cs="楷体"/>
                <w:sz w:val="24"/>
                <w:szCs w:val="24"/>
                <w:vertAlign w:val="baseline"/>
                <w:lang w:val="en-US" w:eastAsia="zh-CN"/>
              </w:rPr>
              <w:t>应包括行业标杆企业应用案例或面向重点行业且实现成功应用的行业级贯标整体解决方案。（1000字内）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4"/>
                <w:szCs w:val="24"/>
                <w:vertAlign w:val="baseline"/>
                <w:lang w:val="en-US" w:eastAsia="zh-CN"/>
              </w:rPr>
            </w:pPr>
          </w:p>
        </w:tc>
        <w:tc>
          <w:tcPr>
            <w:tcW w:w="8421"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（三）市场推广情况介绍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4"/>
                <w:szCs w:val="24"/>
                <w:vertAlign w:val="baseline"/>
                <w:lang w:val="en-US" w:eastAsia="zh-CN"/>
              </w:rPr>
            </w:pPr>
          </w:p>
        </w:tc>
        <w:tc>
          <w:tcPr>
            <w:tcW w:w="8421" w:type="dxa"/>
            <w:gridSpan w:val="9"/>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vertAlign w:val="baseline"/>
                <w:lang w:val="en-US" w:eastAsia="zh-CN"/>
              </w:rPr>
            </w:pPr>
            <w:r>
              <w:rPr>
                <w:rFonts w:hint="eastAsia" w:ascii="楷体" w:hAnsi="楷体" w:eastAsia="楷体" w:cs="楷体"/>
                <w:sz w:val="24"/>
                <w:szCs w:val="24"/>
                <w:vertAlign w:val="baseline"/>
                <w:lang w:val="en-US" w:eastAsia="zh-CN"/>
              </w:rPr>
              <w:t>应包括为推广两化融合贯标工作所组织或参与的宣讲、培训、研讨会、义诊等活动。（1000字内，支撑各地政府开展的活动请重点标注。）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4"/>
                <w:szCs w:val="24"/>
                <w:vertAlign w:val="baseline"/>
                <w:lang w:val="en-US" w:eastAsia="zh-CN"/>
              </w:rPr>
            </w:pPr>
          </w:p>
        </w:tc>
        <w:tc>
          <w:tcPr>
            <w:tcW w:w="8421"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sz w:val="24"/>
                <w:szCs w:val="24"/>
                <w:vertAlign w:val="baseline"/>
                <w:lang w:val="en-US" w:eastAsia="zh-CN"/>
              </w:rPr>
            </w:pPr>
            <w:r>
              <w:rPr>
                <w:rFonts w:hint="eastAsia" w:asciiTheme="minorEastAsia" w:hAnsiTheme="minorEastAsia" w:cstheme="minorEastAsia"/>
                <w:sz w:val="24"/>
                <w:szCs w:val="24"/>
                <w:vertAlign w:val="baseline"/>
                <w:lang w:val="en-US" w:eastAsia="zh-CN"/>
              </w:rPr>
              <w:t>（四）持续学习情况介绍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4"/>
                <w:szCs w:val="24"/>
                <w:vertAlign w:val="baseline"/>
                <w:lang w:val="en-US" w:eastAsia="zh-CN"/>
              </w:rPr>
            </w:pPr>
          </w:p>
        </w:tc>
        <w:tc>
          <w:tcPr>
            <w:tcW w:w="8421" w:type="dxa"/>
            <w:gridSpan w:val="9"/>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应包括组织内部服务人员专业培训或参与由国家、省级两化融合联盟举办的两化融合专题培训。（500字内）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诺</w:t>
            </w:r>
          </w:p>
        </w:tc>
        <w:tc>
          <w:tcPr>
            <w:tcW w:w="8421" w:type="dxa"/>
            <w:gridSpan w:val="9"/>
            <w:vAlign w:val="top"/>
          </w:tcPr>
          <w:p>
            <w:pPr>
              <w:jc w:val="center"/>
              <w:rPr>
                <w:rFonts w:ascii="Times New Roman" w:hAnsi="Times New Roman"/>
                <w:kern w:val="0"/>
                <w:sz w:val="24"/>
              </w:rPr>
            </w:pPr>
          </w:p>
          <w:p>
            <w:pPr>
              <w:jc w:val="center"/>
              <w:rPr>
                <w:rFonts w:ascii="Times New Roman" w:hAnsi="Times New Roman"/>
                <w:kern w:val="0"/>
                <w:sz w:val="24"/>
              </w:rPr>
            </w:pPr>
            <w:r>
              <w:rPr>
                <w:rFonts w:ascii="Times New Roman" w:hAnsi="Times New Roman"/>
                <w:kern w:val="0"/>
                <w:sz w:val="24"/>
              </w:rPr>
              <w:t>我单位申报的所有材料，均真实、完整，如有不实，愿承担相应责任。</w:t>
            </w:r>
          </w:p>
          <w:p>
            <w:pPr>
              <w:jc w:val="center"/>
              <w:rPr>
                <w:rFonts w:ascii="Times New Roman" w:hAnsi="Times New Roman"/>
                <w:kern w:val="0"/>
                <w:sz w:val="24"/>
              </w:rPr>
            </w:pPr>
          </w:p>
          <w:p>
            <w:pPr>
              <w:jc w:val="center"/>
              <w:rPr>
                <w:rFonts w:ascii="Times New Roman" w:hAnsi="Times New Roman"/>
                <w:kern w:val="0"/>
                <w:sz w:val="24"/>
              </w:rPr>
            </w:pPr>
          </w:p>
          <w:p>
            <w:pPr>
              <w:ind w:firstLine="3360" w:firstLineChars="1400"/>
              <w:jc w:val="left"/>
              <w:rPr>
                <w:rFonts w:hint="eastAsia" w:ascii="Times New Roman" w:hAnsi="Times New Roman"/>
                <w:kern w:val="0"/>
                <w:sz w:val="24"/>
                <w:lang w:val="en-US" w:eastAsia="zh-CN"/>
              </w:rPr>
            </w:pPr>
            <w:r>
              <w:rPr>
                <w:rFonts w:hint="eastAsia" w:ascii="Times New Roman" w:hAnsi="Times New Roman"/>
                <w:kern w:val="0"/>
                <w:sz w:val="24"/>
                <w:lang w:val="en-US" w:eastAsia="zh-CN"/>
              </w:rPr>
              <w:t>法定代表人签章：</w:t>
            </w:r>
          </w:p>
          <w:p>
            <w:pPr>
              <w:jc w:val="left"/>
              <w:rPr>
                <w:rFonts w:hint="eastAsia" w:ascii="Times New Roman" w:hAnsi="Times New Roman"/>
                <w:kern w:val="0"/>
                <w:sz w:val="24"/>
                <w:lang w:val="en-US" w:eastAsia="zh-CN"/>
              </w:rPr>
            </w:pPr>
          </w:p>
          <w:p>
            <w:pPr>
              <w:ind w:firstLine="3360" w:firstLineChars="1400"/>
              <w:jc w:val="left"/>
              <w:rPr>
                <w:rFonts w:hint="eastAsia" w:ascii="Times New Roman" w:hAnsi="Times New Roman"/>
                <w:kern w:val="0"/>
                <w:sz w:val="24"/>
                <w:lang w:val="en-US" w:eastAsia="zh-CN"/>
              </w:rPr>
            </w:pPr>
            <w:r>
              <w:rPr>
                <w:rFonts w:hint="eastAsia" w:ascii="Times New Roman" w:hAnsi="Times New Roman"/>
                <w:kern w:val="0"/>
                <w:sz w:val="24"/>
                <w:lang w:val="en-US" w:eastAsia="zh-CN"/>
              </w:rPr>
              <w:t>单位公章：</w:t>
            </w:r>
          </w:p>
          <w:p>
            <w:pPr>
              <w:ind w:firstLine="3360" w:firstLineChars="1400"/>
              <w:jc w:val="left"/>
              <w:rPr>
                <w:rFonts w:hint="eastAsia" w:ascii="Times New Roman" w:hAnsi="Times New Roman"/>
                <w:kern w:val="0"/>
                <w:sz w:val="24"/>
                <w:lang w:val="en-US" w:eastAsia="zh-CN"/>
              </w:rPr>
            </w:pPr>
          </w:p>
          <w:p>
            <w:pPr>
              <w:ind w:firstLine="3360" w:firstLineChars="1400"/>
              <w:jc w:val="left"/>
              <w:rPr>
                <w:rFonts w:hint="eastAsia" w:ascii="Times New Roman" w:hAnsi="Times New Roman"/>
                <w:kern w:val="0"/>
                <w:sz w:val="24"/>
                <w:lang w:val="en-US" w:eastAsia="zh-CN"/>
              </w:rPr>
            </w:pPr>
          </w:p>
          <w:p>
            <w:pPr>
              <w:ind w:firstLine="3360" w:firstLineChars="1400"/>
              <w:jc w:val="left"/>
              <w:rPr>
                <w:rFonts w:hint="eastAsia" w:ascii="Times New Roman" w:hAnsi="Times New Roman"/>
                <w:kern w:val="0"/>
                <w:sz w:val="24"/>
                <w:lang w:val="en-US" w:eastAsia="zh-CN"/>
              </w:rPr>
            </w:pPr>
          </w:p>
          <w:p>
            <w:pPr>
              <w:jc w:val="left"/>
              <w:rPr>
                <w:rFonts w:hint="eastAsia" w:ascii="Times New Roman" w:hAnsi="Times New Roman"/>
                <w:kern w:val="0"/>
                <w:sz w:val="24"/>
                <w:lang w:val="en-US" w:eastAsia="zh-CN"/>
              </w:rPr>
            </w:pPr>
          </w:p>
          <w:p>
            <w:pPr>
              <w:jc w:val="left"/>
              <w:rPr>
                <w:rFonts w:hint="eastAsia" w:ascii="Times New Roman" w:hAnsi="Times New Roman"/>
                <w:kern w:val="0"/>
                <w:sz w:val="24"/>
                <w:lang w:val="en-US" w:eastAsia="zh-CN"/>
              </w:rPr>
            </w:pPr>
          </w:p>
          <w:p>
            <w:pPr>
              <w:jc w:val="right"/>
              <w:rPr>
                <w:rFonts w:hint="eastAsia" w:ascii="楷体" w:hAnsi="楷体" w:eastAsia="楷体" w:cs="楷体"/>
                <w:sz w:val="24"/>
                <w:szCs w:val="24"/>
                <w:vertAlign w:val="baseline"/>
                <w:lang w:val="en-US" w:eastAsia="zh-CN"/>
              </w:rPr>
            </w:pPr>
            <w:r>
              <w:rPr>
                <w:rFonts w:hint="eastAsia" w:ascii="Times New Roman" w:hAnsi="Times New Roman"/>
                <w:kern w:val="0"/>
                <w:sz w:val="24"/>
                <w:lang w:val="en-US" w:eastAsia="zh-CN"/>
              </w:rPr>
              <w:t xml:space="preserve">2022年   月   日  </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相关证明材料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填报说明中所提及的所有证明材料。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服务指标中所填数据的佐证材料。</w:t>
      </w:r>
    </w:p>
    <w:sectPr>
      <w:footerReference r:id="rId4" w:type="default"/>
      <w:pgSz w:w="11906" w:h="16838"/>
      <w:pgMar w:top="1814" w:right="1531" w:bottom="1814" w:left="1531"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B9EFBD-BE08-45C3-BD6B-5A6D1B3110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988BAD2-982E-45D9-97EA-2635639A101E}"/>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F9F56D6C-3D4B-49D2-B911-FE77DA4FF932}"/>
  </w:font>
  <w:font w:name="方正仿宋_GBK">
    <w:panose1 w:val="03000509000000000000"/>
    <w:charset w:val="86"/>
    <w:family w:val="script"/>
    <w:pitch w:val="default"/>
    <w:sig w:usb0="00000001" w:usb1="080E0000" w:usb2="00000000" w:usb3="00000000" w:csb0="00040000" w:csb1="00000000"/>
    <w:embedRegular r:id="rId4" w:fontKey="{D32F465C-EBE3-4C46-B061-29FE3B6218D9}"/>
  </w:font>
  <w:font w:name="楷体">
    <w:panose1 w:val="02010609060101010101"/>
    <w:charset w:val="86"/>
    <w:family w:val="auto"/>
    <w:pitch w:val="default"/>
    <w:sig w:usb0="800002BF" w:usb1="38CF7CFA" w:usb2="00000016" w:usb3="00000000" w:csb0="00040001" w:csb1="00000000"/>
    <w:embedRegular r:id="rId5" w:fontKey="{4FDB7097-5F6C-4074-9CE0-F05E046C764F}"/>
  </w:font>
  <w:font w:name="楷体_GB2312">
    <w:altName w:val="楷体"/>
    <w:panose1 w:val="00000000000000000000"/>
    <w:charset w:val="86"/>
    <w:family w:val="modern"/>
    <w:pitch w:val="default"/>
    <w:sig w:usb0="00000000" w:usb1="00000000" w:usb2="00000010" w:usb3="00000000" w:csb0="00040000" w:csb1="00000000"/>
    <w:embedRegular r:id="rId6" w:fontKey="{2DC3C67F-6525-4E55-838A-4EAC7BB91A2F}"/>
  </w:font>
  <w:font w:name="Wingdings 2">
    <w:panose1 w:val="05020102010507070707"/>
    <w:charset w:val="00"/>
    <w:family w:val="auto"/>
    <w:pitch w:val="default"/>
    <w:sig w:usb0="00000000" w:usb1="00000000" w:usb2="00000000" w:usb3="00000000" w:csb0="80000000" w:csb1="00000000"/>
    <w:embedRegular r:id="rId7" w:fontKey="{1A837A5C-76A5-4AA2-9383-03215596E0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D50387"/>
    <w:multiLevelType w:val="singleLevel"/>
    <w:tmpl w:val="9DD50387"/>
    <w:lvl w:ilvl="0" w:tentative="0">
      <w:start w:val="1"/>
      <w:numFmt w:val="decimal"/>
      <w:suff w:val="nothing"/>
      <w:lvlText w:val="%1、"/>
      <w:lvlJc w:val="left"/>
    </w:lvl>
  </w:abstractNum>
  <w:abstractNum w:abstractNumId="1">
    <w:nsid w:val="381CDB0A"/>
    <w:multiLevelType w:val="singleLevel"/>
    <w:tmpl w:val="381CDB0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ZmUyYzg3ODE2MTkyYjA3YmU1NzA0NGNiZDg2YWEifQ=="/>
  </w:docVars>
  <w:rsids>
    <w:rsidRoot w:val="3227379F"/>
    <w:rsid w:val="018B32D0"/>
    <w:rsid w:val="0C4D2117"/>
    <w:rsid w:val="0E5C715E"/>
    <w:rsid w:val="1AE64FA5"/>
    <w:rsid w:val="20766DDE"/>
    <w:rsid w:val="20870794"/>
    <w:rsid w:val="29E52C33"/>
    <w:rsid w:val="2A661AC0"/>
    <w:rsid w:val="3227379F"/>
    <w:rsid w:val="325331D8"/>
    <w:rsid w:val="3326052F"/>
    <w:rsid w:val="33752A31"/>
    <w:rsid w:val="3F58178B"/>
    <w:rsid w:val="4B1B4ABC"/>
    <w:rsid w:val="4F6073B3"/>
    <w:rsid w:val="50DE6667"/>
    <w:rsid w:val="548B08B3"/>
    <w:rsid w:val="55CC2C33"/>
    <w:rsid w:val="5C0E3119"/>
    <w:rsid w:val="5C354FB6"/>
    <w:rsid w:val="61E11616"/>
    <w:rsid w:val="63B514A9"/>
    <w:rsid w:val="689B5C8E"/>
    <w:rsid w:val="7B3A2568"/>
    <w:rsid w:val="7DE67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2129</Words>
  <Characters>2241</Characters>
  <Lines>0</Lines>
  <Paragraphs>0</Paragraphs>
  <TotalTime>18</TotalTime>
  <ScaleCrop>false</ScaleCrop>
  <LinksUpToDate>false</LinksUpToDate>
  <CharactersWithSpaces>2383</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2020-09-21T08:03:00Z</dcterms:created>
  <dc:creator>SHO</dc:creator>
  <cp:lastModifiedBy>泠.酒祈</cp:lastModifiedBy>
  <cp:lastPrinted>2020-10-15T08:42:00Z</cp:lastPrinted>
  <dcterms:modified xsi:type="dcterms:W3CDTF">2022-11-09T07:28:54Z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5BFCBB1D697540518C9A763B0DC925A2</vt:lpwstr>
  </property>
</Properties>
</file>