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3C" w:rsidRPr="00EE2390" w:rsidRDefault="00634F3A">
      <w:pPr>
        <w:rPr>
          <w:rFonts w:ascii="Times New Roman" w:eastAsia="方正黑体_GBK" w:hAnsi="Times New Roman" w:cs="Times New Roman"/>
          <w:sz w:val="32"/>
          <w:szCs w:val="32"/>
        </w:rPr>
      </w:pPr>
      <w:r w:rsidRPr="00EE2390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A9533C" w:rsidRPr="003D0765" w:rsidRDefault="00634F3A">
      <w:pPr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  <w:r w:rsidRPr="003D0765">
        <w:rPr>
          <w:rFonts w:ascii="Times New Roman" w:eastAsia="方正小标宋简体" w:hAnsi="Times New Roman" w:cs="Times New Roman"/>
          <w:spacing w:val="-4"/>
          <w:sz w:val="44"/>
          <w:szCs w:val="44"/>
        </w:rPr>
        <w:t>2021</w:t>
      </w:r>
      <w:r w:rsidRPr="003D0765">
        <w:rPr>
          <w:rFonts w:ascii="Times New Roman" w:eastAsia="方正小标宋简体" w:hAnsi="Times New Roman" w:cs="Times New Roman"/>
          <w:spacing w:val="-4"/>
          <w:sz w:val="44"/>
          <w:szCs w:val="44"/>
        </w:rPr>
        <w:t>年度南京市科技企业孵化器绩效评价结果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77"/>
        <w:gridCol w:w="2977"/>
        <w:gridCol w:w="3332"/>
        <w:gridCol w:w="1740"/>
      </w:tblGrid>
      <w:tr w:rsidR="00A9533C" w:rsidRPr="00EE2390" w:rsidTr="00F44E92">
        <w:trPr>
          <w:tblHeader/>
          <w:jc w:val="center"/>
        </w:trPr>
        <w:tc>
          <w:tcPr>
            <w:tcW w:w="877" w:type="dxa"/>
            <w:vAlign w:val="center"/>
          </w:tcPr>
          <w:p w:rsidR="00A9533C" w:rsidRPr="00EE2390" w:rsidRDefault="00634F3A" w:rsidP="003D076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EE2390">
              <w:rPr>
                <w:rFonts w:ascii="Times New Roman" w:eastAsia="方正黑体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:rsidR="00A9533C" w:rsidRPr="00EE2390" w:rsidRDefault="00634F3A" w:rsidP="003D076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EE2390">
              <w:rPr>
                <w:rFonts w:ascii="Times New Roman" w:eastAsia="方正黑体_GBK" w:hAnsi="Times New Roman" w:cs="Times New Roman"/>
                <w:sz w:val="32"/>
                <w:szCs w:val="32"/>
              </w:rPr>
              <w:t>孵化器名称</w:t>
            </w:r>
          </w:p>
        </w:tc>
        <w:tc>
          <w:tcPr>
            <w:tcW w:w="3332" w:type="dxa"/>
            <w:vAlign w:val="center"/>
          </w:tcPr>
          <w:p w:rsidR="00A9533C" w:rsidRPr="00EE2390" w:rsidRDefault="00634F3A" w:rsidP="003D076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EE2390">
              <w:rPr>
                <w:rFonts w:ascii="Times New Roman" w:eastAsia="方正黑体_GBK" w:hAnsi="Times New Roman" w:cs="Times New Roman"/>
                <w:sz w:val="32"/>
                <w:szCs w:val="32"/>
              </w:rPr>
              <w:t>运营主体</w:t>
            </w:r>
          </w:p>
        </w:tc>
        <w:tc>
          <w:tcPr>
            <w:tcW w:w="1740" w:type="dxa"/>
            <w:vAlign w:val="center"/>
          </w:tcPr>
          <w:p w:rsidR="00A9533C" w:rsidRPr="00EE2390" w:rsidRDefault="00634F3A" w:rsidP="00855B16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EE2390">
              <w:rPr>
                <w:rFonts w:ascii="Times New Roman" w:eastAsia="方正黑体_GBK" w:hAnsi="Times New Roman" w:cs="Times New Roman"/>
                <w:sz w:val="32"/>
                <w:szCs w:val="32"/>
              </w:rPr>
              <w:t>区属</w:t>
            </w:r>
          </w:p>
        </w:tc>
      </w:tr>
      <w:tr w:rsidR="00A9533C" w:rsidRPr="00EE2390" w:rsidTr="00855B16">
        <w:trPr>
          <w:jc w:val="center"/>
        </w:trPr>
        <w:tc>
          <w:tcPr>
            <w:tcW w:w="8926" w:type="dxa"/>
            <w:gridSpan w:val="4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A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14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南京天安数码城科技创新中心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南京天宁置业有限公司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南京探路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者电子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信息科技企业孵化器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南京麦腾创智科技发展有限公司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bookmarkStart w:id="0" w:name="_GoBack"/>
            <w:bookmarkEnd w:id="0"/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图灵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AI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图灵人工智能研究院（南京）有限公司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科创城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软件谷奇创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通讯科技有限公司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软件谷创智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软件科技企业孵化器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南京煜杰信息科技有限公司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产业互联网孵化器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江苏千米网络科技股份有限公司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云密城科技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南京梦跃信息科技有限公司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启迪之星南京空港科技企业孵化器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南京启迪科技企业孵化器有限公司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宁英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海智湾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宁英科技发展南京有限公司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南京农创中心公共创新科技企业孵化器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农创园科创投资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集团有限公司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高芯科谷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集成电路孵化器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南京芯福绪科技发展有限公司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南京科学城科技企业孵化器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南京浦口科学城建设发展有限公司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南京智慧计算研究院创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熠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空间孵化器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南京智慧光信息科技研究院有限公司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智蓝空间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智蓝空间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企业服务有限公司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A9533C" w:rsidRPr="00EE2390" w:rsidTr="00855B16">
        <w:trPr>
          <w:jc w:val="center"/>
        </w:trPr>
        <w:tc>
          <w:tcPr>
            <w:tcW w:w="8926" w:type="dxa"/>
            <w:gridSpan w:val="4"/>
            <w:vAlign w:val="center"/>
          </w:tcPr>
          <w:p w:rsidR="00A9533C" w:rsidRPr="00F44E92" w:rsidRDefault="00634F3A" w:rsidP="00F44E92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B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23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江苏红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马科技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江苏池塘信息科技服务有限公司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南京江北科技创业孵化园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南京江北科技创业孵化管理有限公司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垠坤创芯汇科技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南京伯泰科技发展有限公司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东显网络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南京东显网络科技有限公司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腾讯云启产业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南京智慧岛科技发展有限公司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高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创数据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南京高创数据有限公司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赛栖科技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南京赛栖企业管理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ABC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人工智能专业孵化器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南京栖创科技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金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港创盈未来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创盈未来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科技服务有限公司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南京市雨花台区新驱动科技企业孵化园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南京新驱动投资管理有限公司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南京机器人研究院科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南京机器人研究院有限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智泉孵化器</w:t>
            </w:r>
            <w:proofErr w:type="gramEnd"/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智泉新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媒体数字产业有限公司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1912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四维空间孵化器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南京一九一二信息科技有限公司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南京金都科技企业孵化器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南京金都信息科技有限公司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南京良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匠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南京良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匠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星舟科技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南京影风智能科技有限公司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南京无人系统控制及通讯技术孵化器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南京拓恒无人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系统研究院有限公司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南京紫金研发创业中心创新广场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南京紫金资产管理有限公司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三玖彩虹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谷科技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南京三玖企业管理有限公司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中南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谷科技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南京中南谷信息科技有限公司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南京中智智能科技企业孵化器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南京汇成科技发展有限公司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南京金麦穗科技企业孵化器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南京康久久科技服务有限公司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高淳区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南京经济技术开发区南大光电科技企业孵化器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南京南大光电工程研究院有限公司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A9533C" w:rsidRPr="00EE2390" w:rsidTr="00855B16">
        <w:trPr>
          <w:jc w:val="center"/>
        </w:trPr>
        <w:tc>
          <w:tcPr>
            <w:tcW w:w="8926" w:type="dxa"/>
            <w:gridSpan w:val="4"/>
            <w:vAlign w:val="center"/>
          </w:tcPr>
          <w:p w:rsidR="00A9533C" w:rsidRPr="00F44E92" w:rsidRDefault="00634F3A" w:rsidP="00F44E92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C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58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江苏集萃智能制造科技企业孵化器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江苏集萃智能制造技术研究所有限公司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南京星火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E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方科技企业孵化器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南京瑞益恒通科技发展有限公司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硬核派孵化器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南京硬核派孵化器有限公司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南京市浦口区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春照科技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创业中心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南京春照有色金属有限公司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南京互信互通科技企业孵化器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南京互信互通科技有限公司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南京环保科技创业中心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江苏高信环保科技创业有限公司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玄武区垠坤创意中央科技园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南京垠坤通产资产经营管理有限公司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南京黄埔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IT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科技创业园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南京模拟技术研究所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珠江路创业大街双创服务中心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南京珠江路创业大街科技发展有限公司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淮硅巷国际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创新广场孵化器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南京秦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淮硅巷科创园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南京光华科技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创意园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科技企业综合孵化器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江苏天联置业投资有限公司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南京锦创科技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锦创科技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产业园有限公司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无为文创园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南京无为实业投资有限公司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万谷科技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南京谷穗产业园运营管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国创园科技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南京国创园投资管理有限公司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南京为办科技企业孵化器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南京为办网络科技有限公司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南京老学堂科技创业园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南京老学堂创意园有限公司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南京中医药大学科技园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南京中医药大学科技园管理有限公司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南大苏富特科技创新创业服务中心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江苏南大苏富特科技股份有限公司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南京工创科技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南京工创光电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科技园建设发展有限公司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330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科技创业中心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南京迈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皋桥创业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园发展有限公司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十月公社科技创业园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南京朝霞投资发展有限公司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西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岗科技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创业中心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南京星谷软件科技发展有限公司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南京龙安科技创业中心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南京三江口工业园经济技术开发有限责任公司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南京山泉科技企业孵化器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南京山泉生物科技有限公司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栖霞区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润和科技创业服务中心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江苏润和南京软件外包园投资有限公司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南京软件谷花神科技企业孵化器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南京育悦科技咨询有限公司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28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智鲸电商科技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燎原星创企业管理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南京软件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谷楚翘城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南京诺勤财务咨询有限公司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南京风声科技企业孵化器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江苏斑马软件技术有限公司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南京博朗科技企业孵化器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南京博朗商业管理有限公司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南京市雨花台区华博科技企业孵化器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蜂创空间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南京雨花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云投汇科技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中科云投（南京）私募基金管理有限公司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南京时代创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智科技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南京时代传媒股份有限公司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软件谷郁金香软件园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南京宏泰企业管理有限公司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南京市雨花台区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中舜赛虹科技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南京中舜信息科技有限公司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南京生态智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造创业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南京科瑞创业服务有限公司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南京亚信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云产业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创新科技企业孵化器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南京亚信云互联网信息科技有限公司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华脉物联网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南京华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脉众创服务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宁台创园农业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南京江宁台湾农民创业园发展有限公司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江广创艺工场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南京江广创艺文化发展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42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南京两港创业园科技企业孵化器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南京两港仓储有限公司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禄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口创智科技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江宁区禄口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经济技术开发公司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南京江宁大学科技园（筹）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南京江宁（大学）科教创新园有限公司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南岸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瑞智科技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涵瑞文化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创意产业有限公司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华桐创新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江苏华桐科技发展有限公司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江宁空港科技企业孵化器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南京空港枢纽经济区投资发展有限公司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江宁九龙湖国际企业总部园科技企业孵化器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南京创启科技发展有限公司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江苏宇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豪科技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江苏仁勇投资管理有限公司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通驰科技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南京通驰科技发展有限公司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浦口区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六合慧康科技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南京慧发投资实业有限公司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六合区</w:t>
            </w:r>
            <w:proofErr w:type="gramEnd"/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博士未来食品孵化器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南京博士汇创农业科技产业发展有限公司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南京溧水产业新城科技企业孵化器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南京鼎通园区建设发展有限公司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溧水区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南京东南先进医疗器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械科技企业孵化器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南京东南产业发展有限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高淳区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55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创谷科技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南京创谷产业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高淳区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南京中大生物信息科技企业孵化器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南京中大生物信息研究院有限公司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水科技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产业科技企业孵化器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南京水联天下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海水淡化技术研究院有限公司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南京先进激光与光电科技企业孵化器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南京先进激光技术研究院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南京经开区</w:t>
            </w:r>
          </w:p>
        </w:tc>
      </w:tr>
      <w:tr w:rsidR="00A9533C" w:rsidRPr="00EE2390" w:rsidTr="00855B16">
        <w:trPr>
          <w:jc w:val="center"/>
        </w:trPr>
        <w:tc>
          <w:tcPr>
            <w:tcW w:w="8926" w:type="dxa"/>
            <w:gridSpan w:val="4"/>
            <w:vAlign w:val="center"/>
          </w:tcPr>
          <w:p w:rsidR="00A9533C" w:rsidRPr="00F44E92" w:rsidRDefault="00634F3A" w:rsidP="00F44E92">
            <w:pPr>
              <w:spacing w:line="460" w:lineRule="exact"/>
              <w:jc w:val="center"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D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类（共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17</w:t>
            </w:r>
            <w:r w:rsidRPr="00F44E92">
              <w:rPr>
                <w:rFonts w:ascii="Times New Roman" w:eastAsia="方正楷体_GBK" w:hAnsi="Times New Roman" w:cs="Times New Roman"/>
                <w:sz w:val="32"/>
                <w:szCs w:val="32"/>
              </w:rPr>
              <w:t>家）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东南大学高新科技园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南京东大高新科技园管理有限公司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江北新区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双创苏园科技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双创苏园企业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孵化器有限公司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南京先锋创业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湾科技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南京宁淼企业管理有限公司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玄武区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南京紫荆科技园科技企业孵化器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南京长河置业管理有限公司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淮双龙科技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南京市秦淮区金龙农工商公司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秦淮区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南京河西中央商务区科技企业孵化器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南京河西中央商务区投资发展有限公司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邺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众悦科技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江苏众悦商业管理有限公司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鼓楼区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雨沐科技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南京雨沐资产管理有限公司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博峻洲科技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企业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江苏博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万象文化传媒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南京易创科技企业孵化器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南京智易企业管理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沁恒科技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江苏沁恒股份有限公司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雨花台区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江苏经贸学院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180</w:t>
            </w: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文化创意孵化器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江苏经贸职业技术学院资产管理有限公司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南京市农业高新技术孵化器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南京新农科创投资有限责任公司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南京蛋壳未来科技企业孵化器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南京东远商业管理有限公司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南京江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宁电商创业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园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南京润慧商务信息咨询有限公司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南京东山总部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商务园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科技企业孵化器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南京市新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翰特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商业管理有限公司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江宁区</w:t>
            </w:r>
          </w:p>
        </w:tc>
      </w:tr>
      <w:tr w:rsidR="00A9533C" w:rsidRPr="00EE2390" w:rsidTr="00F44E92">
        <w:trPr>
          <w:jc w:val="center"/>
        </w:trPr>
        <w:tc>
          <w:tcPr>
            <w:tcW w:w="877" w:type="dxa"/>
            <w:vAlign w:val="center"/>
          </w:tcPr>
          <w:p w:rsidR="00A9533C" w:rsidRPr="00F44E92" w:rsidRDefault="00634F3A" w:rsidP="003D076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977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爱德动力工场</w:t>
            </w:r>
          </w:p>
        </w:tc>
        <w:tc>
          <w:tcPr>
            <w:tcW w:w="3332" w:type="dxa"/>
            <w:vAlign w:val="center"/>
          </w:tcPr>
          <w:p w:rsidR="00A9533C" w:rsidRPr="00F44E92" w:rsidRDefault="00634F3A" w:rsidP="00855B16">
            <w:pPr>
              <w:spacing w:line="46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江苏</w:t>
            </w:r>
            <w:proofErr w:type="gramStart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荟</w:t>
            </w:r>
            <w:proofErr w:type="gramEnd"/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创孵化器管理有限公司</w:t>
            </w:r>
          </w:p>
        </w:tc>
        <w:tc>
          <w:tcPr>
            <w:tcW w:w="1740" w:type="dxa"/>
            <w:vAlign w:val="center"/>
          </w:tcPr>
          <w:p w:rsidR="00A9533C" w:rsidRPr="00F44E92" w:rsidRDefault="00634F3A" w:rsidP="00855B16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44E92">
              <w:rPr>
                <w:rFonts w:ascii="Times New Roman" w:eastAsia="方正仿宋_GBK" w:hAnsi="Times New Roman" w:cs="Times New Roman"/>
                <w:sz w:val="30"/>
                <w:szCs w:val="30"/>
              </w:rPr>
              <w:t>江宁开发区</w:t>
            </w:r>
          </w:p>
        </w:tc>
      </w:tr>
    </w:tbl>
    <w:p w:rsidR="00A9533C" w:rsidRDefault="00A9533C">
      <w:pPr>
        <w:rPr>
          <w:rFonts w:ascii="Times New Roman" w:hAnsi="Times New Roman" w:cs="Times New Roman"/>
        </w:rPr>
      </w:pPr>
    </w:p>
    <w:sectPr w:rsidR="00A9533C" w:rsidSect="002770F9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zFjZDVkOWY0YzA2MzcyNjRhYTNhNGVlNzhmMTMifQ=="/>
  </w:docVars>
  <w:rsids>
    <w:rsidRoot w:val="005A3F7D"/>
    <w:rsid w:val="000A6349"/>
    <w:rsid w:val="002770F9"/>
    <w:rsid w:val="002936B0"/>
    <w:rsid w:val="002D0A17"/>
    <w:rsid w:val="003D0765"/>
    <w:rsid w:val="00481DD8"/>
    <w:rsid w:val="005A3F7D"/>
    <w:rsid w:val="00634F3A"/>
    <w:rsid w:val="006450FE"/>
    <w:rsid w:val="008015F2"/>
    <w:rsid w:val="00855B16"/>
    <w:rsid w:val="0086010A"/>
    <w:rsid w:val="00893FF1"/>
    <w:rsid w:val="008E6AAE"/>
    <w:rsid w:val="009112A2"/>
    <w:rsid w:val="00A9533C"/>
    <w:rsid w:val="00DB48C9"/>
    <w:rsid w:val="00EE2390"/>
    <w:rsid w:val="00F44E92"/>
    <w:rsid w:val="00FC57EC"/>
    <w:rsid w:val="132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7776-0B3C-4EC5-AA00-68FB19C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</dc:creator>
  <cp:lastModifiedBy>NTKO</cp:lastModifiedBy>
  <cp:revision>11</cp:revision>
  <dcterms:created xsi:type="dcterms:W3CDTF">2022-11-14T01:52:00Z</dcterms:created>
  <dcterms:modified xsi:type="dcterms:W3CDTF">2022-11-14T07:10:00Z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1DEC3FF68EF7464C9616D76F9CC7BEFD</vt:lpwstr>
  </property>
</Properties>
</file>