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B9B3" w14:textId="77777777" w:rsidR="00984EDF" w:rsidRDefault="00984EDF" w:rsidP="00984EDF">
      <w:pPr>
        <w:ind w:firstLine="640"/>
      </w:pPr>
    </w:p>
    <w:p w14:paraId="37C83883" w14:textId="2F40A254" w:rsidR="00CA3D71" w:rsidRDefault="008D3E42" w:rsidP="00984E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关于</w:t>
      </w:r>
      <w:r w:rsidR="00DD4A30" w:rsidRPr="00984EDF">
        <w:rPr>
          <w:rFonts w:ascii="Times New Roman" w:hAnsi="Times New Roman" w:cs="Times New Roman"/>
        </w:rPr>
        <w:t>202</w:t>
      </w:r>
      <w:r w:rsidR="009E35DC">
        <w:rPr>
          <w:rFonts w:ascii="Times New Roman" w:hAnsi="Times New Roman" w:cs="Times New Roman" w:hint="eastAsia"/>
        </w:rPr>
        <w:t>2</w:t>
      </w:r>
      <w:r w:rsidR="00DD4A30" w:rsidRPr="00984EDF">
        <w:rPr>
          <w:rFonts w:ascii="Times New Roman" w:hAnsi="Times New Roman" w:cs="Times New Roman"/>
        </w:rPr>
        <w:t>年</w:t>
      </w:r>
      <w:bookmarkStart w:id="0" w:name="_Hlk119315554"/>
      <w:r w:rsidR="00B02304">
        <w:rPr>
          <w:rFonts w:ascii="Times New Roman" w:hAnsi="Times New Roman" w:cs="Times New Roman" w:hint="eastAsia"/>
        </w:rPr>
        <w:t>度</w:t>
      </w:r>
      <w:r w:rsidR="00CA3D71" w:rsidRPr="00CA3D71">
        <w:rPr>
          <w:rFonts w:ascii="Times New Roman" w:hAnsi="Times New Roman" w:cs="Times New Roman" w:hint="eastAsia"/>
        </w:rPr>
        <w:t>市级</w:t>
      </w:r>
      <w:bookmarkStart w:id="1" w:name="_Hlk119315855"/>
      <w:r w:rsidR="00CA3D71" w:rsidRPr="00CA3D71">
        <w:rPr>
          <w:rFonts w:ascii="Times New Roman" w:hAnsi="Times New Roman" w:cs="Times New Roman" w:hint="eastAsia"/>
        </w:rPr>
        <w:t>科技公共服务平台</w:t>
      </w:r>
    </w:p>
    <w:p w14:paraId="09A9E791" w14:textId="056CBE2B" w:rsidR="008F5CD1" w:rsidRPr="00984EDF" w:rsidRDefault="00CA3D71" w:rsidP="00984EDF">
      <w:pPr>
        <w:pStyle w:val="a3"/>
        <w:rPr>
          <w:rFonts w:ascii="Times New Roman" w:hAnsi="Times New Roman" w:cs="Times New Roman"/>
        </w:rPr>
      </w:pPr>
      <w:r w:rsidRPr="00CA3D71">
        <w:rPr>
          <w:rFonts w:ascii="Times New Roman" w:hAnsi="Times New Roman" w:cs="Times New Roman" w:hint="eastAsia"/>
        </w:rPr>
        <w:t>绩效评估结果</w:t>
      </w:r>
      <w:bookmarkEnd w:id="0"/>
      <w:bookmarkEnd w:id="1"/>
      <w:r w:rsidRPr="00CA3D71">
        <w:rPr>
          <w:rFonts w:ascii="Times New Roman" w:hAnsi="Times New Roman" w:cs="Times New Roman" w:hint="eastAsia"/>
        </w:rPr>
        <w:t>的公示</w:t>
      </w:r>
    </w:p>
    <w:p w14:paraId="5625497E" w14:textId="77777777" w:rsidR="00DD4A30" w:rsidRPr="002A7F28" w:rsidRDefault="00DD4A30" w:rsidP="00297447">
      <w:pPr>
        <w:ind w:firstLine="640"/>
        <w:rPr>
          <w:rFonts w:cs="Times New Roman"/>
        </w:rPr>
      </w:pPr>
    </w:p>
    <w:p w14:paraId="1AA543D6" w14:textId="58318816" w:rsidR="00CA3D71" w:rsidRDefault="00B0077B" w:rsidP="00CA3D71">
      <w:pPr>
        <w:ind w:firstLine="640"/>
        <w:rPr>
          <w:rFonts w:cs="Times New Roman"/>
        </w:rPr>
      </w:pPr>
      <w:r>
        <w:rPr>
          <w:rFonts w:cs="Times New Roman" w:hint="eastAsia"/>
        </w:rPr>
        <w:t>为落实</w:t>
      </w:r>
      <w:r w:rsidR="00DD4A30" w:rsidRPr="002A7F28">
        <w:rPr>
          <w:rFonts w:cs="Times New Roman"/>
          <w:szCs w:val="32"/>
        </w:rPr>
        <w:t>《</w:t>
      </w:r>
      <w:r w:rsidR="00BE745E" w:rsidRPr="00BE745E">
        <w:rPr>
          <w:rFonts w:cs="Times New Roman" w:hint="eastAsia"/>
          <w:szCs w:val="32"/>
        </w:rPr>
        <w:t>关于深入推进引领性国家创新型城市建设的若干政策意见</w:t>
      </w:r>
      <w:r w:rsidR="00DD4A30" w:rsidRPr="002A7F28">
        <w:rPr>
          <w:rFonts w:cs="Times New Roman"/>
          <w:szCs w:val="32"/>
        </w:rPr>
        <w:t>》（宁委发〔</w:t>
      </w:r>
      <w:r w:rsidR="00DD4A30" w:rsidRPr="002A7F28">
        <w:rPr>
          <w:rFonts w:cs="Times New Roman"/>
          <w:szCs w:val="32"/>
        </w:rPr>
        <w:t>202</w:t>
      </w:r>
      <w:r w:rsidR="00BE745E">
        <w:rPr>
          <w:rFonts w:cs="Times New Roman" w:hint="eastAsia"/>
          <w:szCs w:val="32"/>
        </w:rPr>
        <w:t>2</w:t>
      </w:r>
      <w:r w:rsidR="00DD4A30" w:rsidRPr="002A7F28">
        <w:rPr>
          <w:rFonts w:cs="Times New Roman"/>
          <w:szCs w:val="32"/>
        </w:rPr>
        <w:t>〕</w:t>
      </w:r>
      <w:r w:rsidR="00DD4A30" w:rsidRPr="002A7F28">
        <w:rPr>
          <w:rFonts w:cs="Times New Roman"/>
          <w:szCs w:val="32"/>
        </w:rPr>
        <w:t>1</w:t>
      </w:r>
      <w:r w:rsidR="00DD4A30" w:rsidRPr="002A7F28">
        <w:rPr>
          <w:rFonts w:cs="Times New Roman"/>
          <w:szCs w:val="32"/>
        </w:rPr>
        <w:t>号）</w:t>
      </w:r>
      <w:r>
        <w:rPr>
          <w:rFonts w:cs="Times New Roman" w:hint="eastAsia"/>
          <w:szCs w:val="32"/>
        </w:rPr>
        <w:t>文件精神，根据</w:t>
      </w:r>
      <w:r w:rsidR="00CA3D71" w:rsidRPr="00CA3D71">
        <w:rPr>
          <w:rFonts w:cs="Times New Roman" w:hint="eastAsia"/>
          <w:szCs w:val="32"/>
        </w:rPr>
        <w:t>《关于对科技公共技术服务平台进行绩效评估的实施细则》（宁科规〔</w:t>
      </w:r>
      <w:r w:rsidR="00CA3D71" w:rsidRPr="00CA3D71">
        <w:rPr>
          <w:rFonts w:cs="Times New Roman" w:hint="eastAsia"/>
          <w:szCs w:val="32"/>
        </w:rPr>
        <w:t>2022</w:t>
      </w:r>
      <w:r w:rsidR="00CA3D71" w:rsidRPr="00CA3D71">
        <w:rPr>
          <w:rFonts w:cs="Times New Roman" w:hint="eastAsia"/>
          <w:szCs w:val="32"/>
        </w:rPr>
        <w:t>〕</w:t>
      </w:r>
      <w:r w:rsidR="00CA3D71" w:rsidRPr="00CA3D71">
        <w:rPr>
          <w:rFonts w:cs="Times New Roman" w:hint="eastAsia"/>
          <w:szCs w:val="32"/>
        </w:rPr>
        <w:t>2</w:t>
      </w:r>
      <w:r w:rsidR="00CA3D71" w:rsidRPr="00CA3D71">
        <w:rPr>
          <w:rFonts w:cs="Times New Roman" w:hint="eastAsia"/>
          <w:szCs w:val="32"/>
        </w:rPr>
        <w:t>号）</w:t>
      </w:r>
      <w:r w:rsidR="004028F9">
        <w:rPr>
          <w:rFonts w:cs="Times New Roman" w:hint="eastAsia"/>
          <w:szCs w:val="32"/>
        </w:rPr>
        <w:t>等文件</w:t>
      </w:r>
      <w:r w:rsidR="00C13BE6">
        <w:rPr>
          <w:rFonts w:cs="Times New Roman" w:hint="eastAsia"/>
        </w:rPr>
        <w:t>要求</w:t>
      </w:r>
      <w:r w:rsidR="00DD4A30" w:rsidRPr="002A7F28">
        <w:rPr>
          <w:rFonts w:cs="Times New Roman"/>
        </w:rPr>
        <w:t>，现将</w:t>
      </w:r>
      <w:r w:rsidR="00DD4A30" w:rsidRPr="002A7F28">
        <w:rPr>
          <w:rFonts w:cs="Times New Roman"/>
        </w:rPr>
        <w:t>202</w:t>
      </w:r>
      <w:r w:rsidR="00BE745E">
        <w:rPr>
          <w:rFonts w:cs="Times New Roman" w:hint="eastAsia"/>
        </w:rPr>
        <w:t>2</w:t>
      </w:r>
      <w:r w:rsidR="00DD4A30" w:rsidRPr="002A7F28">
        <w:rPr>
          <w:rFonts w:cs="Times New Roman"/>
        </w:rPr>
        <w:t>年度</w:t>
      </w:r>
      <w:r w:rsidR="00CA3D71" w:rsidRPr="00CA3D71">
        <w:rPr>
          <w:rFonts w:cs="Times New Roman" w:hint="eastAsia"/>
        </w:rPr>
        <w:t>市级科技公共服务平台绩效评估结果</w:t>
      </w:r>
      <w:r w:rsidR="00DD4A30" w:rsidRPr="002A7F28">
        <w:rPr>
          <w:rFonts w:cs="Times New Roman"/>
        </w:rPr>
        <w:t>予以公示（见附件）。</w:t>
      </w:r>
    </w:p>
    <w:p w14:paraId="7F3E9EFC" w14:textId="4B71DB40" w:rsidR="00CA3D71" w:rsidRDefault="00CA3D71" w:rsidP="00CA3D71">
      <w:pPr>
        <w:ind w:firstLine="640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 w:hint="eastAsia"/>
        </w:rPr>
        <w:t>.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对</w:t>
      </w:r>
      <w:r>
        <w:rPr>
          <w:rFonts w:cs="Times New Roman" w:hint="eastAsia"/>
        </w:rPr>
        <w:t>8</w:t>
      </w:r>
      <w:r>
        <w:rPr>
          <w:rFonts w:cs="Times New Roman" w:hint="eastAsia"/>
        </w:rPr>
        <w:t>家绩效评估结果</w:t>
      </w:r>
      <w:r w:rsidR="00D9363D">
        <w:rPr>
          <w:rFonts w:cs="Times New Roman" w:hint="eastAsia"/>
        </w:rPr>
        <w:t>为</w:t>
      </w:r>
      <w:r>
        <w:rPr>
          <w:rFonts w:cs="Times New Roman" w:hint="eastAsia"/>
        </w:rPr>
        <w:t>优良</w:t>
      </w:r>
      <w:r w:rsidR="00AF4C42">
        <w:rPr>
          <w:rFonts w:cs="Times New Roman" w:hint="eastAsia"/>
        </w:rPr>
        <w:t>的</w:t>
      </w:r>
      <w:r>
        <w:rPr>
          <w:rFonts w:cs="Times New Roman" w:hint="eastAsia"/>
        </w:rPr>
        <w:t>单位，</w:t>
      </w:r>
      <w:r w:rsidR="00504EE8">
        <w:rPr>
          <w:rFonts w:cs="Times New Roman" w:hint="eastAsia"/>
        </w:rPr>
        <w:t>拟</w:t>
      </w:r>
      <w:r>
        <w:rPr>
          <w:rFonts w:cs="Times New Roman" w:hint="eastAsia"/>
        </w:rPr>
        <w:t>给予资金支持。</w:t>
      </w:r>
    </w:p>
    <w:p w14:paraId="2DA0935F" w14:textId="327F7CB9" w:rsidR="00CA3D71" w:rsidRDefault="00CA3D71" w:rsidP="00CA3D71">
      <w:pPr>
        <w:ind w:firstLine="640"/>
        <w:rPr>
          <w:rFonts w:cs="Times New Roman"/>
        </w:rPr>
      </w:pPr>
      <w:r>
        <w:rPr>
          <w:rFonts w:cs="Times New Roman" w:hint="eastAsia"/>
        </w:rPr>
        <w:t>2.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对</w:t>
      </w:r>
      <w:r>
        <w:rPr>
          <w:rFonts w:cs="Times New Roman" w:hint="eastAsia"/>
        </w:rPr>
        <w:t>1</w:t>
      </w:r>
      <w:r>
        <w:rPr>
          <w:rFonts w:cs="Times New Roman" w:hint="eastAsia"/>
        </w:rPr>
        <w:t>家绩效评估结果</w:t>
      </w:r>
      <w:r w:rsidR="002C23BD">
        <w:rPr>
          <w:rFonts w:cs="Times New Roman" w:hint="eastAsia"/>
        </w:rPr>
        <w:t>为</w:t>
      </w:r>
      <w:r>
        <w:rPr>
          <w:rFonts w:cs="Times New Roman" w:hint="eastAsia"/>
        </w:rPr>
        <w:t>不合格</w:t>
      </w:r>
      <w:r w:rsidR="00AF4C42">
        <w:rPr>
          <w:rFonts w:cs="Times New Roman" w:hint="eastAsia"/>
        </w:rPr>
        <w:t>的</w:t>
      </w:r>
      <w:r>
        <w:rPr>
          <w:rFonts w:cs="Times New Roman" w:hint="eastAsia"/>
        </w:rPr>
        <w:t>单位，</w:t>
      </w:r>
      <w:r w:rsidR="00504EE8">
        <w:rPr>
          <w:rFonts w:cs="Times New Roman" w:hint="eastAsia"/>
        </w:rPr>
        <w:t>拟</w:t>
      </w:r>
      <w:r>
        <w:rPr>
          <w:rFonts w:cs="Times New Roman" w:hint="eastAsia"/>
        </w:rPr>
        <w:t>限期整改。</w:t>
      </w:r>
    </w:p>
    <w:p w14:paraId="31A685D4" w14:textId="0A86C876" w:rsidR="00CA3D71" w:rsidRPr="00CA3D71" w:rsidRDefault="00CA3D71" w:rsidP="00CA3D71">
      <w:pPr>
        <w:ind w:firstLine="640"/>
        <w:rPr>
          <w:rFonts w:cs="Times New Roman"/>
        </w:rPr>
      </w:pPr>
      <w:r>
        <w:rPr>
          <w:rFonts w:cs="Times New Roman" w:hint="eastAsia"/>
        </w:rPr>
        <w:t>3.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对</w:t>
      </w:r>
      <w:r>
        <w:rPr>
          <w:rFonts w:hint="eastAsia"/>
        </w:rPr>
        <w:t>南京沃谱瑞环境研究院有限公司、江苏集萃药康生物科技股份有限公司、南京南智先进光电集成技术研究院有限公司、南京南邮信息产业技术研究院有限公司、南京亿科人群健康研究院有限公司、南京景瑞康分子医药科技有限公司、江苏集萃先进高分子材料研究所有限公司、中科曙光（南京）计算技术有限公司等</w:t>
      </w:r>
      <w:r>
        <w:rPr>
          <w:rFonts w:hint="eastAsia"/>
        </w:rPr>
        <w:t>8</w:t>
      </w:r>
      <w:r>
        <w:rPr>
          <w:rFonts w:hint="eastAsia"/>
        </w:rPr>
        <w:t>家单位，</w:t>
      </w:r>
      <w:r w:rsidR="00504EE8">
        <w:rPr>
          <w:rFonts w:hint="eastAsia"/>
        </w:rPr>
        <w:t>拟</w:t>
      </w:r>
      <w:r>
        <w:t>纳入市级科技公共技术服务平台管理</w:t>
      </w:r>
      <w:r>
        <w:rPr>
          <w:rFonts w:hint="eastAsia"/>
        </w:rPr>
        <w:t>。</w:t>
      </w:r>
    </w:p>
    <w:p w14:paraId="6F8139DE" w14:textId="1A3266FA" w:rsidR="00DD4A30" w:rsidRPr="000A4BEB" w:rsidRDefault="00DD4A30" w:rsidP="004028F9">
      <w:pPr>
        <w:ind w:firstLine="640"/>
        <w:rPr>
          <w:rFonts w:cs="Times New Roman"/>
        </w:rPr>
      </w:pPr>
      <w:r w:rsidRPr="002A7F28">
        <w:rPr>
          <w:rFonts w:cs="Times New Roman"/>
        </w:rPr>
        <w:t>公示时间自</w:t>
      </w:r>
      <w:r w:rsidRPr="002A7F28">
        <w:rPr>
          <w:rFonts w:cs="Times New Roman"/>
        </w:rPr>
        <w:t>202</w:t>
      </w:r>
      <w:r w:rsidR="00BE745E">
        <w:rPr>
          <w:rFonts w:cs="Times New Roman" w:hint="eastAsia"/>
        </w:rPr>
        <w:t>2</w:t>
      </w:r>
      <w:r w:rsidRPr="002A7F28">
        <w:rPr>
          <w:rFonts w:cs="Times New Roman"/>
        </w:rPr>
        <w:t>年</w:t>
      </w:r>
      <w:r w:rsidR="004028F9">
        <w:rPr>
          <w:rFonts w:cs="Times New Roman"/>
        </w:rPr>
        <w:t>11</w:t>
      </w:r>
      <w:r w:rsidRPr="002A7F28">
        <w:rPr>
          <w:rFonts w:cs="Times New Roman"/>
        </w:rPr>
        <w:t>月</w:t>
      </w:r>
      <w:r w:rsidR="004028F9">
        <w:rPr>
          <w:rFonts w:cs="Times New Roman"/>
        </w:rPr>
        <w:t>14</w:t>
      </w:r>
      <w:r w:rsidRPr="002A7F28">
        <w:rPr>
          <w:rFonts w:cs="Times New Roman"/>
        </w:rPr>
        <w:t>日至</w:t>
      </w:r>
      <w:r w:rsidR="004028F9">
        <w:rPr>
          <w:rFonts w:cs="Times New Roman"/>
        </w:rPr>
        <w:t>11</w:t>
      </w:r>
      <w:r w:rsidRPr="002A7F28">
        <w:rPr>
          <w:rFonts w:cs="Times New Roman"/>
        </w:rPr>
        <w:t>月</w:t>
      </w:r>
      <w:r w:rsidR="004028F9">
        <w:rPr>
          <w:rFonts w:cs="Times New Roman"/>
        </w:rPr>
        <w:t>18</w:t>
      </w:r>
      <w:r w:rsidRPr="002A7F28">
        <w:rPr>
          <w:rFonts w:cs="Times New Roman"/>
        </w:rPr>
        <w:t>日。</w:t>
      </w:r>
      <w:r w:rsidR="00BE745E">
        <w:rPr>
          <w:rFonts w:cs="Times New Roman" w:hint="eastAsia"/>
        </w:rPr>
        <w:t>公示期间</w:t>
      </w:r>
      <w:r w:rsidRPr="002A7F28">
        <w:rPr>
          <w:rFonts w:cs="Times New Roman"/>
        </w:rPr>
        <w:t>如有异议，请向</w:t>
      </w:r>
      <w:r w:rsidR="00BE745E">
        <w:rPr>
          <w:rFonts w:cs="Times New Roman" w:hint="eastAsia"/>
        </w:rPr>
        <w:t>我局</w:t>
      </w:r>
      <w:r w:rsidRPr="002A7F28">
        <w:rPr>
          <w:rFonts w:cs="Times New Roman"/>
        </w:rPr>
        <w:t>书面</w:t>
      </w:r>
      <w:r w:rsidR="00BE745E">
        <w:rPr>
          <w:rFonts w:cs="Times New Roman" w:hint="eastAsia"/>
        </w:rPr>
        <w:t>反映</w:t>
      </w:r>
      <w:r w:rsidRPr="002A7F28">
        <w:rPr>
          <w:rFonts w:cs="Times New Roman"/>
        </w:rPr>
        <w:t>，</w:t>
      </w:r>
      <w:r w:rsidRPr="000A4BEB">
        <w:rPr>
          <w:rFonts w:cs="Times New Roman"/>
        </w:rPr>
        <w:t>凡以单位名义反映情况的材料要加盖单位公章，以个人名义反映情况的材料需具实名并附联系方式。</w:t>
      </w:r>
    </w:p>
    <w:p w14:paraId="4B95E459" w14:textId="77777777" w:rsidR="00DD4A30" w:rsidRPr="002A7F28" w:rsidRDefault="00DD4A30" w:rsidP="00297447">
      <w:pPr>
        <w:ind w:firstLine="640"/>
        <w:rPr>
          <w:rFonts w:cs="Times New Roman"/>
          <w:color w:val="111111"/>
          <w:shd w:val="clear" w:color="auto" w:fill="FFFFFF"/>
        </w:rPr>
      </w:pPr>
    </w:p>
    <w:p w14:paraId="5065F6FC" w14:textId="7BE35E21" w:rsidR="00A50BD3" w:rsidRPr="002A7F28" w:rsidRDefault="00A50BD3" w:rsidP="00297447">
      <w:pPr>
        <w:ind w:firstLine="640"/>
        <w:rPr>
          <w:rFonts w:cs="Times New Roman"/>
        </w:rPr>
      </w:pPr>
      <w:r w:rsidRPr="002A7F28">
        <w:rPr>
          <w:rFonts w:cs="Times New Roman"/>
        </w:rPr>
        <w:lastRenderedPageBreak/>
        <w:t>联系方式</w:t>
      </w:r>
      <w:r w:rsidR="00CD27E5">
        <w:rPr>
          <w:rFonts w:cs="Times New Roman" w:hint="eastAsia"/>
          <w:kern w:val="0"/>
        </w:rPr>
        <w:t>（工作时间段）</w:t>
      </w:r>
      <w:r w:rsidRPr="002A7F28">
        <w:rPr>
          <w:rFonts w:cs="Times New Roman"/>
        </w:rPr>
        <w:t>：</w:t>
      </w:r>
      <w:r w:rsidR="00BE745E">
        <w:rPr>
          <w:rFonts w:cs="Times New Roman" w:hint="eastAsia"/>
        </w:rPr>
        <w:t>025-</w:t>
      </w:r>
      <w:r w:rsidRPr="002A7F28">
        <w:rPr>
          <w:rFonts w:cs="Times New Roman"/>
        </w:rPr>
        <w:t>6878</w:t>
      </w:r>
      <w:r w:rsidR="00CC5C62">
        <w:rPr>
          <w:rFonts w:cs="Times New Roman"/>
        </w:rPr>
        <w:t>6386</w:t>
      </w:r>
    </w:p>
    <w:p w14:paraId="72C0F46A" w14:textId="5033AEBB" w:rsidR="00A50BD3" w:rsidRPr="002A7F28" w:rsidRDefault="00A50BD3" w:rsidP="00297447">
      <w:pPr>
        <w:ind w:firstLine="640"/>
        <w:rPr>
          <w:rFonts w:cs="Times New Roman"/>
        </w:rPr>
      </w:pPr>
      <w:r w:rsidRPr="002A7F28">
        <w:rPr>
          <w:rFonts w:cs="Times New Roman"/>
        </w:rPr>
        <w:t>监督电话</w:t>
      </w:r>
      <w:r w:rsidR="00CD27E5">
        <w:rPr>
          <w:rFonts w:cs="Times New Roman" w:hint="eastAsia"/>
          <w:kern w:val="0"/>
        </w:rPr>
        <w:t>（工作时间段）</w:t>
      </w:r>
      <w:r w:rsidRPr="002A7F28">
        <w:rPr>
          <w:rFonts w:cs="Times New Roman"/>
        </w:rPr>
        <w:t>：</w:t>
      </w:r>
      <w:r w:rsidR="00BE745E">
        <w:rPr>
          <w:rFonts w:cs="Times New Roman" w:hint="eastAsia"/>
        </w:rPr>
        <w:t>025-</w:t>
      </w:r>
      <w:r w:rsidRPr="002A7F28">
        <w:rPr>
          <w:rFonts w:cs="Times New Roman"/>
        </w:rPr>
        <w:t>687862</w:t>
      </w:r>
      <w:r w:rsidR="004028F9">
        <w:rPr>
          <w:rFonts w:cs="Times New Roman"/>
        </w:rPr>
        <w:t>28</w:t>
      </w:r>
    </w:p>
    <w:p w14:paraId="6F6D82A9" w14:textId="77777777" w:rsidR="00A50BD3" w:rsidRPr="00CC5C62" w:rsidRDefault="00A50BD3" w:rsidP="00297447">
      <w:pPr>
        <w:ind w:firstLine="640"/>
        <w:rPr>
          <w:rFonts w:cs="Times New Roman"/>
        </w:rPr>
      </w:pPr>
    </w:p>
    <w:p w14:paraId="573A8CD9" w14:textId="33570FA9" w:rsidR="000A4BEB" w:rsidRDefault="00A50BD3" w:rsidP="00CC5C62">
      <w:pPr>
        <w:ind w:firstLine="640"/>
        <w:rPr>
          <w:rFonts w:cs="Times New Roman"/>
        </w:rPr>
      </w:pPr>
      <w:r w:rsidRPr="002A7F28">
        <w:rPr>
          <w:rFonts w:cs="Times New Roman"/>
        </w:rPr>
        <w:t>附件：</w:t>
      </w:r>
      <w:r w:rsidRPr="002A7F28">
        <w:rPr>
          <w:rFonts w:cs="Times New Roman"/>
        </w:rPr>
        <w:t>202</w:t>
      </w:r>
      <w:r w:rsidR="00BE745E">
        <w:rPr>
          <w:rFonts w:cs="Times New Roman" w:hint="eastAsia"/>
        </w:rPr>
        <w:t>2</w:t>
      </w:r>
      <w:r w:rsidRPr="002A7F28">
        <w:rPr>
          <w:rFonts w:cs="Times New Roman"/>
        </w:rPr>
        <w:t>年</w:t>
      </w:r>
      <w:r w:rsidR="00B02304">
        <w:rPr>
          <w:rFonts w:cs="Times New Roman" w:hint="eastAsia"/>
        </w:rPr>
        <w:t>度</w:t>
      </w:r>
      <w:r w:rsidR="00A77DB7">
        <w:rPr>
          <w:rFonts w:cs="Times New Roman" w:hint="eastAsia"/>
        </w:rPr>
        <w:t>市级</w:t>
      </w:r>
      <w:r w:rsidR="00CC5C62" w:rsidRPr="00CC5C62">
        <w:rPr>
          <w:rFonts w:cs="Times New Roman" w:hint="eastAsia"/>
        </w:rPr>
        <w:t>科技公共服务平台绩效评估结果</w:t>
      </w:r>
    </w:p>
    <w:p w14:paraId="22E1DD36" w14:textId="4DF01331" w:rsidR="00874B69" w:rsidRDefault="00874B69" w:rsidP="00CC5C62">
      <w:pPr>
        <w:ind w:firstLine="640"/>
        <w:rPr>
          <w:rFonts w:cs="Times New Roman"/>
        </w:rPr>
      </w:pPr>
    </w:p>
    <w:p w14:paraId="0E1D2FF2" w14:textId="10C51508" w:rsidR="00874B69" w:rsidRDefault="00874B69" w:rsidP="00CC5C62">
      <w:pPr>
        <w:ind w:firstLine="640"/>
        <w:rPr>
          <w:rFonts w:cs="Times New Roman"/>
        </w:rPr>
      </w:pPr>
    </w:p>
    <w:p w14:paraId="73C49DA2" w14:textId="5B198087" w:rsidR="00874B69" w:rsidRDefault="00874B69" w:rsidP="00874B69">
      <w:pPr>
        <w:ind w:firstLine="640"/>
        <w:jc w:val="right"/>
        <w:rPr>
          <w:rFonts w:cs="Times New Roman"/>
        </w:rPr>
      </w:pPr>
      <w:r>
        <w:rPr>
          <w:rFonts w:cs="Times New Roman" w:hint="eastAsia"/>
        </w:rPr>
        <w:t>南京市科学技术局</w:t>
      </w:r>
    </w:p>
    <w:p w14:paraId="7C64A177" w14:textId="31192AEF" w:rsidR="00874B69" w:rsidRDefault="00874B69" w:rsidP="00874B69">
      <w:pPr>
        <w:ind w:firstLine="640"/>
        <w:jc w:val="right"/>
        <w:rPr>
          <w:rFonts w:cs="Times New Roman"/>
        </w:rPr>
      </w:pPr>
      <w:r>
        <w:rPr>
          <w:rFonts w:cs="Times New Roman" w:hint="eastAsia"/>
        </w:rPr>
        <w:t>2</w:t>
      </w:r>
      <w:r>
        <w:rPr>
          <w:rFonts w:cs="Times New Roman"/>
        </w:rPr>
        <w:t>022</w:t>
      </w:r>
      <w:r>
        <w:rPr>
          <w:rFonts w:cs="Times New Roman" w:hint="eastAsia"/>
        </w:rPr>
        <w:t>年</w:t>
      </w:r>
      <w:r>
        <w:rPr>
          <w:rFonts w:cs="Times New Roman" w:hint="eastAsia"/>
        </w:rPr>
        <w:t>1</w:t>
      </w:r>
      <w:r>
        <w:rPr>
          <w:rFonts w:cs="Times New Roman"/>
        </w:rPr>
        <w:t>1</w:t>
      </w:r>
      <w:r>
        <w:rPr>
          <w:rFonts w:cs="Times New Roman" w:hint="eastAsia"/>
        </w:rPr>
        <w:t>月</w:t>
      </w:r>
      <w:r>
        <w:rPr>
          <w:rFonts w:cs="Times New Roman" w:hint="eastAsia"/>
        </w:rPr>
        <w:t>1</w:t>
      </w:r>
      <w:r>
        <w:rPr>
          <w:rFonts w:cs="Times New Roman"/>
        </w:rPr>
        <w:t>4</w:t>
      </w:r>
      <w:r>
        <w:rPr>
          <w:rFonts w:cs="Times New Roman" w:hint="eastAsia"/>
        </w:rPr>
        <w:t>日</w:t>
      </w:r>
    </w:p>
    <w:p w14:paraId="795F27D2" w14:textId="77777777" w:rsidR="00CA3D71" w:rsidRDefault="006D3B0F" w:rsidP="00297447">
      <w:pPr>
        <w:ind w:firstLine="640"/>
        <w:rPr>
          <w:rFonts w:cs="Times New Roman"/>
        </w:rPr>
        <w:sectPr w:rsidR="00CA3D71" w:rsidSect="00A50B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991" w:bottom="1985" w:left="1588" w:header="851" w:footer="992" w:gutter="0"/>
          <w:cols w:space="425"/>
          <w:docGrid w:type="lines" w:linePitch="435"/>
        </w:sectPr>
      </w:pPr>
      <w:r>
        <w:rPr>
          <w:rFonts w:cs="Times New Roman"/>
        </w:rPr>
        <w:br w:type="page"/>
      </w:r>
    </w:p>
    <w:p w14:paraId="60C16BF7" w14:textId="77777777" w:rsidR="006D3B0F" w:rsidRPr="000A4BEB" w:rsidRDefault="006D3B0F" w:rsidP="006D3B0F">
      <w:pPr>
        <w:ind w:firstLineChars="0" w:firstLine="0"/>
        <w:jc w:val="left"/>
        <w:rPr>
          <w:rFonts w:ascii="黑体" w:eastAsia="黑体" w:hAnsi="黑体" w:cs="Times New Roman"/>
          <w:color w:val="000000" w:themeColor="text1"/>
        </w:rPr>
      </w:pPr>
      <w:r w:rsidRPr="000A4BEB">
        <w:rPr>
          <w:rFonts w:ascii="黑体" w:eastAsia="黑体" w:hAnsi="黑体" w:cs="Times New Roman"/>
          <w:color w:val="000000" w:themeColor="text1"/>
        </w:rPr>
        <w:lastRenderedPageBreak/>
        <w:t>附件</w:t>
      </w:r>
    </w:p>
    <w:p w14:paraId="7BBD78CF" w14:textId="1F0EA6A7" w:rsidR="00DD02A4" w:rsidRDefault="00836CB8" w:rsidP="00874B69">
      <w:pPr>
        <w:spacing w:line="660" w:lineRule="exact"/>
        <w:ind w:firstLineChars="0" w:firstLine="0"/>
        <w:jc w:val="center"/>
        <w:rPr>
          <w:rFonts w:eastAsia="方正小标宋_GBK" w:cs="Times New Roman"/>
          <w:color w:val="000000" w:themeColor="text1"/>
          <w:sz w:val="44"/>
          <w:szCs w:val="44"/>
        </w:rPr>
      </w:pPr>
      <w:r w:rsidRPr="00836CB8">
        <w:rPr>
          <w:rFonts w:eastAsia="方正小标宋_GBK" w:cs="Times New Roman" w:hint="eastAsia"/>
          <w:color w:val="000000" w:themeColor="text1"/>
          <w:sz w:val="44"/>
          <w:szCs w:val="44"/>
        </w:rPr>
        <w:t>2022</w:t>
      </w:r>
      <w:r w:rsidRPr="00836CB8">
        <w:rPr>
          <w:rFonts w:eastAsia="方正小标宋_GBK" w:cs="Times New Roman" w:hint="eastAsia"/>
          <w:color w:val="000000" w:themeColor="text1"/>
          <w:sz w:val="44"/>
          <w:szCs w:val="44"/>
        </w:rPr>
        <w:t>年</w:t>
      </w:r>
      <w:r w:rsidR="00B02304">
        <w:rPr>
          <w:rFonts w:eastAsia="方正小标宋_GBK" w:cs="Times New Roman" w:hint="eastAsia"/>
          <w:color w:val="000000" w:themeColor="text1"/>
          <w:sz w:val="44"/>
          <w:szCs w:val="44"/>
        </w:rPr>
        <w:t>度</w:t>
      </w:r>
      <w:r w:rsidRPr="00836CB8">
        <w:rPr>
          <w:rFonts w:eastAsia="方正小标宋_GBK" w:cs="Times New Roman" w:hint="eastAsia"/>
          <w:color w:val="000000" w:themeColor="text1"/>
          <w:sz w:val="44"/>
          <w:szCs w:val="44"/>
        </w:rPr>
        <w:t>市级科技公共服务平台</w:t>
      </w:r>
    </w:p>
    <w:p w14:paraId="7757CF73" w14:textId="10D34E2B" w:rsidR="006D3B0F" w:rsidRDefault="00836CB8" w:rsidP="00874B69">
      <w:pPr>
        <w:spacing w:line="660" w:lineRule="exact"/>
        <w:ind w:firstLineChars="0" w:firstLine="0"/>
        <w:jc w:val="center"/>
        <w:rPr>
          <w:rFonts w:eastAsia="方正小标宋_GBK" w:cs="Times New Roman"/>
          <w:color w:val="000000" w:themeColor="text1"/>
          <w:sz w:val="44"/>
          <w:szCs w:val="44"/>
        </w:rPr>
      </w:pPr>
      <w:r w:rsidRPr="00836CB8">
        <w:rPr>
          <w:rFonts w:eastAsia="方正小标宋_GBK" w:cs="Times New Roman" w:hint="eastAsia"/>
          <w:color w:val="000000" w:themeColor="text1"/>
          <w:sz w:val="44"/>
          <w:szCs w:val="44"/>
        </w:rPr>
        <w:t>绩效评估结果</w:t>
      </w:r>
    </w:p>
    <w:p w14:paraId="7EBE5E1E" w14:textId="3857996C" w:rsidR="00B0077B" w:rsidRDefault="00B0077B" w:rsidP="001B2EE4">
      <w:pPr>
        <w:pStyle w:val="ac"/>
        <w:spacing w:before="0" w:after="0"/>
        <w:ind w:firstLineChars="0" w:firstLine="0"/>
        <w:rPr>
          <w:rFonts w:ascii="方正楷体_GBK" w:eastAsia="方正楷体_GBK"/>
          <w:b w:val="0"/>
        </w:rPr>
      </w:pPr>
      <w:r w:rsidRPr="00B0077B">
        <w:rPr>
          <w:rFonts w:ascii="方正楷体_GBK" w:eastAsia="方正楷体_GBK" w:hint="eastAsia"/>
          <w:b w:val="0"/>
        </w:rPr>
        <w:t>（排名不分先后）</w:t>
      </w: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2977"/>
        <w:gridCol w:w="3074"/>
        <w:gridCol w:w="1194"/>
        <w:gridCol w:w="1701"/>
      </w:tblGrid>
      <w:tr w:rsidR="00CA3D71" w:rsidRPr="00CA3D71" w14:paraId="3CA78D7D" w14:textId="77777777" w:rsidTr="00874B69">
        <w:trPr>
          <w:cantSplit/>
          <w:trHeight w:val="563"/>
          <w:tblHeader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14F8BDC" w14:textId="77777777" w:rsidR="00CA3D71" w:rsidRPr="00874B69" w:rsidRDefault="00CA3D71" w:rsidP="001B340C">
            <w:pPr>
              <w:pStyle w:val="af0"/>
              <w:rPr>
                <w:rFonts w:ascii="方正黑体_GBK" w:eastAsia="方正黑体_GBK"/>
                <w:color w:val="000000" w:themeColor="text1"/>
                <w:sz w:val="32"/>
                <w:szCs w:val="32"/>
              </w:rPr>
            </w:pPr>
            <w:r w:rsidRPr="00874B69">
              <w:rPr>
                <w:rFonts w:ascii="方正黑体_GBK" w:eastAsia="方正黑体_GBK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B569DC" w14:textId="77777777" w:rsidR="00CA3D71" w:rsidRPr="00874B69" w:rsidRDefault="00CA3D71" w:rsidP="001B340C">
            <w:pPr>
              <w:pStyle w:val="af0"/>
              <w:rPr>
                <w:rFonts w:ascii="方正黑体_GBK" w:eastAsia="方正黑体_GBK"/>
                <w:color w:val="000000" w:themeColor="text1"/>
                <w:sz w:val="32"/>
                <w:szCs w:val="32"/>
              </w:rPr>
            </w:pPr>
            <w:r w:rsidRPr="00874B69">
              <w:rPr>
                <w:rFonts w:ascii="方正黑体_GBK" w:eastAsia="方正黑体_GBK" w:hint="eastAsia"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1AB0F31" w14:textId="77777777" w:rsidR="00CA3D71" w:rsidRPr="00874B69" w:rsidRDefault="00CA3D71" w:rsidP="001B340C">
            <w:pPr>
              <w:pStyle w:val="af0"/>
              <w:rPr>
                <w:rFonts w:ascii="方正黑体_GBK" w:eastAsia="方正黑体_GBK"/>
                <w:color w:val="000000" w:themeColor="text1"/>
                <w:sz w:val="32"/>
                <w:szCs w:val="32"/>
              </w:rPr>
            </w:pPr>
            <w:r w:rsidRPr="00874B69">
              <w:rPr>
                <w:rFonts w:ascii="方正黑体_GBK" w:eastAsia="方正黑体_GBK" w:hint="eastAsia"/>
                <w:color w:val="000000" w:themeColor="text1"/>
                <w:sz w:val="32"/>
                <w:szCs w:val="32"/>
              </w:rPr>
              <w:t>承担单位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A727E6D" w14:textId="77777777" w:rsidR="00CA3D71" w:rsidRPr="00874B69" w:rsidRDefault="00CA3D71" w:rsidP="001B340C">
            <w:pPr>
              <w:pStyle w:val="af0"/>
              <w:rPr>
                <w:rFonts w:ascii="方正黑体_GBK" w:eastAsia="方正黑体_GBK"/>
                <w:color w:val="000000" w:themeColor="text1"/>
                <w:sz w:val="32"/>
                <w:szCs w:val="32"/>
              </w:rPr>
            </w:pPr>
            <w:r w:rsidRPr="00874B69">
              <w:rPr>
                <w:rFonts w:ascii="方正黑体_GBK" w:eastAsia="方正黑体_GBK" w:hint="eastAsia"/>
                <w:color w:val="000000" w:themeColor="text1"/>
                <w:sz w:val="32"/>
                <w:szCs w:val="32"/>
              </w:rPr>
              <w:t>所在区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9F166" w14:textId="77777777" w:rsidR="00CA3D71" w:rsidRPr="00874B69" w:rsidRDefault="00CA3D71" w:rsidP="001B340C">
            <w:pPr>
              <w:pStyle w:val="af0"/>
              <w:rPr>
                <w:rFonts w:ascii="方正黑体_GBK" w:eastAsia="方正黑体_GBK"/>
                <w:color w:val="000000" w:themeColor="text1"/>
                <w:sz w:val="32"/>
                <w:szCs w:val="32"/>
              </w:rPr>
            </w:pPr>
            <w:r w:rsidRPr="00874B69">
              <w:rPr>
                <w:rFonts w:ascii="方正黑体_GBK" w:eastAsia="方正黑体_GBK" w:hint="eastAsia"/>
                <w:color w:val="000000" w:themeColor="text1"/>
                <w:sz w:val="32"/>
                <w:szCs w:val="32"/>
              </w:rPr>
              <w:t>建议等次</w:t>
            </w:r>
          </w:p>
        </w:tc>
      </w:tr>
      <w:tr w:rsidR="00CA3D71" w:rsidRPr="00CA3D71" w14:paraId="3EB9AED1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2EBCC15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00E2AD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南京环保产业创新科技公共技术服务平台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5C04BE4C" w14:textId="0A2881EC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南京环保产业创新中心有限公司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D0543F9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江宁区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7C4E67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优良</w:t>
            </w:r>
          </w:p>
        </w:tc>
      </w:tr>
      <w:tr w:rsidR="00CA3D71" w:rsidRPr="00CA3D71" w14:paraId="71C43FF8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4744F8E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1CED4D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江苏省生物医药与基因科技公共服务平台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9C88068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南京江北新区生物医药公共服务平台有限公司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BF30307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江北新区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593566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优良</w:t>
            </w:r>
          </w:p>
        </w:tc>
      </w:tr>
      <w:tr w:rsidR="00CA3D71" w:rsidRPr="00CA3D71" w14:paraId="045C28D0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0D706C8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BD989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南京智能激光制造科技公共技术服务平台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1451D0F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南京先进激光技术研究院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3789C72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新港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1E5782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优良</w:t>
            </w:r>
          </w:p>
        </w:tc>
      </w:tr>
      <w:tr w:rsidR="00CA3D71" w:rsidRPr="00CA3D71" w14:paraId="1FB85AE6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E96756C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23A379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江苏省药物临床前毒理研究公共技术服务中心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B4340BB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江苏鼎泰药物研究（集团）股份有限公司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E1735BB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江北新区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C2DF4D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优良</w:t>
            </w:r>
          </w:p>
        </w:tc>
      </w:tr>
      <w:tr w:rsidR="00CA3D71" w:rsidRPr="00CA3D71" w14:paraId="2F92A33C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E83EFE9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97ACFD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南京先进环保科技公共技术服务平台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3D43CC1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南京沃谱瑞环境研究院有限公司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02B7F99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江北新区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73F23D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优良</w:t>
            </w:r>
          </w:p>
        </w:tc>
      </w:tr>
      <w:tr w:rsidR="00CA3D71" w:rsidRPr="00CA3D71" w14:paraId="181C5163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78CF444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839969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南京实验动物公共技术服务平台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4A140A4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江苏集萃药康生物科技股份有限公司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93991D8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江北新区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C27D1F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优良</w:t>
            </w:r>
          </w:p>
        </w:tc>
      </w:tr>
      <w:tr w:rsidR="00CA3D71" w:rsidRPr="00CA3D71" w14:paraId="0A597631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16AFF23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CA8FB8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南京市集萃智能制造公共技术服务平台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5F873EB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江苏集萃智能制造技术研究所有限公司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783AB54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江北新区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8168C5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优良</w:t>
            </w:r>
          </w:p>
        </w:tc>
      </w:tr>
      <w:tr w:rsidR="00CA3D71" w:rsidRPr="00CA3D71" w14:paraId="41F68A89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517E738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0E0E06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南京生命科技小镇生物诊断和转化医学公共技术服务平台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33CC0A1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南京艾德凯腾生物医药有限责任公司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CB6A469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江宁区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14DFC6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优良</w:t>
            </w:r>
          </w:p>
        </w:tc>
      </w:tr>
      <w:tr w:rsidR="00CA3D71" w:rsidRPr="00CA3D71" w14:paraId="6F25ED11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A2D8196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D12CD6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江苏省人工智能产业公共技术服务平台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9B1E350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南京新一代人工智能研究院有限公司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86A382D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新港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644DF4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优良</w:t>
            </w:r>
          </w:p>
        </w:tc>
      </w:tr>
      <w:tr w:rsidR="00CA3D71" w:rsidRPr="00CA3D71" w14:paraId="100C74F7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D0486E2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B7608C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南京光电集成公共技术服务平台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2FFA98A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南京南智先进光电集成技术研究院有限公司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517BBF9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江北新区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7603E4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3C77CA32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8EFDDD4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1DED66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南京新一代信息技术公共技术服务平台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582944A9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南京南邮信息产业技术研究院有限公司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23BE2BB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新港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65F6CB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28B74615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A94ADCA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DBFF1E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南京先进生物制造公共技术服务平台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56D6E87B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南京高新工大生物技术研究院有限公司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DA19492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江北新区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364A2F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1F6A9A36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A086D8C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5F4623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南京卫星导航（北斗）检测系统开发与应用公共技术服务平台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21281FB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江苏北斗卫星导航检测中心有限公司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B116F25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江北新区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868FE0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369C2B22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7AAD764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1605FF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南京亿科人群健康公共技术服务平台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7F0EC56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南京亿科人群健康研究院有限公司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0A7A43D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江北新区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D34054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31F516A5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02F759F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C00610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南京脑科学公共技术服务平台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CB58194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南京景瑞康分子医药科技有限公司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A390EF0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江北新区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532DCD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1209D70C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27279A8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B1E0F9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南京集萃先进功能高分子材料公共技术服务平台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F107A1C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江苏集萃先进高分子材料研究所有限公司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6297337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江北新区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D16308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27747E7E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E8B9811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557A32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江苏省集成电路公共技术服务平台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63DCEF2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南京集成电路产业服务中心有限公司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C38DA47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江北新区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FBC995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7AEAA793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B257194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831162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江苏生命科技创新园生物医药公共技术服务平台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D3EB58B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江苏仙林生命科技创新园发展有限公司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9C76046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栖霞区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7E5160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1933DE85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72BA86B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E8C7A6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南京危化品安全科技公共服务平台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D3FD64F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南京南工应急科技有限公司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50D9EF2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江北新区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5EFA8D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3AC348C1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5EC5A12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4868DE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南京新能源汽车公共技术服务平台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FEBB7BB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南京金龙客车制造有限公司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0F46BC9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溧水区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E3A541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0EE629EC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0CAF84A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A42977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南京市软件产品检验检测公共技术服务平台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5D79A5C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南京市产品质量监督检验院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B49BD58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雨花台区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F740CE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6AB81E08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EE2FB9B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DB3DFA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南京（化工）新材料公共技术服务平台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9E58366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南京江北科技创业孵化管理有限公司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4EEC940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江北新区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C05E56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7830FE1F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464F6A4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56D456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南京现代光电与数字智能产品公告技术服务平台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E1CAA27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金陵海关技术中心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CB87BDF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新港区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AC8B0A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7DBCDB67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A91F44F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5636B8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南京先进计算中心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27DF747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中科曙光（南京）计算技术有限公司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5842EBE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浦口区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040480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67DF9A8E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139FB8C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7410E3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南京市射频科技公共技术服务平台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57B8A4F0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南京新芯电子科技有限公司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19C682C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江北新区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FC69C8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21C4ABB7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8391C6C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lastRenderedPageBreak/>
              <w:t>26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03FEC1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南京智能交通公共技术服务平台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E50E956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南京莱斯信息技术股份有限公司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1145D10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秦淮区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7C59B0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09CE2DE5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0FC6207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27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495227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南京电子产品检测公共技术服务平台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0E17111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江苏华爵检测技术股份有限公司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3BB7D48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江宁区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967A09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3ACD9C1C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5C358CC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28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326332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南京合高环保装备公共技术服务平台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214743F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南京合高节能环保科技服务有限公司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5BC4AC3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六合区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464366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合格</w:t>
            </w:r>
          </w:p>
        </w:tc>
      </w:tr>
      <w:tr w:rsidR="00CA3D71" w:rsidRPr="00CA3D71" w14:paraId="7FCC3476" w14:textId="77777777" w:rsidTr="00874B69">
        <w:trPr>
          <w:trHeight w:val="800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CEAAE44" w14:textId="77777777" w:rsidR="00CA3D71" w:rsidRPr="00CA3D71" w:rsidRDefault="00CA3D71" w:rsidP="00874B69">
            <w:pPr>
              <w:pStyle w:val="af0"/>
              <w:rPr>
                <w:rFonts w:ascii="Times New Roman" w:cs="Times New Roman"/>
                <w:color w:val="000000" w:themeColor="text1"/>
              </w:rPr>
            </w:pPr>
            <w:r w:rsidRPr="00CA3D71">
              <w:rPr>
                <w:rFonts w:ascii="Times New Roman" w:cs="Times New Roman"/>
                <w:color w:val="000000" w:themeColor="text1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2C6D93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清华大学新药创制转化与科技公共技术服务平台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D747872" w14:textId="77777777" w:rsidR="00CA3D71" w:rsidRPr="00CA3D71" w:rsidRDefault="00CA3D71" w:rsidP="00874B69">
            <w:pPr>
              <w:pStyle w:val="af1"/>
              <w:jc w:val="left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南京天印健华医药科技有限公司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83D714D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rFonts w:hint="eastAsia"/>
                <w:color w:val="000000" w:themeColor="text1"/>
              </w:rPr>
              <w:t>江宁区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E689F1" w14:textId="77777777" w:rsidR="00CA3D71" w:rsidRPr="00CA3D71" w:rsidRDefault="00CA3D71" w:rsidP="00874B69">
            <w:pPr>
              <w:pStyle w:val="af1"/>
              <w:rPr>
                <w:color w:val="000000" w:themeColor="text1"/>
              </w:rPr>
            </w:pPr>
            <w:r w:rsidRPr="00CA3D71">
              <w:rPr>
                <w:color w:val="000000" w:themeColor="text1"/>
              </w:rPr>
              <w:t>不合格</w:t>
            </w:r>
          </w:p>
        </w:tc>
      </w:tr>
    </w:tbl>
    <w:p w14:paraId="13A58E44" w14:textId="77777777" w:rsidR="00CA3D71" w:rsidRPr="00CA3D71" w:rsidRDefault="00CA3D71" w:rsidP="00CA3D71">
      <w:pPr>
        <w:ind w:firstLineChars="62" w:firstLine="198"/>
      </w:pPr>
    </w:p>
    <w:p w14:paraId="2AD137B6" w14:textId="77777777" w:rsidR="00A50BD3" w:rsidRPr="006D3B0F" w:rsidRDefault="00A50BD3" w:rsidP="00B0077B">
      <w:pPr>
        <w:spacing w:line="20" w:lineRule="exact"/>
        <w:ind w:firstLine="640"/>
        <w:rPr>
          <w:rFonts w:cs="Times New Roman"/>
        </w:rPr>
      </w:pPr>
    </w:p>
    <w:sectPr w:rsidR="00A50BD3" w:rsidRPr="006D3B0F" w:rsidSect="001649DF">
      <w:pgSz w:w="11906" w:h="16838"/>
      <w:pgMar w:top="2098" w:right="991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E47F" w14:textId="77777777" w:rsidR="00A83C1B" w:rsidRDefault="00A83C1B" w:rsidP="00A513DF">
      <w:pPr>
        <w:spacing w:line="240" w:lineRule="auto"/>
        <w:ind w:firstLine="640"/>
      </w:pPr>
      <w:r>
        <w:separator/>
      </w:r>
    </w:p>
  </w:endnote>
  <w:endnote w:type="continuationSeparator" w:id="0">
    <w:p w14:paraId="6A76FF5A" w14:textId="77777777" w:rsidR="00A83C1B" w:rsidRDefault="00A83C1B" w:rsidP="00A513D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EFCE" w14:textId="77777777" w:rsidR="00A513DF" w:rsidRDefault="00A513D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F1C5" w14:textId="77777777" w:rsidR="00A513DF" w:rsidRDefault="00A513D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B9F7" w14:textId="77777777" w:rsidR="00A513DF" w:rsidRDefault="00A513D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893E" w14:textId="77777777" w:rsidR="00A83C1B" w:rsidRDefault="00A83C1B" w:rsidP="00A513DF">
      <w:pPr>
        <w:spacing w:line="240" w:lineRule="auto"/>
        <w:ind w:firstLine="640"/>
      </w:pPr>
      <w:r>
        <w:separator/>
      </w:r>
    </w:p>
  </w:footnote>
  <w:footnote w:type="continuationSeparator" w:id="0">
    <w:p w14:paraId="0E3956C6" w14:textId="77777777" w:rsidR="00A83C1B" w:rsidRDefault="00A83C1B" w:rsidP="00A513D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72A0" w14:textId="77777777" w:rsidR="00A513DF" w:rsidRDefault="00A513D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7791" w14:textId="77777777" w:rsidR="00A513DF" w:rsidRPr="00A513DF" w:rsidRDefault="00A513DF" w:rsidP="00A513DF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8C10" w14:textId="77777777" w:rsidR="00A513DF" w:rsidRDefault="00A513D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88D"/>
    <w:rsid w:val="00021A69"/>
    <w:rsid w:val="000413ED"/>
    <w:rsid w:val="00065A0E"/>
    <w:rsid w:val="000723A6"/>
    <w:rsid w:val="000A4BEB"/>
    <w:rsid w:val="00113D7D"/>
    <w:rsid w:val="0012043C"/>
    <w:rsid w:val="001649DF"/>
    <w:rsid w:val="00172CC1"/>
    <w:rsid w:val="001B2EE4"/>
    <w:rsid w:val="00223D95"/>
    <w:rsid w:val="00226C0C"/>
    <w:rsid w:val="00241D24"/>
    <w:rsid w:val="00290A8D"/>
    <w:rsid w:val="00297447"/>
    <w:rsid w:val="002A7F28"/>
    <w:rsid w:val="002C23BD"/>
    <w:rsid w:val="002D367B"/>
    <w:rsid w:val="0035682B"/>
    <w:rsid w:val="003B671A"/>
    <w:rsid w:val="003D1125"/>
    <w:rsid w:val="003E14B3"/>
    <w:rsid w:val="004028F9"/>
    <w:rsid w:val="00413D05"/>
    <w:rsid w:val="004761D4"/>
    <w:rsid w:val="005003C9"/>
    <w:rsid w:val="00501DC7"/>
    <w:rsid w:val="0050211B"/>
    <w:rsid w:val="00504EE8"/>
    <w:rsid w:val="00536B6E"/>
    <w:rsid w:val="00537C06"/>
    <w:rsid w:val="005708E8"/>
    <w:rsid w:val="0057242A"/>
    <w:rsid w:val="005B161B"/>
    <w:rsid w:val="005B3347"/>
    <w:rsid w:val="005B3714"/>
    <w:rsid w:val="005C7C2C"/>
    <w:rsid w:val="005D7EFA"/>
    <w:rsid w:val="005F49E3"/>
    <w:rsid w:val="00620488"/>
    <w:rsid w:val="00662714"/>
    <w:rsid w:val="006D3B0F"/>
    <w:rsid w:val="006F57BA"/>
    <w:rsid w:val="00721521"/>
    <w:rsid w:val="00754231"/>
    <w:rsid w:val="007942B5"/>
    <w:rsid w:val="00836CB8"/>
    <w:rsid w:val="00874B69"/>
    <w:rsid w:val="008A30CF"/>
    <w:rsid w:val="008B388D"/>
    <w:rsid w:val="008D3E42"/>
    <w:rsid w:val="008E7FC8"/>
    <w:rsid w:val="008F5CD1"/>
    <w:rsid w:val="009261E7"/>
    <w:rsid w:val="00956358"/>
    <w:rsid w:val="00984EDF"/>
    <w:rsid w:val="009E35DC"/>
    <w:rsid w:val="00A50BD3"/>
    <w:rsid w:val="00A513DF"/>
    <w:rsid w:val="00A77DB7"/>
    <w:rsid w:val="00A83C1B"/>
    <w:rsid w:val="00AB11CA"/>
    <w:rsid w:val="00AC79BE"/>
    <w:rsid w:val="00AD5C2D"/>
    <w:rsid w:val="00AF4C42"/>
    <w:rsid w:val="00B0077B"/>
    <w:rsid w:val="00B02304"/>
    <w:rsid w:val="00B23091"/>
    <w:rsid w:val="00B31036"/>
    <w:rsid w:val="00B829A2"/>
    <w:rsid w:val="00BC5AA2"/>
    <w:rsid w:val="00BE5817"/>
    <w:rsid w:val="00BE745E"/>
    <w:rsid w:val="00BF75C1"/>
    <w:rsid w:val="00C13BE6"/>
    <w:rsid w:val="00CA3D71"/>
    <w:rsid w:val="00CB7500"/>
    <w:rsid w:val="00CC5C62"/>
    <w:rsid w:val="00CD27E5"/>
    <w:rsid w:val="00D12D74"/>
    <w:rsid w:val="00D41986"/>
    <w:rsid w:val="00D9303C"/>
    <w:rsid w:val="00D9363D"/>
    <w:rsid w:val="00DA680E"/>
    <w:rsid w:val="00DD02A4"/>
    <w:rsid w:val="00DD4A30"/>
    <w:rsid w:val="00DF5C11"/>
    <w:rsid w:val="00E06AB4"/>
    <w:rsid w:val="00E13EDE"/>
    <w:rsid w:val="00E421F3"/>
    <w:rsid w:val="00E62ED4"/>
    <w:rsid w:val="00EA55E9"/>
    <w:rsid w:val="00EB1E8A"/>
    <w:rsid w:val="00E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99028"/>
  <w15:docId w15:val="{7BCE85E1-CDE2-4278-88D0-C996FA92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521"/>
    <w:pPr>
      <w:widowControl w:val="0"/>
      <w:spacing w:line="580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72152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1521"/>
    <w:pPr>
      <w:spacing w:line="660" w:lineRule="exact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721521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721521"/>
    <w:rPr>
      <w:rFonts w:ascii="Times New Roman" w:eastAsia="黑体" w:hAnsi="Times New Roman"/>
      <w:bCs/>
      <w:kern w:val="44"/>
      <w:sz w:val="32"/>
      <w:szCs w:val="44"/>
    </w:rPr>
  </w:style>
  <w:style w:type="paragraph" w:styleId="a5">
    <w:name w:val="header"/>
    <w:basedOn w:val="a"/>
    <w:link w:val="a6"/>
    <w:uiPriority w:val="99"/>
    <w:unhideWhenUsed/>
    <w:rsid w:val="00A5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13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0413ED"/>
    <w:pPr>
      <w:ind w:firstLine="420"/>
    </w:pPr>
  </w:style>
  <w:style w:type="table" w:styleId="aa">
    <w:name w:val="Table Grid"/>
    <w:basedOn w:val="a1"/>
    <w:uiPriority w:val="39"/>
    <w:rsid w:val="00EB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F5CD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8F5CD1"/>
    <w:pPr>
      <w:spacing w:before="240" w:after="60" w:line="312" w:lineRule="atLeast"/>
      <w:jc w:val="center"/>
      <w:outlineLvl w:val="1"/>
    </w:pPr>
    <w:rPr>
      <w:rFonts w:asciiTheme="minorHAnsi" w:eastAsiaTheme="minorEastAsia" w:hAnsiTheme="minorHAnsi"/>
      <w:b/>
      <w:bCs/>
      <w:kern w:val="28"/>
      <w:szCs w:val="32"/>
    </w:rPr>
  </w:style>
  <w:style w:type="character" w:customStyle="1" w:styleId="ad">
    <w:name w:val="副标题 字符"/>
    <w:basedOn w:val="a0"/>
    <w:link w:val="ac"/>
    <w:uiPriority w:val="11"/>
    <w:rsid w:val="008F5CD1"/>
    <w:rPr>
      <w:b/>
      <w:bCs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0A4BEB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0A4BEB"/>
    <w:rPr>
      <w:rFonts w:ascii="Times New Roman" w:eastAsia="方正仿宋_GBK" w:hAnsi="Times New Roman"/>
      <w:sz w:val="18"/>
      <w:szCs w:val="18"/>
    </w:rPr>
  </w:style>
  <w:style w:type="paragraph" w:customStyle="1" w:styleId="af0">
    <w:name w:val="表格，标题"/>
    <w:basedOn w:val="a"/>
    <w:link w:val="Char"/>
    <w:qFormat/>
    <w:rsid w:val="00CA3D71"/>
    <w:pPr>
      <w:tabs>
        <w:tab w:val="left" w:pos="3765"/>
      </w:tabs>
      <w:adjustRightInd w:val="0"/>
      <w:snapToGrid w:val="0"/>
      <w:spacing w:line="360" w:lineRule="exact"/>
      <w:ind w:firstLineChars="0" w:firstLine="0"/>
      <w:jc w:val="center"/>
    </w:pPr>
    <w:rPr>
      <w:rFonts w:ascii="方正小标宋简体" w:eastAsia="方正小标宋简体"/>
      <w:snapToGrid w:val="0"/>
      <w:color w:val="000000"/>
      <w:kern w:val="0"/>
      <w:sz w:val="24"/>
      <w:szCs w:val="24"/>
    </w:rPr>
  </w:style>
  <w:style w:type="character" w:customStyle="1" w:styleId="Char">
    <w:name w:val="表格，标题 Char"/>
    <w:basedOn w:val="a0"/>
    <w:link w:val="af0"/>
    <w:qFormat/>
    <w:rsid w:val="00CA3D71"/>
    <w:rPr>
      <w:rFonts w:ascii="方正小标宋简体" w:eastAsia="方正小标宋简体" w:hAnsi="Times New Roman"/>
      <w:snapToGrid w:val="0"/>
      <w:color w:val="000000"/>
      <w:kern w:val="0"/>
      <w:sz w:val="24"/>
      <w:szCs w:val="24"/>
    </w:rPr>
  </w:style>
  <w:style w:type="paragraph" w:customStyle="1" w:styleId="af1">
    <w:name w:val="表格，内容"/>
    <w:basedOn w:val="af0"/>
    <w:link w:val="Char0"/>
    <w:qFormat/>
    <w:rsid w:val="00CA3D71"/>
    <w:rPr>
      <w:rFonts w:ascii="方正仿宋_GBK" w:eastAsia="方正仿宋_GBK"/>
    </w:rPr>
  </w:style>
  <w:style w:type="character" w:customStyle="1" w:styleId="Char0">
    <w:name w:val="表格，内容 Char"/>
    <w:basedOn w:val="Char"/>
    <w:link w:val="af1"/>
    <w:rsid w:val="00CA3D71"/>
    <w:rPr>
      <w:rFonts w:ascii="方正仿宋_GBK" w:eastAsia="方正仿宋_GBK" w:hAnsi="Times New Roman"/>
      <w:snapToGrid w:val="0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1FB9-52FF-40B3-80A3-8DC8CC32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291</Words>
  <Characters>1662</Characters>
  <Application>Microsoft Office Word</Application>
  <DocSecurity>0</DocSecurity>
  <Lines>13</Lines>
  <Paragraphs>3</Paragraphs>
  <ScaleCrop>false</ScaleCrop>
  <Company>P R C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Lee Pri</cp:lastModifiedBy>
  <cp:revision>34</cp:revision>
  <cp:lastPrinted>2022-07-24T02:39:00Z</cp:lastPrinted>
  <dcterms:created xsi:type="dcterms:W3CDTF">2022-07-24T02:25:00Z</dcterms:created>
  <dcterms:modified xsi:type="dcterms:W3CDTF">2022-11-14T08:34:00Z</dcterms:modified>
</cp:coreProperties>
</file>