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4" w:rsidRDefault="00875534" w:rsidP="00875534">
      <w:pPr>
        <w:adjustRightInd w:val="0"/>
        <w:snapToGrid w:val="0"/>
        <w:spacing w:line="560" w:lineRule="exact"/>
        <w:jc w:val="left"/>
        <w:rPr>
          <w:rFonts w:ascii="黑体" w:eastAsia="黑体" w:hAnsi="黑体"/>
          <w:sz w:val="32"/>
          <w:szCs w:val="32"/>
        </w:rPr>
      </w:pPr>
      <w:r w:rsidRPr="00875534">
        <w:rPr>
          <w:rFonts w:ascii="黑体" w:eastAsia="黑体" w:hAnsi="黑体" w:hint="eastAsia"/>
          <w:sz w:val="32"/>
          <w:szCs w:val="32"/>
        </w:rPr>
        <w:t>附件</w:t>
      </w:r>
      <w:r w:rsidR="003B41A7">
        <w:rPr>
          <w:rFonts w:ascii="黑体" w:eastAsia="黑体" w:hAnsi="黑体" w:hint="eastAsia"/>
          <w:sz w:val="32"/>
          <w:szCs w:val="32"/>
        </w:rPr>
        <w:t>1</w:t>
      </w:r>
    </w:p>
    <w:p w:rsidR="003B41A7" w:rsidRDefault="003B41A7" w:rsidP="00097DAE">
      <w:pPr>
        <w:adjustRightInd w:val="0"/>
        <w:snapToGrid w:val="0"/>
        <w:spacing w:line="560" w:lineRule="exact"/>
        <w:jc w:val="center"/>
        <w:rPr>
          <w:rFonts w:ascii="方正小标宋简体" w:eastAsia="方正小标宋简体"/>
          <w:sz w:val="44"/>
          <w:szCs w:val="44"/>
        </w:rPr>
      </w:pPr>
      <w:r w:rsidRPr="003B41A7">
        <w:rPr>
          <w:rFonts w:ascii="方正小标宋简体" w:eastAsia="方正小标宋简体" w:hint="eastAsia"/>
          <w:sz w:val="44"/>
          <w:szCs w:val="44"/>
        </w:rPr>
        <w:t>2022年连云港创新创业大赛</w:t>
      </w:r>
    </w:p>
    <w:p w:rsidR="003B41A7" w:rsidRPr="003B41A7" w:rsidRDefault="003B41A7" w:rsidP="00097DAE">
      <w:pPr>
        <w:adjustRightInd w:val="0"/>
        <w:snapToGrid w:val="0"/>
        <w:spacing w:line="560" w:lineRule="exact"/>
        <w:jc w:val="center"/>
        <w:rPr>
          <w:rFonts w:ascii="方正小标宋简体" w:eastAsia="方正小标宋简体"/>
          <w:sz w:val="44"/>
          <w:szCs w:val="44"/>
        </w:rPr>
      </w:pPr>
      <w:r w:rsidRPr="003B41A7">
        <w:rPr>
          <w:rFonts w:ascii="方正小标宋简体" w:eastAsia="方正小标宋简体" w:hint="eastAsia"/>
          <w:sz w:val="44"/>
          <w:szCs w:val="44"/>
        </w:rPr>
        <w:t>优秀组织单位</w:t>
      </w:r>
    </w:p>
    <w:p w:rsidR="003B41A7" w:rsidRDefault="003B41A7" w:rsidP="00097DAE">
      <w:pPr>
        <w:adjustRightInd w:val="0"/>
        <w:snapToGrid w:val="0"/>
        <w:spacing w:line="560" w:lineRule="exact"/>
        <w:jc w:val="center"/>
        <w:rPr>
          <w:rFonts w:ascii="方正小标宋简体" w:eastAsia="方正小标宋简体"/>
          <w:sz w:val="32"/>
          <w:szCs w:val="32"/>
        </w:rPr>
      </w:pPr>
    </w:p>
    <w:tbl>
      <w:tblPr>
        <w:tblW w:w="8846" w:type="dxa"/>
        <w:tblInd w:w="93" w:type="dxa"/>
        <w:tblLook w:val="04A0" w:firstRow="1" w:lastRow="0" w:firstColumn="1" w:lastColumn="0" w:noHBand="0" w:noVBand="1"/>
      </w:tblPr>
      <w:tblGrid>
        <w:gridCol w:w="1086"/>
        <w:gridCol w:w="7760"/>
      </w:tblGrid>
      <w:tr w:rsidR="003B41A7" w:rsidRPr="002E151D" w:rsidTr="003B41A7">
        <w:trPr>
          <w:trHeight w:val="814"/>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_GB2312" w:eastAsia="仿宋_GB2312" w:hAnsi="宋体" w:cs="宋体"/>
                <w:b/>
                <w:bCs/>
                <w:spacing w:val="-20"/>
                <w:kern w:val="0"/>
                <w:sz w:val="28"/>
                <w:szCs w:val="28"/>
              </w:rPr>
            </w:pPr>
            <w:r w:rsidRPr="002E151D">
              <w:rPr>
                <w:rFonts w:ascii="仿宋_GB2312" w:eastAsia="仿宋_GB2312" w:hAnsi="宋体" w:cs="宋体" w:hint="eastAsia"/>
                <w:b/>
                <w:bCs/>
                <w:spacing w:val="-20"/>
                <w:kern w:val="0"/>
                <w:sz w:val="28"/>
                <w:szCs w:val="28"/>
              </w:rPr>
              <w:t>序号</w:t>
            </w:r>
          </w:p>
        </w:tc>
        <w:tc>
          <w:tcPr>
            <w:tcW w:w="7760" w:type="dxa"/>
            <w:tcBorders>
              <w:top w:val="single" w:sz="4" w:space="0" w:color="auto"/>
              <w:left w:val="nil"/>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_GB2312" w:eastAsia="仿宋_GB2312" w:hAnsi="宋体" w:cs="宋体"/>
                <w:b/>
                <w:bCs/>
                <w:spacing w:val="-20"/>
                <w:kern w:val="0"/>
                <w:sz w:val="28"/>
                <w:szCs w:val="28"/>
              </w:rPr>
            </w:pPr>
            <w:r w:rsidRPr="002E151D">
              <w:rPr>
                <w:rFonts w:ascii="仿宋_GB2312" w:eastAsia="仿宋_GB2312" w:hAnsi="宋体" w:cs="宋体" w:hint="eastAsia"/>
                <w:b/>
                <w:bCs/>
                <w:spacing w:val="-20"/>
                <w:kern w:val="0"/>
                <w:sz w:val="28"/>
                <w:szCs w:val="28"/>
              </w:rPr>
              <w:t>单位名称</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1</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东海县科学技术局</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2</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灌云县科学技术局</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3</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灌南县科学技术局</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4</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连云港经济技术开发区科学技术局</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5</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海州区科学技术局</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6</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连云港高新区科技与经济发展局</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7</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江苏海洋大学</w:t>
            </w:r>
          </w:p>
        </w:tc>
      </w:tr>
      <w:tr w:rsidR="003B41A7" w:rsidRPr="002E151D" w:rsidTr="003B41A7">
        <w:trPr>
          <w:trHeight w:val="795"/>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8</w:t>
            </w:r>
          </w:p>
        </w:tc>
        <w:tc>
          <w:tcPr>
            <w:tcW w:w="7760" w:type="dxa"/>
            <w:tcBorders>
              <w:top w:val="nil"/>
              <w:left w:val="nil"/>
              <w:bottom w:val="single" w:sz="4" w:space="0" w:color="auto"/>
              <w:right w:val="single" w:sz="4" w:space="0" w:color="auto"/>
            </w:tcBorders>
            <w:shd w:val="clear" w:color="auto" w:fill="auto"/>
            <w:vAlign w:val="center"/>
            <w:hideMark/>
          </w:tcPr>
          <w:p w:rsidR="003B41A7" w:rsidRPr="002E151D" w:rsidRDefault="003B41A7" w:rsidP="00195B4E">
            <w:pPr>
              <w:widowControl/>
              <w:jc w:val="center"/>
              <w:rPr>
                <w:rFonts w:ascii="仿宋" w:eastAsia="仿宋" w:hAnsi="仿宋" w:cs="宋体"/>
                <w:spacing w:val="-20"/>
                <w:kern w:val="0"/>
                <w:sz w:val="28"/>
                <w:szCs w:val="28"/>
              </w:rPr>
            </w:pPr>
            <w:r w:rsidRPr="002E151D">
              <w:rPr>
                <w:rFonts w:ascii="仿宋" w:eastAsia="仿宋" w:hAnsi="仿宋" w:cs="宋体" w:hint="eastAsia"/>
                <w:spacing w:val="-20"/>
                <w:kern w:val="0"/>
                <w:sz w:val="28"/>
                <w:szCs w:val="28"/>
              </w:rPr>
              <w:t>南京医科大学康达学院</w:t>
            </w:r>
          </w:p>
        </w:tc>
      </w:tr>
    </w:tbl>
    <w:p w:rsidR="003B41A7" w:rsidRDefault="003B41A7" w:rsidP="00097DAE">
      <w:pPr>
        <w:adjustRightInd w:val="0"/>
        <w:snapToGrid w:val="0"/>
        <w:spacing w:line="560" w:lineRule="exact"/>
        <w:jc w:val="center"/>
        <w:rPr>
          <w:rFonts w:ascii="方正小标宋简体" w:eastAsia="方正小标宋简体"/>
          <w:sz w:val="32"/>
          <w:szCs w:val="32"/>
        </w:rPr>
      </w:pPr>
    </w:p>
    <w:p w:rsidR="003B41A7" w:rsidRDefault="003B41A7" w:rsidP="00097DAE">
      <w:pPr>
        <w:adjustRightInd w:val="0"/>
        <w:snapToGrid w:val="0"/>
        <w:spacing w:line="560" w:lineRule="exact"/>
        <w:jc w:val="center"/>
        <w:rPr>
          <w:rFonts w:ascii="方正小标宋简体" w:eastAsia="方正小标宋简体"/>
          <w:sz w:val="32"/>
          <w:szCs w:val="32"/>
        </w:rPr>
      </w:pPr>
    </w:p>
    <w:p w:rsidR="003B41A7" w:rsidRDefault="003B41A7" w:rsidP="00097DAE">
      <w:pPr>
        <w:adjustRightInd w:val="0"/>
        <w:snapToGrid w:val="0"/>
        <w:spacing w:line="560" w:lineRule="exact"/>
        <w:jc w:val="center"/>
        <w:rPr>
          <w:rFonts w:ascii="方正小标宋简体" w:eastAsia="方正小标宋简体"/>
          <w:sz w:val="32"/>
          <w:szCs w:val="32"/>
        </w:rPr>
      </w:pPr>
    </w:p>
    <w:p w:rsidR="003B41A7" w:rsidRDefault="003B41A7" w:rsidP="00097DAE">
      <w:pPr>
        <w:adjustRightInd w:val="0"/>
        <w:snapToGrid w:val="0"/>
        <w:spacing w:line="560" w:lineRule="exact"/>
        <w:jc w:val="center"/>
        <w:rPr>
          <w:rFonts w:ascii="方正小标宋简体" w:eastAsia="方正小标宋简体"/>
          <w:sz w:val="32"/>
          <w:szCs w:val="32"/>
        </w:rPr>
      </w:pPr>
    </w:p>
    <w:p w:rsidR="003B41A7" w:rsidRDefault="003B41A7" w:rsidP="00097DAE">
      <w:pPr>
        <w:adjustRightInd w:val="0"/>
        <w:snapToGrid w:val="0"/>
        <w:spacing w:line="560" w:lineRule="exact"/>
        <w:jc w:val="center"/>
        <w:rPr>
          <w:rFonts w:ascii="方正小标宋简体" w:eastAsia="方正小标宋简体"/>
          <w:sz w:val="32"/>
          <w:szCs w:val="32"/>
        </w:rPr>
      </w:pPr>
    </w:p>
    <w:p w:rsidR="00FC37BF" w:rsidRDefault="00FC37BF" w:rsidP="00FC37BF">
      <w:pPr>
        <w:adjustRightInd w:val="0"/>
        <w:snapToGrid w:val="0"/>
        <w:spacing w:line="560" w:lineRule="exact"/>
        <w:jc w:val="left"/>
        <w:rPr>
          <w:rFonts w:ascii="黑体" w:eastAsia="黑体" w:hAnsi="黑体"/>
          <w:sz w:val="32"/>
          <w:szCs w:val="32"/>
        </w:rPr>
      </w:pPr>
      <w:r w:rsidRPr="00875534">
        <w:rPr>
          <w:rFonts w:ascii="黑体" w:eastAsia="黑体" w:hAnsi="黑体" w:hint="eastAsia"/>
          <w:sz w:val="32"/>
          <w:szCs w:val="32"/>
        </w:rPr>
        <w:lastRenderedPageBreak/>
        <w:t>附件</w:t>
      </w:r>
      <w:r>
        <w:rPr>
          <w:rFonts w:ascii="黑体" w:eastAsia="黑体" w:hAnsi="黑体"/>
          <w:sz w:val="32"/>
          <w:szCs w:val="32"/>
        </w:rPr>
        <w:t>2</w:t>
      </w:r>
    </w:p>
    <w:p w:rsidR="00097DAE" w:rsidRDefault="00DA3E9E" w:rsidP="00097DAE">
      <w:pPr>
        <w:adjustRightInd w:val="0"/>
        <w:snapToGrid w:val="0"/>
        <w:spacing w:line="560" w:lineRule="exact"/>
        <w:jc w:val="center"/>
        <w:rPr>
          <w:rFonts w:ascii="方正小标宋简体" w:eastAsia="方正小标宋简体"/>
          <w:sz w:val="44"/>
          <w:szCs w:val="44"/>
        </w:rPr>
      </w:pPr>
      <w:r w:rsidRPr="00097DAE">
        <w:rPr>
          <w:rFonts w:ascii="方正小标宋简体" w:eastAsia="方正小标宋简体" w:hint="eastAsia"/>
          <w:sz w:val="44"/>
          <w:szCs w:val="44"/>
        </w:rPr>
        <w:t>202</w:t>
      </w:r>
      <w:r w:rsidR="003A5836">
        <w:rPr>
          <w:rFonts w:ascii="方正小标宋简体" w:eastAsia="方正小标宋简体"/>
          <w:sz w:val="44"/>
          <w:szCs w:val="44"/>
        </w:rPr>
        <w:t>2</w:t>
      </w:r>
      <w:r w:rsidRPr="00097DAE">
        <w:rPr>
          <w:rFonts w:ascii="方正小标宋简体" w:eastAsia="方正小标宋简体" w:hint="eastAsia"/>
          <w:sz w:val="44"/>
          <w:szCs w:val="44"/>
        </w:rPr>
        <w:t>年连云港创新创业大赛</w:t>
      </w:r>
    </w:p>
    <w:p w:rsidR="00875534" w:rsidRDefault="00DA3E9E" w:rsidP="00097DAE">
      <w:pPr>
        <w:adjustRightInd w:val="0"/>
        <w:snapToGrid w:val="0"/>
        <w:spacing w:line="560" w:lineRule="exact"/>
        <w:jc w:val="center"/>
        <w:rPr>
          <w:rFonts w:ascii="方正小标宋简体" w:eastAsia="方正小标宋简体"/>
          <w:sz w:val="44"/>
          <w:szCs w:val="44"/>
        </w:rPr>
      </w:pPr>
      <w:r w:rsidRPr="00097DAE">
        <w:rPr>
          <w:rFonts w:ascii="方正小标宋简体" w:eastAsia="方正小标宋简体" w:hint="eastAsia"/>
          <w:sz w:val="44"/>
          <w:szCs w:val="44"/>
        </w:rPr>
        <w:t>获奖</w:t>
      </w:r>
      <w:r w:rsidR="008B73E3" w:rsidRPr="00097DAE">
        <w:rPr>
          <w:rFonts w:ascii="方正小标宋简体" w:eastAsia="方正小标宋简体" w:hint="eastAsia"/>
          <w:sz w:val="44"/>
          <w:szCs w:val="44"/>
        </w:rPr>
        <w:t>项目</w:t>
      </w:r>
    </w:p>
    <w:p w:rsidR="003B41A7" w:rsidRPr="00097DAE" w:rsidRDefault="003B41A7" w:rsidP="00097DAE">
      <w:pPr>
        <w:adjustRightInd w:val="0"/>
        <w:snapToGrid w:val="0"/>
        <w:spacing w:line="560" w:lineRule="exact"/>
        <w:jc w:val="center"/>
        <w:rPr>
          <w:rFonts w:ascii="方正小标宋简体" w:eastAsia="方正小标宋简体"/>
          <w:sz w:val="44"/>
          <w:szCs w:val="44"/>
        </w:rPr>
      </w:pPr>
    </w:p>
    <w:tbl>
      <w:tblPr>
        <w:tblW w:w="9584" w:type="dxa"/>
        <w:tblInd w:w="-5" w:type="dxa"/>
        <w:tblLook w:val="04A0" w:firstRow="1" w:lastRow="0" w:firstColumn="1" w:lastColumn="0" w:noHBand="0" w:noVBand="1"/>
      </w:tblPr>
      <w:tblGrid>
        <w:gridCol w:w="539"/>
        <w:gridCol w:w="3147"/>
        <w:gridCol w:w="4012"/>
        <w:gridCol w:w="1040"/>
        <w:gridCol w:w="846"/>
      </w:tblGrid>
      <w:tr w:rsidR="00CB67E2" w:rsidRPr="00CB67E2" w:rsidTr="00F003C0">
        <w:trPr>
          <w:trHeight w:val="6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7E2" w:rsidRPr="00CB67E2" w:rsidRDefault="00CB67E2" w:rsidP="00CB67E2">
            <w:pPr>
              <w:widowControl/>
              <w:jc w:val="center"/>
              <w:rPr>
                <w:rFonts w:ascii="仿宋_GB2312" w:eastAsia="仿宋_GB2312" w:hAnsi="宋体" w:cs="宋体"/>
                <w:b/>
                <w:bCs/>
                <w:spacing w:val="-20"/>
                <w:kern w:val="0"/>
                <w:sz w:val="24"/>
              </w:rPr>
            </w:pPr>
            <w:r w:rsidRPr="00CB67E2">
              <w:rPr>
                <w:rFonts w:ascii="仿宋_GB2312" w:eastAsia="仿宋_GB2312" w:hAnsi="宋体" w:cs="宋体" w:hint="eastAsia"/>
                <w:b/>
                <w:bCs/>
                <w:spacing w:val="-20"/>
                <w:kern w:val="0"/>
                <w:sz w:val="24"/>
              </w:rPr>
              <w:t>序号</w:t>
            </w:r>
          </w:p>
        </w:tc>
        <w:tc>
          <w:tcPr>
            <w:tcW w:w="3147" w:type="dxa"/>
            <w:tcBorders>
              <w:top w:val="single" w:sz="4" w:space="0" w:color="auto"/>
              <w:left w:val="nil"/>
              <w:bottom w:val="single" w:sz="4" w:space="0" w:color="auto"/>
              <w:right w:val="single" w:sz="4" w:space="0" w:color="auto"/>
            </w:tcBorders>
            <w:shd w:val="clear" w:color="auto" w:fill="auto"/>
            <w:noWrap/>
            <w:vAlign w:val="center"/>
            <w:hideMark/>
          </w:tcPr>
          <w:p w:rsidR="00CB67E2" w:rsidRPr="00CB67E2" w:rsidRDefault="00CB67E2" w:rsidP="00CB67E2">
            <w:pPr>
              <w:widowControl/>
              <w:jc w:val="center"/>
              <w:rPr>
                <w:rFonts w:ascii="仿宋_GB2312" w:eastAsia="仿宋_GB2312" w:hAnsi="宋体" w:cs="宋体"/>
                <w:b/>
                <w:bCs/>
                <w:spacing w:val="-20"/>
                <w:kern w:val="0"/>
                <w:sz w:val="24"/>
              </w:rPr>
            </w:pPr>
            <w:r w:rsidRPr="00CB67E2">
              <w:rPr>
                <w:rFonts w:ascii="仿宋_GB2312" w:eastAsia="仿宋_GB2312" w:hAnsi="宋体" w:cs="宋体" w:hint="eastAsia"/>
                <w:b/>
                <w:bCs/>
                <w:spacing w:val="-20"/>
                <w:kern w:val="0"/>
                <w:sz w:val="24"/>
              </w:rPr>
              <w:t>参赛团队</w:t>
            </w:r>
            <w:r w:rsidR="00C93C01" w:rsidRPr="00C93C01">
              <w:rPr>
                <w:rFonts w:ascii="仿宋_GB2312" w:eastAsia="仿宋_GB2312" w:hAnsi="宋体" w:cs="宋体" w:hint="eastAsia"/>
                <w:b/>
                <w:bCs/>
                <w:spacing w:val="-20"/>
                <w:kern w:val="0"/>
                <w:sz w:val="24"/>
              </w:rPr>
              <w:t>及企业</w:t>
            </w:r>
            <w:r w:rsidRPr="00CB67E2">
              <w:rPr>
                <w:rFonts w:ascii="仿宋_GB2312" w:eastAsia="仿宋_GB2312" w:hAnsi="宋体" w:cs="宋体" w:hint="eastAsia"/>
                <w:b/>
                <w:bCs/>
                <w:spacing w:val="-20"/>
                <w:kern w:val="0"/>
                <w:sz w:val="24"/>
              </w:rPr>
              <w:t>名称</w:t>
            </w:r>
          </w:p>
        </w:tc>
        <w:tc>
          <w:tcPr>
            <w:tcW w:w="4012" w:type="dxa"/>
            <w:tcBorders>
              <w:top w:val="single" w:sz="4" w:space="0" w:color="auto"/>
              <w:left w:val="nil"/>
              <w:bottom w:val="single" w:sz="4" w:space="0" w:color="auto"/>
              <w:right w:val="single" w:sz="4" w:space="0" w:color="auto"/>
            </w:tcBorders>
            <w:shd w:val="clear" w:color="auto" w:fill="auto"/>
            <w:noWrap/>
            <w:vAlign w:val="center"/>
            <w:hideMark/>
          </w:tcPr>
          <w:p w:rsidR="00CB67E2" w:rsidRPr="00CB67E2" w:rsidRDefault="00CB67E2" w:rsidP="00F003C0">
            <w:pPr>
              <w:widowControl/>
              <w:jc w:val="left"/>
              <w:rPr>
                <w:rFonts w:ascii="仿宋_GB2312" w:eastAsia="仿宋_GB2312" w:hAnsi="宋体" w:cs="宋体"/>
                <w:b/>
                <w:bCs/>
                <w:spacing w:val="-20"/>
                <w:kern w:val="0"/>
                <w:sz w:val="24"/>
              </w:rPr>
            </w:pPr>
            <w:r w:rsidRPr="00CB67E2">
              <w:rPr>
                <w:rFonts w:ascii="仿宋_GB2312" w:eastAsia="仿宋_GB2312" w:hAnsi="宋体" w:cs="宋体" w:hint="eastAsia"/>
                <w:b/>
                <w:bCs/>
                <w:spacing w:val="-20"/>
                <w:kern w:val="0"/>
                <w:sz w:val="24"/>
              </w:rPr>
              <w:t>参赛项目</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CB67E2" w:rsidRPr="00CB67E2" w:rsidRDefault="00CB67E2" w:rsidP="00CB67E2">
            <w:pPr>
              <w:widowControl/>
              <w:jc w:val="center"/>
              <w:rPr>
                <w:rFonts w:ascii="仿宋_GB2312" w:eastAsia="仿宋_GB2312" w:hAnsi="宋体" w:cs="宋体"/>
                <w:b/>
                <w:bCs/>
                <w:spacing w:val="-20"/>
                <w:kern w:val="0"/>
                <w:sz w:val="24"/>
              </w:rPr>
            </w:pPr>
            <w:r w:rsidRPr="00CB67E2">
              <w:rPr>
                <w:rFonts w:ascii="仿宋_GB2312" w:eastAsia="仿宋_GB2312" w:hAnsi="宋体" w:cs="宋体" w:hint="eastAsia"/>
                <w:b/>
                <w:bCs/>
                <w:spacing w:val="-20"/>
                <w:kern w:val="0"/>
                <w:sz w:val="24"/>
              </w:rPr>
              <w:t>奖项</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CB67E2" w:rsidRPr="00CB67E2" w:rsidRDefault="00CB67E2" w:rsidP="00CB67E2">
            <w:pPr>
              <w:widowControl/>
              <w:jc w:val="center"/>
              <w:rPr>
                <w:rFonts w:ascii="仿宋_GB2312" w:eastAsia="仿宋_GB2312" w:hAnsi="宋体" w:cs="宋体"/>
                <w:b/>
                <w:bCs/>
                <w:spacing w:val="-20"/>
                <w:kern w:val="0"/>
                <w:sz w:val="24"/>
              </w:rPr>
            </w:pPr>
            <w:r w:rsidRPr="00CB67E2">
              <w:rPr>
                <w:rFonts w:ascii="仿宋_GB2312" w:eastAsia="仿宋_GB2312" w:hAnsi="宋体" w:cs="宋体" w:hint="eastAsia"/>
                <w:b/>
                <w:bCs/>
                <w:spacing w:val="-20"/>
                <w:kern w:val="0"/>
                <w:sz w:val="24"/>
              </w:rPr>
              <w:t>组别</w:t>
            </w: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1</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连云港神鹰复合材料科技</w:t>
            </w:r>
          </w:p>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铁路客车碳纤维复合材料关键零部件</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一等奖</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C37BF" w:rsidRPr="002E151D" w:rsidRDefault="00FC37BF" w:rsidP="00FC37BF">
            <w:pPr>
              <w:ind w:left="113" w:right="113"/>
              <w:jc w:val="center"/>
              <w:rPr>
                <w:rFonts w:ascii="仿宋_GB2312" w:eastAsia="仿宋_GB2312" w:hAnsi="仿宋" w:cs="宋体" w:hint="eastAsia"/>
                <w:spacing w:val="-20"/>
                <w:kern w:val="0"/>
                <w:sz w:val="24"/>
              </w:rPr>
            </w:pPr>
            <w:r w:rsidRPr="003748D4">
              <w:rPr>
                <w:rFonts w:ascii="仿宋_GB2312" w:eastAsia="仿宋_GB2312" w:hAnsi="仿宋" w:cs="宋体" w:hint="eastAsia"/>
                <w:spacing w:val="15"/>
                <w:kern w:val="0"/>
                <w:sz w:val="24"/>
                <w:fitText w:val="1560" w:id="-1421068032"/>
              </w:rPr>
              <w:t>企业、团队</w:t>
            </w:r>
            <w:r w:rsidRPr="003748D4">
              <w:rPr>
                <w:rFonts w:ascii="仿宋_GB2312" w:eastAsia="仿宋_GB2312" w:hAnsi="仿宋" w:cs="宋体" w:hint="eastAsia"/>
                <w:spacing w:val="-15"/>
                <w:kern w:val="0"/>
                <w:sz w:val="24"/>
                <w:fitText w:val="1560" w:id="-1421068032"/>
              </w:rPr>
              <w:t>组</w:t>
            </w: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2</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江苏</w:t>
            </w:r>
            <w:proofErr w:type="gramStart"/>
            <w:r w:rsidRPr="002E151D">
              <w:rPr>
                <w:rFonts w:ascii="仿宋_GB2312" w:eastAsia="仿宋_GB2312" w:hint="eastAsia"/>
                <w:spacing w:val="-20"/>
                <w:kern w:val="0"/>
                <w:sz w:val="24"/>
              </w:rPr>
              <w:t>瑞辅达医疗</w:t>
            </w:r>
            <w:proofErr w:type="gramEnd"/>
            <w:r w:rsidRPr="002E151D">
              <w:rPr>
                <w:rFonts w:ascii="仿宋_GB2312" w:eastAsia="仿宋_GB2312" w:hint="eastAsia"/>
                <w:spacing w:val="-20"/>
                <w:kern w:val="0"/>
                <w:sz w:val="24"/>
              </w:rPr>
              <w:t>器械</w:t>
            </w:r>
          </w:p>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玻璃化冷冻/解冻液及玻璃化冷冻系统</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二等奖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3</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绝热节能技术团队</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绝热节能气凝胶产业化</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二等奖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4</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江苏中碳建筑产业研究院</w:t>
            </w:r>
          </w:p>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基于先进结构和超高性能复合材料的</w:t>
            </w:r>
            <w:proofErr w:type="gramStart"/>
            <w:r w:rsidRPr="002E151D">
              <w:rPr>
                <w:rFonts w:ascii="仿宋_GB2312" w:eastAsia="仿宋_GB2312" w:hint="eastAsia"/>
                <w:color w:val="000000"/>
                <w:sz w:val="24"/>
              </w:rPr>
              <w:t>光储直柔</w:t>
            </w:r>
            <w:proofErr w:type="gramEnd"/>
            <w:r w:rsidRPr="002E151D">
              <w:rPr>
                <w:rFonts w:ascii="仿宋_GB2312" w:eastAsia="仿宋_GB2312" w:hint="eastAsia"/>
                <w:color w:val="000000"/>
                <w:sz w:val="24"/>
              </w:rPr>
              <w:t>绿色建筑体系</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二等奖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5</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丽晶美能</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高等级功率半导体芯片项目</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6</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连云港热</w:t>
            </w:r>
            <w:proofErr w:type="gramStart"/>
            <w:r w:rsidRPr="002E151D">
              <w:rPr>
                <w:rFonts w:ascii="仿宋_GB2312" w:eastAsia="仿宋_GB2312" w:hint="eastAsia"/>
                <w:spacing w:val="-20"/>
                <w:kern w:val="0"/>
                <w:sz w:val="24"/>
              </w:rPr>
              <w:t>邦</w:t>
            </w:r>
            <w:proofErr w:type="gramEnd"/>
            <w:r w:rsidRPr="002E151D">
              <w:rPr>
                <w:rFonts w:ascii="仿宋_GB2312" w:eastAsia="仿宋_GB2312" w:hint="eastAsia"/>
                <w:spacing w:val="-20"/>
                <w:kern w:val="0"/>
                <w:sz w:val="24"/>
              </w:rPr>
              <w:t>纳米材料科技</w:t>
            </w:r>
          </w:p>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年产1000吨纳米水性隔热涂层项目</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7</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连云港市沃</w:t>
            </w:r>
            <w:proofErr w:type="gramStart"/>
            <w:r w:rsidRPr="002E151D">
              <w:rPr>
                <w:rFonts w:ascii="仿宋_GB2312" w:eastAsia="仿宋_GB2312" w:hint="eastAsia"/>
                <w:spacing w:val="-20"/>
                <w:kern w:val="0"/>
                <w:sz w:val="24"/>
              </w:rPr>
              <w:t>鑫</w:t>
            </w:r>
            <w:proofErr w:type="gramEnd"/>
            <w:r w:rsidRPr="002E151D">
              <w:rPr>
                <w:rFonts w:ascii="仿宋_GB2312" w:eastAsia="仿宋_GB2312" w:hint="eastAsia"/>
                <w:spacing w:val="-20"/>
                <w:kern w:val="0"/>
                <w:sz w:val="24"/>
              </w:rPr>
              <w:t>高新材料</w:t>
            </w:r>
          </w:p>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大直径300MM硅晶圆半导体材料切割专用高纯碳化硅微粉制备关键技术研发与产业化</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8</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中复新水源科技有限公司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年产400万平米高端反渗透（RO）膜及元件项目</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9</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proofErr w:type="gramStart"/>
            <w:r w:rsidRPr="002E151D">
              <w:rPr>
                <w:rFonts w:ascii="仿宋_GB2312" w:eastAsia="仿宋_GB2312" w:hint="eastAsia"/>
                <w:spacing w:val="-20"/>
                <w:kern w:val="0"/>
                <w:sz w:val="24"/>
              </w:rPr>
              <w:t>连云港市拓普</w:t>
            </w:r>
            <w:proofErr w:type="gramEnd"/>
            <w:r w:rsidRPr="002E151D">
              <w:rPr>
                <w:rFonts w:ascii="仿宋_GB2312" w:eastAsia="仿宋_GB2312" w:hint="eastAsia"/>
                <w:spacing w:val="-20"/>
                <w:kern w:val="0"/>
                <w:sz w:val="24"/>
              </w:rPr>
              <w:t>科技发展</w:t>
            </w:r>
          </w:p>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基于智慧管控的低温液化LNG移动装卸装备</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10</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安达</w:t>
            </w:r>
            <w:proofErr w:type="gramStart"/>
            <w:r w:rsidRPr="002E151D">
              <w:rPr>
                <w:rFonts w:ascii="仿宋_GB2312" w:eastAsia="仿宋_GB2312" w:hint="eastAsia"/>
                <w:spacing w:val="-20"/>
                <w:kern w:val="0"/>
                <w:sz w:val="24"/>
              </w:rPr>
              <w:t>守护团</w:t>
            </w:r>
            <w:proofErr w:type="gramEnd"/>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连</w:t>
            </w:r>
            <w:proofErr w:type="gramStart"/>
            <w:r w:rsidRPr="002E151D">
              <w:rPr>
                <w:rFonts w:ascii="仿宋_GB2312" w:eastAsia="仿宋_GB2312" w:hint="eastAsia"/>
                <w:color w:val="000000"/>
                <w:sz w:val="24"/>
              </w:rPr>
              <w:t>台手术</w:t>
            </w:r>
            <w:proofErr w:type="gramEnd"/>
            <w:r w:rsidRPr="002E151D">
              <w:rPr>
                <w:rFonts w:ascii="仿宋_GB2312" w:eastAsia="仿宋_GB2312" w:hint="eastAsia"/>
                <w:color w:val="000000"/>
                <w:sz w:val="24"/>
              </w:rPr>
              <w:t>患者接送安全管理系统</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11</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proofErr w:type="gramStart"/>
            <w:r w:rsidRPr="002E151D">
              <w:rPr>
                <w:rFonts w:ascii="仿宋_GB2312" w:eastAsia="仿宋_GB2312" w:hint="eastAsia"/>
                <w:spacing w:val="-20"/>
                <w:kern w:val="0"/>
                <w:sz w:val="24"/>
              </w:rPr>
              <w:t>连云港万动能源</w:t>
            </w:r>
            <w:proofErr w:type="gramEnd"/>
            <w:r w:rsidRPr="002E151D">
              <w:rPr>
                <w:rFonts w:ascii="仿宋_GB2312" w:eastAsia="仿宋_GB2312" w:hint="eastAsia"/>
                <w:spacing w:val="-20"/>
                <w:kern w:val="0"/>
                <w:sz w:val="24"/>
              </w:rPr>
              <w:t>科技有限公司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proofErr w:type="gramStart"/>
            <w:r w:rsidRPr="002E151D">
              <w:rPr>
                <w:rFonts w:ascii="仿宋_GB2312" w:eastAsia="仿宋_GB2312" w:hint="eastAsia"/>
                <w:color w:val="000000"/>
                <w:sz w:val="24"/>
              </w:rPr>
              <w:t>绿矿-</w:t>
            </w:r>
            <w:proofErr w:type="gramEnd"/>
            <w:r w:rsidRPr="002E151D">
              <w:rPr>
                <w:rFonts w:ascii="仿宋_GB2312" w:eastAsia="仿宋_GB2312" w:hint="eastAsia"/>
                <w:color w:val="000000"/>
                <w:sz w:val="24"/>
              </w:rPr>
              <w:t>车位管家</w:t>
            </w:r>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bookmarkStart w:id="0" w:name="_GoBack" w:colFirst="1" w:colLast="2"/>
            <w:r w:rsidRPr="002E151D">
              <w:rPr>
                <w:rFonts w:eastAsia="仿宋_GB2312"/>
                <w:spacing w:val="-20"/>
                <w:kern w:val="0"/>
                <w:sz w:val="24"/>
              </w:rPr>
              <w:t>12</w:t>
            </w:r>
          </w:p>
        </w:tc>
        <w:tc>
          <w:tcPr>
            <w:tcW w:w="3147" w:type="dxa"/>
            <w:tcBorders>
              <w:top w:val="nil"/>
              <w:left w:val="nil"/>
              <w:bottom w:val="single" w:sz="4" w:space="0" w:color="auto"/>
              <w:right w:val="single" w:sz="4" w:space="0" w:color="auto"/>
            </w:tcBorders>
            <w:shd w:val="clear" w:color="auto" w:fill="auto"/>
            <w:vAlign w:val="center"/>
            <w:hideMark/>
          </w:tcPr>
          <w:p w:rsidR="00FC37BF" w:rsidRPr="00B34914" w:rsidRDefault="00FC37BF" w:rsidP="00F003C0">
            <w:pPr>
              <w:widowControl/>
              <w:jc w:val="center"/>
              <w:rPr>
                <w:rFonts w:ascii="仿宋_GB2312" w:eastAsia="仿宋_GB2312" w:hint="eastAsia"/>
                <w:spacing w:val="-20"/>
                <w:kern w:val="0"/>
                <w:sz w:val="24"/>
              </w:rPr>
            </w:pPr>
            <w:r w:rsidRPr="00B34914">
              <w:rPr>
                <w:rFonts w:ascii="仿宋_GB2312" w:eastAsia="仿宋_GB2312" w:hint="eastAsia"/>
                <w:spacing w:val="-20"/>
                <w:kern w:val="0"/>
                <w:sz w:val="24"/>
              </w:rPr>
              <w:t>江苏佳视力康医疗科技</w:t>
            </w:r>
          </w:p>
          <w:p w:rsidR="00FC37BF" w:rsidRPr="00B34914" w:rsidRDefault="00FC37BF" w:rsidP="00F003C0">
            <w:pPr>
              <w:widowControl/>
              <w:jc w:val="center"/>
              <w:rPr>
                <w:rFonts w:ascii="仿宋_GB2312" w:eastAsia="仿宋_GB2312" w:hint="eastAsia"/>
                <w:spacing w:val="-20"/>
                <w:kern w:val="0"/>
                <w:sz w:val="24"/>
              </w:rPr>
            </w:pPr>
            <w:r w:rsidRPr="00B34914">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hideMark/>
          </w:tcPr>
          <w:p w:rsidR="00FC37BF" w:rsidRPr="00B34914" w:rsidRDefault="00FC37BF" w:rsidP="00F003C0">
            <w:pPr>
              <w:widowControl/>
              <w:jc w:val="left"/>
              <w:rPr>
                <w:rFonts w:ascii="仿宋_GB2312" w:eastAsia="仿宋_GB2312" w:hint="eastAsia"/>
                <w:spacing w:val="-20"/>
                <w:kern w:val="0"/>
                <w:sz w:val="24"/>
              </w:rPr>
            </w:pPr>
            <w:r w:rsidRPr="00B34914">
              <w:rPr>
                <w:rFonts w:ascii="仿宋_GB2312" w:eastAsia="仿宋_GB2312" w:hint="eastAsia"/>
                <w:sz w:val="24"/>
              </w:rPr>
              <w:t>穴位压力刺激</w:t>
            </w:r>
            <w:proofErr w:type="gramStart"/>
            <w:r w:rsidRPr="00B34914">
              <w:rPr>
                <w:rFonts w:ascii="仿宋_GB2312" w:eastAsia="仿宋_GB2312" w:hint="eastAsia"/>
                <w:sz w:val="24"/>
              </w:rPr>
              <w:t>护眼贴</w:t>
            </w:r>
            <w:proofErr w:type="gramEnd"/>
          </w:p>
        </w:tc>
        <w:tc>
          <w:tcPr>
            <w:tcW w:w="1040"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int="eastAsia"/>
                <w:color w:val="000000"/>
                <w:spacing w:val="-20"/>
                <w:kern w:val="0"/>
                <w:sz w:val="24"/>
              </w:rPr>
            </w:pPr>
            <w:r w:rsidRPr="002E151D">
              <w:rPr>
                <w:rFonts w:ascii="仿宋_GB2312" w:eastAsia="仿宋_GB2312" w:hint="eastAsia"/>
                <w:color w:val="000000"/>
                <w:spacing w:val="-20"/>
                <w:kern w:val="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13</w:t>
            </w:r>
          </w:p>
        </w:tc>
        <w:tc>
          <w:tcPr>
            <w:tcW w:w="3147" w:type="dxa"/>
            <w:tcBorders>
              <w:top w:val="nil"/>
              <w:left w:val="nil"/>
              <w:bottom w:val="single" w:sz="4" w:space="0" w:color="auto"/>
              <w:right w:val="single" w:sz="4" w:space="0" w:color="auto"/>
            </w:tcBorders>
            <w:shd w:val="clear" w:color="auto" w:fill="auto"/>
            <w:vAlign w:val="center"/>
            <w:hideMark/>
          </w:tcPr>
          <w:p w:rsidR="00FC37BF" w:rsidRPr="00B34914" w:rsidRDefault="00FC37BF" w:rsidP="00F003C0">
            <w:pPr>
              <w:widowControl/>
              <w:jc w:val="center"/>
              <w:rPr>
                <w:rFonts w:ascii="仿宋_GB2312" w:eastAsia="仿宋_GB2312" w:hint="eastAsia"/>
                <w:spacing w:val="-20"/>
                <w:kern w:val="0"/>
                <w:sz w:val="24"/>
              </w:rPr>
            </w:pPr>
            <w:r w:rsidRPr="00B34914">
              <w:rPr>
                <w:rFonts w:ascii="仿宋_GB2312" w:eastAsia="仿宋_GB2312" w:hint="eastAsia"/>
                <w:spacing w:val="-20"/>
                <w:kern w:val="0"/>
                <w:sz w:val="24"/>
              </w:rPr>
              <w:t>深蓝海洋生物创新团队</w:t>
            </w:r>
          </w:p>
        </w:tc>
        <w:tc>
          <w:tcPr>
            <w:tcW w:w="4012" w:type="dxa"/>
            <w:tcBorders>
              <w:top w:val="nil"/>
              <w:left w:val="nil"/>
              <w:bottom w:val="single" w:sz="4" w:space="0" w:color="auto"/>
              <w:right w:val="single" w:sz="4" w:space="0" w:color="auto"/>
            </w:tcBorders>
            <w:shd w:val="clear" w:color="auto" w:fill="auto"/>
            <w:vAlign w:val="center"/>
            <w:hideMark/>
          </w:tcPr>
          <w:p w:rsidR="00FC37BF" w:rsidRPr="00B34914" w:rsidRDefault="00FC37BF" w:rsidP="00F003C0">
            <w:pPr>
              <w:widowControl/>
              <w:jc w:val="left"/>
              <w:rPr>
                <w:rFonts w:ascii="仿宋_GB2312" w:eastAsia="仿宋_GB2312" w:hint="eastAsia"/>
                <w:spacing w:val="-20"/>
                <w:kern w:val="0"/>
                <w:sz w:val="24"/>
              </w:rPr>
            </w:pPr>
            <w:r w:rsidRPr="00B34914">
              <w:rPr>
                <w:rFonts w:ascii="仿宋_GB2312" w:eastAsia="仿宋_GB2312" w:hint="eastAsia"/>
                <w:sz w:val="24"/>
              </w:rPr>
              <w:t>海洋生物ω-3磷脂质提取技术研发及产业化</w:t>
            </w:r>
          </w:p>
        </w:tc>
        <w:tc>
          <w:tcPr>
            <w:tcW w:w="1040" w:type="dxa"/>
            <w:tcBorders>
              <w:top w:val="nil"/>
              <w:left w:val="nil"/>
              <w:bottom w:val="single" w:sz="4" w:space="0" w:color="auto"/>
              <w:right w:val="single" w:sz="4" w:space="0" w:color="auto"/>
            </w:tcBorders>
            <w:shd w:val="clear" w:color="auto" w:fill="auto"/>
            <w:noWrap/>
            <w:vAlign w:val="center"/>
            <w:hideMark/>
          </w:tcPr>
          <w:p w:rsidR="00FC37BF" w:rsidRPr="002E151D" w:rsidRDefault="00FC37BF" w:rsidP="00DA26B7">
            <w:pPr>
              <w:widowControl/>
              <w:jc w:val="center"/>
              <w:rPr>
                <w:rFonts w:ascii="仿宋_GB2312" w:eastAsia="仿宋_GB2312" w:hint="eastAsia"/>
                <w:spacing w:val="-20"/>
                <w:kern w:val="0"/>
                <w:sz w:val="24"/>
              </w:rPr>
            </w:pPr>
            <w:r w:rsidRPr="002E151D">
              <w:rPr>
                <w:rFonts w:ascii="仿宋_GB2312" w:eastAsia="仿宋_GB2312" w:hint="eastAsia"/>
                <w:color w:val="000000"/>
                <w:spacing w:val="-20"/>
                <w:kern w:val="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C37BF" w:rsidRPr="002E151D" w:rsidRDefault="00FC37BF" w:rsidP="00DA26B7">
            <w:pPr>
              <w:widowControl/>
              <w:jc w:val="center"/>
              <w:rPr>
                <w:rFonts w:ascii="仿宋_GB2312" w:eastAsia="仿宋_GB2312" w:hAnsi="仿宋" w:cs="宋体" w:hint="eastAsia"/>
                <w:spacing w:val="-20"/>
                <w:kern w:val="0"/>
                <w:sz w:val="24"/>
              </w:rPr>
            </w:pPr>
          </w:p>
        </w:tc>
      </w:tr>
      <w:bookmarkEnd w:id="0"/>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14</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r w:rsidRPr="002E151D">
              <w:rPr>
                <w:rFonts w:ascii="仿宋_GB2312" w:eastAsia="仿宋_GB2312" w:hint="eastAsia"/>
                <w:spacing w:val="-20"/>
                <w:kern w:val="0"/>
                <w:sz w:val="24"/>
              </w:rPr>
              <w:t>克立恩沃特净水科技</w:t>
            </w:r>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清水未来——制药废水治理先锋</w:t>
            </w:r>
          </w:p>
        </w:tc>
        <w:tc>
          <w:tcPr>
            <w:tcW w:w="1040" w:type="dxa"/>
            <w:tcBorders>
              <w:top w:val="nil"/>
              <w:left w:val="nil"/>
              <w:bottom w:val="single" w:sz="4" w:space="0" w:color="auto"/>
              <w:right w:val="single" w:sz="4" w:space="0" w:color="auto"/>
            </w:tcBorders>
            <w:shd w:val="clear" w:color="auto" w:fill="auto"/>
            <w:noWrap/>
            <w:vAlign w:val="center"/>
            <w:hideMark/>
          </w:tcPr>
          <w:p w:rsidR="00FC37BF" w:rsidRPr="002E151D" w:rsidRDefault="00FC37BF" w:rsidP="00DA26B7">
            <w:pPr>
              <w:widowControl/>
              <w:jc w:val="center"/>
              <w:rPr>
                <w:rFonts w:ascii="仿宋_GB2312" w:eastAsia="仿宋_GB2312" w:hint="eastAsia"/>
                <w:spacing w:val="-20"/>
                <w:kern w:val="0"/>
                <w:sz w:val="24"/>
              </w:rPr>
            </w:pPr>
            <w:r w:rsidRPr="002E151D">
              <w:rPr>
                <w:rFonts w:ascii="仿宋_GB2312" w:eastAsia="仿宋_GB2312" w:hint="eastAsia"/>
                <w:color w:val="000000"/>
                <w:spacing w:val="-20"/>
                <w:kern w:val="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Ansi="仿宋" w:cs="宋体" w:hint="eastAsia"/>
                <w:spacing w:val="-20"/>
                <w:kern w:val="0"/>
                <w:sz w:val="24"/>
              </w:rPr>
            </w:pPr>
          </w:p>
        </w:tc>
      </w:tr>
      <w:tr w:rsidR="00FC37BF" w:rsidRPr="002E151D"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FC37BF" w:rsidRPr="002E151D" w:rsidRDefault="00FC37BF" w:rsidP="002E151D">
            <w:pPr>
              <w:widowControl/>
              <w:jc w:val="center"/>
              <w:rPr>
                <w:rFonts w:eastAsia="仿宋_GB2312"/>
                <w:spacing w:val="-20"/>
                <w:kern w:val="0"/>
                <w:sz w:val="24"/>
              </w:rPr>
            </w:pPr>
            <w:r w:rsidRPr="002E151D">
              <w:rPr>
                <w:rFonts w:eastAsia="仿宋_GB2312"/>
                <w:spacing w:val="-20"/>
                <w:kern w:val="0"/>
                <w:sz w:val="24"/>
              </w:rPr>
              <w:t>15</w:t>
            </w:r>
          </w:p>
        </w:tc>
        <w:tc>
          <w:tcPr>
            <w:tcW w:w="3147"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center"/>
              <w:rPr>
                <w:rFonts w:ascii="仿宋_GB2312" w:eastAsia="仿宋_GB2312" w:hint="eastAsia"/>
                <w:spacing w:val="-20"/>
                <w:kern w:val="0"/>
                <w:sz w:val="24"/>
              </w:rPr>
            </w:pPr>
            <w:proofErr w:type="gramStart"/>
            <w:r w:rsidRPr="002E151D">
              <w:rPr>
                <w:rFonts w:ascii="仿宋_GB2312" w:eastAsia="仿宋_GB2312" w:hint="eastAsia"/>
                <w:spacing w:val="-20"/>
                <w:kern w:val="0"/>
                <w:sz w:val="24"/>
              </w:rPr>
              <w:t>明奥团队</w:t>
            </w:r>
            <w:proofErr w:type="gramEnd"/>
          </w:p>
        </w:tc>
        <w:tc>
          <w:tcPr>
            <w:tcW w:w="4012" w:type="dxa"/>
            <w:tcBorders>
              <w:top w:val="nil"/>
              <w:left w:val="nil"/>
              <w:bottom w:val="single" w:sz="4" w:space="0" w:color="auto"/>
              <w:right w:val="single" w:sz="4" w:space="0" w:color="auto"/>
            </w:tcBorders>
            <w:shd w:val="clear" w:color="auto" w:fill="auto"/>
            <w:vAlign w:val="center"/>
            <w:hideMark/>
          </w:tcPr>
          <w:p w:rsidR="00FC37BF" w:rsidRPr="002E151D" w:rsidRDefault="00FC37BF" w:rsidP="00F003C0">
            <w:pPr>
              <w:widowControl/>
              <w:jc w:val="left"/>
              <w:rPr>
                <w:rFonts w:ascii="仿宋_GB2312" w:eastAsia="仿宋_GB2312" w:hint="eastAsia"/>
                <w:color w:val="000000"/>
                <w:spacing w:val="-20"/>
                <w:kern w:val="0"/>
                <w:sz w:val="24"/>
              </w:rPr>
            </w:pPr>
            <w:r w:rsidRPr="002E151D">
              <w:rPr>
                <w:rFonts w:ascii="仿宋_GB2312" w:eastAsia="仿宋_GB2312" w:hint="eastAsia"/>
                <w:color w:val="000000"/>
                <w:sz w:val="24"/>
              </w:rPr>
              <w:t>含铁污泥处理及资源化循环利用技术</w:t>
            </w:r>
          </w:p>
        </w:tc>
        <w:tc>
          <w:tcPr>
            <w:tcW w:w="1040" w:type="dxa"/>
            <w:tcBorders>
              <w:top w:val="nil"/>
              <w:left w:val="nil"/>
              <w:bottom w:val="single" w:sz="4" w:space="0" w:color="auto"/>
              <w:right w:val="single" w:sz="4" w:space="0" w:color="auto"/>
            </w:tcBorders>
            <w:shd w:val="clear" w:color="auto" w:fill="auto"/>
            <w:noWrap/>
            <w:vAlign w:val="center"/>
            <w:hideMark/>
          </w:tcPr>
          <w:p w:rsidR="00FC37BF" w:rsidRPr="002E151D" w:rsidRDefault="00FC37BF" w:rsidP="00DA26B7">
            <w:pPr>
              <w:widowControl/>
              <w:jc w:val="center"/>
              <w:rPr>
                <w:rFonts w:ascii="仿宋_GB2312" w:eastAsia="仿宋_GB2312" w:hint="eastAsia"/>
                <w:spacing w:val="-20"/>
                <w:kern w:val="0"/>
                <w:sz w:val="24"/>
              </w:rPr>
            </w:pPr>
            <w:r w:rsidRPr="002E151D">
              <w:rPr>
                <w:rFonts w:ascii="仿宋_GB2312" w:eastAsia="仿宋_GB2312" w:hint="eastAsia"/>
                <w:color w:val="000000"/>
                <w:spacing w:val="-20"/>
                <w:kern w:val="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2E151D" w:rsidRDefault="00FC37BF" w:rsidP="00DA26B7">
            <w:pPr>
              <w:widowControl/>
              <w:jc w:val="center"/>
              <w:rPr>
                <w:rFonts w:ascii="仿宋_GB2312" w:eastAsia="仿宋_GB2312" w:hAnsi="仿宋" w:cs="宋体" w:hint="eastAsia"/>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lastRenderedPageBreak/>
              <w:t>16</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中惠鑫辉（连云港）环境</w:t>
            </w:r>
          </w:p>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科技有限公司</w:t>
            </w:r>
          </w:p>
        </w:tc>
        <w:tc>
          <w:tcPr>
            <w:tcW w:w="4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color w:val="000000"/>
                <w:sz w:val="24"/>
              </w:rPr>
              <w:t>固废/</w:t>
            </w:r>
            <w:proofErr w:type="gramStart"/>
            <w:r w:rsidRPr="00E46477">
              <w:rPr>
                <w:rFonts w:ascii="仿宋_GB2312" w:eastAsia="仿宋_GB2312" w:hint="eastAsia"/>
                <w:color w:val="000000"/>
                <w:sz w:val="24"/>
              </w:rPr>
              <w:t>危废无害</w:t>
            </w:r>
            <w:proofErr w:type="gramEnd"/>
            <w:r w:rsidRPr="00E46477">
              <w:rPr>
                <w:rFonts w:ascii="仿宋_GB2312" w:eastAsia="仿宋_GB2312" w:hint="eastAsia"/>
                <w:color w:val="000000"/>
                <w:sz w:val="24"/>
              </w:rPr>
              <w:t>化资源化熔融处理系统装置</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DA26B7">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pacing w:val="-20"/>
                <w:kern w:val="0"/>
                <w:sz w:val="24"/>
              </w:rPr>
              <w:t>优秀奖</w:t>
            </w:r>
          </w:p>
        </w:tc>
        <w:tc>
          <w:tcPr>
            <w:tcW w:w="846" w:type="dxa"/>
            <w:vMerge w:val="restart"/>
            <w:tcBorders>
              <w:top w:val="single" w:sz="4" w:space="0" w:color="auto"/>
              <w:left w:val="single" w:sz="4" w:space="0" w:color="auto"/>
              <w:right w:val="single" w:sz="4" w:space="0" w:color="auto"/>
            </w:tcBorders>
            <w:shd w:val="clear" w:color="auto" w:fill="auto"/>
            <w:vAlign w:val="center"/>
            <w:hideMark/>
          </w:tcPr>
          <w:p w:rsidR="00FC37BF" w:rsidRDefault="00FC37BF" w:rsidP="00FC37BF">
            <w:pPr>
              <w:ind w:left="113" w:right="113"/>
              <w:rPr>
                <w:rFonts w:ascii="仿宋" w:eastAsia="仿宋" w:hAnsi="仿宋" w:cs="宋体"/>
                <w:spacing w:val="-20"/>
                <w:kern w:val="0"/>
                <w:sz w:val="24"/>
              </w:rPr>
            </w:pPr>
            <w:r w:rsidRPr="003B41A7">
              <w:rPr>
                <w:rFonts w:ascii="仿宋" w:eastAsia="仿宋" w:hAnsi="仿宋" w:cs="宋体" w:hint="eastAsia"/>
                <w:spacing w:val="-20"/>
                <w:kern w:val="0"/>
                <w:sz w:val="24"/>
              </w:rPr>
              <w:t>企业、团</w:t>
            </w:r>
          </w:p>
          <w:p w:rsidR="00FC37BF" w:rsidRDefault="00FC37BF" w:rsidP="00FC37BF">
            <w:pPr>
              <w:ind w:left="113" w:right="113"/>
              <w:rPr>
                <w:rFonts w:ascii="仿宋" w:eastAsia="仿宋" w:hAnsi="仿宋" w:cs="宋体"/>
                <w:spacing w:val="-20"/>
                <w:kern w:val="0"/>
                <w:sz w:val="24"/>
              </w:rPr>
            </w:pPr>
            <w:r w:rsidRPr="003B41A7">
              <w:rPr>
                <w:rFonts w:ascii="仿宋" w:eastAsia="仿宋" w:hAnsi="仿宋" w:cs="宋体" w:hint="eastAsia"/>
                <w:spacing w:val="-20"/>
                <w:kern w:val="0"/>
                <w:sz w:val="24"/>
              </w:rPr>
              <w:t>队</w:t>
            </w:r>
          </w:p>
          <w:p w:rsidR="00FC37BF" w:rsidRPr="00AC1F55" w:rsidRDefault="00FC37BF" w:rsidP="00FC37BF">
            <w:pPr>
              <w:ind w:left="113" w:right="113"/>
              <w:rPr>
                <w:rFonts w:ascii="仿宋" w:eastAsia="仿宋" w:hAnsi="仿宋" w:cs="宋体"/>
                <w:spacing w:val="-20"/>
                <w:kern w:val="0"/>
                <w:sz w:val="24"/>
              </w:rPr>
            </w:pPr>
            <w:r w:rsidRPr="003B41A7">
              <w:rPr>
                <w:rFonts w:ascii="仿宋" w:eastAsia="仿宋" w:hAnsi="仿宋" w:cs="宋体" w:hint="eastAsia"/>
                <w:spacing w:val="-20"/>
                <w:kern w:val="0"/>
                <w:sz w:val="24"/>
              </w:rPr>
              <w:t>组</w:t>
            </w:r>
          </w:p>
        </w:tc>
      </w:tr>
      <w:tr w:rsidR="00FC37BF" w:rsidRPr="00AC1F55"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17</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江苏金万禾农业科技有限公司</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z w:val="24"/>
              </w:rPr>
            </w:pPr>
            <w:r w:rsidRPr="00E46477">
              <w:rPr>
                <w:rFonts w:ascii="仿宋_GB2312" w:eastAsia="仿宋_GB2312" w:hint="eastAsia"/>
                <w:color w:val="000000"/>
                <w:sz w:val="24"/>
              </w:rPr>
              <w:t>农业云管家</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DA26B7">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pacing w:val="-20"/>
                <w:kern w:val="0"/>
                <w:sz w:val="24"/>
              </w:rPr>
              <w:t>优秀奖</w:t>
            </w:r>
          </w:p>
        </w:tc>
        <w:tc>
          <w:tcPr>
            <w:tcW w:w="846" w:type="dxa"/>
            <w:vMerge/>
            <w:tcBorders>
              <w:left w:val="single" w:sz="4" w:space="0" w:color="auto"/>
              <w:right w:val="single" w:sz="4" w:space="0" w:color="auto"/>
            </w:tcBorders>
            <w:shd w:val="clear" w:color="auto" w:fill="auto"/>
            <w:textDirection w:val="tbRlV"/>
            <w:vAlign w:val="center"/>
          </w:tcPr>
          <w:p w:rsidR="00FC37BF" w:rsidRPr="00AC1F55" w:rsidRDefault="00FC37BF" w:rsidP="003B41A7">
            <w:pPr>
              <w:widowControl/>
              <w:ind w:left="113" w:right="113"/>
              <w:jc w:val="center"/>
              <w:rPr>
                <w:rFonts w:ascii="仿宋" w:eastAsia="仿宋" w:hAnsi="仿宋" w:cs="宋体"/>
                <w:spacing w:val="-20"/>
                <w:kern w:val="0"/>
                <w:sz w:val="24"/>
              </w:rPr>
            </w:pPr>
          </w:p>
        </w:tc>
      </w:tr>
      <w:tr w:rsidR="00FC37BF" w:rsidRPr="00AC1F55"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18</w:t>
            </w:r>
          </w:p>
        </w:tc>
        <w:tc>
          <w:tcPr>
            <w:tcW w:w="3147" w:type="dxa"/>
            <w:tcBorders>
              <w:top w:val="nil"/>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连云港问鼎环保科技有限公司</w:t>
            </w:r>
          </w:p>
        </w:tc>
        <w:tc>
          <w:tcPr>
            <w:tcW w:w="4012" w:type="dxa"/>
            <w:tcBorders>
              <w:top w:val="nil"/>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z w:val="24"/>
              </w:rPr>
            </w:pPr>
            <w:r w:rsidRPr="00E46477">
              <w:rPr>
                <w:rFonts w:ascii="仿宋_GB2312" w:eastAsia="仿宋_GB2312" w:hint="eastAsia"/>
                <w:color w:val="000000"/>
                <w:sz w:val="24"/>
              </w:rPr>
              <w:t>基于“物联网+”技术的企业环保管家系统</w:t>
            </w:r>
          </w:p>
        </w:tc>
        <w:tc>
          <w:tcPr>
            <w:tcW w:w="1040" w:type="dxa"/>
            <w:tcBorders>
              <w:top w:val="nil"/>
              <w:left w:val="nil"/>
              <w:bottom w:val="single" w:sz="4" w:space="0" w:color="auto"/>
              <w:right w:val="single" w:sz="4" w:space="0" w:color="auto"/>
            </w:tcBorders>
            <w:shd w:val="clear" w:color="auto" w:fill="auto"/>
            <w:noWrap/>
            <w:vAlign w:val="center"/>
          </w:tcPr>
          <w:p w:rsidR="00FC37BF" w:rsidRPr="00E46477" w:rsidRDefault="00FC37BF" w:rsidP="00DA26B7">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pacing w:val="-20"/>
                <w:kern w:val="0"/>
                <w:sz w:val="24"/>
              </w:rPr>
              <w:t>优秀奖</w:t>
            </w:r>
          </w:p>
        </w:tc>
        <w:tc>
          <w:tcPr>
            <w:tcW w:w="846" w:type="dxa"/>
            <w:vMerge/>
            <w:tcBorders>
              <w:left w:val="single" w:sz="4" w:space="0" w:color="auto"/>
              <w:right w:val="single" w:sz="4" w:space="0" w:color="auto"/>
            </w:tcBorders>
            <w:shd w:val="clear" w:color="auto" w:fill="auto"/>
            <w:vAlign w:val="center"/>
          </w:tcPr>
          <w:p w:rsidR="00FC37BF" w:rsidRPr="00AC1F55" w:rsidRDefault="00FC37BF" w:rsidP="00DA26B7">
            <w:pPr>
              <w:widowControl/>
              <w:jc w:val="center"/>
              <w:rPr>
                <w:rFonts w:ascii="仿宋" w:eastAsia="仿宋" w:hAnsi="仿宋" w:cs="宋体"/>
                <w:spacing w:val="-20"/>
                <w:kern w:val="0"/>
                <w:sz w:val="24"/>
              </w:rPr>
            </w:pPr>
          </w:p>
        </w:tc>
      </w:tr>
      <w:tr w:rsidR="00FC37BF" w:rsidRPr="00AC1F55"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19</w:t>
            </w:r>
          </w:p>
        </w:tc>
        <w:tc>
          <w:tcPr>
            <w:tcW w:w="3147" w:type="dxa"/>
            <w:tcBorders>
              <w:top w:val="nil"/>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连云港海之源水产育苗</w:t>
            </w:r>
          </w:p>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有限公司</w:t>
            </w:r>
          </w:p>
        </w:tc>
        <w:tc>
          <w:tcPr>
            <w:tcW w:w="4012" w:type="dxa"/>
            <w:tcBorders>
              <w:top w:val="nil"/>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z w:val="24"/>
              </w:rPr>
            </w:pPr>
            <w:r w:rsidRPr="00E46477">
              <w:rPr>
                <w:rFonts w:ascii="仿宋_GB2312" w:eastAsia="仿宋_GB2312" w:hint="eastAsia"/>
                <w:color w:val="000000"/>
                <w:sz w:val="24"/>
              </w:rPr>
              <w:t>水产病害防治芯片</w:t>
            </w:r>
          </w:p>
        </w:tc>
        <w:tc>
          <w:tcPr>
            <w:tcW w:w="1040" w:type="dxa"/>
            <w:tcBorders>
              <w:top w:val="nil"/>
              <w:left w:val="nil"/>
              <w:bottom w:val="single" w:sz="4" w:space="0" w:color="auto"/>
              <w:right w:val="single" w:sz="4" w:space="0" w:color="auto"/>
            </w:tcBorders>
            <w:shd w:val="clear" w:color="auto" w:fill="auto"/>
            <w:noWrap/>
            <w:vAlign w:val="center"/>
          </w:tcPr>
          <w:p w:rsidR="00FC37BF" w:rsidRPr="00E46477" w:rsidRDefault="00FC37BF" w:rsidP="00DA26B7">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pacing w:val="-20"/>
                <w:kern w:val="0"/>
                <w:sz w:val="24"/>
              </w:rPr>
              <w:t>优秀奖</w:t>
            </w:r>
          </w:p>
        </w:tc>
        <w:tc>
          <w:tcPr>
            <w:tcW w:w="846" w:type="dxa"/>
            <w:vMerge/>
            <w:tcBorders>
              <w:left w:val="single" w:sz="4" w:space="0" w:color="auto"/>
              <w:bottom w:val="single" w:sz="4" w:space="0" w:color="auto"/>
              <w:right w:val="single" w:sz="4" w:space="0" w:color="auto"/>
            </w:tcBorders>
            <w:shd w:val="clear" w:color="auto" w:fill="auto"/>
            <w:vAlign w:val="center"/>
          </w:tcPr>
          <w:p w:rsidR="00FC37BF" w:rsidRPr="00AC1F55" w:rsidRDefault="00FC37BF" w:rsidP="00DA26B7">
            <w:pPr>
              <w:widowControl/>
              <w:jc w:val="center"/>
              <w:rPr>
                <w:rFonts w:ascii="仿宋" w:eastAsia="仿宋" w:hAnsi="仿宋" w:cs="宋体"/>
                <w:spacing w:val="-20"/>
                <w:kern w:val="0"/>
                <w:sz w:val="24"/>
              </w:rPr>
            </w:pPr>
          </w:p>
        </w:tc>
      </w:tr>
      <w:tr w:rsidR="00FC37BF" w:rsidRPr="00AC1F55" w:rsidTr="00F003C0">
        <w:trPr>
          <w:trHeight w:val="600"/>
        </w:trPr>
        <w:tc>
          <w:tcPr>
            <w:tcW w:w="539" w:type="dxa"/>
            <w:tcBorders>
              <w:top w:val="nil"/>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20</w:t>
            </w:r>
          </w:p>
        </w:tc>
        <w:tc>
          <w:tcPr>
            <w:tcW w:w="3147" w:type="dxa"/>
            <w:tcBorders>
              <w:top w:val="nil"/>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连和智能科技</w:t>
            </w:r>
          </w:p>
        </w:tc>
        <w:tc>
          <w:tcPr>
            <w:tcW w:w="4012" w:type="dxa"/>
            <w:tcBorders>
              <w:top w:val="nil"/>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z w:val="24"/>
              </w:rPr>
            </w:pPr>
            <w:r w:rsidRPr="00E46477">
              <w:rPr>
                <w:rFonts w:ascii="仿宋_GB2312" w:eastAsia="仿宋_GB2312" w:hint="eastAsia"/>
                <w:sz w:val="24"/>
              </w:rPr>
              <w:t>连和智能健康管理助手</w:t>
            </w:r>
          </w:p>
        </w:tc>
        <w:tc>
          <w:tcPr>
            <w:tcW w:w="1040" w:type="dxa"/>
            <w:tcBorders>
              <w:top w:val="nil"/>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一等奖</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C37BF" w:rsidRPr="002E151D" w:rsidRDefault="00FC37BF" w:rsidP="00FC37BF">
            <w:pPr>
              <w:ind w:left="113" w:right="113"/>
              <w:jc w:val="center"/>
              <w:rPr>
                <w:rFonts w:ascii="仿宋_GB2312" w:eastAsia="仿宋_GB2312" w:hAnsi="仿宋" w:cs="宋体" w:hint="eastAsia"/>
                <w:spacing w:val="-20"/>
                <w:kern w:val="0"/>
                <w:sz w:val="24"/>
              </w:rPr>
            </w:pPr>
            <w:r w:rsidRPr="003748D4">
              <w:rPr>
                <w:rFonts w:ascii="仿宋_GB2312" w:eastAsia="仿宋_GB2312" w:hAnsi="仿宋" w:cs="宋体" w:hint="eastAsia"/>
                <w:color w:val="000000"/>
                <w:spacing w:val="15"/>
                <w:kern w:val="0"/>
                <w:sz w:val="24"/>
                <w:fitText w:val="1680" w:id="-1421067776"/>
              </w:rPr>
              <w:t>大学生团队</w:t>
            </w:r>
            <w:r w:rsidRPr="003748D4">
              <w:rPr>
                <w:rFonts w:ascii="仿宋_GB2312" w:eastAsia="仿宋_GB2312" w:hAnsi="仿宋" w:cs="宋体" w:hint="eastAsia"/>
                <w:color w:val="000000"/>
                <w:spacing w:val="45"/>
                <w:kern w:val="0"/>
                <w:sz w:val="24"/>
                <w:fitText w:val="1680" w:id="-1421067776"/>
              </w:rPr>
              <w:t>组</w:t>
            </w: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21</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护</w:t>
            </w:r>
            <w:proofErr w:type="gramStart"/>
            <w:r w:rsidRPr="00E46477">
              <w:rPr>
                <w:rFonts w:ascii="仿宋_GB2312" w:eastAsia="仿宋_GB2312" w:hint="eastAsia"/>
                <w:spacing w:val="-20"/>
                <w:kern w:val="0"/>
                <w:sz w:val="24"/>
              </w:rPr>
              <w:t>耆</w:t>
            </w:r>
            <w:proofErr w:type="gramEnd"/>
            <w:r w:rsidRPr="00E46477">
              <w:rPr>
                <w:rFonts w:ascii="仿宋_GB2312" w:eastAsia="仿宋_GB2312" w:hint="eastAsia"/>
                <w:spacing w:val="-20"/>
                <w:kern w:val="0"/>
                <w:sz w:val="24"/>
              </w:rPr>
              <w:t>使者队</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护</w:t>
            </w:r>
            <w:proofErr w:type="gramStart"/>
            <w:r w:rsidRPr="00E46477">
              <w:rPr>
                <w:rFonts w:ascii="仿宋_GB2312" w:eastAsia="仿宋_GB2312" w:hint="eastAsia"/>
                <w:sz w:val="24"/>
              </w:rPr>
              <w:t>耆</w:t>
            </w:r>
            <w:proofErr w:type="gramEnd"/>
            <w:r w:rsidRPr="00E46477">
              <w:rPr>
                <w:rFonts w:ascii="仿宋_GB2312" w:eastAsia="仿宋_GB2312" w:hint="eastAsia"/>
                <w:sz w:val="24"/>
              </w:rPr>
              <w:t>使者——一种新型多功能护腰器具</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二等奖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jc w:val="center"/>
              <w:rPr>
                <w:rFonts w:ascii="仿宋" w:eastAsia="仿宋" w:hAnsi="仿宋" w:cs="宋体"/>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22</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水利天下</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新型水工闸门的研发</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二等奖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23</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江苏海洋大学环境与化学工程学院团队</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聚合物延迟荧光发光材料</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二等奖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24</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proofErr w:type="gramStart"/>
            <w:r w:rsidRPr="00E46477">
              <w:rPr>
                <w:rFonts w:ascii="仿宋_GB2312" w:eastAsia="仿宋_GB2312" w:hint="eastAsia"/>
                <w:spacing w:val="-20"/>
                <w:kern w:val="0"/>
                <w:sz w:val="24"/>
              </w:rPr>
              <w:t>点藻成金</w:t>
            </w:r>
            <w:proofErr w:type="gramEnd"/>
            <w:r w:rsidRPr="00E46477">
              <w:rPr>
                <w:rFonts w:ascii="仿宋_GB2312" w:eastAsia="仿宋_GB2312" w:hint="eastAsia"/>
                <w:spacing w:val="-20"/>
                <w:kern w:val="0"/>
                <w:sz w:val="24"/>
              </w:rPr>
              <w:t>创新创业队</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海藻源MAAs和甘油糖脂的制备技术研究</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25</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万里追踪</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遥感应用技术服务</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26</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绿</w:t>
            </w:r>
            <w:proofErr w:type="gramStart"/>
            <w:r w:rsidRPr="00E46477">
              <w:rPr>
                <w:rFonts w:ascii="仿宋_GB2312" w:eastAsia="仿宋_GB2312" w:hint="eastAsia"/>
                <w:spacing w:val="-20"/>
                <w:kern w:val="0"/>
                <w:sz w:val="24"/>
              </w:rPr>
              <w:t>盾科技</w:t>
            </w:r>
            <w:proofErr w:type="gramEnd"/>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植物生长调节剂</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27</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“脂”此青绿团队</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羟基修饰超高交联聚苯乙烯树脂</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28</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江海云帆</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腐熟秸秆</w:t>
            </w:r>
            <w:proofErr w:type="gramStart"/>
            <w:r w:rsidRPr="00E46477">
              <w:rPr>
                <w:rFonts w:ascii="仿宋_GB2312" w:eastAsia="仿宋_GB2312" w:hint="eastAsia"/>
                <w:sz w:val="24"/>
              </w:rPr>
              <w:t>和菌渣制作</w:t>
            </w:r>
            <w:proofErr w:type="gramEnd"/>
            <w:r w:rsidRPr="00E46477">
              <w:rPr>
                <w:rFonts w:ascii="仿宋_GB2312" w:eastAsia="仿宋_GB2312" w:hint="eastAsia"/>
                <w:sz w:val="24"/>
              </w:rPr>
              <w:t>水稻育苗基质的研究</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29</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南京医科大学康达学院智能水杯团队</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盲人智能水杯开拓计划</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三等奖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30</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霞光</w:t>
            </w:r>
            <w:proofErr w:type="gramStart"/>
            <w:r w:rsidRPr="00E46477">
              <w:rPr>
                <w:rFonts w:ascii="仿宋_GB2312" w:eastAsia="仿宋_GB2312" w:hint="eastAsia"/>
                <w:spacing w:val="-20"/>
                <w:kern w:val="0"/>
                <w:sz w:val="24"/>
              </w:rPr>
              <w:t>镖</w:t>
            </w:r>
            <w:proofErr w:type="gramEnd"/>
            <w:r w:rsidRPr="00E46477">
              <w:rPr>
                <w:rFonts w:ascii="仿宋_GB2312" w:eastAsia="仿宋_GB2312" w:hint="eastAsia"/>
                <w:spacing w:val="-20"/>
                <w:kern w:val="0"/>
                <w:sz w:val="24"/>
              </w:rPr>
              <w:t>影</w:t>
            </w:r>
          </w:p>
        </w:tc>
        <w:tc>
          <w:tcPr>
            <w:tcW w:w="4012" w:type="dxa"/>
            <w:tcBorders>
              <w:top w:val="single" w:sz="4" w:space="0" w:color="auto"/>
              <w:left w:val="nil"/>
              <w:bottom w:val="single" w:sz="4" w:space="0" w:color="auto"/>
              <w:right w:val="single" w:sz="4" w:space="0" w:color="auto"/>
            </w:tcBorders>
            <w:shd w:val="clear" w:color="auto" w:fill="auto"/>
            <w:vAlign w:val="center"/>
            <w:hideMark/>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飞镖体育竞技的网络化</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31</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气吞牛斗</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江海一号水下无人航行器</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32</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proofErr w:type="gramStart"/>
            <w:r w:rsidRPr="00E46477">
              <w:rPr>
                <w:rFonts w:ascii="仿宋_GB2312" w:eastAsia="仿宋_GB2312" w:hint="eastAsia"/>
                <w:spacing w:val="-20"/>
                <w:kern w:val="0"/>
                <w:sz w:val="24"/>
              </w:rPr>
              <w:t>江海创客</w:t>
            </w:r>
            <w:proofErr w:type="gramEnd"/>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自动化</w:t>
            </w:r>
            <w:proofErr w:type="gramStart"/>
            <w:r w:rsidRPr="00E46477">
              <w:rPr>
                <w:rFonts w:ascii="仿宋_GB2312" w:eastAsia="仿宋_GB2312" w:hint="eastAsia"/>
                <w:sz w:val="24"/>
              </w:rPr>
              <w:t>擀豆丹设备</w:t>
            </w:r>
            <w:proofErr w:type="gramEnd"/>
            <w:r w:rsidRPr="00E46477">
              <w:rPr>
                <w:rFonts w:ascii="仿宋_GB2312" w:eastAsia="仿宋_GB2312" w:hint="eastAsia"/>
                <w:sz w:val="24"/>
              </w:rPr>
              <w:t>及其商业化应用</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33</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和诚外骨骼机械手</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和诚外骨骼康复机械手</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spacing w:val="-20"/>
                <w:kern w:val="0"/>
                <w:sz w:val="24"/>
              </w:rPr>
            </w:pPr>
            <w:r w:rsidRPr="00E46477">
              <w:rPr>
                <w:rFonts w:ascii="仿宋_GB2312" w:eastAsia="仿宋_GB2312" w:hint="eastAsia"/>
                <w:color w:val="00000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34</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“医路求索”队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pacing w:val="-20"/>
                <w:kern w:val="0"/>
                <w:sz w:val="24"/>
              </w:rPr>
            </w:pPr>
            <w:r w:rsidRPr="00E46477">
              <w:rPr>
                <w:rFonts w:ascii="仿宋_GB2312" w:eastAsia="仿宋_GB2312" w:hint="eastAsia"/>
                <w:sz w:val="24"/>
              </w:rPr>
              <w:t>生命科学馆虚拟仿真APP</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spacing w:val="-20"/>
                <w:kern w:val="0"/>
                <w:sz w:val="24"/>
              </w:rPr>
            </w:pPr>
            <w:r w:rsidRPr="00E46477">
              <w:rPr>
                <w:rFonts w:ascii="仿宋_GB2312" w:eastAsia="仿宋_GB2312" w:hint="eastAsia"/>
                <w:color w:val="00000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t>35</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ascii="仿宋_GB2312" w:eastAsia="仿宋_GB2312" w:hint="eastAsia"/>
                <w:spacing w:val="-20"/>
                <w:kern w:val="0"/>
                <w:sz w:val="24"/>
              </w:rPr>
            </w:pPr>
            <w:r w:rsidRPr="00E46477">
              <w:rPr>
                <w:rFonts w:ascii="仿宋_GB2312" w:eastAsia="仿宋_GB2312" w:hint="eastAsia"/>
                <w:spacing w:val="-20"/>
                <w:kern w:val="0"/>
                <w:sz w:val="24"/>
              </w:rPr>
              <w:t>全力以赴-梦想家</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ascii="仿宋_GB2312" w:eastAsia="仿宋_GB2312" w:hint="eastAsia"/>
                <w:color w:val="000000"/>
                <w:spacing w:val="-20"/>
                <w:kern w:val="0"/>
                <w:sz w:val="24"/>
              </w:rPr>
            </w:pPr>
            <w:proofErr w:type="gramStart"/>
            <w:r w:rsidRPr="00E46477">
              <w:rPr>
                <w:rFonts w:ascii="仿宋_GB2312" w:eastAsia="仿宋_GB2312" w:hint="eastAsia"/>
                <w:sz w:val="24"/>
              </w:rPr>
              <w:t>安嘉源</w:t>
            </w:r>
            <w:proofErr w:type="gramEnd"/>
            <w:r w:rsidRPr="00E46477">
              <w:rPr>
                <w:rFonts w:ascii="仿宋_GB2312" w:eastAsia="仿宋_GB2312" w:hint="eastAsia"/>
                <w:sz w:val="24"/>
              </w:rPr>
              <w:t>智能安全插座</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spacing w:val="-20"/>
                <w:kern w:val="0"/>
                <w:sz w:val="24"/>
              </w:rPr>
            </w:pPr>
            <w:r w:rsidRPr="00E46477">
              <w:rPr>
                <w:rFonts w:ascii="仿宋_GB2312" w:eastAsia="仿宋_GB2312" w:hint="eastAsia"/>
                <w:color w:val="000000"/>
                <w:sz w:val="24"/>
              </w:rPr>
              <w:t>优秀奖</w:t>
            </w:r>
          </w:p>
        </w:tc>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E151D">
            <w:pPr>
              <w:widowControl/>
              <w:jc w:val="center"/>
              <w:rPr>
                <w:rFonts w:eastAsia="仿宋_GB2312"/>
                <w:spacing w:val="-20"/>
                <w:kern w:val="0"/>
                <w:sz w:val="24"/>
              </w:rPr>
            </w:pPr>
            <w:r w:rsidRPr="00E46477">
              <w:rPr>
                <w:rFonts w:eastAsia="仿宋_GB2312"/>
                <w:spacing w:val="-20"/>
                <w:kern w:val="0"/>
                <w:sz w:val="24"/>
              </w:rPr>
              <w:lastRenderedPageBreak/>
              <w:t>36</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w:t>
            </w:r>
            <w:r w:rsidRPr="00E46477">
              <w:rPr>
                <w:rFonts w:eastAsia="仿宋_GB2312"/>
                <w:spacing w:val="-20"/>
                <w:kern w:val="0"/>
                <w:sz w:val="24"/>
              </w:rPr>
              <w:t>碱基互补配</w:t>
            </w:r>
            <w:r w:rsidRPr="00E46477">
              <w:rPr>
                <w:rFonts w:eastAsia="仿宋_GB2312"/>
                <w:spacing w:val="-20"/>
                <w:kern w:val="0"/>
                <w:sz w:val="24"/>
              </w:rPr>
              <w:t>”</w:t>
            </w:r>
            <w:r w:rsidRPr="00E46477">
              <w:rPr>
                <w:rFonts w:eastAsia="仿宋_GB2312"/>
                <w:spacing w:val="-20"/>
                <w:kern w:val="0"/>
                <w:sz w:val="24"/>
              </w:rPr>
              <w:t>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充气式床垫在脑卒中患者</w:t>
            </w:r>
            <w:proofErr w:type="gramStart"/>
            <w:r w:rsidRPr="00E46477">
              <w:rPr>
                <w:rFonts w:eastAsia="仿宋_GB2312"/>
                <w:sz w:val="24"/>
              </w:rPr>
              <w:t>良肢位摆放</w:t>
            </w:r>
            <w:proofErr w:type="gramEnd"/>
            <w:r w:rsidRPr="00E46477">
              <w:rPr>
                <w:rFonts w:eastAsia="仿宋_GB2312"/>
                <w:sz w:val="24"/>
              </w:rPr>
              <w:t>中的设计与应用</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spacing w:val="-20"/>
                <w:kern w:val="0"/>
                <w:sz w:val="24"/>
              </w:rPr>
            </w:pPr>
            <w:r w:rsidRPr="00E46477">
              <w:rPr>
                <w:rFonts w:ascii="仿宋_GB2312" w:eastAsia="仿宋_GB2312" w:hint="eastAsia"/>
                <w:color w:val="000000"/>
                <w:sz w:val="24"/>
              </w:rPr>
              <w:t>优秀奖</w:t>
            </w:r>
          </w:p>
        </w:tc>
        <w:tc>
          <w:tcPr>
            <w:tcW w:w="846" w:type="dxa"/>
            <w:vMerge w:val="restart"/>
            <w:tcBorders>
              <w:top w:val="single" w:sz="4" w:space="0" w:color="auto"/>
              <w:left w:val="single" w:sz="4" w:space="0" w:color="auto"/>
              <w:right w:val="single" w:sz="4" w:space="0" w:color="auto"/>
            </w:tcBorders>
            <w:shd w:val="clear" w:color="auto" w:fill="auto"/>
            <w:textDirection w:val="tbRlV"/>
            <w:vAlign w:val="center"/>
          </w:tcPr>
          <w:p w:rsidR="00FC37BF" w:rsidRPr="002E151D" w:rsidRDefault="00FC37BF" w:rsidP="00FC37BF">
            <w:pPr>
              <w:ind w:left="113" w:right="113"/>
              <w:jc w:val="center"/>
              <w:rPr>
                <w:rFonts w:ascii="仿宋_GB2312" w:eastAsia="仿宋_GB2312" w:hAnsi="仿宋" w:cs="宋体" w:hint="eastAsia"/>
                <w:color w:val="000000"/>
                <w:spacing w:val="-20"/>
                <w:kern w:val="0"/>
                <w:sz w:val="24"/>
              </w:rPr>
            </w:pPr>
            <w:r w:rsidRPr="003748D4">
              <w:rPr>
                <w:rFonts w:ascii="仿宋_GB2312" w:eastAsia="仿宋_GB2312" w:hAnsi="仿宋" w:cs="宋体" w:hint="eastAsia"/>
                <w:color w:val="000000"/>
                <w:spacing w:val="15"/>
                <w:kern w:val="0"/>
                <w:sz w:val="24"/>
                <w:fitText w:val="1680" w:id="-1421067520"/>
              </w:rPr>
              <w:t>大学生团队</w:t>
            </w:r>
            <w:r w:rsidRPr="003748D4">
              <w:rPr>
                <w:rFonts w:ascii="仿宋_GB2312" w:eastAsia="仿宋_GB2312" w:hAnsi="仿宋" w:cs="宋体" w:hint="eastAsia"/>
                <w:color w:val="000000"/>
                <w:spacing w:val="45"/>
                <w:kern w:val="0"/>
                <w:sz w:val="24"/>
                <w:fitText w:val="1680" w:id="-1421067520"/>
              </w:rPr>
              <w:t>组</w:t>
            </w: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37</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南京医科大学康达学院</w:t>
            </w:r>
            <w:r w:rsidRPr="00E46477">
              <w:rPr>
                <w:rFonts w:eastAsia="仿宋_GB2312"/>
                <w:spacing w:val="-20"/>
                <w:kern w:val="0"/>
                <w:sz w:val="24"/>
              </w:rPr>
              <w:t>joker</w:t>
            </w:r>
            <w:r w:rsidRPr="00E46477">
              <w:rPr>
                <w:rFonts w:eastAsia="仿宋_GB2312"/>
                <w:spacing w:val="-20"/>
                <w:kern w:val="0"/>
                <w:sz w:val="24"/>
              </w:rPr>
              <w:t>团队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“SART”</w:t>
            </w:r>
            <w:r w:rsidRPr="00E46477">
              <w:rPr>
                <w:rFonts w:eastAsia="仿宋_GB2312"/>
                <w:sz w:val="24"/>
              </w:rPr>
              <w:t>康复治疗学双语自主学习</w:t>
            </w:r>
            <w:r w:rsidRPr="00E46477">
              <w:rPr>
                <w:rFonts w:eastAsia="仿宋_GB2312"/>
                <w:sz w:val="24"/>
              </w:rPr>
              <w:t>app</w:t>
            </w:r>
            <w:r w:rsidRPr="00E46477">
              <w:rPr>
                <w:rFonts w:eastAsia="仿宋_GB2312"/>
                <w:sz w:val="24"/>
              </w:rPr>
              <w:t>的开发与研究</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38</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proofErr w:type="gramStart"/>
            <w:r w:rsidRPr="00E46477">
              <w:rPr>
                <w:rFonts w:eastAsia="仿宋_GB2312"/>
                <w:spacing w:val="-20"/>
                <w:kern w:val="0"/>
                <w:sz w:val="24"/>
              </w:rPr>
              <w:t>沪温特</w:t>
            </w:r>
            <w:proofErr w:type="gramEnd"/>
            <w:r w:rsidRPr="00E46477">
              <w:rPr>
                <w:rFonts w:eastAsia="仿宋_GB2312"/>
                <w:spacing w:val="-20"/>
                <w:kern w:val="0"/>
                <w:sz w:val="24"/>
              </w:rPr>
              <w:t>品牌科技团队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智能恒温贩售机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39</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proofErr w:type="gramStart"/>
            <w:r w:rsidRPr="00E46477">
              <w:rPr>
                <w:rFonts w:eastAsia="仿宋_GB2312"/>
                <w:spacing w:val="-20"/>
                <w:kern w:val="0"/>
                <w:sz w:val="24"/>
              </w:rPr>
              <w:t>优鲜销售</w:t>
            </w:r>
            <w:proofErr w:type="gramEnd"/>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proofErr w:type="gramStart"/>
            <w:r w:rsidRPr="00E46477">
              <w:rPr>
                <w:rFonts w:eastAsia="仿宋_GB2312"/>
                <w:sz w:val="24"/>
              </w:rPr>
              <w:t>优鲜销售</w:t>
            </w:r>
            <w:proofErr w:type="gramEnd"/>
            <w:r w:rsidRPr="00E46477">
              <w:rPr>
                <w:rFonts w:eastAsia="仿宋_GB2312"/>
                <w:sz w:val="24"/>
              </w:rPr>
              <w:t>——</w:t>
            </w:r>
            <w:r w:rsidRPr="00E46477">
              <w:rPr>
                <w:rFonts w:eastAsia="仿宋_GB2312"/>
                <w:sz w:val="24"/>
              </w:rPr>
              <w:t>海头镇海鲜销售引领者</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40</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数字模块化</w:t>
            </w:r>
            <w:proofErr w:type="spellStart"/>
            <w:r w:rsidRPr="00E46477">
              <w:rPr>
                <w:rFonts w:eastAsia="仿宋_GB2312"/>
                <w:spacing w:val="-20"/>
                <w:kern w:val="0"/>
                <w:sz w:val="24"/>
              </w:rPr>
              <w:t>Shopee</w:t>
            </w:r>
            <w:proofErr w:type="spellEnd"/>
            <w:r w:rsidRPr="00E46477">
              <w:rPr>
                <w:rFonts w:eastAsia="仿宋_GB2312"/>
                <w:spacing w:val="-20"/>
                <w:kern w:val="0"/>
                <w:sz w:val="24"/>
              </w:rPr>
              <w:t>跨境</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数字模块化</w:t>
            </w:r>
            <w:proofErr w:type="spellStart"/>
            <w:r w:rsidRPr="00E46477">
              <w:rPr>
                <w:rFonts w:eastAsia="仿宋_GB2312"/>
                <w:sz w:val="24"/>
              </w:rPr>
              <w:t>Shopee</w:t>
            </w:r>
            <w:proofErr w:type="spellEnd"/>
            <w:r w:rsidRPr="00E46477">
              <w:rPr>
                <w:rFonts w:eastAsia="仿宋_GB2312"/>
                <w:sz w:val="24"/>
              </w:rPr>
              <w:t>跨境</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41</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南京医科大学康达学院</w:t>
            </w:r>
            <w:proofErr w:type="gramStart"/>
            <w:r w:rsidRPr="00E46477">
              <w:rPr>
                <w:rFonts w:eastAsia="仿宋_GB2312"/>
                <w:spacing w:val="-20"/>
                <w:kern w:val="0"/>
                <w:sz w:val="24"/>
              </w:rPr>
              <w:t>胞</w:t>
            </w:r>
            <w:proofErr w:type="gramEnd"/>
            <w:r w:rsidRPr="00E46477">
              <w:rPr>
                <w:rFonts w:eastAsia="仿宋_GB2312"/>
                <w:spacing w:val="-20"/>
                <w:kern w:val="0"/>
                <w:sz w:val="24"/>
              </w:rPr>
              <w:t>益菌团队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proofErr w:type="gramStart"/>
            <w:r w:rsidRPr="00E46477">
              <w:rPr>
                <w:rFonts w:eastAsia="仿宋_GB2312"/>
                <w:sz w:val="24"/>
              </w:rPr>
              <w:t>胞</w:t>
            </w:r>
            <w:proofErr w:type="gramEnd"/>
            <w:r w:rsidRPr="00E46477">
              <w:rPr>
                <w:rFonts w:eastAsia="仿宋_GB2312"/>
                <w:sz w:val="24"/>
              </w:rPr>
              <w:t>益菌</w:t>
            </w:r>
            <w:r w:rsidRPr="00E46477">
              <w:rPr>
                <w:rFonts w:eastAsia="仿宋_GB2312"/>
                <w:sz w:val="24"/>
              </w:rPr>
              <w:t>——</w:t>
            </w:r>
            <w:r w:rsidRPr="00E46477">
              <w:rPr>
                <w:rFonts w:eastAsia="仿宋_GB2312"/>
                <w:sz w:val="24"/>
              </w:rPr>
              <w:t>芽胞杆菌群体淬灭生鲜保鲜剂</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42</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筑梦之队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w:t>
            </w:r>
            <w:r w:rsidRPr="00E46477">
              <w:rPr>
                <w:rFonts w:eastAsia="仿宋_GB2312"/>
                <w:sz w:val="24"/>
              </w:rPr>
              <w:t>智软互联</w:t>
            </w:r>
            <w:r w:rsidRPr="00E46477">
              <w:rPr>
                <w:rFonts w:eastAsia="仿宋_GB2312"/>
                <w:sz w:val="24"/>
              </w:rPr>
              <w:t>”</w:t>
            </w:r>
            <w:r w:rsidRPr="00E46477">
              <w:rPr>
                <w:rFonts w:eastAsia="仿宋_GB2312"/>
                <w:sz w:val="24"/>
              </w:rPr>
              <w:t>机器人</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43</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江苏财会职业学院厚朴团队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proofErr w:type="gramStart"/>
            <w:r w:rsidRPr="00E46477">
              <w:rPr>
                <w:rFonts w:eastAsia="仿宋_GB2312"/>
                <w:sz w:val="24"/>
              </w:rPr>
              <w:t>菜输一体</w:t>
            </w:r>
            <w:proofErr w:type="gramEnd"/>
            <w:r w:rsidRPr="00E46477">
              <w:rPr>
                <w:rFonts w:eastAsia="仿宋_GB2312"/>
                <w:sz w:val="24"/>
              </w:rPr>
              <w:t>运营项目</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44</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新语心意团队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新语心意</w:t>
            </w:r>
            <w:r w:rsidRPr="00E46477">
              <w:rPr>
                <w:rFonts w:eastAsia="仿宋_GB2312"/>
                <w:sz w:val="24"/>
              </w:rPr>
              <w:t>“</w:t>
            </w:r>
            <w:r w:rsidRPr="00E46477">
              <w:rPr>
                <w:rFonts w:eastAsia="仿宋_GB2312"/>
                <w:sz w:val="24"/>
              </w:rPr>
              <w:t>氧</w:t>
            </w:r>
            <w:r w:rsidRPr="00E46477">
              <w:rPr>
                <w:rFonts w:eastAsia="仿宋_GB2312"/>
                <w:sz w:val="24"/>
              </w:rPr>
              <w:t>”</w:t>
            </w:r>
            <w:r w:rsidRPr="00E46477">
              <w:rPr>
                <w:rFonts w:eastAsia="仿宋_GB2312"/>
                <w:sz w:val="24"/>
              </w:rPr>
              <w:t>时代</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45</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对</w:t>
            </w:r>
            <w:proofErr w:type="gramStart"/>
            <w:r w:rsidRPr="00E46477">
              <w:rPr>
                <w:rFonts w:eastAsia="仿宋_GB2312"/>
                <w:spacing w:val="-20"/>
                <w:kern w:val="0"/>
                <w:sz w:val="24"/>
              </w:rPr>
              <w:t>不</w:t>
            </w:r>
            <w:proofErr w:type="gramEnd"/>
            <w:r w:rsidRPr="00E46477">
              <w:rPr>
                <w:rFonts w:eastAsia="仿宋_GB2312"/>
                <w:spacing w:val="-20"/>
                <w:kern w:val="0"/>
                <w:sz w:val="24"/>
              </w:rPr>
              <w:t>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根号下的</w:t>
            </w:r>
            <w:r w:rsidRPr="00E46477">
              <w:rPr>
                <w:rFonts w:eastAsia="仿宋_GB2312"/>
                <w:sz w:val="24"/>
              </w:rPr>
              <w:t>impossibility</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46</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r w:rsidRPr="00E46477">
              <w:rPr>
                <w:rFonts w:eastAsia="仿宋_GB2312"/>
                <w:spacing w:val="-20"/>
                <w:kern w:val="0"/>
                <w:sz w:val="24"/>
              </w:rPr>
              <w:t>晴天小队</w:t>
            </w:r>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r w:rsidRPr="00E46477">
              <w:rPr>
                <w:rFonts w:eastAsia="仿宋_GB2312"/>
                <w:sz w:val="24"/>
              </w:rPr>
              <w:t>净</w:t>
            </w:r>
            <w:proofErr w:type="gramStart"/>
            <w:r w:rsidRPr="00E46477">
              <w:rPr>
                <w:rFonts w:eastAsia="仿宋_GB2312"/>
                <w:sz w:val="24"/>
              </w:rPr>
              <w:t>一</w:t>
            </w:r>
            <w:proofErr w:type="gramEnd"/>
            <w:r w:rsidRPr="00E46477">
              <w:rPr>
                <w:rFonts w:eastAsia="仿宋_GB2312"/>
                <w:sz w:val="24"/>
              </w:rPr>
              <w:t>轩</w:t>
            </w:r>
            <w:proofErr w:type="gramStart"/>
            <w:r w:rsidRPr="00E46477">
              <w:rPr>
                <w:rFonts w:eastAsia="仿宋_GB2312"/>
                <w:sz w:val="24"/>
              </w:rPr>
              <w:t>智慧洗业</w:t>
            </w:r>
            <w:proofErr w:type="gramEnd"/>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right w:val="single" w:sz="4" w:space="0" w:color="auto"/>
            </w:tcBorders>
            <w:vAlign w:val="center"/>
          </w:tcPr>
          <w:p w:rsidR="00FC37BF" w:rsidRPr="00AC1F55" w:rsidRDefault="00FC37BF" w:rsidP="002736AD">
            <w:pPr>
              <w:widowControl/>
              <w:jc w:val="center"/>
              <w:rPr>
                <w:rFonts w:ascii="仿宋" w:eastAsia="仿宋" w:hAnsi="仿宋" w:cs="宋体"/>
                <w:color w:val="000000"/>
                <w:spacing w:val="-20"/>
                <w:kern w:val="0"/>
                <w:sz w:val="24"/>
              </w:rPr>
            </w:pPr>
          </w:p>
        </w:tc>
      </w:tr>
      <w:tr w:rsidR="00FC37BF" w:rsidRPr="00AC1F55" w:rsidTr="00F003C0">
        <w:trPr>
          <w:trHeight w:val="6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eastAsia="仿宋_GB2312"/>
                <w:spacing w:val="-20"/>
                <w:kern w:val="0"/>
                <w:sz w:val="24"/>
              </w:rPr>
            </w:pPr>
            <w:r w:rsidRPr="00E46477">
              <w:rPr>
                <w:rFonts w:eastAsia="仿宋_GB2312"/>
                <w:spacing w:val="-20"/>
                <w:kern w:val="0"/>
                <w:sz w:val="24"/>
              </w:rPr>
              <w:t>47</w:t>
            </w:r>
          </w:p>
        </w:tc>
        <w:tc>
          <w:tcPr>
            <w:tcW w:w="3147"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center"/>
              <w:rPr>
                <w:rFonts w:eastAsia="仿宋_GB2312"/>
                <w:spacing w:val="-20"/>
                <w:kern w:val="0"/>
                <w:sz w:val="24"/>
              </w:rPr>
            </w:pPr>
            <w:proofErr w:type="gramStart"/>
            <w:r w:rsidRPr="00E46477">
              <w:rPr>
                <w:rFonts w:eastAsia="仿宋_GB2312"/>
                <w:spacing w:val="-20"/>
                <w:kern w:val="0"/>
                <w:sz w:val="24"/>
              </w:rPr>
              <w:t>小馋零食</w:t>
            </w:r>
            <w:proofErr w:type="gramEnd"/>
          </w:p>
        </w:tc>
        <w:tc>
          <w:tcPr>
            <w:tcW w:w="4012" w:type="dxa"/>
            <w:tcBorders>
              <w:top w:val="single" w:sz="4" w:space="0" w:color="auto"/>
              <w:left w:val="nil"/>
              <w:bottom w:val="single" w:sz="4" w:space="0" w:color="auto"/>
              <w:right w:val="single" w:sz="4" w:space="0" w:color="auto"/>
            </w:tcBorders>
            <w:shd w:val="clear" w:color="auto" w:fill="auto"/>
            <w:vAlign w:val="center"/>
          </w:tcPr>
          <w:p w:rsidR="00FC37BF" w:rsidRPr="00E46477" w:rsidRDefault="00FC37BF" w:rsidP="00F003C0">
            <w:pPr>
              <w:widowControl/>
              <w:jc w:val="left"/>
              <w:rPr>
                <w:rFonts w:eastAsia="仿宋_GB2312"/>
                <w:color w:val="000000"/>
                <w:spacing w:val="-20"/>
                <w:kern w:val="0"/>
                <w:sz w:val="24"/>
              </w:rPr>
            </w:pPr>
            <w:proofErr w:type="gramStart"/>
            <w:r w:rsidRPr="00E46477">
              <w:rPr>
                <w:rFonts w:eastAsia="仿宋_GB2312"/>
                <w:sz w:val="24"/>
              </w:rPr>
              <w:t>网红零食</w:t>
            </w:r>
            <w:proofErr w:type="gramEnd"/>
            <w:r w:rsidRPr="00E46477">
              <w:rPr>
                <w:rFonts w:eastAsia="仿宋_GB2312"/>
                <w:sz w:val="24"/>
              </w:rPr>
              <w:t>的校园化运营</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FC37BF" w:rsidRPr="00E46477" w:rsidRDefault="00FC37BF" w:rsidP="002736AD">
            <w:pPr>
              <w:widowControl/>
              <w:jc w:val="center"/>
              <w:rPr>
                <w:rFonts w:ascii="仿宋_GB2312" w:eastAsia="仿宋_GB2312" w:hint="eastAsia"/>
                <w:color w:val="000000"/>
                <w:spacing w:val="-20"/>
                <w:kern w:val="0"/>
                <w:sz w:val="24"/>
              </w:rPr>
            </w:pPr>
            <w:r w:rsidRPr="00E46477">
              <w:rPr>
                <w:rFonts w:ascii="仿宋_GB2312" w:eastAsia="仿宋_GB2312" w:hint="eastAsia"/>
                <w:color w:val="000000"/>
                <w:sz w:val="24"/>
              </w:rPr>
              <w:t>优秀奖</w:t>
            </w:r>
          </w:p>
        </w:tc>
        <w:tc>
          <w:tcPr>
            <w:tcW w:w="846" w:type="dxa"/>
            <w:vMerge/>
            <w:tcBorders>
              <w:left w:val="single" w:sz="4" w:space="0" w:color="auto"/>
              <w:bottom w:val="single" w:sz="4" w:space="0" w:color="auto"/>
              <w:right w:val="single" w:sz="4" w:space="0" w:color="auto"/>
            </w:tcBorders>
            <w:vAlign w:val="center"/>
          </w:tcPr>
          <w:p w:rsidR="00FC37BF" w:rsidRPr="00AC1F55" w:rsidRDefault="00FC37BF" w:rsidP="002736AD">
            <w:pPr>
              <w:widowControl/>
              <w:jc w:val="center"/>
              <w:rPr>
                <w:rFonts w:ascii="仿宋" w:eastAsia="仿宋" w:hAnsi="仿宋" w:cs="宋体"/>
                <w:color w:val="000000"/>
                <w:spacing w:val="-20"/>
                <w:kern w:val="0"/>
                <w:sz w:val="24"/>
              </w:rPr>
            </w:pPr>
          </w:p>
        </w:tc>
      </w:tr>
    </w:tbl>
    <w:p w:rsidR="00660525" w:rsidRDefault="00660525" w:rsidP="00E2405F">
      <w:pPr>
        <w:widowControl/>
        <w:spacing w:line="500" w:lineRule="exact"/>
        <w:rPr>
          <w:rFonts w:ascii="仿宋_GB2312" w:eastAsia="仿宋_GB2312"/>
          <w:sz w:val="32"/>
          <w:szCs w:val="32"/>
        </w:rPr>
      </w:pPr>
    </w:p>
    <w:sectPr w:rsidR="00660525" w:rsidSect="00C93C01">
      <w:footerReference w:type="even" r:id="rId8"/>
      <w:footerReference w:type="default" r:id="rId9"/>
      <w:pgSz w:w="11907" w:h="16840" w:code="9"/>
      <w:pgMar w:top="2098" w:right="1474" w:bottom="1985" w:left="1588" w:header="851" w:footer="158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D4" w:rsidRDefault="003748D4" w:rsidP="00C93C01">
      <w:r>
        <w:separator/>
      </w:r>
    </w:p>
  </w:endnote>
  <w:endnote w:type="continuationSeparator" w:id="0">
    <w:p w:rsidR="003748D4" w:rsidRDefault="003748D4" w:rsidP="00C9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鼎简大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01" w:rsidRPr="00C93C01" w:rsidRDefault="00D20D8B">
    <w:pPr>
      <w:pStyle w:val="a4"/>
      <w:rPr>
        <w:rFonts w:ascii="宋体" w:hAnsi="宋体"/>
        <w:sz w:val="28"/>
        <w:szCs w:val="28"/>
      </w:rPr>
    </w:pPr>
    <w:r w:rsidRPr="00C93C01">
      <w:rPr>
        <w:rFonts w:ascii="宋体" w:hAnsi="宋体"/>
        <w:sz w:val="28"/>
        <w:szCs w:val="28"/>
      </w:rPr>
      <w:fldChar w:fldCharType="begin"/>
    </w:r>
    <w:r w:rsidR="00C93C01" w:rsidRPr="00C93C01">
      <w:rPr>
        <w:rFonts w:ascii="宋体" w:hAnsi="宋体"/>
        <w:sz w:val="28"/>
        <w:szCs w:val="28"/>
      </w:rPr>
      <w:instrText>PAGE   \* MERGEFORMAT</w:instrText>
    </w:r>
    <w:r w:rsidRPr="00C93C01">
      <w:rPr>
        <w:rFonts w:ascii="宋体" w:hAnsi="宋体"/>
        <w:sz w:val="28"/>
        <w:szCs w:val="28"/>
      </w:rPr>
      <w:fldChar w:fldCharType="separate"/>
    </w:r>
    <w:r w:rsidR="00B34914" w:rsidRPr="00B34914">
      <w:rPr>
        <w:rFonts w:ascii="宋体" w:hAnsi="宋体"/>
        <w:noProof/>
        <w:sz w:val="28"/>
        <w:szCs w:val="28"/>
        <w:lang w:val="zh-CN"/>
      </w:rPr>
      <w:t>-</w:t>
    </w:r>
    <w:r w:rsidR="00B34914">
      <w:rPr>
        <w:rFonts w:ascii="宋体" w:hAnsi="宋体"/>
        <w:noProof/>
        <w:sz w:val="28"/>
        <w:szCs w:val="28"/>
      </w:rPr>
      <w:t xml:space="preserve"> 2 -</w:t>
    </w:r>
    <w:r w:rsidRPr="00C93C0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01" w:rsidRPr="00C93C01" w:rsidRDefault="00D20D8B" w:rsidP="00C93C01">
    <w:pPr>
      <w:pStyle w:val="a4"/>
      <w:jc w:val="right"/>
      <w:rPr>
        <w:rFonts w:ascii="宋体" w:hAnsi="宋体"/>
        <w:sz w:val="28"/>
        <w:szCs w:val="28"/>
      </w:rPr>
    </w:pPr>
    <w:r w:rsidRPr="00C93C01">
      <w:rPr>
        <w:rFonts w:ascii="宋体" w:hAnsi="宋体"/>
        <w:sz w:val="28"/>
        <w:szCs w:val="28"/>
      </w:rPr>
      <w:fldChar w:fldCharType="begin"/>
    </w:r>
    <w:r w:rsidR="00C93C01" w:rsidRPr="00C93C01">
      <w:rPr>
        <w:rFonts w:ascii="宋体" w:hAnsi="宋体"/>
        <w:sz w:val="28"/>
        <w:szCs w:val="28"/>
      </w:rPr>
      <w:instrText>PAGE   \* MERGEFORMAT</w:instrText>
    </w:r>
    <w:r w:rsidRPr="00C93C01">
      <w:rPr>
        <w:rFonts w:ascii="宋体" w:hAnsi="宋体"/>
        <w:sz w:val="28"/>
        <w:szCs w:val="28"/>
      </w:rPr>
      <w:fldChar w:fldCharType="separate"/>
    </w:r>
    <w:r w:rsidR="00B34914" w:rsidRPr="00B34914">
      <w:rPr>
        <w:rFonts w:ascii="宋体" w:hAnsi="宋体"/>
        <w:noProof/>
        <w:sz w:val="28"/>
        <w:szCs w:val="28"/>
        <w:lang w:val="zh-CN"/>
      </w:rPr>
      <w:t>-</w:t>
    </w:r>
    <w:r w:rsidR="00B34914">
      <w:rPr>
        <w:rFonts w:ascii="宋体" w:hAnsi="宋体"/>
        <w:noProof/>
        <w:sz w:val="28"/>
        <w:szCs w:val="28"/>
      </w:rPr>
      <w:t xml:space="preserve"> 1 -</w:t>
    </w:r>
    <w:r w:rsidRPr="00C93C01">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D4" w:rsidRDefault="003748D4" w:rsidP="00C93C01">
      <w:r>
        <w:separator/>
      </w:r>
    </w:p>
  </w:footnote>
  <w:footnote w:type="continuationSeparator" w:id="0">
    <w:p w:rsidR="003748D4" w:rsidRDefault="003748D4" w:rsidP="00C93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19"/>
    <w:rsid w:val="000179B4"/>
    <w:rsid w:val="00017AD9"/>
    <w:rsid w:val="00023246"/>
    <w:rsid w:val="0004620E"/>
    <w:rsid w:val="00055511"/>
    <w:rsid w:val="00074A52"/>
    <w:rsid w:val="00075B6B"/>
    <w:rsid w:val="00083CDE"/>
    <w:rsid w:val="00097DAE"/>
    <w:rsid w:val="000A6FEB"/>
    <w:rsid w:val="000C3356"/>
    <w:rsid w:val="000C4E49"/>
    <w:rsid w:val="000E17CC"/>
    <w:rsid w:val="000F239C"/>
    <w:rsid w:val="000F6706"/>
    <w:rsid w:val="00111D98"/>
    <w:rsid w:val="00117ED6"/>
    <w:rsid w:val="001300E9"/>
    <w:rsid w:val="00131641"/>
    <w:rsid w:val="00131F7E"/>
    <w:rsid w:val="00135797"/>
    <w:rsid w:val="001701B5"/>
    <w:rsid w:val="001739CA"/>
    <w:rsid w:val="00176119"/>
    <w:rsid w:val="001A0485"/>
    <w:rsid w:val="001A26B1"/>
    <w:rsid w:val="001A4371"/>
    <w:rsid w:val="001A533D"/>
    <w:rsid w:val="001C4C29"/>
    <w:rsid w:val="001D2A2F"/>
    <w:rsid w:val="001E6044"/>
    <w:rsid w:val="001F379B"/>
    <w:rsid w:val="001F43E3"/>
    <w:rsid w:val="001F45E9"/>
    <w:rsid w:val="001F7610"/>
    <w:rsid w:val="002062D0"/>
    <w:rsid w:val="00226CA7"/>
    <w:rsid w:val="002414DC"/>
    <w:rsid w:val="002568D0"/>
    <w:rsid w:val="00262309"/>
    <w:rsid w:val="002736AD"/>
    <w:rsid w:val="00281302"/>
    <w:rsid w:val="0028285A"/>
    <w:rsid w:val="002960A8"/>
    <w:rsid w:val="002C59F0"/>
    <w:rsid w:val="002E151D"/>
    <w:rsid w:val="002E3D82"/>
    <w:rsid w:val="002F7F87"/>
    <w:rsid w:val="00322D4A"/>
    <w:rsid w:val="0034790A"/>
    <w:rsid w:val="00360056"/>
    <w:rsid w:val="00360360"/>
    <w:rsid w:val="003748D4"/>
    <w:rsid w:val="00377DEA"/>
    <w:rsid w:val="0038181F"/>
    <w:rsid w:val="003824BD"/>
    <w:rsid w:val="00384831"/>
    <w:rsid w:val="00386664"/>
    <w:rsid w:val="00397ABC"/>
    <w:rsid w:val="003A5836"/>
    <w:rsid w:val="003B280E"/>
    <w:rsid w:val="003B41A7"/>
    <w:rsid w:val="003B5B50"/>
    <w:rsid w:val="003C62DD"/>
    <w:rsid w:val="003C6544"/>
    <w:rsid w:val="003E6B10"/>
    <w:rsid w:val="003F284C"/>
    <w:rsid w:val="003F46B4"/>
    <w:rsid w:val="003F7AC9"/>
    <w:rsid w:val="004008BA"/>
    <w:rsid w:val="0040422C"/>
    <w:rsid w:val="00430899"/>
    <w:rsid w:val="00441EA0"/>
    <w:rsid w:val="00442909"/>
    <w:rsid w:val="0045319D"/>
    <w:rsid w:val="004726C0"/>
    <w:rsid w:val="0047484F"/>
    <w:rsid w:val="004B0EC7"/>
    <w:rsid w:val="004B6EDD"/>
    <w:rsid w:val="004C3170"/>
    <w:rsid w:val="004C4F64"/>
    <w:rsid w:val="004D3161"/>
    <w:rsid w:val="004D6FC6"/>
    <w:rsid w:val="004E1245"/>
    <w:rsid w:val="004E277D"/>
    <w:rsid w:val="004F3B7A"/>
    <w:rsid w:val="004F60D0"/>
    <w:rsid w:val="00500B79"/>
    <w:rsid w:val="005106C4"/>
    <w:rsid w:val="00526037"/>
    <w:rsid w:val="0053067D"/>
    <w:rsid w:val="00536714"/>
    <w:rsid w:val="00552695"/>
    <w:rsid w:val="00560184"/>
    <w:rsid w:val="00561E32"/>
    <w:rsid w:val="00564C3A"/>
    <w:rsid w:val="00574EFB"/>
    <w:rsid w:val="00575B70"/>
    <w:rsid w:val="00580BD3"/>
    <w:rsid w:val="005A244E"/>
    <w:rsid w:val="005A24F9"/>
    <w:rsid w:val="005A50C5"/>
    <w:rsid w:val="005A5377"/>
    <w:rsid w:val="005D32D3"/>
    <w:rsid w:val="005D4418"/>
    <w:rsid w:val="005F3350"/>
    <w:rsid w:val="006235E2"/>
    <w:rsid w:val="006322EE"/>
    <w:rsid w:val="006465A0"/>
    <w:rsid w:val="00660525"/>
    <w:rsid w:val="006751E2"/>
    <w:rsid w:val="0068744C"/>
    <w:rsid w:val="00695495"/>
    <w:rsid w:val="006A6CB2"/>
    <w:rsid w:val="006B725E"/>
    <w:rsid w:val="006F33B6"/>
    <w:rsid w:val="006F3D1B"/>
    <w:rsid w:val="00723CE7"/>
    <w:rsid w:val="00736576"/>
    <w:rsid w:val="00743227"/>
    <w:rsid w:val="00765723"/>
    <w:rsid w:val="00774592"/>
    <w:rsid w:val="00775154"/>
    <w:rsid w:val="0078082C"/>
    <w:rsid w:val="00780B1E"/>
    <w:rsid w:val="00782CF8"/>
    <w:rsid w:val="00792020"/>
    <w:rsid w:val="007A210F"/>
    <w:rsid w:val="007B5B3F"/>
    <w:rsid w:val="007E0378"/>
    <w:rsid w:val="007F22AA"/>
    <w:rsid w:val="00803D9C"/>
    <w:rsid w:val="008120D5"/>
    <w:rsid w:val="00830589"/>
    <w:rsid w:val="00843AEF"/>
    <w:rsid w:val="00875534"/>
    <w:rsid w:val="00876C16"/>
    <w:rsid w:val="00876D18"/>
    <w:rsid w:val="00883BA4"/>
    <w:rsid w:val="00892576"/>
    <w:rsid w:val="008925EE"/>
    <w:rsid w:val="008A383C"/>
    <w:rsid w:val="008A43A9"/>
    <w:rsid w:val="008A5186"/>
    <w:rsid w:val="008B5102"/>
    <w:rsid w:val="008B73E3"/>
    <w:rsid w:val="008E7227"/>
    <w:rsid w:val="008F0134"/>
    <w:rsid w:val="008F2140"/>
    <w:rsid w:val="008F2B2E"/>
    <w:rsid w:val="00912104"/>
    <w:rsid w:val="009255CE"/>
    <w:rsid w:val="0093491F"/>
    <w:rsid w:val="00954E68"/>
    <w:rsid w:val="00965931"/>
    <w:rsid w:val="0098765E"/>
    <w:rsid w:val="00990244"/>
    <w:rsid w:val="009B2CB5"/>
    <w:rsid w:val="009D5EAE"/>
    <w:rsid w:val="009E3DF3"/>
    <w:rsid w:val="009E77C0"/>
    <w:rsid w:val="009F039C"/>
    <w:rsid w:val="009F6296"/>
    <w:rsid w:val="00A17072"/>
    <w:rsid w:val="00A41E10"/>
    <w:rsid w:val="00A54E06"/>
    <w:rsid w:val="00A90327"/>
    <w:rsid w:val="00A942E3"/>
    <w:rsid w:val="00AA14B3"/>
    <w:rsid w:val="00AA22DC"/>
    <w:rsid w:val="00AC1F55"/>
    <w:rsid w:val="00AD0422"/>
    <w:rsid w:val="00AD277F"/>
    <w:rsid w:val="00AD47D9"/>
    <w:rsid w:val="00AE040C"/>
    <w:rsid w:val="00AE17E1"/>
    <w:rsid w:val="00AE63A5"/>
    <w:rsid w:val="00AF7C2A"/>
    <w:rsid w:val="00B02E0E"/>
    <w:rsid w:val="00B23AD8"/>
    <w:rsid w:val="00B34914"/>
    <w:rsid w:val="00B54DB7"/>
    <w:rsid w:val="00B76253"/>
    <w:rsid w:val="00BA0FE2"/>
    <w:rsid w:val="00BA5C0B"/>
    <w:rsid w:val="00BB37DC"/>
    <w:rsid w:val="00BF1A94"/>
    <w:rsid w:val="00C45FFA"/>
    <w:rsid w:val="00C5070C"/>
    <w:rsid w:val="00C55BA1"/>
    <w:rsid w:val="00C6417D"/>
    <w:rsid w:val="00C75D12"/>
    <w:rsid w:val="00C917D0"/>
    <w:rsid w:val="00C93C01"/>
    <w:rsid w:val="00CA26B5"/>
    <w:rsid w:val="00CA7AE7"/>
    <w:rsid w:val="00CB1BCB"/>
    <w:rsid w:val="00CB5E4C"/>
    <w:rsid w:val="00CB67E2"/>
    <w:rsid w:val="00CC790C"/>
    <w:rsid w:val="00CE776C"/>
    <w:rsid w:val="00D00382"/>
    <w:rsid w:val="00D0200F"/>
    <w:rsid w:val="00D02344"/>
    <w:rsid w:val="00D14A46"/>
    <w:rsid w:val="00D156BF"/>
    <w:rsid w:val="00D164D0"/>
    <w:rsid w:val="00D1683E"/>
    <w:rsid w:val="00D20D8B"/>
    <w:rsid w:val="00D425EF"/>
    <w:rsid w:val="00D42D2D"/>
    <w:rsid w:val="00D571CF"/>
    <w:rsid w:val="00D65E0F"/>
    <w:rsid w:val="00D70AF4"/>
    <w:rsid w:val="00D774A0"/>
    <w:rsid w:val="00D9550E"/>
    <w:rsid w:val="00DA26B7"/>
    <w:rsid w:val="00DA3E9E"/>
    <w:rsid w:val="00DA5EDD"/>
    <w:rsid w:val="00DA6EA7"/>
    <w:rsid w:val="00DD07D3"/>
    <w:rsid w:val="00DD7666"/>
    <w:rsid w:val="00DE3367"/>
    <w:rsid w:val="00E006DA"/>
    <w:rsid w:val="00E04670"/>
    <w:rsid w:val="00E07543"/>
    <w:rsid w:val="00E2405F"/>
    <w:rsid w:val="00E46477"/>
    <w:rsid w:val="00E5088B"/>
    <w:rsid w:val="00E531AD"/>
    <w:rsid w:val="00E57991"/>
    <w:rsid w:val="00E748E0"/>
    <w:rsid w:val="00E9085B"/>
    <w:rsid w:val="00EC1A76"/>
    <w:rsid w:val="00EC739D"/>
    <w:rsid w:val="00ED624A"/>
    <w:rsid w:val="00F003C0"/>
    <w:rsid w:val="00F068A4"/>
    <w:rsid w:val="00F06AAE"/>
    <w:rsid w:val="00F07FA2"/>
    <w:rsid w:val="00F468EA"/>
    <w:rsid w:val="00F50C57"/>
    <w:rsid w:val="00F66555"/>
    <w:rsid w:val="00FA294E"/>
    <w:rsid w:val="00FB0F24"/>
    <w:rsid w:val="00FB1759"/>
    <w:rsid w:val="00FC37BF"/>
    <w:rsid w:val="00FC3BFE"/>
    <w:rsid w:val="00FC48CB"/>
    <w:rsid w:val="55285B31"/>
    <w:rsid w:val="606D08EE"/>
    <w:rsid w:val="658342AC"/>
    <w:rsid w:val="692F31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60525"/>
    <w:rPr>
      <w:sz w:val="18"/>
      <w:szCs w:val="18"/>
    </w:rPr>
  </w:style>
  <w:style w:type="paragraph" w:styleId="a4">
    <w:name w:val="footer"/>
    <w:basedOn w:val="a"/>
    <w:link w:val="Char0"/>
    <w:uiPriority w:val="99"/>
    <w:qFormat/>
    <w:rsid w:val="00660525"/>
    <w:pPr>
      <w:tabs>
        <w:tab w:val="center" w:pos="4153"/>
        <w:tab w:val="right" w:pos="8306"/>
      </w:tabs>
      <w:snapToGrid w:val="0"/>
      <w:jc w:val="left"/>
    </w:pPr>
    <w:rPr>
      <w:sz w:val="18"/>
      <w:szCs w:val="18"/>
    </w:rPr>
  </w:style>
  <w:style w:type="paragraph" w:styleId="a5">
    <w:name w:val="header"/>
    <w:basedOn w:val="a"/>
    <w:link w:val="Char1"/>
    <w:uiPriority w:val="99"/>
    <w:qFormat/>
    <w:rsid w:val="00660525"/>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sid w:val="00660525"/>
    <w:rPr>
      <w:rFonts w:cs="Times New Roman"/>
      <w:color w:val="0000FF"/>
      <w:u w:val="single"/>
    </w:rPr>
  </w:style>
  <w:style w:type="character" w:customStyle="1" w:styleId="Char1">
    <w:name w:val="页眉 Char"/>
    <w:link w:val="a5"/>
    <w:uiPriority w:val="99"/>
    <w:semiHidden/>
    <w:qFormat/>
    <w:locked/>
    <w:rsid w:val="00660525"/>
    <w:rPr>
      <w:rFonts w:eastAsia="宋体" w:cs="Times New Roman"/>
      <w:sz w:val="18"/>
      <w:szCs w:val="18"/>
    </w:rPr>
  </w:style>
  <w:style w:type="character" w:customStyle="1" w:styleId="Char0">
    <w:name w:val="页脚 Char"/>
    <w:link w:val="a4"/>
    <w:uiPriority w:val="99"/>
    <w:qFormat/>
    <w:locked/>
    <w:rsid w:val="00660525"/>
    <w:rPr>
      <w:rFonts w:eastAsia="宋体" w:cs="Times New Roman"/>
      <w:kern w:val="2"/>
      <w:sz w:val="18"/>
      <w:szCs w:val="18"/>
    </w:rPr>
  </w:style>
  <w:style w:type="paragraph" w:customStyle="1" w:styleId="a7">
    <w:name w:val="文头"/>
    <w:basedOn w:val="a"/>
    <w:uiPriority w:val="99"/>
    <w:qFormat/>
    <w:rsid w:val="00660525"/>
    <w:pPr>
      <w:tabs>
        <w:tab w:val="left" w:pos="6663"/>
      </w:tabs>
      <w:autoSpaceDE w:val="0"/>
      <w:autoSpaceDN w:val="0"/>
      <w:snapToGrid w:val="0"/>
      <w:spacing w:before="40" w:after="800" w:line="1640" w:lineRule="atLeast"/>
      <w:ind w:left="511" w:right="227" w:hanging="284"/>
      <w:jc w:val="distribute"/>
    </w:pPr>
    <w:rPr>
      <w:rFonts w:ascii="汉鼎简大宋" w:eastAsia="汉鼎简大宋"/>
      <w:b/>
      <w:color w:val="FF0000"/>
      <w:w w:val="50"/>
      <w:kern w:val="0"/>
      <w:sz w:val="136"/>
      <w:szCs w:val="20"/>
    </w:rPr>
  </w:style>
  <w:style w:type="character" w:customStyle="1" w:styleId="Char">
    <w:name w:val="批注框文本 Char"/>
    <w:link w:val="a3"/>
    <w:uiPriority w:val="99"/>
    <w:semiHidden/>
    <w:qFormat/>
    <w:locked/>
    <w:rsid w:val="00660525"/>
    <w:rPr>
      <w:rFonts w:eastAsia="宋体"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60525"/>
    <w:rPr>
      <w:sz w:val="18"/>
      <w:szCs w:val="18"/>
    </w:rPr>
  </w:style>
  <w:style w:type="paragraph" w:styleId="a4">
    <w:name w:val="footer"/>
    <w:basedOn w:val="a"/>
    <w:link w:val="Char0"/>
    <w:uiPriority w:val="99"/>
    <w:qFormat/>
    <w:rsid w:val="00660525"/>
    <w:pPr>
      <w:tabs>
        <w:tab w:val="center" w:pos="4153"/>
        <w:tab w:val="right" w:pos="8306"/>
      </w:tabs>
      <w:snapToGrid w:val="0"/>
      <w:jc w:val="left"/>
    </w:pPr>
    <w:rPr>
      <w:sz w:val="18"/>
      <w:szCs w:val="18"/>
    </w:rPr>
  </w:style>
  <w:style w:type="paragraph" w:styleId="a5">
    <w:name w:val="header"/>
    <w:basedOn w:val="a"/>
    <w:link w:val="Char1"/>
    <w:uiPriority w:val="99"/>
    <w:qFormat/>
    <w:rsid w:val="00660525"/>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sid w:val="00660525"/>
    <w:rPr>
      <w:rFonts w:cs="Times New Roman"/>
      <w:color w:val="0000FF"/>
      <w:u w:val="single"/>
    </w:rPr>
  </w:style>
  <w:style w:type="character" w:customStyle="1" w:styleId="Char1">
    <w:name w:val="页眉 Char"/>
    <w:link w:val="a5"/>
    <w:uiPriority w:val="99"/>
    <w:semiHidden/>
    <w:qFormat/>
    <w:locked/>
    <w:rsid w:val="00660525"/>
    <w:rPr>
      <w:rFonts w:eastAsia="宋体" w:cs="Times New Roman"/>
      <w:sz w:val="18"/>
      <w:szCs w:val="18"/>
    </w:rPr>
  </w:style>
  <w:style w:type="character" w:customStyle="1" w:styleId="Char0">
    <w:name w:val="页脚 Char"/>
    <w:link w:val="a4"/>
    <w:uiPriority w:val="99"/>
    <w:qFormat/>
    <w:locked/>
    <w:rsid w:val="00660525"/>
    <w:rPr>
      <w:rFonts w:eastAsia="宋体" w:cs="Times New Roman"/>
      <w:kern w:val="2"/>
      <w:sz w:val="18"/>
      <w:szCs w:val="18"/>
    </w:rPr>
  </w:style>
  <w:style w:type="paragraph" w:customStyle="1" w:styleId="a7">
    <w:name w:val="文头"/>
    <w:basedOn w:val="a"/>
    <w:uiPriority w:val="99"/>
    <w:qFormat/>
    <w:rsid w:val="00660525"/>
    <w:pPr>
      <w:tabs>
        <w:tab w:val="left" w:pos="6663"/>
      </w:tabs>
      <w:autoSpaceDE w:val="0"/>
      <w:autoSpaceDN w:val="0"/>
      <w:snapToGrid w:val="0"/>
      <w:spacing w:before="40" w:after="800" w:line="1640" w:lineRule="atLeast"/>
      <w:ind w:left="511" w:right="227" w:hanging="284"/>
      <w:jc w:val="distribute"/>
    </w:pPr>
    <w:rPr>
      <w:rFonts w:ascii="汉鼎简大宋" w:eastAsia="汉鼎简大宋"/>
      <w:b/>
      <w:color w:val="FF0000"/>
      <w:w w:val="50"/>
      <w:kern w:val="0"/>
      <w:sz w:val="136"/>
      <w:szCs w:val="20"/>
    </w:rPr>
  </w:style>
  <w:style w:type="character" w:customStyle="1" w:styleId="Char">
    <w:name w:val="批注框文本 Char"/>
    <w:link w:val="a3"/>
    <w:uiPriority w:val="99"/>
    <w:semiHidden/>
    <w:qFormat/>
    <w:locked/>
    <w:rsid w:val="00660525"/>
    <w:rPr>
      <w:rFonts w:eastAsia="宋体"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702">
      <w:bodyDiv w:val="1"/>
      <w:marLeft w:val="0"/>
      <w:marRight w:val="0"/>
      <w:marTop w:val="0"/>
      <w:marBottom w:val="0"/>
      <w:divBdr>
        <w:top w:val="none" w:sz="0" w:space="0" w:color="auto"/>
        <w:left w:val="none" w:sz="0" w:space="0" w:color="auto"/>
        <w:bottom w:val="none" w:sz="0" w:space="0" w:color="auto"/>
        <w:right w:val="none" w:sz="0" w:space="0" w:color="auto"/>
      </w:divBdr>
    </w:div>
    <w:div w:id="285086221">
      <w:bodyDiv w:val="1"/>
      <w:marLeft w:val="0"/>
      <w:marRight w:val="0"/>
      <w:marTop w:val="0"/>
      <w:marBottom w:val="0"/>
      <w:divBdr>
        <w:top w:val="none" w:sz="0" w:space="0" w:color="auto"/>
        <w:left w:val="none" w:sz="0" w:space="0" w:color="auto"/>
        <w:bottom w:val="none" w:sz="0" w:space="0" w:color="auto"/>
        <w:right w:val="none" w:sz="0" w:space="0" w:color="auto"/>
      </w:divBdr>
    </w:div>
    <w:div w:id="376128856">
      <w:bodyDiv w:val="1"/>
      <w:marLeft w:val="0"/>
      <w:marRight w:val="0"/>
      <w:marTop w:val="0"/>
      <w:marBottom w:val="0"/>
      <w:divBdr>
        <w:top w:val="none" w:sz="0" w:space="0" w:color="auto"/>
        <w:left w:val="none" w:sz="0" w:space="0" w:color="auto"/>
        <w:bottom w:val="none" w:sz="0" w:space="0" w:color="auto"/>
        <w:right w:val="none" w:sz="0" w:space="0" w:color="auto"/>
      </w:divBdr>
    </w:div>
    <w:div w:id="921836769">
      <w:bodyDiv w:val="1"/>
      <w:marLeft w:val="0"/>
      <w:marRight w:val="0"/>
      <w:marTop w:val="0"/>
      <w:marBottom w:val="0"/>
      <w:divBdr>
        <w:top w:val="none" w:sz="0" w:space="0" w:color="auto"/>
        <w:left w:val="none" w:sz="0" w:space="0" w:color="auto"/>
        <w:bottom w:val="none" w:sz="0" w:space="0" w:color="auto"/>
        <w:right w:val="none" w:sz="0" w:space="0" w:color="auto"/>
      </w:divBdr>
    </w:div>
    <w:div w:id="971137090">
      <w:bodyDiv w:val="1"/>
      <w:marLeft w:val="0"/>
      <w:marRight w:val="0"/>
      <w:marTop w:val="0"/>
      <w:marBottom w:val="0"/>
      <w:divBdr>
        <w:top w:val="none" w:sz="0" w:space="0" w:color="auto"/>
        <w:left w:val="none" w:sz="0" w:space="0" w:color="auto"/>
        <w:bottom w:val="none" w:sz="0" w:space="0" w:color="auto"/>
        <w:right w:val="none" w:sz="0" w:space="0" w:color="auto"/>
      </w:divBdr>
    </w:div>
    <w:div w:id="1125536364">
      <w:bodyDiv w:val="1"/>
      <w:marLeft w:val="0"/>
      <w:marRight w:val="0"/>
      <w:marTop w:val="0"/>
      <w:marBottom w:val="0"/>
      <w:divBdr>
        <w:top w:val="none" w:sz="0" w:space="0" w:color="auto"/>
        <w:left w:val="none" w:sz="0" w:space="0" w:color="auto"/>
        <w:bottom w:val="none" w:sz="0" w:space="0" w:color="auto"/>
        <w:right w:val="none" w:sz="0" w:space="0" w:color="auto"/>
      </w:divBdr>
    </w:div>
    <w:div w:id="1210023822">
      <w:bodyDiv w:val="1"/>
      <w:marLeft w:val="0"/>
      <w:marRight w:val="0"/>
      <w:marTop w:val="0"/>
      <w:marBottom w:val="0"/>
      <w:divBdr>
        <w:top w:val="none" w:sz="0" w:space="0" w:color="auto"/>
        <w:left w:val="none" w:sz="0" w:space="0" w:color="auto"/>
        <w:bottom w:val="none" w:sz="0" w:space="0" w:color="auto"/>
        <w:right w:val="none" w:sz="0" w:space="0" w:color="auto"/>
      </w:divBdr>
    </w:div>
    <w:div w:id="1307080902">
      <w:bodyDiv w:val="1"/>
      <w:marLeft w:val="0"/>
      <w:marRight w:val="0"/>
      <w:marTop w:val="0"/>
      <w:marBottom w:val="0"/>
      <w:divBdr>
        <w:top w:val="none" w:sz="0" w:space="0" w:color="auto"/>
        <w:left w:val="none" w:sz="0" w:space="0" w:color="auto"/>
        <w:bottom w:val="none" w:sz="0" w:space="0" w:color="auto"/>
        <w:right w:val="none" w:sz="0" w:space="0" w:color="auto"/>
      </w:divBdr>
    </w:div>
    <w:div w:id="1607300974">
      <w:bodyDiv w:val="1"/>
      <w:marLeft w:val="0"/>
      <w:marRight w:val="0"/>
      <w:marTop w:val="0"/>
      <w:marBottom w:val="0"/>
      <w:divBdr>
        <w:top w:val="none" w:sz="0" w:space="0" w:color="auto"/>
        <w:left w:val="none" w:sz="0" w:space="0" w:color="auto"/>
        <w:bottom w:val="none" w:sz="0" w:space="0" w:color="auto"/>
        <w:right w:val="none" w:sz="0" w:space="0" w:color="auto"/>
      </w:divBdr>
    </w:div>
    <w:div w:id="1631280216">
      <w:bodyDiv w:val="1"/>
      <w:marLeft w:val="0"/>
      <w:marRight w:val="0"/>
      <w:marTop w:val="0"/>
      <w:marBottom w:val="0"/>
      <w:divBdr>
        <w:top w:val="none" w:sz="0" w:space="0" w:color="auto"/>
        <w:left w:val="none" w:sz="0" w:space="0" w:color="auto"/>
        <w:bottom w:val="none" w:sz="0" w:space="0" w:color="auto"/>
        <w:right w:val="none" w:sz="0" w:space="0" w:color="auto"/>
      </w:divBdr>
    </w:div>
    <w:div w:id="1674452933">
      <w:bodyDiv w:val="1"/>
      <w:marLeft w:val="0"/>
      <w:marRight w:val="0"/>
      <w:marTop w:val="0"/>
      <w:marBottom w:val="0"/>
      <w:divBdr>
        <w:top w:val="none" w:sz="0" w:space="0" w:color="auto"/>
        <w:left w:val="none" w:sz="0" w:space="0" w:color="auto"/>
        <w:bottom w:val="none" w:sz="0" w:space="0" w:color="auto"/>
        <w:right w:val="none" w:sz="0" w:space="0" w:color="auto"/>
      </w:divBdr>
    </w:div>
    <w:div w:id="1912081123">
      <w:bodyDiv w:val="1"/>
      <w:marLeft w:val="0"/>
      <w:marRight w:val="0"/>
      <w:marTop w:val="0"/>
      <w:marBottom w:val="0"/>
      <w:divBdr>
        <w:top w:val="none" w:sz="0" w:space="0" w:color="auto"/>
        <w:left w:val="none" w:sz="0" w:space="0" w:color="auto"/>
        <w:bottom w:val="none" w:sz="0" w:space="0" w:color="auto"/>
        <w:right w:val="none" w:sz="0" w:space="0" w:color="auto"/>
      </w:divBdr>
    </w:div>
    <w:div w:id="209362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274</Words>
  <Characters>1566</Characters>
  <Application>Microsoft Office Word</Application>
  <DocSecurity>0</DocSecurity>
  <Lines>13</Lines>
  <Paragraphs>3</Paragraphs>
  <ScaleCrop>false</ScaleCrop>
  <Company>Microsoft</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creator>smoile</dc:creator>
  <cp:lastModifiedBy>Windows 用户</cp:lastModifiedBy>
  <cp:revision>3</cp:revision>
  <cp:lastPrinted>2022-11-29T02:54:00Z</cp:lastPrinted>
  <dcterms:created xsi:type="dcterms:W3CDTF">2022-11-29T02:55:00Z</dcterms:created>
  <dcterms:modified xsi:type="dcterms:W3CDTF">2022-11-29T02:57:00Z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