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宋体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ascii="仿宋_GB2312" w:hAnsi="宋体" w:eastAsia="仿宋_GB2312" w:cs="仿宋_GB2312"/>
          <w:sz w:val="32"/>
          <w:szCs w:val="32"/>
        </w:rPr>
        <w:t>1</w:t>
      </w:r>
    </w:p>
    <w:p>
      <w:pPr>
        <w:spacing w:line="360" w:lineRule="auto"/>
        <w:jc w:val="center"/>
        <w:rPr>
          <w:rFonts w:ascii="华文中宋" w:hAnsi="宋体" w:eastAsia="华文中宋" w:cs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华文中宋" w:hAnsi="宋体" w:eastAsia="华文中宋" w:cs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Times New Roman"/>
          <w:b/>
          <w:bCs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6"/>
          <w:szCs w:val="56"/>
        </w:rPr>
        <w:t>“淮安老字号”申报表</w:t>
      </w:r>
    </w:p>
    <w:p>
      <w:pPr>
        <w:spacing w:line="360" w:lineRule="auto"/>
        <w:rPr>
          <w:rFonts w:ascii="华文中宋" w:hAnsi="宋体" w:eastAsia="华文中宋" w:cs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华文中宋" w:hAnsi="宋体" w:eastAsia="华文中宋" w:cs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华文中宋" w:hAnsi="宋体" w:eastAsia="华文中宋" w:cs="Times New Roman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华文中宋" w:hAnsi="宋体" w:eastAsia="华文中宋" w:cs="Times New Roman"/>
          <w:b/>
          <w:bCs/>
          <w:sz w:val="44"/>
          <w:szCs w:val="44"/>
        </w:rPr>
      </w:pPr>
    </w:p>
    <w:p>
      <w:pPr>
        <w:spacing w:line="360" w:lineRule="auto"/>
        <w:ind w:firstLine="1280" w:firstLineChars="400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申报单位：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（加盖公章）</w:t>
      </w:r>
    </w:p>
    <w:p>
      <w:pPr>
        <w:spacing w:line="360" w:lineRule="auto"/>
        <w:ind w:firstLine="1280" w:firstLineChars="400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系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人：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280" w:firstLineChars="400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联系电话：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280" w:firstLineChars="400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填报日期：二</w:t>
      </w:r>
      <w:r>
        <w:rPr>
          <w:rFonts w:hint="eastAsia" w:ascii="仿宋_GB2312" w:hAnsi="仿宋_GB2312" w:eastAsia="仿宋_GB2312" w:cs="仿宋_GB2312"/>
          <w:sz w:val="32"/>
          <w:szCs w:val="32"/>
        </w:rPr>
        <w:t>О二二年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jc w:val="center"/>
        <w:rPr>
          <w:rFonts w:ascii="黑体" w:hAnsi="宋体" w:eastAsia="黑体" w:cs="Times New Roman"/>
          <w:sz w:val="36"/>
          <w:szCs w:val="36"/>
        </w:rPr>
      </w:pPr>
      <w:r>
        <w:rPr>
          <w:rFonts w:ascii="黑体" w:hAnsi="宋体" w:eastAsia="黑体" w:cs="Times New Roman"/>
          <w:sz w:val="36"/>
          <w:szCs w:val="36"/>
        </w:rPr>
        <w:br w:type="page"/>
      </w:r>
    </w:p>
    <w:p>
      <w:pPr>
        <w:jc w:val="center"/>
        <w:rPr>
          <w:rFonts w:ascii="方正小标宋_GBK" w:hAnsi="方正小标宋_GBK" w:eastAsia="方正小标宋_GBK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“淮安老字号”申报表</w:t>
      </w:r>
    </w:p>
    <w:p>
      <w:pPr>
        <w:ind w:right="1760"/>
        <w:rPr>
          <w:rFonts w:ascii="黑体" w:hAnsi="宋体" w:eastAsia="黑体" w:cs="Times New Roman"/>
          <w:sz w:val="22"/>
          <w:szCs w:val="22"/>
        </w:rPr>
      </w:pPr>
    </w:p>
    <w:tbl>
      <w:tblPr>
        <w:tblStyle w:val="9"/>
        <w:tblW w:w="95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5"/>
        <w:gridCol w:w="680"/>
        <w:gridCol w:w="485"/>
        <w:gridCol w:w="135"/>
        <w:gridCol w:w="289"/>
        <w:gridCol w:w="67"/>
        <w:gridCol w:w="238"/>
        <w:gridCol w:w="426"/>
        <w:gridCol w:w="75"/>
        <w:gridCol w:w="119"/>
        <w:gridCol w:w="61"/>
        <w:gridCol w:w="311"/>
        <w:gridCol w:w="151"/>
        <w:gridCol w:w="157"/>
        <w:gridCol w:w="334"/>
        <w:gridCol w:w="286"/>
        <w:gridCol w:w="326"/>
        <w:gridCol w:w="354"/>
        <w:gridCol w:w="373"/>
        <w:gridCol w:w="247"/>
        <w:gridCol w:w="244"/>
        <w:gridCol w:w="277"/>
        <w:gridCol w:w="159"/>
        <w:gridCol w:w="201"/>
        <w:gridCol w:w="353"/>
        <w:gridCol w:w="66"/>
        <w:gridCol w:w="121"/>
        <w:gridCol w:w="304"/>
        <w:gridCol w:w="255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申报单位名称</w:t>
            </w:r>
          </w:p>
        </w:tc>
        <w:tc>
          <w:tcPr>
            <w:tcW w:w="4494" w:type="dxa"/>
            <w:gridSpan w:val="1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品牌名称</w:t>
            </w:r>
          </w:p>
        </w:tc>
        <w:tc>
          <w:tcPr>
            <w:tcW w:w="2001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品牌创立时间</w:t>
            </w:r>
          </w:p>
        </w:tc>
        <w:tc>
          <w:tcPr>
            <w:tcW w:w="44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44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网址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4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员工人数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商标名称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注册时间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日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注册类别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已获老字号称号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认定机构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认定时间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资本情况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总股本</w:t>
            </w:r>
          </w:p>
        </w:tc>
        <w:tc>
          <w:tcPr>
            <w:tcW w:w="1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万元</w:t>
            </w:r>
          </w:p>
        </w:tc>
        <w:tc>
          <w:tcPr>
            <w:tcW w:w="2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国内资本所占比例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％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无形资产价值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主要股东情况</w:t>
            </w:r>
            <w:r>
              <w:rPr>
                <w:rFonts w:ascii="黑体" w:hAnsi="宋体" w:eastAsia="黑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（含股东名称和所占比例）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1</w:t>
            </w:r>
          </w:p>
        </w:tc>
        <w:tc>
          <w:tcPr>
            <w:tcW w:w="31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4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2</w:t>
            </w:r>
          </w:p>
        </w:tc>
        <w:tc>
          <w:tcPr>
            <w:tcW w:w="31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5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3</w:t>
            </w:r>
          </w:p>
        </w:tc>
        <w:tc>
          <w:tcPr>
            <w:tcW w:w="31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6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是否上市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上市地点</w:t>
            </w:r>
          </w:p>
        </w:tc>
        <w:tc>
          <w:tcPr>
            <w:tcW w:w="130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总股本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万元</w:t>
            </w:r>
          </w:p>
        </w:tc>
        <w:tc>
          <w:tcPr>
            <w:tcW w:w="2681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融资金额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经营情况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是否连锁经营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115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店铺数目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家，其中直营店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家，加盟店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家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(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截至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2022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5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经营状况</w:t>
            </w:r>
          </w:p>
        </w:tc>
        <w:tc>
          <w:tcPr>
            <w:tcW w:w="1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2019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</w:p>
        </w:tc>
        <w:tc>
          <w:tcPr>
            <w:tcW w:w="19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2020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</w:p>
        </w:tc>
        <w:tc>
          <w:tcPr>
            <w:tcW w:w="398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2021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直营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67" w:rightChars="-32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加盟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288" w:rightChars="-137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直营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加盟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 w:right="-107" w:rightChars="-51"/>
              <w:jc w:val="left"/>
              <w:rPr>
                <w:rFonts w:ascii="黑体" w:hAnsi="宋体" w:eastAsia="黑体" w:cs="Times New Roman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增长</w:t>
            </w:r>
            <w:r>
              <w:rPr>
                <w:rFonts w:ascii="黑体" w:hAnsi="宋体" w:eastAsia="黑体" w:cs="黑体"/>
                <w:kern w:val="0"/>
              </w:rPr>
              <w:t>%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直营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46" w:leftChars="-22" w:right="-107" w:rightChars="-51"/>
              <w:jc w:val="left"/>
              <w:rPr>
                <w:rFonts w:ascii="黑体" w:hAnsi="宋体" w:eastAsia="黑体" w:cs="Times New Roman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增长</w:t>
            </w:r>
            <w:r>
              <w:rPr>
                <w:rFonts w:ascii="黑体" w:hAnsi="宋体" w:eastAsia="黑体" w:cs="黑体"/>
                <w:kern w:val="0"/>
              </w:rPr>
              <w:t>%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加盟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left="-46" w:leftChars="-22" w:right="-107" w:rightChars="-51"/>
              <w:jc w:val="left"/>
              <w:rPr>
                <w:rFonts w:ascii="黑体" w:hAnsi="宋体" w:eastAsia="黑体" w:cs="Times New Roman"/>
                <w:kern w:val="0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增长</w:t>
            </w:r>
            <w:r>
              <w:rPr>
                <w:rFonts w:ascii="黑体" w:hAnsi="宋体" w:eastAsia="黑体" w:cs="黑体"/>
                <w:kern w:val="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营业额（万元）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利润额（万元）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税金（万元）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管理情况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人力资源</w:t>
            </w:r>
          </w:p>
        </w:tc>
        <w:tc>
          <w:tcPr>
            <w:tcW w:w="1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总人数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人</w:t>
            </w:r>
          </w:p>
        </w:tc>
        <w:tc>
          <w:tcPr>
            <w:tcW w:w="590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管理层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人，占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%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，普通员工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人，占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79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学历：本科以上学历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人，占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%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，高中以上学历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人，占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79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职称：高级职称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人，占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%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，中级职称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人，占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信息化系统</w:t>
            </w: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1.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3.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2.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4.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体系认证</w:t>
            </w: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质量管理体系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-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要求</w:t>
            </w:r>
            <w:r>
              <w:rPr>
                <w:rFonts w:ascii="黑体" w:hAnsi="宋体" w:eastAsia="黑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GB/T19001-ISO9001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环境管理体系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-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要求</w:t>
            </w:r>
            <w:r>
              <w:rPr>
                <w:rFonts w:ascii="黑体" w:hAnsi="宋体" w:eastAsia="黑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GB/T24001-ISO14001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食品安全管理体系</w:t>
            </w:r>
            <w:r>
              <w:rPr>
                <w:rFonts w:ascii="黑体" w:hAnsi="宋体" w:eastAsia="黑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>CNAB S-152-HACCP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历史传承情况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创始人姓名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2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考证依据</w:t>
            </w:r>
          </w:p>
        </w:tc>
        <w:tc>
          <w:tcPr>
            <w:tcW w:w="14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　附页说明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传人姓名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2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考证依据</w:t>
            </w:r>
          </w:p>
        </w:tc>
        <w:tc>
          <w:tcPr>
            <w:tcW w:w="14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　附页说明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企业演变情况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第一次变化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第二次变化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第三次变化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创始店址</w:t>
            </w:r>
          </w:p>
        </w:tc>
        <w:tc>
          <w:tcPr>
            <w:tcW w:w="24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24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建筑面积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㎡</w:t>
            </w:r>
          </w:p>
        </w:tc>
        <w:tc>
          <w:tcPr>
            <w:tcW w:w="29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营业面积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目前店址</w:t>
            </w:r>
          </w:p>
        </w:tc>
        <w:tc>
          <w:tcPr>
            <w:tcW w:w="24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24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建筑面积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㎡</w:t>
            </w:r>
          </w:p>
        </w:tc>
        <w:tc>
          <w:tcPr>
            <w:tcW w:w="29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营业面积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是否列入文物保护单位</w:t>
            </w:r>
          </w:p>
        </w:tc>
        <w:tc>
          <w:tcPr>
            <w:tcW w:w="4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级别</w:t>
            </w:r>
          </w:p>
        </w:tc>
        <w:tc>
          <w:tcPr>
            <w:tcW w:w="25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□国家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□省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□市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□县</w:t>
            </w:r>
          </w:p>
        </w:tc>
        <w:tc>
          <w:tcPr>
            <w:tcW w:w="11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使用方式</w:t>
            </w:r>
          </w:p>
        </w:tc>
        <w:tc>
          <w:tcPr>
            <w:tcW w:w="8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□自有</w:t>
            </w:r>
          </w:p>
        </w:tc>
        <w:tc>
          <w:tcPr>
            <w:tcW w:w="9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□租赁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店址变迁情况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第一次迁址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第二次迁址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第三次迁址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知识产权保护情况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商标保护情况</w:t>
            </w:r>
          </w:p>
        </w:tc>
        <w:tc>
          <w:tcPr>
            <w:tcW w:w="29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中国驰名商标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  <w:u w:val="single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省著名商标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29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中国名牌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专利情况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17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编号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使用时间</w:t>
            </w:r>
          </w:p>
        </w:tc>
        <w:tc>
          <w:tcPr>
            <w:tcW w:w="613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  <w:u w:val="single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月至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17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编号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7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使用时间</w:t>
            </w:r>
          </w:p>
        </w:tc>
        <w:tc>
          <w:tcPr>
            <w:tcW w:w="613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  <w:u w:val="single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月至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</w:t>
            </w:r>
            <w:r>
              <w:rPr>
                <w:rFonts w:ascii="黑体" w:hAnsi="宋体" w:eastAsia="黑体" w:cs="黑体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域名情况</w:t>
            </w:r>
          </w:p>
        </w:tc>
        <w:tc>
          <w:tcPr>
            <w:tcW w:w="7860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已注册：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860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类似域名：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境外知识产</w:t>
            </w:r>
          </w:p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权保护办法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商标</w:t>
            </w:r>
          </w:p>
        </w:tc>
        <w:tc>
          <w:tcPr>
            <w:tcW w:w="663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专利</w:t>
            </w:r>
          </w:p>
        </w:tc>
        <w:tc>
          <w:tcPr>
            <w:tcW w:w="663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663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法律纠纷情况</w:t>
            </w:r>
          </w:p>
        </w:tc>
        <w:tc>
          <w:tcPr>
            <w:tcW w:w="7860" w:type="dxa"/>
            <w:gridSpan w:val="3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="黑体" w:hAnsi="宋体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80" w:lineRule="exact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ascii="仿宋_GB2312" w:hAnsi="宋体" w:eastAsia="仿宋_GB2312" w:cs="仿宋_GB2312"/>
          <w:sz w:val="32"/>
          <w:szCs w:val="32"/>
        </w:rPr>
        <w:t>2</w:t>
      </w:r>
    </w:p>
    <w:p>
      <w:pPr>
        <w:spacing w:line="360" w:lineRule="auto"/>
        <w:jc w:val="center"/>
        <w:rPr>
          <w:rFonts w:ascii="方正小标宋_GBK" w:hAnsi="方正小标宋_GBK" w:eastAsia="方正小标宋_GBK" w:cs="Times New Roman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县区（园区）申报“淮安老字号”汇总表</w:t>
      </w:r>
    </w:p>
    <w:p>
      <w:pPr>
        <w:spacing w:line="360" w:lineRule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填报单位：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（公章）</w:t>
      </w:r>
      <w:r>
        <w:rPr>
          <w:rFonts w:ascii="仿宋_GB2312" w:hAnsi="宋体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填报日期：</w:t>
      </w:r>
      <w:r>
        <w:rPr>
          <w:rFonts w:ascii="仿宋_GB2312" w:hAnsi="宋体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tbl>
      <w:tblPr>
        <w:tblStyle w:val="9"/>
        <w:tblW w:w="14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864"/>
        <w:gridCol w:w="1516"/>
        <w:gridCol w:w="1504"/>
        <w:gridCol w:w="1376"/>
        <w:gridCol w:w="1260"/>
        <w:gridCol w:w="1440"/>
        <w:gridCol w:w="168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28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申报单位名称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品牌名称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创立时间</w:t>
            </w:r>
          </w:p>
        </w:tc>
        <w:tc>
          <w:tcPr>
            <w:tcW w:w="40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商标权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国内资本所占比重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初步认定</w:t>
            </w:r>
          </w:p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0" w:hRule="atLeast"/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类别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取得时间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6</w:t>
            </w:r>
          </w:p>
        </w:tc>
        <w:tc>
          <w:tcPr>
            <w:tcW w:w="286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376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cs="Times New Roma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备注：申报单位列表先后按优先推荐次序填写，商标权一栏填写商标名称和注册类别、取得时间。</w:t>
      </w:r>
    </w:p>
    <w:p>
      <w:pPr>
        <w:rPr>
          <w:rFonts w:cs="Times New Roman"/>
        </w:rPr>
      </w:pPr>
    </w:p>
    <w:p>
      <w:pPr>
        <w:widowControl/>
        <w:spacing w:line="580" w:lineRule="exact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ascii="仿宋_GB2312" w:hAnsi="宋体" w:eastAsia="仿宋_GB2312" w:cs="仿宋_GB2312"/>
          <w:sz w:val="32"/>
          <w:szCs w:val="32"/>
        </w:rPr>
        <w:t>3</w:t>
      </w:r>
    </w:p>
    <w:p>
      <w:pPr>
        <w:spacing w:line="360" w:lineRule="auto"/>
        <w:jc w:val="center"/>
        <w:rPr>
          <w:rFonts w:ascii="方正小标宋_GBK" w:hAnsi="方正小标宋_GBK" w:eastAsia="方正小标宋_GBK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老字号企业情况表</w:t>
      </w:r>
    </w:p>
    <w:p>
      <w:pPr>
        <w:rPr>
          <w:rFonts w:cs="Times New Roman"/>
        </w:rPr>
      </w:pPr>
      <w:r>
        <w:rPr>
          <w:rFonts w:hint="eastAsia" w:ascii="宋体" w:hAnsi="宋体" w:cs="宋体"/>
          <w:kern w:val="0"/>
          <w:sz w:val="24"/>
          <w:szCs w:val="24"/>
        </w:rPr>
        <w:t>老字号企业名称：</w:t>
      </w:r>
    </w:p>
    <w:tbl>
      <w:tblPr>
        <w:tblStyle w:val="9"/>
        <w:tblW w:w="14052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240"/>
        <w:gridCol w:w="1220"/>
        <w:gridCol w:w="1060"/>
        <w:gridCol w:w="800"/>
        <w:gridCol w:w="800"/>
        <w:gridCol w:w="800"/>
        <w:gridCol w:w="800"/>
        <w:gridCol w:w="800"/>
        <w:gridCol w:w="1532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企业注册地址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创立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所在市连锁网点数量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从业人数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销售额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直营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全省网点数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全国连锁网点数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直营网点数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商标注册情况</w:t>
            </w:r>
          </w:p>
        </w:tc>
        <w:tc>
          <w:tcPr>
            <w:tcW w:w="11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特色产品与服务</w:t>
            </w:r>
          </w:p>
        </w:tc>
        <w:tc>
          <w:tcPr>
            <w:tcW w:w="11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传统技艺、传承人及展览馆等情况</w:t>
            </w:r>
          </w:p>
        </w:tc>
        <w:tc>
          <w:tcPr>
            <w:tcW w:w="11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22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列入非物质文化遗产及文物保护情况</w:t>
            </w:r>
          </w:p>
        </w:tc>
        <w:tc>
          <w:tcPr>
            <w:tcW w:w="11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03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传承创新及项目建设等情况</w:t>
            </w:r>
          </w:p>
        </w:tc>
        <w:tc>
          <w:tcPr>
            <w:tcW w:w="11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052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</w:tc>
      </w:tr>
    </w:tbl>
    <w:p>
      <w:pPr>
        <w:widowControl/>
        <w:spacing w:line="580" w:lineRule="exact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ascii="仿宋_GB2312" w:hAnsi="宋体" w:eastAsia="仿宋_GB2312" w:cs="仿宋_GB2312"/>
          <w:sz w:val="32"/>
          <w:szCs w:val="32"/>
        </w:rPr>
        <w:t>4</w:t>
      </w:r>
    </w:p>
    <w:p>
      <w:pPr>
        <w:snapToGrid w:val="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老字号企业情况汇总表</w:t>
      </w:r>
    </w:p>
    <w:p>
      <w:pPr>
        <w:spacing w:line="64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商务局（盖章）</w:t>
      </w:r>
      <w:r>
        <w:rPr>
          <w:rFonts w:ascii="宋体" w:hAnsi="宋体" w:cs="宋体"/>
          <w:sz w:val="24"/>
          <w:szCs w:val="24"/>
        </w:rPr>
        <w:t xml:space="preserve">                                                                </w:t>
      </w:r>
      <w:r>
        <w:rPr>
          <w:rFonts w:hint="eastAsia" w:ascii="宋体" w:hAnsi="宋体" w:cs="宋体"/>
          <w:sz w:val="24"/>
          <w:szCs w:val="24"/>
        </w:rPr>
        <w:t>填报时间：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9"/>
        <w:tblW w:w="13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326"/>
        <w:gridCol w:w="1440"/>
        <w:gridCol w:w="1073"/>
        <w:gridCol w:w="912"/>
        <w:gridCol w:w="912"/>
        <w:gridCol w:w="912"/>
        <w:gridCol w:w="912"/>
        <w:gridCol w:w="912"/>
        <w:gridCol w:w="847"/>
        <w:gridCol w:w="723"/>
        <w:gridCol w:w="912"/>
        <w:gridCol w:w="117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创立时间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连锁网点数量</w:t>
            </w: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2020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销售额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销售额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spacing w:line="640" w:lineRule="exact"/>
              <w:ind w:right="-59" w:rightChars="-28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spacing w:line="640" w:lineRule="exact"/>
              <w:ind w:firstLine="36" w:firstLineChars="15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</w:tcPr>
          <w:p>
            <w:pPr>
              <w:spacing w:line="640" w:lineRule="exact"/>
              <w:ind w:left="-6" w:leftChars="-16" w:hanging="28" w:hangingChars="12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</w:tcPr>
          <w:p>
            <w:pPr>
              <w:spacing w:line="640" w:lineRule="exact"/>
              <w:ind w:left="-6" w:leftChars="-16" w:hanging="28" w:hangingChars="12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6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直营</w:t>
            </w:r>
          </w:p>
        </w:tc>
        <w:tc>
          <w:tcPr>
            <w:tcW w:w="723" w:type="dxa"/>
          </w:tcPr>
          <w:p>
            <w:pPr>
              <w:spacing w:line="280" w:lineRule="exact"/>
              <w:ind w:left="-6" w:leftChars="-16" w:hanging="28" w:hangingChars="12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特许加盟</w:t>
            </w:r>
          </w:p>
        </w:tc>
        <w:tc>
          <w:tcPr>
            <w:tcW w:w="912" w:type="dxa"/>
          </w:tcPr>
          <w:p>
            <w:pPr>
              <w:spacing w:line="280" w:lineRule="exact"/>
              <w:ind w:left="-6" w:leftChars="-16" w:hanging="28" w:hangingChars="12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自愿</w:t>
            </w:r>
          </w:p>
          <w:p>
            <w:pPr>
              <w:spacing w:line="280" w:lineRule="exact"/>
              <w:ind w:left="-6" w:leftChars="-16" w:hanging="28" w:hangingChars="12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加盟</w:t>
            </w:r>
          </w:p>
        </w:tc>
        <w:tc>
          <w:tcPr>
            <w:tcW w:w="1174" w:type="dxa"/>
          </w:tcPr>
          <w:p>
            <w:pPr>
              <w:spacing w:line="280" w:lineRule="exact"/>
              <w:ind w:left="-6" w:leftChars="-16" w:hanging="28" w:hangingChars="12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40" w:lineRule="exact"/>
              <w:ind w:left="-6" w:leftChars="-16" w:hanging="28" w:hangingChars="12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5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6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7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5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6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7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left="-6" w:leftChars="-21" w:hanging="38" w:hangingChars="16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7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7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40" w:lineRule="exact"/>
              <w:ind w:firstLine="36" w:firstLineChars="15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7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5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7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74" w:type="dxa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40" w:lineRule="exact"/>
              <w:ind w:firstLine="480" w:firstLineChars="20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640" w:lineRule="exact"/>
        <w:ind w:firstLine="420" w:firstLineChars="200"/>
        <w:rPr>
          <w:rFonts w:ascii="宋体" w:cs="宋体"/>
          <w:sz w:val="24"/>
          <w:szCs w:val="24"/>
        </w:rPr>
        <w:sectPr>
          <w:footerReference r:id="rId4" w:type="default"/>
          <w:pgSz w:w="16838" w:h="11906" w:orient="landscape"/>
          <w:pgMar w:top="1797" w:right="1440" w:bottom="1633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cs="宋体"/>
        </w:rPr>
        <w:t>联系人：</w:t>
      </w:r>
      <w:r>
        <w:t xml:space="preserve">                                                                                  </w:t>
      </w:r>
      <w:r>
        <w:rPr>
          <w:rFonts w:hint="eastAsia" w:cs="宋体"/>
        </w:rPr>
        <w:t>联系电话：</w:t>
      </w:r>
    </w:p>
    <w:p>
      <w:pPr>
        <w:rPr>
          <w:rFonts w:cs="Times New Roman"/>
        </w:rPr>
      </w:pPr>
    </w:p>
    <w:sectPr>
      <w:footerReference r:id="rId5" w:type="default"/>
      <w:pgSz w:w="16838" w:h="11906" w:orient="landscape"/>
      <w:pgMar w:top="1803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center" w:y="1"/>
      <w:rPr>
        <w:rStyle w:val="13"/>
        <w:rFonts w:cs="Times New Roman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3</w:t>
    </w:r>
    <w:r>
      <w:rPr>
        <w:rStyle w:val="13"/>
      </w:rPr>
      <w:fldChar w:fldCharType="end"/>
    </w:r>
  </w:p>
  <w:p>
    <w:pPr>
      <w:pStyle w:val="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center" w:y="1"/>
      <w:rPr>
        <w:rFonts w:cs="Times New Roman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- 10 -</w:t>
    </w:r>
    <w:r>
      <w:rPr>
        <w:rStyle w:val="13"/>
      </w:rPr>
      <w:fldChar w:fldCharType="end"/>
    </w: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cs="Times New Roman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6570" w:firstLineChars="3650"/>
      <w:rPr>
        <w:rFonts w:cs="Times New Roman"/>
      </w:rPr>
    </w:pPr>
    <w:r>
      <w:t>-12-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EwN2JjYzQ1ZDczOGE3YWJlNGE3OGQyMmM5NDE2YzgifQ=="/>
  </w:docVars>
  <w:rsids>
    <w:rsidRoot w:val="00DC4783"/>
    <w:rsid w:val="000149C2"/>
    <w:rsid w:val="00015274"/>
    <w:rsid w:val="00025188"/>
    <w:rsid w:val="00032253"/>
    <w:rsid w:val="00041EFE"/>
    <w:rsid w:val="0004474E"/>
    <w:rsid w:val="00052910"/>
    <w:rsid w:val="00064DDE"/>
    <w:rsid w:val="000678F1"/>
    <w:rsid w:val="00067A92"/>
    <w:rsid w:val="00076870"/>
    <w:rsid w:val="00090FBF"/>
    <w:rsid w:val="00093320"/>
    <w:rsid w:val="000946DE"/>
    <w:rsid w:val="000A3D2D"/>
    <w:rsid w:val="000A75D5"/>
    <w:rsid w:val="000B0409"/>
    <w:rsid w:val="000B1A88"/>
    <w:rsid w:val="000B29BB"/>
    <w:rsid w:val="000B2B00"/>
    <w:rsid w:val="000B4888"/>
    <w:rsid w:val="000C18AD"/>
    <w:rsid w:val="000F183F"/>
    <w:rsid w:val="000F4002"/>
    <w:rsid w:val="000F5B34"/>
    <w:rsid w:val="000F6E9D"/>
    <w:rsid w:val="00100CFB"/>
    <w:rsid w:val="00112F4B"/>
    <w:rsid w:val="00125F44"/>
    <w:rsid w:val="001427D4"/>
    <w:rsid w:val="00143856"/>
    <w:rsid w:val="00144FD9"/>
    <w:rsid w:val="0015356A"/>
    <w:rsid w:val="00153BED"/>
    <w:rsid w:val="001568B9"/>
    <w:rsid w:val="00171FBD"/>
    <w:rsid w:val="00172252"/>
    <w:rsid w:val="00181D39"/>
    <w:rsid w:val="00185AAD"/>
    <w:rsid w:val="001937B5"/>
    <w:rsid w:val="001A510C"/>
    <w:rsid w:val="001B0988"/>
    <w:rsid w:val="001C125D"/>
    <w:rsid w:val="001C327E"/>
    <w:rsid w:val="001C6C56"/>
    <w:rsid w:val="001D0299"/>
    <w:rsid w:val="001D786A"/>
    <w:rsid w:val="001F477A"/>
    <w:rsid w:val="001F549B"/>
    <w:rsid w:val="001F74A0"/>
    <w:rsid w:val="00205AB0"/>
    <w:rsid w:val="00210A9F"/>
    <w:rsid w:val="0021584B"/>
    <w:rsid w:val="00224C8B"/>
    <w:rsid w:val="00233FC0"/>
    <w:rsid w:val="00241781"/>
    <w:rsid w:val="00254C1B"/>
    <w:rsid w:val="002704E9"/>
    <w:rsid w:val="00272CBB"/>
    <w:rsid w:val="00273D29"/>
    <w:rsid w:val="00281500"/>
    <w:rsid w:val="00281BAC"/>
    <w:rsid w:val="002930D7"/>
    <w:rsid w:val="002A0A95"/>
    <w:rsid w:val="002B02C1"/>
    <w:rsid w:val="002B29BB"/>
    <w:rsid w:val="002C46CF"/>
    <w:rsid w:val="002D1A7C"/>
    <w:rsid w:val="002D5A83"/>
    <w:rsid w:val="002D6A08"/>
    <w:rsid w:val="002D7BA9"/>
    <w:rsid w:val="002E49A1"/>
    <w:rsid w:val="002E548F"/>
    <w:rsid w:val="002E765C"/>
    <w:rsid w:val="00302CB6"/>
    <w:rsid w:val="00304F40"/>
    <w:rsid w:val="00313F86"/>
    <w:rsid w:val="00315D04"/>
    <w:rsid w:val="003234A6"/>
    <w:rsid w:val="00325A23"/>
    <w:rsid w:val="003308AD"/>
    <w:rsid w:val="003360CB"/>
    <w:rsid w:val="0034529B"/>
    <w:rsid w:val="00381565"/>
    <w:rsid w:val="00381EAA"/>
    <w:rsid w:val="00382670"/>
    <w:rsid w:val="00386A7E"/>
    <w:rsid w:val="00390633"/>
    <w:rsid w:val="003940CD"/>
    <w:rsid w:val="0039791D"/>
    <w:rsid w:val="003A0798"/>
    <w:rsid w:val="003B0693"/>
    <w:rsid w:val="003B3679"/>
    <w:rsid w:val="003C7D91"/>
    <w:rsid w:val="003D4AD7"/>
    <w:rsid w:val="003D4EF1"/>
    <w:rsid w:val="003E19F4"/>
    <w:rsid w:val="003E2EF3"/>
    <w:rsid w:val="003E362C"/>
    <w:rsid w:val="003F75B1"/>
    <w:rsid w:val="004069D3"/>
    <w:rsid w:val="00407A9F"/>
    <w:rsid w:val="00411613"/>
    <w:rsid w:val="0042002C"/>
    <w:rsid w:val="0042118E"/>
    <w:rsid w:val="00430B1D"/>
    <w:rsid w:val="004328E3"/>
    <w:rsid w:val="00440D02"/>
    <w:rsid w:val="00464E57"/>
    <w:rsid w:val="0046617B"/>
    <w:rsid w:val="00470B39"/>
    <w:rsid w:val="004739BE"/>
    <w:rsid w:val="0048037B"/>
    <w:rsid w:val="00485565"/>
    <w:rsid w:val="0049667A"/>
    <w:rsid w:val="004A2E8C"/>
    <w:rsid w:val="004A5E7E"/>
    <w:rsid w:val="004B15C5"/>
    <w:rsid w:val="004B70BA"/>
    <w:rsid w:val="004E2BB0"/>
    <w:rsid w:val="004E4365"/>
    <w:rsid w:val="004E453C"/>
    <w:rsid w:val="004F1EA9"/>
    <w:rsid w:val="004F6EB5"/>
    <w:rsid w:val="00504485"/>
    <w:rsid w:val="00506DE8"/>
    <w:rsid w:val="0052637D"/>
    <w:rsid w:val="005463BB"/>
    <w:rsid w:val="005504A8"/>
    <w:rsid w:val="00561723"/>
    <w:rsid w:val="00564CC4"/>
    <w:rsid w:val="00565667"/>
    <w:rsid w:val="005669D9"/>
    <w:rsid w:val="00567C46"/>
    <w:rsid w:val="00571A1B"/>
    <w:rsid w:val="005730F9"/>
    <w:rsid w:val="005A425C"/>
    <w:rsid w:val="005C44B8"/>
    <w:rsid w:val="005C4635"/>
    <w:rsid w:val="005D20CA"/>
    <w:rsid w:val="005D3139"/>
    <w:rsid w:val="005D5934"/>
    <w:rsid w:val="005E147A"/>
    <w:rsid w:val="005F51D1"/>
    <w:rsid w:val="005F7A8D"/>
    <w:rsid w:val="006101E5"/>
    <w:rsid w:val="00614E0B"/>
    <w:rsid w:val="006166A8"/>
    <w:rsid w:val="00627001"/>
    <w:rsid w:val="00650250"/>
    <w:rsid w:val="00655403"/>
    <w:rsid w:val="00661853"/>
    <w:rsid w:val="00680303"/>
    <w:rsid w:val="00684EAF"/>
    <w:rsid w:val="0069094E"/>
    <w:rsid w:val="0069710C"/>
    <w:rsid w:val="006A2E83"/>
    <w:rsid w:val="006B3F88"/>
    <w:rsid w:val="006B59A6"/>
    <w:rsid w:val="006C3C01"/>
    <w:rsid w:val="006E5A62"/>
    <w:rsid w:val="006E5ADB"/>
    <w:rsid w:val="006F513B"/>
    <w:rsid w:val="00720BCF"/>
    <w:rsid w:val="00735619"/>
    <w:rsid w:val="0073697E"/>
    <w:rsid w:val="00740728"/>
    <w:rsid w:val="007438B2"/>
    <w:rsid w:val="00744129"/>
    <w:rsid w:val="00755102"/>
    <w:rsid w:val="00755432"/>
    <w:rsid w:val="007561D5"/>
    <w:rsid w:val="00761763"/>
    <w:rsid w:val="007624A9"/>
    <w:rsid w:val="00773C28"/>
    <w:rsid w:val="00774A7B"/>
    <w:rsid w:val="00776426"/>
    <w:rsid w:val="00783D27"/>
    <w:rsid w:val="00796635"/>
    <w:rsid w:val="007B00E3"/>
    <w:rsid w:val="007B0275"/>
    <w:rsid w:val="007C6C63"/>
    <w:rsid w:val="007C7FAA"/>
    <w:rsid w:val="007D1D69"/>
    <w:rsid w:val="007E388E"/>
    <w:rsid w:val="007E6E5F"/>
    <w:rsid w:val="007F55B0"/>
    <w:rsid w:val="007F7F97"/>
    <w:rsid w:val="00800B29"/>
    <w:rsid w:val="00824FAF"/>
    <w:rsid w:val="008320CC"/>
    <w:rsid w:val="00832C52"/>
    <w:rsid w:val="00832FC6"/>
    <w:rsid w:val="0083391A"/>
    <w:rsid w:val="00841E2D"/>
    <w:rsid w:val="00845ED3"/>
    <w:rsid w:val="00865A07"/>
    <w:rsid w:val="00867B85"/>
    <w:rsid w:val="0087209E"/>
    <w:rsid w:val="008803DA"/>
    <w:rsid w:val="008A0977"/>
    <w:rsid w:val="008B1756"/>
    <w:rsid w:val="008F0BA7"/>
    <w:rsid w:val="0090665F"/>
    <w:rsid w:val="00915A42"/>
    <w:rsid w:val="009274E1"/>
    <w:rsid w:val="00933740"/>
    <w:rsid w:val="00933D46"/>
    <w:rsid w:val="009424D0"/>
    <w:rsid w:val="00943F15"/>
    <w:rsid w:val="00955705"/>
    <w:rsid w:val="009627E8"/>
    <w:rsid w:val="00962853"/>
    <w:rsid w:val="00963C30"/>
    <w:rsid w:val="00975060"/>
    <w:rsid w:val="00980A7D"/>
    <w:rsid w:val="009961D5"/>
    <w:rsid w:val="00997E27"/>
    <w:rsid w:val="009A4BF0"/>
    <w:rsid w:val="009B243F"/>
    <w:rsid w:val="009C207E"/>
    <w:rsid w:val="009C45CD"/>
    <w:rsid w:val="009D17B2"/>
    <w:rsid w:val="009D59EB"/>
    <w:rsid w:val="009E1AFD"/>
    <w:rsid w:val="009E23F7"/>
    <w:rsid w:val="009E38B3"/>
    <w:rsid w:val="009F0D6D"/>
    <w:rsid w:val="009F132E"/>
    <w:rsid w:val="009F5C28"/>
    <w:rsid w:val="00A026F5"/>
    <w:rsid w:val="00A138FC"/>
    <w:rsid w:val="00A17FF5"/>
    <w:rsid w:val="00A235AF"/>
    <w:rsid w:val="00A25022"/>
    <w:rsid w:val="00A349DD"/>
    <w:rsid w:val="00A375B5"/>
    <w:rsid w:val="00A37A87"/>
    <w:rsid w:val="00A42919"/>
    <w:rsid w:val="00A538F1"/>
    <w:rsid w:val="00A54880"/>
    <w:rsid w:val="00A55FD9"/>
    <w:rsid w:val="00A63C78"/>
    <w:rsid w:val="00A651C9"/>
    <w:rsid w:val="00A75602"/>
    <w:rsid w:val="00A8315D"/>
    <w:rsid w:val="00AA0D9C"/>
    <w:rsid w:val="00AA1FA0"/>
    <w:rsid w:val="00AA206C"/>
    <w:rsid w:val="00AA7C6E"/>
    <w:rsid w:val="00AC1B48"/>
    <w:rsid w:val="00AC3053"/>
    <w:rsid w:val="00B04B1A"/>
    <w:rsid w:val="00B05186"/>
    <w:rsid w:val="00B05D63"/>
    <w:rsid w:val="00B112BB"/>
    <w:rsid w:val="00B1410A"/>
    <w:rsid w:val="00B16844"/>
    <w:rsid w:val="00B17F77"/>
    <w:rsid w:val="00B23FCE"/>
    <w:rsid w:val="00B43375"/>
    <w:rsid w:val="00B47BB3"/>
    <w:rsid w:val="00B50160"/>
    <w:rsid w:val="00B517A1"/>
    <w:rsid w:val="00B60B3E"/>
    <w:rsid w:val="00B64583"/>
    <w:rsid w:val="00B86036"/>
    <w:rsid w:val="00B86D4B"/>
    <w:rsid w:val="00B956D2"/>
    <w:rsid w:val="00BA2569"/>
    <w:rsid w:val="00BB52A1"/>
    <w:rsid w:val="00BB63C8"/>
    <w:rsid w:val="00BB7751"/>
    <w:rsid w:val="00BC1937"/>
    <w:rsid w:val="00BC3052"/>
    <w:rsid w:val="00BD1341"/>
    <w:rsid w:val="00BD3ACE"/>
    <w:rsid w:val="00BD3EB9"/>
    <w:rsid w:val="00BE0F26"/>
    <w:rsid w:val="00BE11CB"/>
    <w:rsid w:val="00BF1C8B"/>
    <w:rsid w:val="00C0052F"/>
    <w:rsid w:val="00C07542"/>
    <w:rsid w:val="00C15585"/>
    <w:rsid w:val="00C168B9"/>
    <w:rsid w:val="00C25AAE"/>
    <w:rsid w:val="00C35111"/>
    <w:rsid w:val="00C541A6"/>
    <w:rsid w:val="00C7274F"/>
    <w:rsid w:val="00C84B33"/>
    <w:rsid w:val="00C9167F"/>
    <w:rsid w:val="00CC350E"/>
    <w:rsid w:val="00CC6D39"/>
    <w:rsid w:val="00CD47CB"/>
    <w:rsid w:val="00CD48CB"/>
    <w:rsid w:val="00CD496E"/>
    <w:rsid w:val="00CD57CB"/>
    <w:rsid w:val="00CE1AC1"/>
    <w:rsid w:val="00D36BD5"/>
    <w:rsid w:val="00D47741"/>
    <w:rsid w:val="00D50724"/>
    <w:rsid w:val="00D51D9C"/>
    <w:rsid w:val="00D71969"/>
    <w:rsid w:val="00D91515"/>
    <w:rsid w:val="00DA0D52"/>
    <w:rsid w:val="00DA7065"/>
    <w:rsid w:val="00DB3F62"/>
    <w:rsid w:val="00DC2C58"/>
    <w:rsid w:val="00DC4783"/>
    <w:rsid w:val="00DF0DFD"/>
    <w:rsid w:val="00DF2362"/>
    <w:rsid w:val="00DF4EC0"/>
    <w:rsid w:val="00E02F6B"/>
    <w:rsid w:val="00E0521A"/>
    <w:rsid w:val="00E11DA3"/>
    <w:rsid w:val="00E15722"/>
    <w:rsid w:val="00E2395C"/>
    <w:rsid w:val="00E27209"/>
    <w:rsid w:val="00E31E75"/>
    <w:rsid w:val="00E32353"/>
    <w:rsid w:val="00E344EC"/>
    <w:rsid w:val="00E35FF2"/>
    <w:rsid w:val="00E37477"/>
    <w:rsid w:val="00E5662D"/>
    <w:rsid w:val="00E57774"/>
    <w:rsid w:val="00E75335"/>
    <w:rsid w:val="00E84CC1"/>
    <w:rsid w:val="00E93679"/>
    <w:rsid w:val="00EB1C6B"/>
    <w:rsid w:val="00EB60DB"/>
    <w:rsid w:val="00EC2D94"/>
    <w:rsid w:val="00EC5821"/>
    <w:rsid w:val="00ED2F92"/>
    <w:rsid w:val="00ED5661"/>
    <w:rsid w:val="00ED6E41"/>
    <w:rsid w:val="00EE4389"/>
    <w:rsid w:val="00EE4806"/>
    <w:rsid w:val="00EE6F37"/>
    <w:rsid w:val="00EF1514"/>
    <w:rsid w:val="00F01999"/>
    <w:rsid w:val="00F12BA5"/>
    <w:rsid w:val="00F13A72"/>
    <w:rsid w:val="00F15CB3"/>
    <w:rsid w:val="00F16AF5"/>
    <w:rsid w:val="00F17071"/>
    <w:rsid w:val="00F329D9"/>
    <w:rsid w:val="00F33AA8"/>
    <w:rsid w:val="00F50A71"/>
    <w:rsid w:val="00F51E5F"/>
    <w:rsid w:val="00F529CA"/>
    <w:rsid w:val="00F60539"/>
    <w:rsid w:val="00F650B3"/>
    <w:rsid w:val="00F6527B"/>
    <w:rsid w:val="00F65CA1"/>
    <w:rsid w:val="00F759CC"/>
    <w:rsid w:val="00F90C3B"/>
    <w:rsid w:val="00F963D5"/>
    <w:rsid w:val="00FA4F37"/>
    <w:rsid w:val="00FB1291"/>
    <w:rsid w:val="00FB2205"/>
    <w:rsid w:val="00FB77FA"/>
    <w:rsid w:val="00FC1AD5"/>
    <w:rsid w:val="00FC39DA"/>
    <w:rsid w:val="00FF1229"/>
    <w:rsid w:val="00FF3BDE"/>
    <w:rsid w:val="00FF703D"/>
    <w:rsid w:val="4922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5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8">
    <w:name w:val="Title"/>
    <w:basedOn w:val="1"/>
    <w:link w:val="21"/>
    <w:qFormat/>
    <w:locked/>
    <w:uiPriority w:val="99"/>
    <w:pPr>
      <w:widowControl/>
      <w:jc w:val="center"/>
    </w:pPr>
    <w:rPr>
      <w:b/>
      <w:bCs/>
      <w:kern w:val="0"/>
      <w:sz w:val="32"/>
      <w:szCs w:val="32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customStyle="1" w:styleId="14">
    <w:name w:val="Heading 1 Char"/>
    <w:basedOn w:val="1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5">
    <w:name w:val="Heading 3 Char"/>
    <w:basedOn w:val="11"/>
    <w:link w:val="3"/>
    <w:semiHidden/>
    <w:qFormat/>
    <w:locked/>
    <w:uiPriority w:val="99"/>
    <w:rPr>
      <w:b/>
      <w:bCs/>
      <w:sz w:val="32"/>
      <w:szCs w:val="32"/>
    </w:rPr>
  </w:style>
  <w:style w:type="paragraph" w:customStyle="1" w:styleId="16">
    <w:name w:val="Char Char Char Char Char Char Char Char Char Char Char Char Char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Header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19">
    <w:name w:val="Footer Char"/>
    <w:basedOn w:val="11"/>
    <w:link w:val="5"/>
    <w:semiHidden/>
    <w:qFormat/>
    <w:locked/>
    <w:uiPriority w:val="99"/>
    <w:rPr>
      <w:sz w:val="18"/>
      <w:szCs w:val="18"/>
    </w:rPr>
  </w:style>
  <w:style w:type="character" w:customStyle="1" w:styleId="20">
    <w:name w:val="Date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1">
    <w:name w:val="Title Char"/>
    <w:basedOn w:val="11"/>
    <w:link w:val="8"/>
    <w:qFormat/>
    <w:locked/>
    <w:uiPriority w:val="99"/>
    <w:rPr>
      <w:rFonts w:ascii="Cambria" w:hAnsi="Cambria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11</Pages>
  <Words>2576</Words>
  <Characters>2707</Characters>
  <Lines>0</Lines>
  <Paragraphs>0</Paragraphs>
  <TotalTime>156</TotalTime>
  <ScaleCrop>false</ScaleCrop>
  <LinksUpToDate>false</LinksUpToDate>
  <CharactersWithSpaces>3450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2021-02-25T08:12:00Z</dcterms:created>
  <dc:creator>xll</dc:creator>
  <cp:lastModifiedBy>阿淼</cp:lastModifiedBy>
  <cp:lastPrinted>2022-05-23T06:34:00Z</cp:lastPrinted>
  <dcterms:modified xsi:type="dcterms:W3CDTF">2022-12-27T09:12:08Z</dcterms:modified>
  <dc:title>淮商政法〔2021〕25号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BF6D11375B8A4AF9B0C1B6CA226B5ED1</vt:lpwstr>
  </property>
</Properties>
</file>