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8"/>
          <w:szCs w:val="18"/>
          <w:bdr w:val="none" w:color="auto" w:sz="0" w:space="0"/>
        </w:rPr>
        <w:t>国家安全应急产业示范基地（含创建单位）名单（2022年）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6"/>
          <w:szCs w:val="16"/>
          <w:bdr w:val="none" w:color="auto" w:sz="0" w:space="0"/>
        </w:rPr>
        <w:t>国家安全应急产业示范基地名单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6"/>
          <w:szCs w:val="16"/>
        </w:rPr>
      </w:pPr>
    </w:p>
    <w:tbl>
      <w:tblPr>
        <w:tblW w:w="5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12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申报单位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所属省份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徐州高新技术开发区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江苏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广东佛山南海工业园区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广东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合肥高新技术产业开发区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安徽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营口高新技术产业开发区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辽宁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济宁高新技术产业开发区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山东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湖北省随州市曾都经济开发区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湖北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长沙高新技术产业开发区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湖南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德阳经济技术开发区联合德阳高新技术产业开发区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四川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iCs w:val="0"/>
          <w:caps w:val="0"/>
          <w:color w:val="070707"/>
          <w:spacing w:val="0"/>
          <w:sz w:val="16"/>
          <w:szCs w:val="16"/>
          <w:bdr w:val="none" w:color="auto" w:sz="0" w:space="0"/>
        </w:rPr>
        <w:t>国家安全应急产业示范基地创建单位名单</w:t>
      </w:r>
    </w:p>
    <w:tbl>
      <w:tblPr>
        <w:tblW w:w="5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3200"/>
        <w:gridCol w:w="1040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申报单位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所属地区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江门高新技术产业开发区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广东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合肥经济技术开发区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安徽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日照高新技术产业开发区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山东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江苏省丹阳经济开发区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江苏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保定国家高新技术产业开发区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河北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株洲高新技术产业开发区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湖南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鹤壁经济技术开发区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河南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乌鲁木齐经济技术开发区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新疆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江苏省姜堰经济开发区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江苏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浙江温州海洋经济发展示范区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浙江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长春经济技术开发区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吉林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河北鹿泉经济开发区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河北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十堰经济技术开发区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湖北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长垣高新技术产业开发区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河南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江苏省如东经济开发区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江苏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仙桃高新技术产业开发区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湖北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高密经济开发区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山东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东莞塘厦安全应急产业发展聚集区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广东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  <w:bdr w:val="none" w:color="auto" w:sz="0" w:space="0"/>
              </w:rPr>
              <w:t>专业类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FS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T">
    <w:panose1 w:val="02000500000000000000"/>
    <w:charset w:val="80"/>
    <w:family w:val="auto"/>
    <w:pitch w:val="default"/>
    <w:sig w:usb0="00000001" w:usb1="0800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6DE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2022-12-28T09:09:31Z</dcterms:created>
  <dc:creator>weiny</dc:creator>
  <cp:lastModifiedBy>泠.酒祈</cp:lastModifiedBy>
  <dcterms:modified xsi:type="dcterms:W3CDTF">2022-12-28T09:09:43Z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421945898A564AD3B7CDF8F3BE3AC1C1</vt:lpwstr>
  </property>
</Properties>
</file>