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4" w:lineRule="auto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25"/>
          <w:sz w:val="38"/>
          <w:szCs w:val="38"/>
        </w:rPr>
        <w:t>附件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2" w:lineRule="auto"/>
        <w:ind w:right="32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中环学办字〔2023〕7号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24" w:line="222" w:lineRule="auto"/>
        <w:ind w:left="2260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b/>
          <w:bCs/>
          <w:spacing w:val="38"/>
          <w:sz w:val="38"/>
          <w:szCs w:val="38"/>
        </w:rPr>
        <w:t>关于开展2023年度环境</w:t>
      </w:r>
    </w:p>
    <w:p>
      <w:pPr>
        <w:spacing w:before="108" w:line="220" w:lineRule="auto"/>
        <w:ind w:left="1250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b/>
          <w:bCs/>
          <w:spacing w:val="10"/>
          <w:sz w:val="38"/>
          <w:szCs w:val="38"/>
        </w:rPr>
        <w:t>保护科学技术奖项目征集工作的通知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1" w:lineRule="auto"/>
        <w:ind w:left="1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2"/>
          <w:sz w:val="31"/>
          <w:szCs w:val="31"/>
        </w:rPr>
        <w:t>各有关单位：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345" w:lineRule="auto"/>
        <w:ind w:left="104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为推动我国生态环境科学技术发展，鼓励科技创新，奖</w:t>
      </w:r>
      <w:r>
        <w:rPr>
          <w:rFonts w:ascii="仿宋" w:hAnsi="仿宋" w:eastAsia="仿宋" w:cs="仿宋"/>
          <w:spacing w:val="32"/>
          <w:sz w:val="31"/>
          <w:szCs w:val="31"/>
        </w:rPr>
        <w:t>励在生态环境科学技术研究工作中做出突出贡献的单位和</w:t>
      </w:r>
      <w:r>
        <w:rPr>
          <w:rFonts w:ascii="仿宋" w:hAnsi="仿宋" w:eastAsia="仿宋" w:cs="仿宋"/>
          <w:spacing w:val="22"/>
          <w:sz w:val="31"/>
          <w:szCs w:val="31"/>
        </w:rPr>
        <w:t>个人，现开展2023年度环境保护科学技术奖项目征集工作</w:t>
      </w:r>
      <w:r>
        <w:rPr>
          <w:rFonts w:ascii="仿宋" w:hAnsi="仿宋" w:eastAsia="仿宋" w:cs="仿宋"/>
          <w:spacing w:val="21"/>
          <w:sz w:val="31"/>
          <w:szCs w:val="31"/>
        </w:rPr>
        <w:t>，</w:t>
      </w:r>
    </w:p>
    <w:p>
      <w:pPr>
        <w:spacing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有关事宜如下：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1" w:lineRule="auto"/>
        <w:ind w:left="7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一、项目征集方式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351" w:lineRule="auto"/>
        <w:ind w:left="104" w:right="29" w:firstLine="8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(一)专家提名：由相同领域三位正高级专家(或1名</w:t>
      </w:r>
      <w:r>
        <w:rPr>
          <w:rFonts w:ascii="仿宋" w:hAnsi="仿宋" w:eastAsia="仿宋" w:cs="仿宋"/>
          <w:spacing w:val="27"/>
          <w:sz w:val="31"/>
          <w:szCs w:val="31"/>
        </w:rPr>
        <w:t>中科院/工程院院士与1位正高级专家)联名进行专家提名，</w:t>
      </w:r>
      <w:r>
        <w:rPr>
          <w:rFonts w:ascii="仿宋" w:hAnsi="仿宋" w:eastAsia="仿宋" w:cs="仿宋"/>
          <w:spacing w:val="18"/>
          <w:sz w:val="31"/>
          <w:szCs w:val="31"/>
        </w:rPr>
        <w:t>各提名专家每年只能提名一项本人所熟悉专业的项目，提名专家不得作为提名项目完成人，且与提名项目完成人同一单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位的专家不能超过1人。</w:t>
      </w:r>
    </w:p>
    <w:p>
      <w:pPr>
        <w:spacing w:before="217" w:line="592" w:lineRule="exact"/>
        <w:ind w:lef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position w:val="21"/>
          <w:sz w:val="31"/>
          <w:szCs w:val="31"/>
        </w:rPr>
        <w:t>(二)单位提名：生态环境部各部属单位可提名本单</w:t>
      </w:r>
      <w:r>
        <w:rPr>
          <w:rFonts w:ascii="仿宋" w:hAnsi="仿宋" w:eastAsia="仿宋" w:cs="仿宋"/>
          <w:spacing w:val="24"/>
          <w:position w:val="21"/>
          <w:sz w:val="31"/>
          <w:szCs w:val="31"/>
        </w:rPr>
        <w:t>位</w:t>
      </w:r>
    </w:p>
    <w:p>
      <w:pPr>
        <w:spacing w:before="1"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牵头完成的项目；我会各分支机构可提名本领域优秀项目；</w:t>
      </w:r>
    </w:p>
    <w:p>
      <w:pPr>
        <w:sectPr>
          <w:footerReference r:id="rId5" w:type="default"/>
          <w:pgSz w:w="11900" w:h="16830"/>
          <w:pgMar w:top="1127" w:right="1744" w:bottom="1016" w:left="1375" w:header="0" w:footer="639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347" w:lineRule="auto"/>
        <w:ind w:left="4" w:right="21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各省级环境科学学会可提名本地区优秀项目。请各单位严格遵守提名程序，在提名前于本单位对拟提名项目进行公示，公示内容包括项目名称、完成单位、完成人、项目简介等，</w:t>
      </w:r>
      <w:r>
        <w:rPr>
          <w:rFonts w:ascii="仿宋" w:hAnsi="仿宋" w:eastAsia="仿宋" w:cs="仿宋"/>
          <w:b/>
          <w:bCs/>
          <w:spacing w:val="11"/>
          <w:sz w:val="32"/>
          <w:szCs w:val="32"/>
        </w:rPr>
        <w:t>公示期不少于3天。公示无异议或虽有异议但经核实处理后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再次公示无异议的项目方可以正式公函报送，其中需包含项</w:t>
      </w:r>
    </w:p>
    <w:p>
      <w:pPr>
        <w:spacing w:line="222" w:lineRule="auto"/>
        <w:ind w:left="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目公示情况。</w:t>
      </w:r>
    </w:p>
    <w:p>
      <w:pPr>
        <w:spacing w:before="245" w:line="222" w:lineRule="auto"/>
        <w:ind w:left="8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9"/>
          <w:sz w:val="32"/>
          <w:szCs w:val="32"/>
        </w:rPr>
        <w:t>(三)提名项目的基本条件</w:t>
      </w:r>
    </w:p>
    <w:p>
      <w:pPr>
        <w:spacing w:before="219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1.应属于生态环境领域科学技术或科学普及有关内容。</w:t>
      </w:r>
    </w:p>
    <w:p>
      <w:pPr>
        <w:spacing w:before="212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2.科技类项目应于2020年12月31日前整体完成</w:t>
      </w:r>
      <w:r>
        <w:rPr>
          <w:rFonts w:ascii="仿宋" w:hAnsi="仿宋" w:eastAsia="仿宋" w:cs="仿宋"/>
          <w:spacing w:val="19"/>
          <w:sz w:val="32"/>
          <w:szCs w:val="32"/>
        </w:rPr>
        <w:t>；科</w:t>
      </w:r>
    </w:p>
    <w:p>
      <w:pPr>
        <w:spacing w:before="215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普类项目应于2020年12月31日前出版发行。</w:t>
      </w:r>
    </w:p>
    <w:p>
      <w:pPr>
        <w:spacing w:before="216" w:line="220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3.同一人同一年度只能作为一个提名项目的完成人。</w:t>
      </w:r>
    </w:p>
    <w:p>
      <w:pPr>
        <w:spacing w:before="222" w:line="600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0"/>
          <w:sz w:val="32"/>
          <w:szCs w:val="32"/>
        </w:rPr>
        <w:t>4.自本年度起，放弃授奖项目暂停下一年度提名参评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资格。如再次提名参评时应有显著成果增量。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105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二、奖项设置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04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环境保护科学技术奖设一等奖、二等奖及科普类奖。</w:t>
      </w:r>
    </w:p>
    <w:p>
      <w:pPr>
        <w:spacing w:before="198" w:line="602" w:lineRule="exact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position w:val="20"/>
          <w:sz w:val="32"/>
          <w:szCs w:val="32"/>
        </w:rPr>
        <w:t>(一)一等奖授奖项目：授奖人数不超过15人，单位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不超过7个；</w:t>
      </w:r>
    </w:p>
    <w:p>
      <w:pPr>
        <w:spacing w:before="212" w:line="602" w:lineRule="exact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position w:val="20"/>
          <w:sz w:val="32"/>
          <w:szCs w:val="32"/>
        </w:rPr>
        <w:t>(二)二等奖授奖项目：授奖人数不超过9人</w:t>
      </w:r>
      <w:r>
        <w:rPr>
          <w:rFonts w:ascii="仿宋" w:hAnsi="仿宋" w:eastAsia="仿宋" w:cs="仿宋"/>
          <w:spacing w:val="22"/>
          <w:position w:val="20"/>
          <w:sz w:val="32"/>
          <w:szCs w:val="32"/>
        </w:rPr>
        <w:t>，单位不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超过5个；</w:t>
      </w:r>
    </w:p>
    <w:p>
      <w:pPr>
        <w:spacing w:before="214" w:line="598" w:lineRule="exact"/>
        <w:ind w:left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position w:val="20"/>
          <w:sz w:val="32"/>
          <w:szCs w:val="32"/>
        </w:rPr>
        <w:t>(三)科普类奖(视同科技类二等奖)授奖项目：授奖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人数不超过9人，单位不超过5个。</w:t>
      </w:r>
    </w:p>
    <w:p>
      <w:pPr>
        <w:sectPr>
          <w:footerReference r:id="rId6" w:type="default"/>
          <w:pgSz w:w="11900" w:h="16830"/>
          <w:pgMar w:top="1430" w:right="1390" w:bottom="1023" w:left="1740" w:header="0" w:footer="636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22" w:lineRule="auto"/>
        <w:ind w:left="7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三、电子申报</w:t>
      </w:r>
    </w:p>
    <w:p>
      <w:pPr>
        <w:spacing w:before="229" w:line="365" w:lineRule="auto"/>
        <w:ind w:left="119" w:right="82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请登录“环境保护科学技术奖填报系统”</w:t>
      </w: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fldChar w:fldCharType="begin"/>
      </w:r>
      <w:r>
        <w:instrText xml:space="preserve"> HYPERLINK "http://pj.chinacses.org.cn/" </w:instrText>
      </w:r>
      <w:r>
        <w:fldChar w:fldCharType="separate"/>
      </w:r>
      <w:r>
        <w:rPr>
          <w:rFonts w:ascii="仿宋" w:hAnsi="仿宋" w:eastAsia="仿宋" w:cs="仿宋"/>
          <w:sz w:val="31"/>
          <w:szCs w:val="31"/>
        </w:rPr>
        <w:t>http</w:t>
      </w:r>
      <w:r>
        <w:rPr>
          <w:rFonts w:ascii="仿宋" w:hAnsi="仿宋" w:eastAsia="仿宋" w:cs="仿宋"/>
          <w:spacing w:val="6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pj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chinacses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org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6"/>
          <w:sz w:val="31"/>
          <w:szCs w:val="31"/>
        </w:rPr>
        <w:t>),按系统中“填写说明”的</w:t>
      </w:r>
      <w:r>
        <w:rPr>
          <w:rFonts w:ascii="仿宋" w:hAnsi="仿宋" w:eastAsia="仿宋" w:cs="仿宋"/>
          <w:spacing w:val="-5"/>
          <w:sz w:val="31"/>
          <w:szCs w:val="31"/>
        </w:rPr>
        <w:t>要求填写《环境保护科学技术奖推荐书》及相关附件，要求</w:t>
      </w:r>
      <w:r>
        <w:rPr>
          <w:rFonts w:ascii="仿宋" w:hAnsi="仿宋" w:eastAsia="仿宋" w:cs="仿宋"/>
          <w:spacing w:val="-6"/>
          <w:sz w:val="31"/>
          <w:szCs w:val="31"/>
        </w:rPr>
        <w:t>填报</w:t>
      </w:r>
      <w:r>
        <w:rPr>
          <w:rFonts w:ascii="仿宋" w:hAnsi="仿宋" w:eastAsia="仿宋" w:cs="仿宋"/>
          <w:spacing w:val="-5"/>
          <w:sz w:val="31"/>
          <w:szCs w:val="31"/>
        </w:rPr>
        <w:t>内容真实、完整，文字描述准确、客观。科普类项目的提名评审</w:t>
      </w:r>
      <w:r>
        <w:rPr>
          <w:rFonts w:ascii="仿宋" w:hAnsi="仿宋" w:eastAsia="仿宋" w:cs="仿宋"/>
          <w:spacing w:val="44"/>
          <w:sz w:val="31"/>
          <w:szCs w:val="31"/>
        </w:rPr>
        <w:t>参见《环境保护科学技术奖(科普类)推荐评审的说明》</w:t>
      </w:r>
    </w:p>
    <w:p>
      <w:pPr>
        <w:spacing w:before="1" w:line="183" w:lineRule="auto"/>
        <w:ind w:left="27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(</w:t>
      </w:r>
      <w:r>
        <w:fldChar w:fldCharType="begin"/>
      </w:r>
      <w:r>
        <w:instrText xml:space="preserve"> HYPERLINK "http://www.chinacses.org/scienceAward/1161.jhtml"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chinacses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org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scienceAward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/1161.</w:t>
      </w:r>
      <w:r>
        <w:rPr>
          <w:rFonts w:ascii="Times New Roman" w:hAnsi="Times New Roman" w:eastAsia="Times New Roman" w:cs="Times New Roman"/>
          <w:sz w:val="31"/>
          <w:szCs w:val="31"/>
        </w:rPr>
        <w:t>j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html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)</w:t>
      </w:r>
      <w:r>
        <w:rPr>
          <w:rFonts w:ascii="宋体" w:hAnsi="宋体" w:eastAsia="宋体" w:cs="宋体"/>
          <w:spacing w:val="-1"/>
          <w:sz w:val="31"/>
          <w:szCs w:val="31"/>
        </w:rPr>
        <w:t>。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22" w:lineRule="auto"/>
        <w:ind w:left="7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四、书面材料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358" w:lineRule="auto"/>
        <w:ind w:left="119" w:right="31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请将完成网络填报后生成的推荐书加盖提名单位公章，并与相关附件一式两套装订成册、加盖提名单位公章的</w:t>
      </w:r>
      <w:r>
        <w:rPr>
          <w:rFonts w:ascii="仿宋" w:hAnsi="仿宋" w:eastAsia="仿宋" w:cs="仿宋"/>
          <w:spacing w:val="17"/>
          <w:sz w:val="31"/>
          <w:szCs w:val="31"/>
        </w:rPr>
        <w:t>项目</w:t>
      </w:r>
      <w:r>
        <w:rPr>
          <w:rFonts w:ascii="仿宋" w:hAnsi="仿宋" w:eastAsia="仿宋" w:cs="仿宋"/>
          <w:spacing w:val="34"/>
          <w:sz w:val="31"/>
          <w:szCs w:val="31"/>
        </w:rPr>
        <w:t>汇总表2份(由同行专家提名的项目不需提供项目汇总表)</w:t>
      </w:r>
    </w:p>
    <w:p>
      <w:pPr>
        <w:spacing w:before="1" w:line="220" w:lineRule="auto"/>
        <w:ind w:left="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邮寄到中国环境科学学会环境保护科学技术奖励办公室。</w:t>
      </w:r>
    </w:p>
    <w:p>
      <w:pPr>
        <w:spacing w:before="239" w:line="357" w:lineRule="auto"/>
        <w:ind w:left="119" w:firstLine="8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(一)科技类项目相关附件包括：</w:t>
      </w:r>
      <w:r>
        <w:rPr>
          <w:rFonts w:ascii="仿宋" w:hAnsi="仿宋" w:eastAsia="仿宋" w:cs="仿宋"/>
          <w:spacing w:val="41"/>
          <w:w w:val="108"/>
          <w:sz w:val="31"/>
          <w:szCs w:val="31"/>
        </w:rPr>
        <w:t>(1)2020年12月</w:t>
      </w:r>
      <w:r>
        <w:rPr>
          <w:rFonts w:ascii="仿宋" w:hAnsi="仿宋" w:eastAsia="仿宋" w:cs="仿宋"/>
          <w:spacing w:val="11"/>
          <w:sz w:val="31"/>
          <w:szCs w:val="31"/>
        </w:rPr>
        <w:t>31日前完成的第三方技术评价证明材料，包括项目验收文件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17"/>
          <w:sz w:val="31"/>
          <w:szCs w:val="31"/>
        </w:rPr>
        <w:t>评审文件、鉴定文件、已授权发明专利或国家相关部门的技</w:t>
      </w:r>
      <w:r>
        <w:rPr>
          <w:rFonts w:ascii="仿宋" w:hAnsi="仿宋" w:eastAsia="仿宋" w:cs="仿宋"/>
          <w:spacing w:val="12"/>
          <w:sz w:val="31"/>
          <w:szCs w:val="31"/>
        </w:rPr>
        <w:t>术检测报告等，其中有1项符合时间要求即可；(2)成果</w:t>
      </w:r>
    </w:p>
    <w:p>
      <w:pPr>
        <w:spacing w:before="1" w:line="220" w:lineRule="auto"/>
        <w:ind w:left="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应用证明；(3)其他证明材料。</w:t>
      </w:r>
    </w:p>
    <w:p>
      <w:pPr>
        <w:spacing w:before="232" w:line="357" w:lineRule="auto"/>
        <w:ind w:left="119" w:right="299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(二)科普类项目相关附件包括：(1)由出版社出具</w:t>
      </w:r>
      <w:r>
        <w:rPr>
          <w:rFonts w:ascii="仿宋" w:hAnsi="仿宋" w:eastAsia="仿宋" w:cs="仿宋"/>
          <w:spacing w:val="32"/>
          <w:sz w:val="31"/>
          <w:szCs w:val="31"/>
        </w:rPr>
        <w:t>的作品发行时间(2020年12月31日前)、数量、再版次数</w:t>
      </w:r>
      <w:r>
        <w:rPr>
          <w:rFonts w:ascii="仿宋" w:hAnsi="仿宋" w:eastAsia="仿宋" w:cs="仿宋"/>
          <w:sz w:val="31"/>
          <w:szCs w:val="31"/>
        </w:rPr>
        <w:t>的证明；(2)科普作品被公开引用或应用证明；(3)科普</w:t>
      </w:r>
    </w:p>
    <w:p>
      <w:pPr>
        <w:spacing w:line="220" w:lineRule="auto"/>
        <w:ind w:left="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作品质量的证明；(4)有助于科普作品评审的其他证明材</w:t>
      </w:r>
    </w:p>
    <w:p>
      <w:pPr>
        <w:sectPr>
          <w:footerReference r:id="rId7" w:type="default"/>
          <w:pgSz w:w="11900" w:h="16830"/>
          <w:pgMar w:top="1430" w:right="1544" w:bottom="1007" w:left="1390" w:header="0" w:footer="70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1162050</wp:posOffset>
            </wp:positionH>
            <wp:positionV relativeFrom="page">
              <wp:posOffset>9480550</wp:posOffset>
            </wp:positionV>
            <wp:extent cx="5549900" cy="127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9890" cy="1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1168400</wp:posOffset>
            </wp:positionH>
            <wp:positionV relativeFrom="page">
              <wp:posOffset>9810115</wp:posOffset>
            </wp:positionV>
            <wp:extent cx="553085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0838" cy="1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630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position w:val="24"/>
          <w:sz w:val="31"/>
          <w:szCs w:val="31"/>
        </w:rPr>
        <w:t>料。科普类成果除推荐书主件和附件外，还应</w:t>
      </w:r>
      <w:r>
        <w:rPr>
          <w:rFonts w:ascii="仿宋" w:hAnsi="仿宋" w:eastAsia="仿宋" w:cs="仿宋"/>
          <w:spacing w:val="25"/>
          <w:position w:val="24"/>
          <w:sz w:val="31"/>
          <w:szCs w:val="31"/>
        </w:rPr>
        <w:t>提交3套科普</w:t>
      </w:r>
    </w:p>
    <w:p>
      <w:pPr>
        <w:spacing w:line="220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作品。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0" w:lineRule="auto"/>
        <w:ind w:left="69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五、截止日期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607" w:lineRule="exact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9"/>
          <w:position w:val="22"/>
          <w:sz w:val="31"/>
          <w:szCs w:val="31"/>
        </w:rPr>
        <w:t>网络申报截止日期为2023年6月5日15:00,书面材</w:t>
      </w:r>
    </w:p>
    <w:p>
      <w:pPr>
        <w:spacing w:line="220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sz w:val="31"/>
          <w:szCs w:val="31"/>
        </w:rPr>
        <w:t>料报送截止日期为2023年6月15日(以邮</w:t>
      </w:r>
      <w:r>
        <w:rPr>
          <w:rFonts w:ascii="仿宋" w:hAnsi="仿宋" w:eastAsia="仿宋" w:cs="仿宋"/>
          <w:spacing w:val="46"/>
          <w:sz w:val="31"/>
          <w:szCs w:val="31"/>
        </w:rPr>
        <w:t>寄日期为准)。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02" w:line="222" w:lineRule="auto"/>
        <w:ind w:left="69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六、其他事项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592" w:lineRule="exact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21"/>
          <w:sz w:val="31"/>
          <w:szCs w:val="31"/>
        </w:rPr>
        <w:t>材料寄送地址：北京市海淀区红联南村54号</w:t>
      </w:r>
      <w:r>
        <w:rPr>
          <w:rFonts w:hint="eastAsia" w:ascii="仿宋" w:hAnsi="仿宋" w:eastAsia="仿宋" w:cs="仿宋"/>
          <w:spacing w:val="30"/>
          <w:position w:val="21"/>
          <w:sz w:val="31"/>
          <w:szCs w:val="31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30"/>
          <w:position w:val="21"/>
          <w:sz w:val="31"/>
          <w:szCs w:val="31"/>
        </w:rPr>
        <w:t>中国环</w:t>
      </w:r>
    </w:p>
    <w:p>
      <w:pPr>
        <w:spacing w:before="1" w:line="220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境科学学会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环境保护科学技术奖励办公室，邮编：1</w:t>
      </w:r>
      <w:r>
        <w:rPr>
          <w:rFonts w:ascii="仿宋" w:hAnsi="仿宋" w:eastAsia="仿宋" w:cs="仿宋"/>
          <w:spacing w:val="17"/>
          <w:sz w:val="31"/>
          <w:szCs w:val="31"/>
        </w:rPr>
        <w:t>00082</w:t>
      </w:r>
    </w:p>
    <w:p>
      <w:pPr>
        <w:spacing w:before="219" w:line="221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联系人：闫政</w:t>
      </w:r>
      <w:r>
        <w:rPr>
          <w:rFonts w:hint="eastAsia" w:ascii="仿宋" w:hAnsi="仿宋" w:eastAsia="仿宋" w:cs="仿宋"/>
          <w:spacing w:val="-21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姜艳萍</w:t>
      </w:r>
    </w:p>
    <w:p>
      <w:pPr>
        <w:spacing w:before="223" w:line="223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电话：(010)82211006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13520269591</w:t>
      </w:r>
    </w:p>
    <w:p>
      <w:pPr>
        <w:spacing w:before="215" w:line="222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科普类咨询电话：(010)62210711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510" w:lineRule="exact"/>
        <w:ind w:left="45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9"/>
          <w:position w:val="14"/>
          <w:sz w:val="31"/>
          <w:szCs w:val="31"/>
        </w:rPr>
        <w:t>中国环境科学学会</w:t>
      </w:r>
    </w:p>
    <w:p>
      <w:pPr>
        <w:spacing w:before="1" w:line="222" w:lineRule="auto"/>
        <w:ind w:left="4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w w:val="103"/>
          <w:sz w:val="31"/>
          <w:szCs w:val="31"/>
        </w:rPr>
        <w:t>2023年2月7日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9" w:lineRule="auto"/>
        <w:ind w:left="1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中国环境科学学会</w:t>
      </w:r>
      <w:r>
        <w:rPr>
          <w:rFonts w:ascii="仿宋" w:hAnsi="仿宋" w:eastAsia="仿宋" w:cs="仿宋"/>
          <w:spacing w:val="17"/>
          <w:sz w:val="31"/>
          <w:szCs w:val="31"/>
        </w:rPr>
        <w:t>2023年2月8日印发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182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—5—</w:t>
      </w:r>
    </w:p>
    <w:sectPr>
      <w:footerReference r:id="rId8" w:type="default"/>
      <w:pgSz w:w="12050" w:h="16940"/>
      <w:pgMar w:top="1439" w:right="1419" w:bottom="400" w:left="18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26"/>
        <w:w w:val="99"/>
        <w:sz w:val="38"/>
        <w:szCs w:val="38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25"/>
        <w:w w:val="86"/>
        <w:sz w:val="39"/>
        <w:szCs w:val="39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49BD19BB"/>
    <w:rsid w:val="70954D22"/>
    <w:rsid w:val="7A221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2023-02-28T17:18:00Z</dcterms:created>
  <dc:creator>Kingsoft-PDF</dc:creator>
  <cp:lastModifiedBy>Whale Fall</cp:lastModifiedBy>
  <dcterms:modified xsi:type="dcterms:W3CDTF">2023-02-28T09:20:25Z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2023-02-28T17:18:10Z</vt:filetime>
  </property>
  <property fmtid="{D5CDD505-2E9C-101B-9397-08002B2CF9AE}" pid="4" name="UsrData">
    <vt:lpwstr>63fdc6c4a2d7b000159a8681</vt:lpwstr>
  </property>
  <property fmtid="{D5CDD505-2E9C-101B-9397-08002B2CF9AE}" pid="5" name="KSOProductBuildVer">
    <vt:lpwstr>2052-11.1.0.13703</vt:lpwstr>
  </property>
  <property fmtid="{D5CDD505-2E9C-101B-9397-08002B2CF9AE}" pid="6" name="ICV">
    <vt:lpwstr>A5DAED7DABA54CCA9D3C2C5AA4FBDA45</vt:lpwstr>
  </property>
</Properties>
</file>