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olor w:val="FF0000"/>
          <w:spacing w:val="-32"/>
          <w:sz w:val="80"/>
          <w:szCs w:val="80"/>
        </w:rPr>
      </w:pPr>
    </w:p>
    <w:p>
      <w:pPr>
        <w:jc w:val="center"/>
        <w:rPr>
          <w:rFonts w:hint="eastAsia" w:ascii="方正姚体" w:eastAsia="方正姚体"/>
          <w:b/>
          <w:color w:val="FF0000"/>
          <w:spacing w:val="-102"/>
          <w:szCs w:val="21"/>
        </w:rPr>
      </w:pPr>
    </w:p>
    <w:p>
      <w:pPr>
        <w:jc w:val="center"/>
        <w:rPr>
          <w:rFonts w:hint="eastAsia" w:ascii="仿宋_GB2312" w:eastAsia="仿宋_GB2312"/>
          <w:color w:val="000000"/>
          <w:sz w:val="32"/>
          <w:szCs w:val="32"/>
        </w:rPr>
      </w:pPr>
      <w:r>
        <w:rPr>
          <w:rFonts w:hint="eastAsia" w:ascii="仿宋_GB2312" w:eastAsia="仿宋_GB2312"/>
          <w:color w:val="000000"/>
          <w:sz w:val="32"/>
          <w:szCs w:val="32"/>
        </w:rPr>
        <w:t>苏文产办〔</w:t>
      </w:r>
      <w:r>
        <w:rPr>
          <w:rFonts w:eastAsia="仿宋_GB2312"/>
          <w:color w:val="000000"/>
          <w:sz w:val="32"/>
          <w:szCs w:val="32"/>
        </w:rPr>
        <w:t>202</w:t>
      </w:r>
      <w:r>
        <w:rPr>
          <w:rFonts w:hint="eastAsia" w:eastAsia="仿宋_GB2312"/>
          <w:color w:val="000000"/>
          <w:sz w:val="32"/>
          <w:szCs w:val="32"/>
          <w:lang w:val="en-US" w:eastAsia="zh-CN"/>
        </w:rPr>
        <w:t>3</w:t>
      </w:r>
      <w:r>
        <w:rPr>
          <w:rFonts w:hint="eastAsia" w:ascii="仿宋_GB2312" w:eastAsia="仿宋_GB2312"/>
          <w:color w:val="000000"/>
          <w:sz w:val="32"/>
          <w:szCs w:val="32"/>
        </w:rPr>
        <w:t>〕</w:t>
      </w:r>
      <w:r>
        <w:rPr>
          <w:rFonts w:eastAsia="仿宋_GB2312"/>
          <w:color w:val="000000"/>
          <w:sz w:val="32"/>
          <w:szCs w:val="32"/>
        </w:rPr>
        <w:t>2</w:t>
      </w:r>
      <w:r>
        <w:rPr>
          <w:rFonts w:hint="eastAsia" w:ascii="仿宋_GB2312" w:eastAsia="仿宋_GB2312"/>
          <w:color w:val="000000"/>
          <w:sz w:val="32"/>
          <w:szCs w:val="32"/>
        </w:rPr>
        <w:t>号</w:t>
      </w:r>
    </w:p>
    <w:p>
      <w:pPr>
        <w:jc w:val="center"/>
        <w:rPr>
          <w:rFonts w:hint="eastAsia" w:ascii="楷体_GB2312" w:eastAsia="楷体_GB2312"/>
          <w:b/>
          <w:color w:val="FF0000"/>
          <w:sz w:val="44"/>
          <w:szCs w:val="44"/>
        </w:rPr>
      </w:pPr>
      <w:bookmarkStart w:id="0" w:name="_GoBack"/>
      <w:bookmarkEnd w:id="0"/>
      <w:r>
        <w:rPr>
          <w:rFonts w:hint="eastAsia" w:ascii="楷体_GB2312" w:eastAsia="楷体_GB2312"/>
          <w:b/>
          <w:color w:val="FF0000"/>
          <w:sz w:val="44"/>
          <w:szCs w:val="44"/>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60" w:lineRule="exact"/>
        <w:jc w:val="center"/>
        <w:rPr>
          <w:rFonts w:hint="eastAsia" w:ascii="方正小标宋_GBK" w:eastAsia="方正小标宋_GBK"/>
          <w:vanish w:val="0"/>
          <w:kern w:val="2"/>
          <w:sz w:val="44"/>
          <w:szCs w:val="44"/>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60" w:lineRule="exact"/>
        <w:jc w:val="center"/>
        <w:rPr>
          <w:rFonts w:ascii="方正小标宋_GBK" w:eastAsia="方正小标宋_GBK"/>
          <w:vanish w:val="0"/>
          <w:kern w:val="2"/>
          <w:sz w:val="44"/>
          <w:szCs w:val="44"/>
        </w:rPr>
      </w:pPr>
      <w:r>
        <w:rPr>
          <w:rFonts w:hint="eastAsia" w:ascii="方正小标宋_GBK" w:eastAsia="方正小标宋_GBK"/>
          <w:vanish w:val="0"/>
          <w:kern w:val="2"/>
          <w:sz w:val="44"/>
          <w:szCs w:val="44"/>
        </w:rPr>
        <w:t>关于开展2023年度苏州市文化产业示范园区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60" w:lineRule="exact"/>
        <w:jc w:val="center"/>
        <w:rPr>
          <w:rFonts w:hint="eastAsia" w:ascii="方正小标宋_GBK" w:eastAsia="方正小标宋_GBK"/>
          <w:vanish w:val="0"/>
          <w:kern w:val="2"/>
          <w:sz w:val="44"/>
          <w:szCs w:val="44"/>
        </w:rPr>
      </w:pPr>
      <w:r>
        <w:rPr>
          <w:rFonts w:hint="eastAsia" w:ascii="方正小标宋_GBK" w:eastAsia="方正小标宋_GBK"/>
          <w:vanish w:val="0"/>
          <w:kern w:val="2"/>
          <w:sz w:val="44"/>
          <w:szCs w:val="44"/>
        </w:rPr>
        <w:t>申报工作的通知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60" w:lineRule="exact"/>
        <w:jc w:val="center"/>
        <w:rPr>
          <w:rFonts w:hint="eastAsia" w:ascii="方正小标宋_GBK" w:eastAsia="方正小标宋_GBK"/>
          <w:vanish w:val="0"/>
          <w:kern w:val="2"/>
          <w:sz w:val="32"/>
          <w:szCs w:val="32"/>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contextualSpacing w:val="0"/>
        <w:rPr>
          <w:rFonts w:ascii="Times New Roman" w:hAnsi="Times New Roman" w:eastAsia="仿宋_GB2312"/>
          <w:vanish w:val="0"/>
          <w:kern w:val="2"/>
          <w:sz w:val="32"/>
          <w:szCs w:val="32"/>
        </w:rPr>
      </w:pPr>
      <w:r>
        <w:rPr>
          <w:rFonts w:hint="eastAsia" w:ascii="仿宋_GB2312" w:eastAsia="仿宋_GB2312" w:cs="Times New Roman"/>
          <w:vanish w:val="0"/>
          <w:kern w:val="2"/>
          <w:sz w:val="32"/>
          <w:szCs w:val="32"/>
        </w:rPr>
        <w:t>各县级市（区）文化和旅游行政部门，各有关单位：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ascii="Times New Roman" w:hAnsi="Times New Roman" w:eastAsia="仿宋_GB2312"/>
          <w:vanish w:val="0"/>
          <w:kern w:val="2"/>
          <w:sz w:val="32"/>
          <w:szCs w:val="32"/>
        </w:rPr>
      </w:pPr>
      <w:r>
        <w:rPr>
          <w:rFonts w:hint="eastAsia" w:ascii="仿宋_GB2312" w:eastAsia="仿宋_GB2312" w:cs="Times New Roman"/>
          <w:vanish w:val="0"/>
          <w:kern w:val="2"/>
          <w:sz w:val="32"/>
          <w:szCs w:val="32"/>
        </w:rPr>
        <w:t>为贯彻落实市委、市政府关于文化产业高质量发展的意见和相关扶持政策，推动全市文化产业集聚发展，根据</w:t>
      </w:r>
      <w:r>
        <w:rPr>
          <w:rFonts w:hint="eastAsia" w:ascii="仿宋_GB2312" w:eastAsia="仿宋_GB2312"/>
          <w:vanish w:val="0"/>
          <w:kern w:val="2"/>
          <w:sz w:val="32"/>
          <w:szCs w:val="32"/>
        </w:rPr>
        <w:t>《</w:t>
      </w:r>
      <w:r>
        <w:rPr>
          <w:rFonts w:hint="eastAsia" w:ascii="仿宋_GB2312" w:eastAsia="仿宋_GB2312" w:cs="Times New Roman"/>
          <w:vanish w:val="0"/>
          <w:kern w:val="2"/>
          <w:sz w:val="32"/>
          <w:szCs w:val="32"/>
        </w:rPr>
        <w:t>市政府关于印发苏州市文化产业示范园区（基地）认定管理办法的通知</w:t>
      </w:r>
      <w:r>
        <w:rPr>
          <w:rFonts w:hint="eastAsia" w:ascii="仿宋_GB2312" w:eastAsia="仿宋_GB2312"/>
          <w:vanish w:val="0"/>
          <w:kern w:val="2"/>
          <w:sz w:val="32"/>
          <w:szCs w:val="32"/>
        </w:rPr>
        <w:t>》（</w:t>
      </w:r>
      <w:r>
        <w:rPr>
          <w:rFonts w:hint="eastAsia" w:ascii="仿宋_GB2312" w:eastAsia="仿宋_GB2312" w:cs="Times New Roman"/>
          <w:vanish w:val="0"/>
          <w:kern w:val="2"/>
          <w:sz w:val="32"/>
          <w:szCs w:val="32"/>
        </w:rPr>
        <w:t>苏府规字〔</w:t>
      </w:r>
      <w:r>
        <w:rPr>
          <w:rFonts w:ascii="Times New Roman" w:hAnsi="Times New Roman" w:eastAsia="仿宋_GB2312" w:cs="Times New Roman"/>
          <w:vanish w:val="0"/>
          <w:kern w:val="2"/>
          <w:sz w:val="32"/>
          <w:szCs w:val="32"/>
        </w:rPr>
        <w:t>2022</w:t>
      </w:r>
      <w:r>
        <w:rPr>
          <w:rFonts w:hint="eastAsia" w:ascii="仿宋_GB2312" w:eastAsia="仿宋_GB2312" w:cs="Times New Roman"/>
          <w:vanish w:val="0"/>
          <w:kern w:val="2"/>
          <w:sz w:val="32"/>
          <w:szCs w:val="32"/>
        </w:rPr>
        <w:t>〕</w:t>
      </w:r>
      <w:r>
        <w:rPr>
          <w:rFonts w:ascii="Times New Roman" w:hAnsi="Times New Roman" w:eastAsia="仿宋_GB2312" w:cs="Times New Roman"/>
          <w:vanish w:val="0"/>
          <w:kern w:val="2"/>
          <w:sz w:val="32"/>
          <w:szCs w:val="32"/>
        </w:rPr>
        <w:t>11</w:t>
      </w:r>
      <w:r>
        <w:rPr>
          <w:rFonts w:hint="eastAsia" w:ascii="仿宋_GB2312" w:eastAsia="仿宋_GB2312" w:cs="Times New Roman"/>
          <w:vanish w:val="0"/>
          <w:kern w:val="2"/>
          <w:sz w:val="32"/>
          <w:szCs w:val="32"/>
        </w:rPr>
        <w:t>号</w:t>
      </w:r>
      <w:r>
        <w:rPr>
          <w:rFonts w:hint="eastAsia" w:ascii="仿宋_GB2312" w:eastAsia="仿宋_GB2312"/>
          <w:vanish w:val="0"/>
          <w:kern w:val="2"/>
          <w:sz w:val="32"/>
          <w:szCs w:val="32"/>
        </w:rPr>
        <w:t>），</w:t>
      </w:r>
      <w:r>
        <w:rPr>
          <w:rFonts w:hint="eastAsia" w:ascii="仿宋_GB2312" w:eastAsia="仿宋_GB2312" w:cs="Times New Roman"/>
          <w:vanish w:val="0"/>
          <w:kern w:val="2"/>
          <w:sz w:val="32"/>
          <w:szCs w:val="32"/>
        </w:rPr>
        <w:t>现</w:t>
      </w:r>
      <w:r>
        <w:rPr>
          <w:rFonts w:hint="eastAsia" w:ascii="仿宋_GB2312" w:eastAsia="仿宋_GB2312"/>
          <w:vanish w:val="0"/>
          <w:kern w:val="2"/>
          <w:sz w:val="32"/>
          <w:szCs w:val="32"/>
        </w:rPr>
        <w:t>开展</w:t>
      </w:r>
      <w:r>
        <w:rPr>
          <w:rFonts w:ascii="Times New Roman" w:hAnsi="Times New Roman" w:eastAsia="仿宋_GB2312" w:cs="Times New Roman"/>
          <w:vanish w:val="0"/>
          <w:kern w:val="2"/>
          <w:sz w:val="32"/>
          <w:szCs w:val="32"/>
        </w:rPr>
        <w:t>2023</w:t>
      </w:r>
      <w:r>
        <w:rPr>
          <w:rFonts w:hint="eastAsia" w:ascii="仿宋_GB2312" w:eastAsia="仿宋_GB2312" w:cs="Times New Roman"/>
          <w:vanish w:val="0"/>
          <w:kern w:val="2"/>
          <w:sz w:val="32"/>
          <w:szCs w:val="32"/>
        </w:rPr>
        <w:t>年度苏州市文化产业示范园区申报工作</w:t>
      </w:r>
      <w:r>
        <w:rPr>
          <w:rFonts w:hint="eastAsia" w:ascii="仿宋_GB2312" w:eastAsia="仿宋_GB2312"/>
          <w:vanish w:val="0"/>
          <w:kern w:val="2"/>
          <w:sz w:val="32"/>
          <w:szCs w:val="32"/>
        </w:rPr>
        <w:t>。有关事项通知如下：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ascii="Times New Roman" w:hAnsi="Times New Roman" w:eastAsia="黑体"/>
          <w:vanish w:val="0"/>
          <w:kern w:val="2"/>
          <w:sz w:val="32"/>
          <w:szCs w:val="32"/>
        </w:rPr>
      </w:pPr>
      <w:r>
        <w:rPr>
          <w:rFonts w:hint="eastAsia" w:ascii="黑体" w:eastAsia="黑体"/>
          <w:vanish w:val="0"/>
          <w:kern w:val="2"/>
          <w:sz w:val="32"/>
          <w:szCs w:val="32"/>
        </w:rPr>
        <w:t>一、总体要求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hint="eastAsia" w:ascii="Times New Roman" w:hAnsi="Times New Roman" w:eastAsia="仿宋_GB2312" w:cs="Times New Roman"/>
          <w:vanish w:val="0"/>
          <w:kern w:val="2"/>
          <w:sz w:val="32"/>
          <w:szCs w:val="32"/>
        </w:rPr>
      </w:pPr>
      <w:r>
        <w:rPr>
          <w:rFonts w:hint="eastAsia" w:ascii="仿宋_GB2312" w:eastAsia="仿宋_GB2312" w:cs="Times New Roman"/>
          <w:vanish w:val="0"/>
          <w:kern w:val="2"/>
          <w:sz w:val="32"/>
          <w:szCs w:val="32"/>
        </w:rPr>
        <w:t>遵循统筹规划、合理布局、突出特色、内容优先、自主创新的原则，按照“自愿申报、严格标准、示范引领、动态管理”的要求，坚持公开、公平、公正，通过竞争性比选，择优认定。</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contextualSpacing w:val="0"/>
        <w:rPr>
          <w:rFonts w:ascii="Times New Roman" w:hAnsi="Times New Roman" w:eastAsia="黑体"/>
          <w:vanish w:val="0"/>
          <w:kern w:val="2"/>
          <w:sz w:val="32"/>
          <w:szCs w:val="32"/>
        </w:rPr>
      </w:pPr>
      <w:r>
        <w:rPr>
          <w:rFonts w:hint="eastAsia" w:ascii="黑体" w:eastAsia="黑体" w:cs="Times New Roman"/>
          <w:vanish w:val="0"/>
          <w:kern w:val="2"/>
          <w:sz w:val="32"/>
          <w:szCs w:val="32"/>
        </w:rPr>
        <w:t>二、申报条件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hint="eastAsia" w:ascii="Times New Roman" w:hAnsi="Times New Roman" w:eastAsia="仿宋_GB2312" w:cs="Times New Roman"/>
          <w:vanish w:val="0"/>
          <w:kern w:val="2"/>
          <w:sz w:val="32"/>
          <w:szCs w:val="32"/>
        </w:rPr>
      </w:pPr>
      <w:r>
        <w:rPr>
          <w:rFonts w:ascii="Times New Roman" w:hAnsi="Times New Roman" w:eastAsia="仿宋_GB2312" w:cs="Times New Roman"/>
          <w:vanish w:val="0"/>
          <w:kern w:val="2"/>
          <w:sz w:val="32"/>
          <w:szCs w:val="32"/>
        </w:rPr>
        <w:t>1.</w:t>
      </w:r>
      <w:r>
        <w:rPr>
          <w:rFonts w:hint="eastAsia" w:ascii="仿宋_GB2312" w:eastAsia="仿宋_GB2312" w:cs="Times New Roman"/>
          <w:vanish w:val="0"/>
          <w:kern w:val="2"/>
          <w:sz w:val="32"/>
          <w:szCs w:val="32"/>
        </w:rPr>
        <w:t>符合苏州市和所在地文化产业发展规划，在土地、规划、建设、消防、安全、节能、环保、卫生、文物保护等方面符合国家、省、市相关法律法规和规范。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hint="eastAsia" w:ascii="Times New Roman" w:hAnsi="Times New Roman" w:eastAsia="仿宋_GB2312" w:cs="Times New Roman"/>
          <w:vanish w:val="0"/>
          <w:kern w:val="2"/>
          <w:sz w:val="32"/>
          <w:szCs w:val="32"/>
        </w:rPr>
      </w:pPr>
      <w:r>
        <w:rPr>
          <w:rFonts w:ascii="Times New Roman" w:hAnsi="Times New Roman" w:eastAsia="仿宋_GB2312" w:cs="Times New Roman"/>
          <w:vanish w:val="0"/>
          <w:kern w:val="2"/>
          <w:sz w:val="32"/>
          <w:szCs w:val="32"/>
        </w:rPr>
        <w:t>2.</w:t>
      </w:r>
      <w:r>
        <w:rPr>
          <w:rFonts w:hint="eastAsia" w:ascii="仿宋_GB2312" w:eastAsia="仿宋_GB2312" w:cs="Times New Roman"/>
          <w:vanish w:val="0"/>
          <w:kern w:val="2"/>
          <w:sz w:val="32"/>
          <w:szCs w:val="32"/>
        </w:rPr>
        <w:t>“四至”范围明确，建筑面积原则上不少于</w:t>
      </w:r>
      <w:r>
        <w:rPr>
          <w:rFonts w:ascii="Times New Roman" w:hAnsi="Times New Roman" w:eastAsia="仿宋_GB2312" w:cs="Times New Roman"/>
          <w:vanish w:val="0"/>
          <w:kern w:val="2"/>
          <w:sz w:val="32"/>
          <w:szCs w:val="32"/>
        </w:rPr>
        <w:t>2</w:t>
      </w:r>
      <w:r>
        <w:rPr>
          <w:rFonts w:hint="eastAsia" w:ascii="仿宋_GB2312" w:eastAsia="仿宋_GB2312" w:cs="Times New Roman"/>
          <w:vanish w:val="0"/>
          <w:kern w:val="2"/>
          <w:sz w:val="32"/>
          <w:szCs w:val="32"/>
        </w:rPr>
        <w:t>万平方米。具有较为完善的基础设施和公共服务配套，能够为文化企业发展提供必要的硬件条件和企业孵化、融资中介、技术信息、交易展示等公共服务。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hint="eastAsia" w:ascii="Times New Roman" w:hAnsi="Times New Roman" w:eastAsia="仿宋_GB2312" w:cs="Times New Roman"/>
          <w:vanish w:val="0"/>
          <w:kern w:val="2"/>
          <w:sz w:val="32"/>
          <w:szCs w:val="32"/>
        </w:rPr>
      </w:pPr>
      <w:r>
        <w:rPr>
          <w:rFonts w:ascii="Times New Roman" w:hAnsi="Times New Roman" w:eastAsia="仿宋_GB2312" w:cs="Times New Roman"/>
          <w:vanish w:val="0"/>
          <w:kern w:val="2"/>
          <w:sz w:val="32"/>
          <w:szCs w:val="32"/>
        </w:rPr>
        <w:t>3.</w:t>
      </w:r>
      <w:r>
        <w:rPr>
          <w:rFonts w:hint="eastAsia" w:ascii="仿宋_GB2312" w:eastAsia="仿宋_GB2312" w:cs="Times New Roman"/>
          <w:vanish w:val="0"/>
          <w:kern w:val="2"/>
          <w:sz w:val="32"/>
          <w:szCs w:val="32"/>
        </w:rPr>
        <w:t>园区规范运营</w:t>
      </w:r>
      <w:r>
        <w:rPr>
          <w:rFonts w:ascii="Times New Roman" w:hAnsi="Times New Roman" w:eastAsia="仿宋_GB2312" w:cs="Times New Roman"/>
          <w:vanish w:val="0"/>
          <w:kern w:val="2"/>
          <w:sz w:val="32"/>
          <w:szCs w:val="32"/>
        </w:rPr>
        <w:t>2</w:t>
      </w:r>
      <w:r>
        <w:rPr>
          <w:rFonts w:hint="eastAsia" w:ascii="仿宋_GB2312" w:eastAsia="仿宋_GB2312" w:cs="Times New Roman"/>
          <w:vanish w:val="0"/>
          <w:kern w:val="2"/>
          <w:sz w:val="32"/>
          <w:szCs w:val="32"/>
        </w:rPr>
        <w:t>年以上，建设和运营主体具有独立法人资格，有专门的运营管理机构和人员。园区发展战略清晰，管理制度健全，园区内企业均建立安全生产责任制度，近</w:t>
      </w:r>
      <w:r>
        <w:rPr>
          <w:rFonts w:ascii="Times New Roman" w:hAnsi="Times New Roman" w:eastAsia="仿宋_GB2312" w:cs="Times New Roman"/>
          <w:vanish w:val="0"/>
          <w:kern w:val="2"/>
          <w:sz w:val="32"/>
          <w:szCs w:val="32"/>
        </w:rPr>
        <w:t>2</w:t>
      </w:r>
      <w:r>
        <w:rPr>
          <w:rFonts w:hint="eastAsia" w:ascii="仿宋_GB2312" w:eastAsia="仿宋_GB2312" w:cs="Times New Roman"/>
          <w:vanish w:val="0"/>
          <w:kern w:val="2"/>
          <w:sz w:val="32"/>
          <w:szCs w:val="32"/>
        </w:rPr>
        <w:t>年没有发生重大生产安全、环境污染责任事故及其他违法违规问题；园区内文化产业项目、文化设施和文化产品符合社会主义核心价值观。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hint="eastAsia" w:ascii="Times New Roman" w:hAnsi="Times New Roman" w:eastAsia="仿宋_GB2312" w:cs="Times New Roman"/>
          <w:vanish w:val="0"/>
          <w:kern w:val="2"/>
          <w:sz w:val="32"/>
          <w:szCs w:val="32"/>
        </w:rPr>
      </w:pPr>
      <w:r>
        <w:rPr>
          <w:rFonts w:ascii="Times New Roman" w:hAnsi="Times New Roman" w:eastAsia="仿宋_GB2312" w:cs="Times New Roman"/>
          <w:vanish w:val="0"/>
          <w:kern w:val="2"/>
          <w:sz w:val="32"/>
          <w:szCs w:val="32"/>
        </w:rPr>
        <w:t>4.</w:t>
      </w:r>
      <w:r>
        <w:rPr>
          <w:rFonts w:hint="eastAsia" w:ascii="仿宋_GB2312" w:eastAsia="仿宋_GB2312" w:cs="Times New Roman"/>
          <w:vanish w:val="0"/>
          <w:kern w:val="2"/>
          <w:sz w:val="32"/>
          <w:szCs w:val="32"/>
        </w:rPr>
        <w:t>园区以文化产业为主导产业，有鲜明的文化产业特色。文化产业规模化、集约化程度较高，园区内文化企业数原则上不少于</w:t>
      </w:r>
      <w:r>
        <w:rPr>
          <w:rFonts w:ascii="Times New Roman" w:hAnsi="Times New Roman" w:eastAsia="仿宋_GB2312" w:cs="Times New Roman"/>
          <w:vanish w:val="0"/>
          <w:kern w:val="2"/>
          <w:sz w:val="32"/>
          <w:szCs w:val="32"/>
        </w:rPr>
        <w:t>30</w:t>
      </w:r>
      <w:r>
        <w:rPr>
          <w:rFonts w:hint="eastAsia" w:ascii="仿宋_GB2312" w:eastAsia="仿宋_GB2312" w:cs="Times New Roman"/>
          <w:vanish w:val="0"/>
          <w:kern w:val="2"/>
          <w:sz w:val="32"/>
          <w:szCs w:val="32"/>
        </w:rPr>
        <w:t>家，园区内文化企业数量占园区企业总数的</w:t>
      </w:r>
      <w:r>
        <w:rPr>
          <w:rFonts w:ascii="Times New Roman" w:hAnsi="Times New Roman" w:eastAsia="仿宋_GB2312" w:cs="Times New Roman"/>
          <w:vanish w:val="0"/>
          <w:kern w:val="2"/>
          <w:sz w:val="32"/>
          <w:szCs w:val="32"/>
        </w:rPr>
        <w:t>50%</w:t>
      </w:r>
      <w:r>
        <w:rPr>
          <w:rFonts w:hint="eastAsia" w:ascii="仿宋_GB2312" w:eastAsia="仿宋_GB2312" w:cs="Times New Roman"/>
          <w:vanish w:val="0"/>
          <w:kern w:val="2"/>
          <w:sz w:val="32"/>
          <w:szCs w:val="32"/>
        </w:rPr>
        <w:t>以上或园区内文化企业营业收入占园区总营业收入比重</w:t>
      </w:r>
      <w:r>
        <w:rPr>
          <w:rFonts w:ascii="Times New Roman" w:hAnsi="Times New Roman" w:eastAsia="仿宋_GB2312" w:cs="Times New Roman"/>
          <w:vanish w:val="0"/>
          <w:kern w:val="2"/>
          <w:sz w:val="32"/>
          <w:szCs w:val="32"/>
        </w:rPr>
        <w:t>60%</w:t>
      </w:r>
      <w:r>
        <w:rPr>
          <w:rFonts w:hint="eastAsia" w:ascii="仿宋_GB2312" w:eastAsia="仿宋_GB2312" w:cs="Times New Roman"/>
          <w:vanish w:val="0"/>
          <w:kern w:val="2"/>
          <w:sz w:val="32"/>
          <w:szCs w:val="32"/>
        </w:rPr>
        <w:t>以上，在苏州市具有代表性和示范性。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hint="eastAsia" w:ascii="Times New Roman" w:hAnsi="Times New Roman" w:eastAsia="仿宋_GB2312" w:cs="Times New Roman"/>
          <w:vanish w:val="0"/>
          <w:kern w:val="2"/>
          <w:sz w:val="32"/>
          <w:szCs w:val="32"/>
        </w:rPr>
      </w:pPr>
      <w:r>
        <w:rPr>
          <w:rFonts w:ascii="Times New Roman" w:hAnsi="Times New Roman" w:eastAsia="仿宋_GB2312" w:cs="Times New Roman"/>
          <w:vanish w:val="0"/>
          <w:kern w:val="2"/>
          <w:sz w:val="32"/>
          <w:szCs w:val="32"/>
        </w:rPr>
        <w:t>5.</w:t>
      </w:r>
      <w:r>
        <w:rPr>
          <w:rFonts w:hint="eastAsia" w:ascii="仿宋_GB2312" w:eastAsia="仿宋_GB2312" w:cs="Times New Roman"/>
          <w:vanish w:val="0"/>
          <w:kern w:val="2"/>
          <w:sz w:val="32"/>
          <w:szCs w:val="32"/>
        </w:rPr>
        <w:t>园区在体制机制创新、产业融合、产品研发、业态创新等方面具有示范价值，同时在科技应用、传播推广、运营模式、文化传承等领域形成一定带动和辐射效应。</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ascii="Times New Roman" w:hAnsi="Times New Roman" w:eastAsia="仿宋_GB2312"/>
          <w:vanish w:val="0"/>
          <w:kern w:val="2"/>
          <w:sz w:val="32"/>
          <w:szCs w:val="32"/>
        </w:rPr>
      </w:pPr>
      <w:r>
        <w:rPr>
          <w:rFonts w:ascii="Times New Roman" w:hAnsi="Times New Roman" w:eastAsia="仿宋_GB2312" w:cs="Times New Roman"/>
          <w:vanish w:val="0"/>
          <w:kern w:val="2"/>
          <w:sz w:val="32"/>
          <w:szCs w:val="32"/>
        </w:rPr>
        <w:t>6.</w:t>
      </w:r>
      <w:r>
        <w:rPr>
          <w:rFonts w:hint="eastAsia" w:ascii="仿宋_GB2312" w:eastAsia="仿宋_GB2312" w:cs="Times New Roman"/>
          <w:vanish w:val="0"/>
          <w:kern w:val="2"/>
          <w:sz w:val="32"/>
          <w:szCs w:val="32"/>
        </w:rPr>
        <w:t>法律法规规定的其他条件。</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contextualSpacing w:val="0"/>
        <w:rPr>
          <w:rFonts w:ascii="Times New Roman" w:hAnsi="Times New Roman" w:eastAsia="黑体"/>
          <w:vanish w:val="0"/>
          <w:kern w:val="2"/>
          <w:sz w:val="32"/>
          <w:szCs w:val="32"/>
        </w:rPr>
      </w:pPr>
      <w:r>
        <w:rPr>
          <w:rFonts w:hint="eastAsia" w:ascii="黑体" w:eastAsia="黑体" w:cs="Times New Roman"/>
          <w:vanish w:val="0"/>
          <w:kern w:val="2"/>
          <w:sz w:val="32"/>
          <w:szCs w:val="32"/>
        </w:rPr>
        <w:t>三</w:t>
      </w:r>
      <w:r>
        <w:rPr>
          <w:rFonts w:hint="eastAsia" w:ascii="黑体" w:eastAsia="黑体"/>
          <w:vanish w:val="0"/>
          <w:kern w:val="2"/>
          <w:sz w:val="32"/>
          <w:szCs w:val="32"/>
        </w:rPr>
        <w:t>、申报主体和程序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ascii="Times New Roman" w:hAnsi="Times New Roman" w:eastAsia="仿宋_GB2312"/>
          <w:vanish w:val="0"/>
          <w:kern w:val="2"/>
          <w:sz w:val="32"/>
          <w:szCs w:val="32"/>
        </w:rPr>
      </w:pPr>
      <w:r>
        <w:rPr>
          <w:rFonts w:ascii="Times New Roman" w:hAnsi="Times New Roman" w:eastAsia="仿宋_GB2312" w:cs="Times New Roman"/>
          <w:vanish w:val="0"/>
          <w:kern w:val="2"/>
          <w:sz w:val="32"/>
          <w:szCs w:val="32"/>
        </w:rPr>
        <w:t>1.</w:t>
      </w:r>
      <w:r>
        <w:rPr>
          <w:rFonts w:hint="eastAsia" w:ascii="仿宋_GB2312" w:eastAsia="仿宋_GB2312" w:cs="Times New Roman"/>
          <w:vanish w:val="0"/>
          <w:kern w:val="2"/>
          <w:sz w:val="32"/>
          <w:szCs w:val="32"/>
        </w:rPr>
        <w:t>苏州市文化产业示范园区申报主体为文化产业园区运营管理机构。按照属地管理原则，各文化产业园区运营管理机构向所在地县级市（区）文化和旅游行政部门申报。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hint="eastAsia" w:ascii="Times New Roman" w:hAnsi="Times New Roman" w:eastAsia="仿宋_GB2312" w:cs="Times New Roman"/>
          <w:vanish w:val="0"/>
          <w:kern w:val="2"/>
          <w:sz w:val="32"/>
          <w:szCs w:val="32"/>
        </w:rPr>
      </w:pPr>
      <w:r>
        <w:rPr>
          <w:rFonts w:ascii="Times New Roman" w:hAnsi="Times New Roman" w:eastAsia="仿宋_GB2312" w:cs="Times New Roman"/>
          <w:vanish w:val="0"/>
          <w:kern w:val="2"/>
          <w:sz w:val="32"/>
          <w:szCs w:val="32"/>
        </w:rPr>
        <w:t>2.</w:t>
      </w:r>
      <w:r>
        <w:rPr>
          <w:rFonts w:hint="eastAsia" w:ascii="仿宋_GB2312" w:eastAsia="仿宋_GB2312" w:cs="Times New Roman"/>
          <w:vanish w:val="0"/>
          <w:kern w:val="2"/>
          <w:sz w:val="32"/>
          <w:szCs w:val="32"/>
        </w:rPr>
        <w:t>各县级市（区）文化和旅游行政部门对提出申请的文化产业园区进行实地初审后向市文产办推荐并报送申报材料。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hint="eastAsia" w:ascii="Times New Roman" w:hAnsi="Times New Roman" w:eastAsia="仿宋_GB2312" w:cs="Times New Roman"/>
          <w:vanish w:val="0"/>
          <w:kern w:val="2"/>
          <w:sz w:val="32"/>
          <w:szCs w:val="32"/>
        </w:rPr>
      </w:pPr>
      <w:r>
        <w:rPr>
          <w:rFonts w:ascii="Times New Roman" w:hAnsi="Times New Roman" w:eastAsia="仿宋_GB2312" w:cs="Times New Roman"/>
          <w:vanish w:val="0"/>
          <w:kern w:val="2"/>
          <w:sz w:val="32"/>
          <w:szCs w:val="32"/>
        </w:rPr>
        <w:t>3.</w:t>
      </w:r>
      <w:r>
        <w:rPr>
          <w:rFonts w:hint="eastAsia" w:ascii="仿宋_GB2312" w:eastAsia="仿宋_GB2312" w:cs="Times New Roman"/>
          <w:vanish w:val="0"/>
          <w:kern w:val="2"/>
          <w:sz w:val="32"/>
          <w:szCs w:val="32"/>
        </w:rPr>
        <w:t>市文产办组织评审小组对申报材料进行资料审核及实地评估，经评审、公示等程序后由苏州市文化产业发展领导小组发文认定。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ascii="Times New Roman" w:hAnsi="Times New Roman" w:eastAsia="黑体"/>
          <w:vanish w:val="0"/>
          <w:kern w:val="2"/>
          <w:sz w:val="32"/>
          <w:szCs w:val="32"/>
        </w:rPr>
      </w:pPr>
      <w:r>
        <w:rPr>
          <w:rFonts w:hint="eastAsia" w:ascii="黑体" w:eastAsia="黑体" w:cs="Times New Roman"/>
          <w:vanish w:val="0"/>
          <w:kern w:val="2"/>
          <w:sz w:val="32"/>
          <w:szCs w:val="32"/>
        </w:rPr>
        <w:t>四</w:t>
      </w:r>
      <w:r>
        <w:rPr>
          <w:rFonts w:hint="eastAsia" w:ascii="黑体" w:eastAsia="黑体"/>
          <w:vanish w:val="0"/>
          <w:kern w:val="2"/>
          <w:sz w:val="32"/>
          <w:szCs w:val="32"/>
        </w:rPr>
        <w:t>、申报材料和方式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hint="eastAsia" w:ascii="Times New Roman" w:hAnsi="Times New Roman" w:eastAsia="仿宋_GB2312" w:cs="Times New Roman"/>
          <w:vanish w:val="0"/>
          <w:kern w:val="2"/>
          <w:sz w:val="32"/>
          <w:szCs w:val="32"/>
        </w:rPr>
      </w:pPr>
      <w:r>
        <w:rPr>
          <w:rFonts w:hint="eastAsia" w:ascii="仿宋_GB2312" w:eastAsia="仿宋_GB2312" w:cs="Times New Roman"/>
          <w:vanish w:val="0"/>
          <w:kern w:val="2"/>
          <w:sz w:val="32"/>
          <w:szCs w:val="32"/>
        </w:rPr>
        <w:t>对初审合格的文化产业示范园区，各县级市（区）文化和旅游行政部门应当向市文产办提交以下材料（一式</w:t>
      </w:r>
      <w:r>
        <w:rPr>
          <w:rFonts w:ascii="Times New Roman" w:hAnsi="Times New Roman" w:eastAsia="仿宋_GB2312" w:cs="Times New Roman"/>
          <w:vanish w:val="0"/>
          <w:kern w:val="2"/>
          <w:sz w:val="32"/>
          <w:szCs w:val="32"/>
        </w:rPr>
        <w:t>3</w:t>
      </w:r>
      <w:r>
        <w:rPr>
          <w:rFonts w:hint="eastAsia" w:ascii="仿宋_GB2312" w:eastAsia="仿宋_GB2312" w:cs="Times New Roman"/>
          <w:vanish w:val="0"/>
          <w:kern w:val="2"/>
          <w:sz w:val="32"/>
          <w:szCs w:val="32"/>
        </w:rPr>
        <w:t>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hint="eastAsia" w:ascii="Times New Roman" w:hAnsi="Times New Roman" w:eastAsia="仿宋_GB2312" w:cs="Times New Roman"/>
          <w:vanish w:val="0"/>
          <w:kern w:val="2"/>
          <w:sz w:val="32"/>
          <w:szCs w:val="32"/>
        </w:rPr>
      </w:pPr>
      <w:r>
        <w:rPr>
          <w:rFonts w:hint="eastAsia" w:ascii="仿宋_GB2312" w:eastAsia="仿宋_GB2312" w:cs="Times New Roman"/>
          <w:vanish w:val="0"/>
          <w:kern w:val="2"/>
          <w:sz w:val="32"/>
          <w:szCs w:val="32"/>
        </w:rPr>
        <w:t>（一）县级市（区）文化和旅游行政部门的推荐文件。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hint="eastAsia" w:ascii="Times New Roman" w:hAnsi="Times New Roman" w:eastAsia="仿宋_GB2312" w:cs="Times New Roman"/>
          <w:vanish w:val="0"/>
          <w:kern w:val="2"/>
          <w:sz w:val="32"/>
          <w:szCs w:val="32"/>
        </w:rPr>
      </w:pPr>
      <w:r>
        <w:rPr>
          <w:rFonts w:hint="eastAsia" w:ascii="仿宋_GB2312" w:eastAsia="仿宋_GB2312" w:cs="Times New Roman"/>
          <w:vanish w:val="0"/>
          <w:kern w:val="2"/>
          <w:sz w:val="32"/>
          <w:szCs w:val="32"/>
        </w:rPr>
        <w:t>（二）申报主体的申请文件和《苏州市文化产业示范园区申报书》。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hint="eastAsia" w:ascii="Times New Roman" w:hAnsi="Times New Roman" w:eastAsia="仿宋_GB2312" w:cs="Times New Roman"/>
          <w:vanish w:val="0"/>
          <w:kern w:val="2"/>
          <w:sz w:val="32"/>
          <w:szCs w:val="32"/>
        </w:rPr>
      </w:pPr>
      <w:r>
        <w:rPr>
          <w:rFonts w:hint="eastAsia" w:ascii="仿宋_GB2312" w:eastAsia="仿宋_GB2312" w:cs="Times New Roman"/>
          <w:vanish w:val="0"/>
          <w:kern w:val="2"/>
          <w:sz w:val="32"/>
          <w:szCs w:val="32"/>
        </w:rPr>
        <w:t>（三）苏州市文化产业示范园区申请材料附件：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hint="eastAsia" w:ascii="Times New Roman" w:hAnsi="Times New Roman" w:eastAsia="仿宋_GB2312" w:cs="Times New Roman"/>
          <w:vanish w:val="0"/>
          <w:kern w:val="2"/>
          <w:sz w:val="32"/>
          <w:szCs w:val="32"/>
        </w:rPr>
      </w:pPr>
      <w:r>
        <w:rPr>
          <w:rFonts w:ascii="Times New Roman" w:hAnsi="Times New Roman" w:eastAsia="仿宋_GB2312" w:cs="Times New Roman"/>
          <w:vanish w:val="0"/>
          <w:kern w:val="2"/>
          <w:sz w:val="32"/>
          <w:szCs w:val="32"/>
        </w:rPr>
        <w:t>1.</w:t>
      </w:r>
      <w:r>
        <w:rPr>
          <w:rFonts w:hint="eastAsia" w:ascii="仿宋_GB2312" w:eastAsia="仿宋_GB2312" w:cs="Times New Roman"/>
          <w:vanish w:val="0"/>
          <w:kern w:val="2"/>
          <w:sz w:val="32"/>
          <w:szCs w:val="32"/>
        </w:rPr>
        <w:t>文化产业园区运营管理机构的营业执照、组织机构代码证及税务登记证（或“三证合一”）的复印件、主要负责人身份证明复印件以及开户银行的资信证明；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hint="eastAsia" w:ascii="Times New Roman" w:hAnsi="Times New Roman" w:eastAsia="仿宋_GB2312" w:cs="Times New Roman"/>
          <w:vanish w:val="0"/>
          <w:kern w:val="2"/>
          <w:sz w:val="32"/>
          <w:szCs w:val="32"/>
        </w:rPr>
      </w:pPr>
      <w:r>
        <w:rPr>
          <w:rFonts w:ascii="Times New Roman" w:hAnsi="Times New Roman" w:eastAsia="仿宋_GB2312" w:cs="Times New Roman"/>
          <w:vanish w:val="0"/>
          <w:kern w:val="2"/>
          <w:sz w:val="32"/>
          <w:szCs w:val="32"/>
        </w:rPr>
        <w:t>2.</w:t>
      </w:r>
      <w:r>
        <w:rPr>
          <w:rFonts w:hint="eastAsia" w:ascii="仿宋_GB2312" w:eastAsia="仿宋_GB2312" w:cs="Times New Roman"/>
          <w:vanish w:val="0"/>
          <w:kern w:val="2"/>
          <w:sz w:val="32"/>
          <w:szCs w:val="32"/>
        </w:rPr>
        <w:t>近</w:t>
      </w:r>
      <w:r>
        <w:rPr>
          <w:rFonts w:ascii="Times New Roman" w:hAnsi="Times New Roman" w:eastAsia="仿宋_GB2312" w:cs="Times New Roman"/>
          <w:vanish w:val="0"/>
          <w:kern w:val="2"/>
          <w:sz w:val="32"/>
          <w:szCs w:val="32"/>
        </w:rPr>
        <w:t>2</w:t>
      </w:r>
      <w:r>
        <w:rPr>
          <w:rFonts w:hint="eastAsia" w:ascii="仿宋_GB2312" w:eastAsia="仿宋_GB2312" w:cs="Times New Roman"/>
          <w:vanish w:val="0"/>
          <w:kern w:val="2"/>
          <w:sz w:val="32"/>
          <w:szCs w:val="32"/>
        </w:rPr>
        <w:t>年经会计师事务所审计的年度财务审计报告；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hint="eastAsia" w:ascii="Times New Roman" w:hAnsi="Times New Roman" w:eastAsia="仿宋_GB2312" w:cs="Times New Roman"/>
          <w:vanish w:val="0"/>
          <w:kern w:val="2"/>
          <w:sz w:val="32"/>
          <w:szCs w:val="32"/>
        </w:rPr>
      </w:pPr>
      <w:r>
        <w:rPr>
          <w:rFonts w:ascii="Times New Roman" w:hAnsi="Times New Roman" w:eastAsia="仿宋_GB2312" w:cs="Times New Roman"/>
          <w:vanish w:val="0"/>
          <w:kern w:val="2"/>
          <w:sz w:val="32"/>
          <w:szCs w:val="32"/>
        </w:rPr>
        <w:t>3.</w:t>
      </w:r>
      <w:r>
        <w:rPr>
          <w:rFonts w:hint="eastAsia" w:ascii="仿宋_GB2312" w:eastAsia="仿宋_GB2312" w:cs="Times New Roman"/>
          <w:vanish w:val="0"/>
          <w:kern w:val="2"/>
          <w:sz w:val="32"/>
          <w:szCs w:val="32"/>
        </w:rPr>
        <w:t>文化产业园区建设发展规划；</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hint="eastAsia" w:ascii="Times New Roman" w:hAnsi="Times New Roman" w:eastAsia="仿宋_GB2312" w:cs="Times New Roman"/>
          <w:vanish w:val="0"/>
          <w:kern w:val="2"/>
          <w:sz w:val="32"/>
          <w:szCs w:val="32"/>
        </w:rPr>
      </w:pPr>
      <w:r>
        <w:rPr>
          <w:rFonts w:ascii="Times New Roman" w:hAnsi="Times New Roman" w:eastAsia="仿宋_GB2312" w:cs="Times New Roman"/>
          <w:vanish w:val="0"/>
          <w:kern w:val="2"/>
          <w:sz w:val="32"/>
          <w:szCs w:val="32"/>
        </w:rPr>
        <w:t>4.</w:t>
      </w:r>
      <w:r>
        <w:rPr>
          <w:rFonts w:hint="eastAsia" w:ascii="仿宋_GB2312" w:eastAsia="仿宋_GB2312" w:cs="Times New Roman"/>
          <w:vanish w:val="0"/>
          <w:kern w:val="2"/>
          <w:sz w:val="32"/>
          <w:szCs w:val="32"/>
        </w:rPr>
        <w:t>文化产业园区内文化企业名录、企业联系人及联系方式；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hint="eastAsia" w:ascii="Times New Roman" w:hAnsi="Times New Roman" w:eastAsia="仿宋_GB2312" w:cs="Times New Roman"/>
          <w:vanish w:val="0"/>
          <w:kern w:val="2"/>
          <w:sz w:val="32"/>
          <w:szCs w:val="32"/>
        </w:rPr>
      </w:pPr>
      <w:r>
        <w:rPr>
          <w:rFonts w:ascii="Times New Roman" w:hAnsi="Times New Roman" w:eastAsia="仿宋_GB2312" w:cs="Times New Roman"/>
          <w:vanish w:val="0"/>
          <w:kern w:val="2"/>
          <w:sz w:val="32"/>
          <w:szCs w:val="32"/>
        </w:rPr>
        <w:t>5.</w:t>
      </w:r>
      <w:r>
        <w:rPr>
          <w:rFonts w:hint="eastAsia" w:ascii="仿宋_GB2312" w:eastAsia="仿宋_GB2312" w:cs="Times New Roman"/>
          <w:vanish w:val="0"/>
          <w:kern w:val="2"/>
          <w:sz w:val="32"/>
          <w:szCs w:val="32"/>
        </w:rPr>
        <w:t>文化产业园区运营成效自评报告；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hint="eastAsia" w:ascii="Times New Roman" w:hAnsi="Times New Roman" w:eastAsia="仿宋_GB2312" w:cs="Times New Roman"/>
          <w:vanish w:val="0"/>
          <w:kern w:val="2"/>
          <w:sz w:val="32"/>
          <w:szCs w:val="32"/>
        </w:rPr>
      </w:pPr>
      <w:r>
        <w:rPr>
          <w:rFonts w:ascii="Times New Roman" w:hAnsi="Times New Roman" w:eastAsia="仿宋_GB2312" w:cs="Times New Roman"/>
          <w:vanish w:val="0"/>
          <w:kern w:val="2"/>
          <w:sz w:val="32"/>
          <w:szCs w:val="32"/>
        </w:rPr>
        <w:t>6.</w:t>
      </w:r>
      <w:r>
        <w:rPr>
          <w:rFonts w:hint="eastAsia" w:ascii="仿宋_GB2312" w:eastAsia="仿宋_GB2312" w:cs="Times New Roman"/>
          <w:vanish w:val="0"/>
          <w:kern w:val="2"/>
          <w:sz w:val="32"/>
          <w:szCs w:val="32"/>
        </w:rPr>
        <w:t>文化产业园区自评工作台帐（自存备查）；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ascii="Times New Roman" w:hAnsi="Times New Roman" w:eastAsia="仿宋_GB2312"/>
          <w:vanish w:val="0"/>
          <w:kern w:val="2"/>
          <w:sz w:val="32"/>
          <w:szCs w:val="32"/>
        </w:rPr>
      </w:pPr>
      <w:r>
        <w:rPr>
          <w:rFonts w:ascii="Times New Roman" w:hAnsi="Times New Roman" w:eastAsia="仿宋_GB2312" w:cs="Times New Roman"/>
          <w:vanish w:val="0"/>
          <w:kern w:val="2"/>
          <w:sz w:val="32"/>
          <w:szCs w:val="32"/>
        </w:rPr>
        <w:t>7.</w:t>
      </w:r>
      <w:r>
        <w:rPr>
          <w:rFonts w:hint="eastAsia" w:ascii="仿宋_GB2312" w:eastAsia="仿宋_GB2312" w:cs="Times New Roman"/>
          <w:vanish w:val="0"/>
          <w:kern w:val="2"/>
          <w:sz w:val="32"/>
          <w:szCs w:val="32"/>
        </w:rPr>
        <w:t>其他补充材料。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ascii="Times New Roman" w:hAnsi="Times New Roman" w:eastAsia="黑体"/>
          <w:vanish w:val="0"/>
          <w:kern w:val="2"/>
          <w:sz w:val="32"/>
          <w:szCs w:val="32"/>
        </w:rPr>
      </w:pPr>
      <w:r>
        <w:rPr>
          <w:rFonts w:hint="eastAsia" w:ascii="黑体" w:eastAsia="黑体" w:cs="Times New Roman"/>
          <w:vanish w:val="0"/>
          <w:kern w:val="2"/>
          <w:sz w:val="32"/>
          <w:szCs w:val="32"/>
        </w:rPr>
        <w:t>五、其他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hint="eastAsia" w:ascii="Times New Roman" w:hAnsi="Times New Roman" w:eastAsia="仿宋_GB2312" w:cs="Times New Roman"/>
          <w:vanish w:val="0"/>
          <w:kern w:val="2"/>
          <w:sz w:val="32"/>
          <w:szCs w:val="32"/>
        </w:rPr>
      </w:pPr>
      <w:r>
        <w:rPr>
          <w:rFonts w:hint="eastAsia" w:ascii="仿宋_GB2312" w:eastAsia="仿宋_GB2312" w:cs="Times New Roman"/>
          <w:vanish w:val="0"/>
          <w:kern w:val="2"/>
          <w:sz w:val="32"/>
          <w:szCs w:val="32"/>
        </w:rPr>
        <w:t>请各县级市（区）文化和旅游行政部门于</w:t>
      </w:r>
      <w:r>
        <w:rPr>
          <w:rFonts w:ascii="Times New Roman" w:hAnsi="Times New Roman" w:eastAsia="仿宋_GB2312" w:cs="Times New Roman"/>
          <w:vanish w:val="0"/>
          <w:kern w:val="2"/>
          <w:sz w:val="32"/>
          <w:szCs w:val="32"/>
        </w:rPr>
        <w:t>4</w:t>
      </w:r>
      <w:r>
        <w:rPr>
          <w:rFonts w:hint="eastAsia" w:ascii="仿宋_GB2312" w:eastAsia="仿宋_GB2312" w:cs="Times New Roman"/>
          <w:vanish w:val="0"/>
          <w:kern w:val="2"/>
          <w:sz w:val="32"/>
          <w:szCs w:val="32"/>
        </w:rPr>
        <w:t>月</w:t>
      </w:r>
      <w:r>
        <w:rPr>
          <w:rFonts w:ascii="Times New Roman" w:hAnsi="Times New Roman" w:eastAsia="仿宋_GB2312" w:cs="Times New Roman"/>
          <w:vanish w:val="0"/>
          <w:kern w:val="2"/>
          <w:sz w:val="32"/>
          <w:szCs w:val="32"/>
        </w:rPr>
        <w:t>28</w:t>
      </w:r>
      <w:r>
        <w:rPr>
          <w:rFonts w:hint="eastAsia" w:ascii="仿宋_GB2312" w:eastAsia="仿宋_GB2312" w:cs="Times New Roman"/>
          <w:vanish w:val="0"/>
          <w:kern w:val="2"/>
          <w:sz w:val="32"/>
          <w:szCs w:val="32"/>
        </w:rPr>
        <w:t>日前将正式公文、申报汇总表及申报材料（纸质材料及</w:t>
      </w:r>
      <w:r>
        <w:rPr>
          <w:rFonts w:ascii="Times New Roman" w:hAnsi="Times New Roman" w:eastAsia="仿宋_GB2312" w:cs="Times New Roman"/>
          <w:vanish w:val="0"/>
          <w:kern w:val="2"/>
          <w:sz w:val="32"/>
          <w:szCs w:val="32"/>
        </w:rPr>
        <w:t>PDF</w:t>
      </w:r>
      <w:r>
        <w:rPr>
          <w:rFonts w:hint="eastAsia" w:ascii="仿宋_GB2312" w:eastAsia="仿宋_GB2312" w:cs="Times New Roman"/>
          <w:vanish w:val="0"/>
          <w:kern w:val="2"/>
          <w:sz w:val="32"/>
          <w:szCs w:val="32"/>
        </w:rPr>
        <w:t>电子材料）报送我局。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ascii="Times New Roman" w:hAnsi="Times New Roman" w:eastAsia="仿宋_GB2312"/>
          <w:vanish w:val="0"/>
          <w:kern w:val="2"/>
          <w:sz w:val="32"/>
          <w:szCs w:val="32"/>
        </w:rPr>
      </w:pPr>
      <w:r>
        <w:rPr>
          <w:rFonts w:hint="eastAsia" w:ascii="仿宋_GB2312" w:eastAsia="仿宋_GB2312" w:cs="Times New Roman"/>
          <w:vanish w:val="0"/>
          <w:kern w:val="2"/>
          <w:sz w:val="32"/>
          <w:szCs w:val="32"/>
        </w:rPr>
        <w:t>联系地址：苏州市公园路</w:t>
      </w:r>
      <w:r>
        <w:rPr>
          <w:rFonts w:ascii="Times New Roman" w:hAnsi="Times New Roman" w:eastAsia="仿宋_GB2312" w:cs="Times New Roman"/>
          <w:vanish w:val="0"/>
          <w:kern w:val="2"/>
          <w:sz w:val="32"/>
          <w:szCs w:val="32"/>
        </w:rPr>
        <w:t>38</w:t>
      </w:r>
      <w:r>
        <w:rPr>
          <w:rFonts w:hint="eastAsia" w:ascii="仿宋_GB2312" w:eastAsia="仿宋_GB2312" w:cs="Times New Roman"/>
          <w:vanish w:val="0"/>
          <w:kern w:val="2"/>
          <w:sz w:val="32"/>
          <w:szCs w:val="32"/>
        </w:rPr>
        <w:t>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hint="eastAsia" w:ascii="Times New Roman" w:hAnsi="Times New Roman" w:eastAsia="仿宋_GB2312" w:cs="Times New Roman"/>
          <w:vanish w:val="0"/>
          <w:kern w:val="2"/>
          <w:sz w:val="32"/>
          <w:szCs w:val="32"/>
        </w:rPr>
      </w:pPr>
      <w:r>
        <w:rPr>
          <w:rFonts w:hint="eastAsia" w:ascii="仿宋_GB2312" w:eastAsia="仿宋_GB2312" w:cs="Times New Roman"/>
          <w:vanish w:val="0"/>
          <w:kern w:val="2"/>
          <w:sz w:val="32"/>
          <w:szCs w:val="32"/>
        </w:rPr>
        <w:t>联系人：市文广旅局产业发展处</w:t>
      </w:r>
      <w:r>
        <w:rPr>
          <w:rFonts w:hint="eastAsia" w:ascii="Times New Roman" w:hAnsi="Times New Roman" w:eastAsia="仿宋_GB2312" w:cs="Times New Roman"/>
          <w:vanish w:val="0"/>
          <w:kern w:val="2"/>
          <w:sz w:val="32"/>
          <w:szCs w:val="32"/>
        </w:rPr>
        <w:t xml:space="preserve"> </w:t>
      </w:r>
      <w:r>
        <w:rPr>
          <w:rFonts w:hint="eastAsia" w:ascii="仿宋_GB2312" w:eastAsia="仿宋_GB2312" w:cs="Times New Roman"/>
          <w:vanish w:val="0"/>
          <w:kern w:val="2"/>
          <w:sz w:val="32"/>
          <w:szCs w:val="32"/>
        </w:rPr>
        <w:t>孙熙；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hint="eastAsia" w:ascii="Times New Roman" w:hAnsi="Times New Roman" w:eastAsia="仿宋_GB2312" w:cs="Times New Roman"/>
          <w:vanish w:val="0"/>
          <w:kern w:val="2"/>
          <w:sz w:val="32"/>
          <w:szCs w:val="32"/>
        </w:rPr>
      </w:pPr>
      <w:r>
        <w:rPr>
          <w:rFonts w:hint="eastAsia" w:ascii="仿宋_GB2312" w:eastAsia="仿宋_GB2312" w:cs="Times New Roman"/>
          <w:vanish w:val="0"/>
          <w:kern w:val="2"/>
          <w:sz w:val="32"/>
          <w:szCs w:val="32"/>
        </w:rPr>
        <w:t>联系电话：</w:t>
      </w:r>
      <w:r>
        <w:rPr>
          <w:rFonts w:ascii="Times New Roman" w:hAnsi="Times New Roman" w:eastAsia="仿宋_GB2312" w:cs="Times New Roman"/>
          <w:vanish w:val="0"/>
          <w:kern w:val="2"/>
          <w:sz w:val="32"/>
          <w:szCs w:val="32"/>
        </w:rPr>
        <w:t>69823048</w:t>
      </w:r>
      <w:r>
        <w:rPr>
          <w:rFonts w:hint="eastAsia" w:ascii="仿宋_GB2312" w:eastAsia="仿宋_GB2312" w:cs="Times New Roman"/>
          <w:vanish w:val="0"/>
          <w:kern w:val="2"/>
          <w:sz w:val="32"/>
          <w:szCs w:val="32"/>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hint="eastAsia" w:ascii="Times New Roman" w:hAnsi="Times New Roman" w:eastAsia="仿宋_GB2312" w:cs="Times New Roman"/>
          <w:vanish w:val="0"/>
          <w:kern w:val="2"/>
          <w:sz w:val="32"/>
          <w:szCs w:val="32"/>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640" w:firstLineChars="200"/>
        <w:contextualSpacing w:val="0"/>
        <w:rPr>
          <w:rFonts w:hint="eastAsia" w:ascii="Times New Roman" w:hAnsi="Times New Roman" w:eastAsia="仿宋_GB2312" w:cs="Times New Roman"/>
          <w:vanish w:val="0"/>
          <w:kern w:val="2"/>
          <w:sz w:val="32"/>
          <w:szCs w:val="32"/>
        </w:rPr>
      </w:pPr>
      <w:r>
        <w:rPr>
          <w:rFonts w:hint="eastAsia" w:ascii="仿宋_GB2312" w:eastAsia="仿宋_GB2312" w:cs="Times New Roman"/>
          <w:vanish w:val="0"/>
          <w:kern w:val="2"/>
          <w:sz w:val="32"/>
          <w:szCs w:val="32"/>
        </w:rPr>
        <w:t>附件：</w:t>
      </w:r>
      <w:r>
        <w:rPr>
          <w:rFonts w:ascii="Times New Roman" w:hAnsi="Times New Roman" w:eastAsia="仿宋_GB2312" w:cs="Times New Roman"/>
          <w:vanish w:val="0"/>
          <w:kern w:val="2"/>
          <w:sz w:val="32"/>
          <w:szCs w:val="32"/>
        </w:rPr>
        <w:t>1.</w:t>
      </w:r>
      <w:r>
        <w:rPr>
          <w:rFonts w:hint="eastAsia" w:ascii="仿宋_GB2312" w:eastAsia="仿宋_GB2312" w:cs="Times New Roman"/>
          <w:vanish w:val="0"/>
          <w:kern w:val="2"/>
          <w:sz w:val="32"/>
          <w:szCs w:val="32"/>
        </w:rPr>
        <w:t>苏州市文化产业示范园区申报汇总表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ind w:firstLine="1600" w:firstLineChars="500"/>
        <w:contextualSpacing w:val="0"/>
        <w:rPr>
          <w:rFonts w:hint="eastAsia" w:ascii="Times New Roman" w:hAnsi="Times New Roman" w:eastAsia="仿宋_GB2312" w:cs="Times New Roman"/>
          <w:vanish w:val="0"/>
          <w:kern w:val="2"/>
          <w:sz w:val="32"/>
          <w:szCs w:val="32"/>
        </w:rPr>
      </w:pPr>
      <w:r>
        <w:rPr>
          <w:rFonts w:ascii="Times New Roman" w:hAnsi="Times New Roman" w:eastAsia="仿宋_GB2312" w:cs="Times New Roman"/>
          <w:vanish w:val="0"/>
          <w:kern w:val="2"/>
          <w:sz w:val="32"/>
          <w:szCs w:val="32"/>
        </w:rPr>
        <w:t>2.</w:t>
      </w:r>
      <w:r>
        <w:rPr>
          <w:rFonts w:hint="eastAsia" w:ascii="仿宋_GB2312" w:eastAsia="仿宋_GB2312" w:cs="Times New Roman"/>
          <w:vanish w:val="0"/>
          <w:kern w:val="2"/>
          <w:sz w:val="32"/>
          <w:szCs w:val="32"/>
        </w:rPr>
        <w:t>苏州市文化产业示范园区申报书</w:t>
      </w:r>
    </w:p>
    <w:p>
      <w:pPr>
        <w:spacing w:line="560" w:lineRule="exact"/>
        <w:ind w:firstLine="640" w:firstLineChars="200"/>
        <w:rPr>
          <w:rFonts w:hint="eastAsia" w:ascii="仿宋_GB2312" w:eastAsia="仿宋_GB2312"/>
          <w:sz w:val="32"/>
          <w:szCs w:val="32"/>
        </w:rPr>
      </w:pPr>
    </w:p>
    <w:p>
      <w:pPr>
        <w:spacing w:line="560" w:lineRule="exact"/>
        <w:rPr>
          <w:rFonts w:hint="eastAsia" w:ascii="仿宋_GB2312" w:eastAsia="仿宋_GB2312"/>
          <w:sz w:val="32"/>
          <w:szCs w:val="32"/>
        </w:rPr>
      </w:pPr>
    </w:p>
    <w:p>
      <w:pPr>
        <w:wordWrap w:val="0"/>
        <w:spacing w:line="560" w:lineRule="exact"/>
        <w:ind w:right="-41" w:firstLine="4800" w:firstLineChars="1500"/>
        <w:rPr>
          <w:rFonts w:hint="eastAsia" w:ascii="仿宋_GB2312" w:eastAsia="仿宋_GB2312"/>
          <w:sz w:val="32"/>
          <w:szCs w:val="32"/>
        </w:rPr>
      </w:pPr>
      <w:r>
        <w:rPr>
          <w:rFonts w:hint="eastAsia" w:ascii="仿宋_GB2312" w:eastAsia="仿宋_GB2312"/>
          <w:sz w:val="32"/>
          <w:szCs w:val="32"/>
        </w:rPr>
        <w:t xml:space="preserve">      </w:t>
      </w:r>
      <w:r>
        <w:rPr>
          <w:rFonts w:eastAsia="仿宋_GB2312"/>
          <w:sz w:val="32"/>
          <w:szCs w:val="32"/>
        </w:rPr>
        <w:t xml:space="preserve"> </w:t>
      </w:r>
      <w:r>
        <w:rPr>
          <w:rFonts w:hint="eastAsia" w:eastAsia="仿宋_GB2312"/>
          <w:sz w:val="32"/>
          <w:szCs w:val="32"/>
        </w:rPr>
        <w:t>202</w:t>
      </w:r>
      <w:r>
        <w:rPr>
          <w:rFonts w:hint="eastAsia" w:eastAsia="仿宋_GB2312"/>
          <w:sz w:val="32"/>
          <w:szCs w:val="32"/>
          <w:lang w:val="en-US" w:eastAsia="zh-CN"/>
        </w:rPr>
        <w:t>3</w:t>
      </w:r>
      <w:r>
        <w:rPr>
          <w:rFonts w:hint="eastAsia" w:ascii="仿宋_GB2312" w:eastAsia="仿宋_GB2312"/>
          <w:sz w:val="32"/>
          <w:szCs w:val="32"/>
        </w:rPr>
        <w:t>年</w:t>
      </w:r>
      <w:r>
        <w:rPr>
          <w:rFonts w:hint="eastAsia" w:eastAsia="仿宋_GB2312"/>
          <w:sz w:val="32"/>
          <w:szCs w:val="32"/>
        </w:rPr>
        <w:t>3</w:t>
      </w:r>
      <w:r>
        <w:rPr>
          <w:rFonts w:hint="eastAsia" w:ascii="仿宋_GB2312" w:eastAsia="仿宋_GB2312"/>
          <w:sz w:val="32"/>
          <w:szCs w:val="32"/>
        </w:rPr>
        <w:t>月</w:t>
      </w:r>
      <w:r>
        <w:rPr>
          <w:rFonts w:hint="eastAsia" w:eastAsia="仿宋_GB2312"/>
          <w:sz w:val="32"/>
          <w:szCs w:val="32"/>
        </w:rPr>
        <w:t>8</w:t>
      </w:r>
      <w:r>
        <w:rPr>
          <w:rFonts w:hint="eastAsia" w:ascii="仿宋_GB2312" w:eastAsia="仿宋_GB2312"/>
          <w:sz w:val="32"/>
          <w:szCs w:val="32"/>
        </w:rPr>
        <w:t xml:space="preserve">日 </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0" w:lineRule="atLeast"/>
        <w:ind w:firstLine="280" w:firstLineChars="100"/>
        <w:rPr>
          <w:rFonts w:hint="eastAsia" w:ascii="仿宋_GB2312" w:eastAsia="仿宋_GB2312"/>
          <w:sz w:val="28"/>
          <w:szCs w:val="28"/>
        </w:rPr>
      </w:pPr>
    </w:p>
    <w:p>
      <w:pPr>
        <w:spacing w:line="0" w:lineRule="atLeast"/>
        <w:rPr>
          <w:rFonts w:hint="eastAsia" w:ascii="仿宋_GB2312" w:eastAsia="仿宋_GB2312"/>
          <w:sz w:val="28"/>
          <w:szCs w:val="28"/>
          <w:u w:val="single"/>
        </w:rPr>
      </w:pPr>
      <w:r>
        <w:rPr>
          <w:rFonts w:hint="eastAsia" w:ascii="仿宋_GB2312" w:eastAsia="仿宋_GB2312"/>
          <w:sz w:val="28"/>
          <w:szCs w:val="28"/>
          <w:u w:val="single"/>
        </w:rPr>
        <w:t xml:space="preserve">                  　　　　　　　　　　　　　　　　　　　　　　 </w:t>
      </w:r>
    </w:p>
    <w:p>
      <w:pPr>
        <w:spacing w:line="0" w:lineRule="atLeast"/>
        <w:rPr>
          <w:rFonts w:hint="eastAsia" w:ascii="仿宋_GB2312" w:eastAsia="仿宋_GB2312"/>
          <w:sz w:val="28"/>
          <w:szCs w:val="28"/>
          <w:u w:val="single"/>
        </w:rPr>
      </w:pPr>
      <w:r>
        <w:rPr>
          <w:rFonts w:hint="eastAsia" w:ascii="仿宋_GB2312" w:eastAsia="仿宋_GB2312"/>
          <w:sz w:val="28"/>
          <w:szCs w:val="28"/>
          <w:u w:val="single"/>
        </w:rPr>
        <w:t xml:space="preserve">  苏州市文化产业发展领导小组办公室         </w:t>
      </w:r>
      <w:r>
        <w:rPr>
          <w:rFonts w:eastAsia="仿宋_GB2312"/>
          <w:sz w:val="28"/>
          <w:szCs w:val="28"/>
          <w:u w:val="single"/>
        </w:rPr>
        <w:t xml:space="preserve">   </w:t>
      </w:r>
      <w:r>
        <w:rPr>
          <w:rFonts w:hint="eastAsia" w:eastAsia="仿宋_GB2312"/>
          <w:sz w:val="28"/>
          <w:szCs w:val="28"/>
          <w:u w:val="single"/>
        </w:rPr>
        <w:t>202</w:t>
      </w:r>
      <w:r>
        <w:rPr>
          <w:rFonts w:hint="eastAsia" w:eastAsia="仿宋_GB2312"/>
          <w:sz w:val="28"/>
          <w:szCs w:val="28"/>
          <w:u w:val="single"/>
          <w:lang w:val="en-US" w:eastAsia="zh-CN"/>
        </w:rPr>
        <w:t>3</w:t>
      </w:r>
      <w:r>
        <w:rPr>
          <w:rFonts w:hint="eastAsia" w:ascii="仿宋_GB2312" w:eastAsia="仿宋_GB2312"/>
          <w:sz w:val="28"/>
          <w:szCs w:val="28"/>
          <w:u w:val="single"/>
        </w:rPr>
        <w:t>年</w:t>
      </w:r>
      <w:r>
        <w:rPr>
          <w:rFonts w:eastAsia="仿宋_GB2312"/>
          <w:sz w:val="28"/>
          <w:szCs w:val="28"/>
          <w:u w:val="single"/>
        </w:rPr>
        <w:t>3</w:t>
      </w:r>
      <w:r>
        <w:rPr>
          <w:rFonts w:hint="eastAsia" w:ascii="仿宋_GB2312" w:eastAsia="仿宋_GB2312"/>
          <w:sz w:val="28"/>
          <w:szCs w:val="28"/>
          <w:u w:val="single"/>
        </w:rPr>
        <w:t>月</w:t>
      </w:r>
      <w:r>
        <w:rPr>
          <w:rFonts w:eastAsia="仿宋_GB2312"/>
          <w:sz w:val="28"/>
          <w:szCs w:val="28"/>
          <w:u w:val="single"/>
        </w:rPr>
        <w:t>8</w:t>
      </w:r>
      <w:r>
        <w:rPr>
          <w:rFonts w:hint="eastAsia" w:ascii="仿宋_GB2312" w:eastAsia="仿宋_GB2312"/>
          <w:sz w:val="28"/>
          <w:szCs w:val="28"/>
          <w:u w:val="single"/>
        </w:rPr>
        <w:t xml:space="preserve">日印 </w:t>
      </w:r>
    </w:p>
    <w:p>
      <w:pPr>
        <w:spacing w:line="0" w:lineRule="atLeast"/>
        <w:rPr>
          <w:rFonts w:ascii="仿宋_GB2312" w:eastAsia="仿宋_GB2312"/>
          <w:sz w:val="28"/>
          <w:szCs w:val="28"/>
        </w:rPr>
      </w:pPr>
      <w:r>
        <w:rPr>
          <w:rFonts w:hint="eastAsia" w:ascii="仿宋_GB2312" w:eastAsia="仿宋_GB2312"/>
          <w:sz w:val="28"/>
          <w:szCs w:val="28"/>
        </w:rPr>
        <w:t xml:space="preserve">  拟稿：孙熙　　　　 </w:t>
      </w:r>
      <w:r>
        <w:rPr>
          <w:sz w:val="32"/>
          <w:szCs w:val="32"/>
        </w:rPr>
        <w:t xml:space="preserve"> </w:t>
      </w:r>
      <w:r>
        <w:rPr>
          <w:rFonts w:hint="eastAsia" w:ascii="仿宋_GB2312" w:eastAsia="仿宋_GB2312"/>
          <w:sz w:val="28"/>
          <w:szCs w:val="28"/>
        </w:rPr>
        <w:t>　校对：钟芸菲             （共印</w:t>
      </w:r>
      <w:r>
        <w:rPr>
          <w:rFonts w:eastAsia="仿宋_GB2312"/>
          <w:sz w:val="28"/>
          <w:szCs w:val="28"/>
        </w:rPr>
        <w:t>20</w:t>
      </w:r>
      <w:r>
        <w:rPr>
          <w:rFonts w:hint="eastAsia" w:ascii="仿宋_GB2312" w:eastAsia="仿宋_GB2312"/>
          <w:sz w:val="28"/>
          <w:szCs w:val="28"/>
        </w:rPr>
        <w:t>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jc w:val="left"/>
        <w:textAlignment w:val="center"/>
        <w:rPr>
          <w:rFonts w:ascii="仿宋_GB2312" w:eastAsia="仿宋_GB2312"/>
          <w:sz w:val="28"/>
          <w:szCs w:val="28"/>
        </w:rPr>
        <w:sectPr>
          <w:footerReference r:id="rId3" w:type="default"/>
          <w:footerReference r:id="rId4" w:type="even"/>
          <w:pgSz w:w="11907" w:h="16839"/>
          <w:pgMar w:top="2041" w:right="1530" w:bottom="1927" w:left="1530" w:header="851" w:footer="992" w:gutter="0"/>
          <w:cols w:space="720" w:num="1"/>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jc w:val="left"/>
        <w:textAlignment w:val="center"/>
        <w:rPr>
          <w:rFonts w:hint="eastAsia" w:ascii="黑体" w:eastAsia="黑体"/>
          <w:i w:val="0"/>
          <w:iCs w:val="0"/>
          <w:vanish w:val="0"/>
          <w:color w:val="auto"/>
          <w:kern w:val="0"/>
          <w:sz w:val="32"/>
          <w:szCs w:val="32"/>
        </w:rPr>
      </w:pPr>
      <w:r>
        <w:rPr>
          <w:rFonts w:hint="eastAsia" w:ascii="黑体" w:eastAsia="黑体"/>
          <w:i w:val="0"/>
          <w:iCs w:val="0"/>
          <w:vanish w:val="0"/>
          <w:color w:val="auto"/>
          <w:kern w:val="0"/>
          <w:sz w:val="32"/>
          <w:szCs w:val="32"/>
        </w:rPr>
        <w:t>附件1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jc w:val="center"/>
        <w:textAlignment w:val="center"/>
        <w:rPr>
          <w:rFonts w:hint="eastAsia" w:ascii="方正小标宋_GBK" w:eastAsia="方正小标宋_GBK"/>
          <w:i w:val="0"/>
          <w:iCs w:val="0"/>
          <w:vanish w:val="0"/>
          <w:color w:val="auto"/>
          <w:kern w:val="0"/>
          <w:sz w:val="36"/>
          <w:szCs w:val="36"/>
        </w:rPr>
      </w:pPr>
      <w:r>
        <w:rPr>
          <w:rFonts w:hint="eastAsia" w:ascii="方正小标宋_GBK" w:eastAsia="方正小标宋_GBK"/>
          <w:i w:val="0"/>
          <w:iCs w:val="0"/>
          <w:vanish w:val="0"/>
          <w:color w:val="auto"/>
          <w:kern w:val="0"/>
          <w:sz w:val="36"/>
          <w:szCs w:val="36"/>
        </w:rPr>
        <w:t>苏州市文化产业示范园区申报汇总表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jc w:val="both"/>
        <w:textAlignment w:val="center"/>
        <w:rPr>
          <w:rFonts w:hint="eastAsia" w:ascii="方正小标宋_GBK" w:eastAsia="方正小标宋_GBK"/>
          <w:i w:val="0"/>
          <w:iCs w:val="0"/>
          <w:vanish w:val="0"/>
          <w:color w:val="auto"/>
          <w:kern w:val="0"/>
          <w:sz w:val="36"/>
          <w:szCs w:val="36"/>
        </w:rPr>
      </w:pPr>
    </w:p>
    <w:tbl>
      <w:tblPr>
        <w:tblStyle w:val="12"/>
        <w:tblW w:w="15215"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921"/>
        <w:gridCol w:w="1273"/>
        <w:gridCol w:w="1813"/>
        <w:gridCol w:w="1967"/>
        <w:gridCol w:w="1181"/>
        <w:gridCol w:w="2148"/>
        <w:gridCol w:w="1181"/>
        <w:gridCol w:w="1182"/>
        <w:gridCol w:w="1183"/>
        <w:gridCol w:w="1183"/>
        <w:gridCol w:w="1183"/>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1807" w:hRule="atLeast"/>
          <w:jc w:val="center"/>
          <w:hidden/>
        </w:trPr>
        <w:tc>
          <w:tcPr>
            <w:tcW w:w="921" w:type="dxa"/>
            <w:tcBorders>
              <w:top w:val="single" w:color="auto" w:sz="12" w:space="0"/>
              <w:left w:val="single" w:color="auto" w:sz="12"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240" w:lineRule="exact"/>
              <w:ind w:left="0"/>
              <w:jc w:val="center"/>
              <w:textAlignment w:val="center"/>
              <w:rPr>
                <w:rFonts w:hint="eastAsia" w:ascii="黑体" w:eastAsia="黑体"/>
                <w:i w:val="0"/>
                <w:iCs w:val="0"/>
                <w:vanish w:val="0"/>
                <w:color w:val="auto"/>
                <w:kern w:val="2"/>
                <w:sz w:val="21"/>
                <w:szCs w:val="21"/>
              </w:rPr>
            </w:pPr>
            <w:r>
              <w:rPr>
                <w:rFonts w:hint="eastAsia" w:ascii="黑体" w:eastAsia="黑体"/>
                <w:i w:val="0"/>
                <w:iCs w:val="0"/>
                <w:vanish w:val="0"/>
                <w:color w:val="auto"/>
                <w:kern w:val="0"/>
                <w:sz w:val="21"/>
                <w:szCs w:val="21"/>
              </w:rPr>
              <w:t>序号</w:t>
            </w:r>
          </w:p>
        </w:tc>
        <w:tc>
          <w:tcPr>
            <w:tcW w:w="1273" w:type="dxa"/>
            <w:tcBorders>
              <w:top w:val="single" w:color="auto" w:sz="12"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240" w:lineRule="exact"/>
              <w:ind w:left="0"/>
              <w:jc w:val="center"/>
              <w:textAlignment w:val="center"/>
              <w:rPr>
                <w:rFonts w:hint="eastAsia" w:ascii="黑体" w:eastAsia="黑体"/>
                <w:i w:val="0"/>
                <w:iCs w:val="0"/>
                <w:vanish w:val="0"/>
                <w:color w:val="auto"/>
                <w:kern w:val="2"/>
                <w:sz w:val="21"/>
                <w:szCs w:val="21"/>
              </w:rPr>
            </w:pPr>
            <w:r>
              <w:rPr>
                <w:rFonts w:hint="eastAsia" w:ascii="黑体" w:eastAsia="黑体"/>
                <w:i w:val="0"/>
                <w:iCs w:val="0"/>
                <w:vanish w:val="0"/>
                <w:color w:val="auto"/>
                <w:kern w:val="0"/>
                <w:sz w:val="21"/>
                <w:szCs w:val="21"/>
              </w:rPr>
              <w:t>所属市（区）</w:t>
            </w:r>
          </w:p>
        </w:tc>
        <w:tc>
          <w:tcPr>
            <w:tcW w:w="1813" w:type="dxa"/>
            <w:tcBorders>
              <w:top w:val="single" w:color="auto" w:sz="12"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240" w:lineRule="exact"/>
              <w:ind w:left="0"/>
              <w:jc w:val="center"/>
              <w:textAlignment w:val="center"/>
              <w:rPr>
                <w:rFonts w:hint="eastAsia" w:ascii="黑体" w:eastAsia="黑体"/>
                <w:i w:val="0"/>
                <w:iCs w:val="0"/>
                <w:vanish w:val="0"/>
                <w:color w:val="auto"/>
                <w:kern w:val="2"/>
                <w:sz w:val="21"/>
                <w:szCs w:val="21"/>
              </w:rPr>
            </w:pPr>
            <w:r>
              <w:rPr>
                <w:rFonts w:hint="eastAsia" w:ascii="黑体" w:eastAsia="黑体"/>
                <w:i w:val="0"/>
                <w:iCs w:val="0"/>
                <w:vanish w:val="0"/>
                <w:color w:val="auto"/>
                <w:kern w:val="0"/>
                <w:sz w:val="21"/>
                <w:szCs w:val="21"/>
              </w:rPr>
              <w:t>园区名称</w:t>
            </w:r>
          </w:p>
        </w:tc>
        <w:tc>
          <w:tcPr>
            <w:tcW w:w="1967" w:type="dxa"/>
            <w:tcBorders>
              <w:top w:val="single" w:color="auto" w:sz="12"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240" w:lineRule="exact"/>
              <w:ind w:left="0"/>
              <w:jc w:val="center"/>
              <w:textAlignment w:val="center"/>
              <w:rPr>
                <w:rFonts w:hint="eastAsia" w:ascii="黑体" w:eastAsia="黑体"/>
                <w:i w:val="0"/>
                <w:iCs w:val="0"/>
                <w:vanish w:val="0"/>
                <w:color w:val="auto"/>
                <w:kern w:val="2"/>
                <w:sz w:val="21"/>
                <w:szCs w:val="21"/>
              </w:rPr>
            </w:pPr>
            <w:r>
              <w:rPr>
                <w:rFonts w:hint="eastAsia" w:ascii="黑体" w:eastAsia="黑体"/>
                <w:i w:val="0"/>
                <w:iCs w:val="0"/>
                <w:vanish w:val="0"/>
                <w:color w:val="auto"/>
                <w:kern w:val="0"/>
                <w:sz w:val="21"/>
                <w:szCs w:val="21"/>
              </w:rPr>
              <w:t>运营机构名称</w:t>
            </w:r>
          </w:p>
        </w:tc>
        <w:tc>
          <w:tcPr>
            <w:tcW w:w="1181" w:type="dxa"/>
            <w:tcBorders>
              <w:top w:val="single" w:color="auto" w:sz="12"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240" w:lineRule="exact"/>
              <w:ind w:left="0"/>
              <w:jc w:val="center"/>
              <w:textAlignment w:val="center"/>
              <w:rPr>
                <w:rFonts w:hint="eastAsia" w:ascii="黑体" w:eastAsia="黑体"/>
                <w:i w:val="0"/>
                <w:iCs w:val="0"/>
                <w:vanish w:val="0"/>
                <w:color w:val="auto"/>
                <w:kern w:val="2"/>
                <w:sz w:val="21"/>
                <w:szCs w:val="21"/>
              </w:rPr>
            </w:pPr>
            <w:r>
              <w:rPr>
                <w:rFonts w:hint="eastAsia" w:ascii="黑体" w:eastAsia="黑体"/>
                <w:i w:val="0"/>
                <w:iCs w:val="0"/>
                <w:vanish w:val="0"/>
                <w:color w:val="auto"/>
                <w:kern w:val="0"/>
                <w:sz w:val="21"/>
                <w:szCs w:val="21"/>
              </w:rPr>
              <w:t>正式运营时间</w:t>
            </w:r>
          </w:p>
        </w:tc>
        <w:tc>
          <w:tcPr>
            <w:tcW w:w="2148" w:type="dxa"/>
            <w:tcBorders>
              <w:top w:val="single" w:color="auto" w:sz="12"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240" w:lineRule="exact"/>
              <w:ind w:left="0"/>
              <w:jc w:val="center"/>
              <w:textAlignment w:val="center"/>
              <w:rPr>
                <w:rFonts w:hint="eastAsia" w:ascii="黑体" w:eastAsia="黑体"/>
                <w:i w:val="0"/>
                <w:iCs w:val="0"/>
                <w:vanish w:val="0"/>
                <w:color w:val="auto"/>
                <w:kern w:val="2"/>
                <w:sz w:val="21"/>
                <w:szCs w:val="21"/>
              </w:rPr>
            </w:pPr>
            <w:r>
              <w:rPr>
                <w:rFonts w:hint="eastAsia" w:ascii="黑体" w:eastAsia="黑体"/>
                <w:i w:val="0"/>
                <w:iCs w:val="0"/>
                <w:vanish w:val="0"/>
                <w:color w:val="auto"/>
                <w:kern w:val="0"/>
                <w:sz w:val="21"/>
                <w:szCs w:val="21"/>
              </w:rPr>
              <w:t>文化产业细分领域及代表性企业</w:t>
            </w:r>
          </w:p>
        </w:tc>
        <w:tc>
          <w:tcPr>
            <w:tcW w:w="1181" w:type="dxa"/>
            <w:tcBorders>
              <w:top w:val="single" w:color="auto" w:sz="12"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240" w:lineRule="exact"/>
              <w:ind w:left="0"/>
              <w:jc w:val="center"/>
              <w:textAlignment w:val="center"/>
              <w:rPr>
                <w:rFonts w:hint="eastAsia" w:ascii="黑体" w:eastAsia="黑体"/>
                <w:i w:val="0"/>
                <w:iCs w:val="0"/>
                <w:vanish w:val="0"/>
                <w:color w:val="auto"/>
                <w:kern w:val="2"/>
                <w:sz w:val="21"/>
                <w:szCs w:val="21"/>
              </w:rPr>
            </w:pPr>
            <w:r>
              <w:rPr>
                <w:rFonts w:hint="eastAsia" w:ascii="黑体" w:eastAsia="黑体"/>
                <w:i w:val="0"/>
                <w:iCs w:val="0"/>
                <w:vanish w:val="0"/>
                <w:color w:val="auto"/>
                <w:kern w:val="0"/>
                <w:sz w:val="21"/>
                <w:szCs w:val="21"/>
              </w:rPr>
              <w:t>建筑面积（万平方米）</w:t>
            </w:r>
          </w:p>
        </w:tc>
        <w:tc>
          <w:tcPr>
            <w:tcW w:w="1182" w:type="dxa"/>
            <w:tcBorders>
              <w:top w:val="single" w:color="auto" w:sz="12"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240" w:lineRule="exact"/>
              <w:ind w:left="0"/>
              <w:jc w:val="center"/>
              <w:textAlignment w:val="center"/>
              <w:rPr>
                <w:rFonts w:hint="eastAsia" w:ascii="黑体" w:eastAsia="黑体"/>
                <w:i w:val="0"/>
                <w:iCs w:val="0"/>
                <w:vanish w:val="0"/>
                <w:color w:val="auto"/>
                <w:kern w:val="2"/>
                <w:sz w:val="21"/>
                <w:szCs w:val="21"/>
              </w:rPr>
            </w:pPr>
            <w:r>
              <w:rPr>
                <w:rFonts w:hint="eastAsia" w:ascii="黑体" w:eastAsia="黑体"/>
                <w:i w:val="0"/>
                <w:iCs w:val="0"/>
                <w:vanish w:val="0"/>
                <w:color w:val="auto"/>
                <w:kern w:val="0"/>
                <w:sz w:val="21"/>
                <w:szCs w:val="21"/>
              </w:rPr>
              <w:t>文化企业数量（个）</w:t>
            </w:r>
          </w:p>
        </w:tc>
        <w:tc>
          <w:tcPr>
            <w:tcW w:w="1183" w:type="dxa"/>
            <w:tcBorders>
              <w:top w:val="single" w:color="auto" w:sz="12"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240" w:lineRule="exact"/>
              <w:ind w:left="0"/>
              <w:jc w:val="center"/>
              <w:textAlignment w:val="center"/>
              <w:rPr>
                <w:rFonts w:hint="eastAsia" w:ascii="黑体" w:eastAsia="黑体"/>
                <w:i w:val="0"/>
                <w:iCs w:val="0"/>
                <w:vanish w:val="0"/>
                <w:color w:val="auto"/>
                <w:kern w:val="2"/>
                <w:sz w:val="21"/>
                <w:szCs w:val="21"/>
              </w:rPr>
            </w:pPr>
            <w:r>
              <w:rPr>
                <w:rFonts w:hint="eastAsia" w:ascii="黑体" w:eastAsia="黑体"/>
                <w:i w:val="0"/>
                <w:iCs w:val="0"/>
                <w:vanish w:val="0"/>
                <w:color w:val="auto"/>
                <w:kern w:val="0"/>
                <w:sz w:val="21"/>
                <w:szCs w:val="21"/>
              </w:rPr>
              <w:t>园区内文化企业数量占园区企业总数比重</w:t>
            </w:r>
          </w:p>
        </w:tc>
        <w:tc>
          <w:tcPr>
            <w:tcW w:w="1183" w:type="dxa"/>
            <w:tcBorders>
              <w:top w:val="single" w:color="auto" w:sz="12"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240" w:lineRule="exact"/>
              <w:ind w:left="0"/>
              <w:jc w:val="center"/>
              <w:textAlignment w:val="center"/>
              <w:rPr>
                <w:rFonts w:hint="eastAsia" w:ascii="黑体" w:eastAsia="黑体"/>
                <w:i w:val="0"/>
                <w:iCs w:val="0"/>
                <w:vanish w:val="0"/>
                <w:color w:val="auto"/>
                <w:kern w:val="2"/>
                <w:sz w:val="21"/>
                <w:szCs w:val="21"/>
              </w:rPr>
            </w:pPr>
            <w:r>
              <w:rPr>
                <w:rFonts w:hint="eastAsia" w:ascii="黑体" w:eastAsia="黑体"/>
                <w:i w:val="0"/>
                <w:iCs w:val="0"/>
                <w:vanish w:val="0"/>
                <w:color w:val="auto"/>
                <w:kern w:val="0"/>
                <w:sz w:val="21"/>
                <w:szCs w:val="21"/>
              </w:rPr>
              <w:t>园区内文化企业营业收入占园区内企业总营业收入比重</w:t>
            </w:r>
          </w:p>
        </w:tc>
        <w:tc>
          <w:tcPr>
            <w:tcW w:w="1183" w:type="dxa"/>
            <w:tcBorders>
              <w:top w:val="single" w:color="auto" w:sz="12"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240" w:lineRule="exact"/>
              <w:ind w:left="0"/>
              <w:jc w:val="center"/>
              <w:textAlignment w:val="center"/>
              <w:rPr>
                <w:rFonts w:hint="eastAsia" w:ascii="黑体" w:eastAsia="黑体"/>
                <w:i w:val="0"/>
                <w:iCs w:val="0"/>
                <w:vanish w:val="0"/>
                <w:color w:val="auto"/>
                <w:kern w:val="0"/>
                <w:sz w:val="21"/>
                <w:szCs w:val="21"/>
              </w:rPr>
            </w:pPr>
            <w:r>
              <w:rPr>
                <w:rFonts w:hint="eastAsia" w:ascii="黑体" w:eastAsia="黑体"/>
                <w:i w:val="0"/>
                <w:iCs w:val="0"/>
                <w:vanish w:val="0"/>
                <w:color w:val="auto"/>
                <w:kern w:val="0"/>
                <w:sz w:val="21"/>
                <w:szCs w:val="21"/>
              </w:rPr>
              <w:t>备注</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1247" w:hRule="atLeast"/>
          <w:jc w:val="center"/>
          <w:hidden/>
        </w:trPr>
        <w:tc>
          <w:tcPr>
            <w:tcW w:w="921" w:type="dxa"/>
            <w:tcBorders>
              <w:top w:val="single" w:color="auto" w:sz="4" w:space="0"/>
              <w:left w:val="single" w:color="auto" w:sz="12"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273"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813"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181"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2148"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181"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18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183"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183"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183" w:type="dxa"/>
            <w:tcBorders>
              <w:top w:val="single" w:color="auto" w:sz="4"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1247" w:hRule="atLeast"/>
          <w:jc w:val="center"/>
          <w:hidden/>
        </w:trPr>
        <w:tc>
          <w:tcPr>
            <w:tcW w:w="921" w:type="dxa"/>
            <w:tcBorders>
              <w:top w:val="single" w:color="auto" w:sz="4" w:space="0"/>
              <w:left w:val="single" w:color="auto" w:sz="12"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273"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813"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181"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2148"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181"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18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183"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183"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183" w:type="dxa"/>
            <w:tcBorders>
              <w:top w:val="single" w:color="auto" w:sz="4"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1247" w:hRule="atLeast"/>
          <w:jc w:val="center"/>
          <w:hidden/>
        </w:trPr>
        <w:tc>
          <w:tcPr>
            <w:tcW w:w="921" w:type="dxa"/>
            <w:tcBorders>
              <w:top w:val="single" w:color="auto" w:sz="4" w:space="0"/>
              <w:left w:val="single" w:color="auto" w:sz="12" w:space="0"/>
              <w:bottom w:val="single" w:color="auto" w:sz="12"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273" w:type="dxa"/>
            <w:tcBorders>
              <w:top w:val="single" w:color="auto" w:sz="4" w:space="0"/>
              <w:left w:val="single" w:color="auto" w:sz="4" w:space="0"/>
              <w:bottom w:val="single" w:color="auto" w:sz="12"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813" w:type="dxa"/>
            <w:tcBorders>
              <w:top w:val="single" w:color="auto" w:sz="4" w:space="0"/>
              <w:left w:val="single" w:color="auto" w:sz="4" w:space="0"/>
              <w:bottom w:val="single" w:color="auto" w:sz="12"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967" w:type="dxa"/>
            <w:tcBorders>
              <w:top w:val="single" w:color="auto" w:sz="4" w:space="0"/>
              <w:left w:val="single" w:color="auto" w:sz="4" w:space="0"/>
              <w:bottom w:val="single" w:color="auto" w:sz="12"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181" w:type="dxa"/>
            <w:tcBorders>
              <w:top w:val="single" w:color="auto" w:sz="4" w:space="0"/>
              <w:left w:val="single" w:color="auto" w:sz="4" w:space="0"/>
              <w:bottom w:val="single" w:color="auto" w:sz="12"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2148" w:type="dxa"/>
            <w:tcBorders>
              <w:top w:val="single" w:color="auto" w:sz="4" w:space="0"/>
              <w:left w:val="single" w:color="auto" w:sz="4" w:space="0"/>
              <w:bottom w:val="single" w:color="auto" w:sz="12"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181" w:type="dxa"/>
            <w:tcBorders>
              <w:top w:val="single" w:color="auto" w:sz="4" w:space="0"/>
              <w:left w:val="single" w:color="auto" w:sz="4" w:space="0"/>
              <w:bottom w:val="single" w:color="auto" w:sz="12"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182" w:type="dxa"/>
            <w:tcBorders>
              <w:top w:val="single" w:color="auto" w:sz="4" w:space="0"/>
              <w:left w:val="single" w:color="auto" w:sz="4" w:space="0"/>
              <w:bottom w:val="single" w:color="auto" w:sz="12"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183" w:type="dxa"/>
            <w:tcBorders>
              <w:top w:val="single" w:color="auto" w:sz="4" w:space="0"/>
              <w:left w:val="single" w:color="auto" w:sz="4" w:space="0"/>
              <w:bottom w:val="single" w:color="auto" w:sz="12"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183" w:type="dxa"/>
            <w:tcBorders>
              <w:top w:val="single" w:color="auto" w:sz="4" w:space="0"/>
              <w:left w:val="single" w:color="auto" w:sz="4" w:space="0"/>
              <w:bottom w:val="single" w:color="auto" w:sz="12"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c>
          <w:tcPr>
            <w:tcW w:w="1183" w:type="dxa"/>
            <w:tcBorders>
              <w:top w:val="single" w:color="auto" w:sz="4" w:space="0"/>
              <w:left w:val="single" w:color="auto" w:sz="4" w:space="0"/>
              <w:bottom w:val="single" w:color="auto" w:sz="12"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宋体" w:eastAsia="宋体"/>
                <w:i w:val="0"/>
                <w:iCs w:val="0"/>
                <w:vanish w:val="0"/>
                <w:color w:val="auto"/>
                <w:kern w:val="2"/>
                <w:sz w:val="22"/>
                <w:szCs w:val="22"/>
              </w:rPr>
            </w:pP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val="0"/>
        <w:topLinePunct w:val="0"/>
        <w:autoSpaceDE/>
        <w:autoSpaceDN/>
        <w:adjustRightInd w:val="0"/>
        <w:snapToGrid/>
        <w:spacing w:line="560" w:lineRule="exact"/>
        <w:contextualSpacing w:val="0"/>
        <w:rPr>
          <w:rFonts w:hint="eastAsia" w:ascii="楷体_GB2312" w:eastAsia="楷体_GB2312"/>
          <w:vanish w:val="0"/>
          <w:kern w:val="2"/>
          <w:sz w:val="32"/>
          <w:szCs w:val="32"/>
        </w:rPr>
      </w:pPr>
    </w:p>
    <w:p>
      <w:pPr>
        <w:rPr>
          <w:rFonts w:ascii="仿宋_GB2312" w:eastAsia="仿宋_GB2312"/>
          <w:sz w:val="28"/>
          <w:szCs w:val="28"/>
        </w:rPr>
      </w:pPr>
    </w:p>
    <w:p>
      <w:pPr>
        <w:rPr>
          <w:rFonts w:ascii="仿宋_GB2312" w:eastAsia="仿宋_GB2312"/>
          <w:sz w:val="28"/>
          <w:szCs w:val="28"/>
        </w:rPr>
        <w:sectPr>
          <w:pgSz w:w="16839" w:h="11907" w:orient="landscape"/>
          <w:pgMar w:top="1440" w:right="1800" w:bottom="1440" w:left="1800" w:header="851" w:footer="992" w:gutter="0"/>
          <w:cols w:space="720" w:num="1"/>
          <w:docGrid w:type="lines" w:linePitch="312" w:charSpace="0"/>
        </w:sectPr>
      </w:pPr>
    </w:p>
    <w:p>
      <w:pPr>
        <w:rPr>
          <w:rFonts w:hint="eastAsia" w:ascii="Times New Roman" w:hAnsi="Times New Roman" w:eastAsia="黑体" w:cs="Times New Roman"/>
          <w:color w:val="auto"/>
          <w:kern w:val="2"/>
          <w:sz w:val="32"/>
          <w:szCs w:val="32"/>
        </w:rPr>
      </w:pPr>
      <w:r>
        <w:rPr>
          <w:rFonts w:hint="eastAsia" w:ascii="黑体" w:eastAsia="黑体"/>
          <w:color w:val="auto"/>
          <w:kern w:val="2"/>
          <w:sz w:val="32"/>
          <w:szCs w:val="32"/>
        </w:rPr>
        <w:t>附件</w:t>
      </w:r>
      <w:r>
        <w:rPr>
          <w:rFonts w:ascii="Times New Roman" w:hAnsi="Times New Roman" w:eastAsia="黑体" w:cs="Times New Roman"/>
          <w:color w:val="auto"/>
          <w:kern w:val="2"/>
          <w:sz w:val="32"/>
          <w:szCs w:val="32"/>
        </w:rPr>
        <w:t>2</w:t>
      </w:r>
    </w:p>
    <w:p>
      <w:pPr>
        <w:pBdr>
          <w:top w:val="none" w:color="auto" w:sz="0" w:space="0"/>
          <w:left w:val="none" w:color="auto" w:sz="0" w:space="0"/>
          <w:bottom w:val="none" w:color="auto" w:sz="0" w:space="0"/>
          <w:right w:val="none" w:color="auto" w:sz="0" w:space="0"/>
        </w:pBdr>
        <w:spacing w:line="560" w:lineRule="exact"/>
        <w:rPr>
          <w:rFonts w:ascii="Times New Roman" w:hAnsi="Times New Roman" w:eastAsia="黑体"/>
          <w:vanish w:val="0"/>
          <w:color w:val="auto"/>
          <w:kern w:val="2"/>
          <w:sz w:val="32"/>
          <w:szCs w:val="32"/>
        </w:rPr>
      </w:pPr>
    </w:p>
    <w:p>
      <w:pPr>
        <w:pStyle w:val="16"/>
        <w:rPr>
          <w:rFonts w:hint="eastAsia" w:ascii="Times New Roman" w:hAnsi="Times New Roman" w:eastAsia="方正小标宋_GBK" w:cs="Times New Roman"/>
          <w:color w:val="auto"/>
          <w:kern w:val="32"/>
          <w:sz w:val="48"/>
          <w:szCs w:val="48"/>
        </w:rPr>
      </w:pPr>
      <w:r>
        <w:rPr>
          <w:rFonts w:hint="eastAsia" w:ascii="方正小标宋_GBK" w:eastAsia="方正小标宋_GBK" w:cs="Times New Roman"/>
          <w:color w:val="auto"/>
          <w:kern w:val="32"/>
          <w:sz w:val="48"/>
          <w:szCs w:val="48"/>
        </w:rPr>
        <w:t>苏州市文化产业示范园区</w:t>
      </w:r>
    </w:p>
    <w:p>
      <w:pPr>
        <w:pStyle w:val="16"/>
        <w:rPr>
          <w:rFonts w:ascii="Times New Roman" w:hAnsi="Times New Roman" w:eastAsia="方正小标宋_GBK"/>
          <w:color w:val="auto"/>
          <w:spacing w:val="100"/>
          <w:kern w:val="32"/>
          <w:sz w:val="48"/>
          <w:szCs w:val="48"/>
        </w:rPr>
      </w:pPr>
      <w:r>
        <w:rPr>
          <w:rFonts w:hint="eastAsia" w:ascii="方正小标宋_GBK" w:eastAsia="方正小标宋_GBK" w:cs="Times New Roman"/>
          <w:color w:val="auto"/>
          <w:kern w:val="32"/>
          <w:sz w:val="48"/>
          <w:szCs w:val="48"/>
        </w:rPr>
        <w:t>申</w:t>
      </w:r>
      <w:r>
        <w:rPr>
          <w:rFonts w:hint="eastAsia" w:ascii="Times New Roman" w:hAnsi="Times New Roman" w:eastAsia="方正小标宋_GBK" w:cs="Times New Roman"/>
          <w:color w:val="auto"/>
          <w:kern w:val="32"/>
          <w:sz w:val="48"/>
          <w:szCs w:val="48"/>
        </w:rPr>
        <w:t xml:space="preserve"> </w:t>
      </w:r>
      <w:r>
        <w:rPr>
          <w:rFonts w:hint="eastAsia" w:ascii="方正小标宋_GBK" w:eastAsia="方正小标宋_GBK" w:cs="Times New Roman"/>
          <w:color w:val="auto"/>
          <w:kern w:val="32"/>
          <w:sz w:val="48"/>
          <w:szCs w:val="48"/>
        </w:rPr>
        <w:t>报</w:t>
      </w:r>
      <w:r>
        <w:rPr>
          <w:rFonts w:hint="eastAsia" w:ascii="Times New Roman" w:hAnsi="Times New Roman" w:eastAsia="方正小标宋_GBK" w:cs="Times New Roman"/>
          <w:color w:val="auto"/>
          <w:kern w:val="32"/>
          <w:sz w:val="48"/>
          <w:szCs w:val="48"/>
        </w:rPr>
        <w:t xml:space="preserve"> </w:t>
      </w:r>
      <w:r>
        <w:rPr>
          <w:rFonts w:hint="eastAsia" w:ascii="方正小标宋_GBK" w:eastAsia="方正小标宋_GBK" w:cs="Times New Roman"/>
          <w:color w:val="auto"/>
          <w:kern w:val="32"/>
          <w:sz w:val="48"/>
          <w:szCs w:val="48"/>
        </w:rPr>
        <w:t>书</w:t>
      </w:r>
    </w:p>
    <w:p>
      <w:pPr>
        <w:pBdr>
          <w:top w:val="none" w:color="auto" w:sz="0" w:space="0"/>
          <w:left w:val="none" w:color="auto" w:sz="0" w:space="0"/>
          <w:bottom w:val="none" w:color="auto" w:sz="0" w:space="0"/>
          <w:right w:val="none" w:color="auto" w:sz="0" w:space="0"/>
        </w:pBdr>
        <w:jc w:val="center"/>
        <w:rPr>
          <w:rFonts w:ascii="Times New Roman" w:hAnsi="Times New Roman" w:eastAsia="仿宋"/>
          <w:vanish w:val="0"/>
          <w:color w:val="auto"/>
          <w:kern w:val="2"/>
          <w:sz w:val="32"/>
          <w:szCs w:val="32"/>
        </w:rPr>
      </w:pPr>
    </w:p>
    <w:p>
      <w:pPr>
        <w:pBdr>
          <w:top w:val="none" w:color="auto" w:sz="0" w:space="0"/>
          <w:left w:val="none" w:color="auto" w:sz="0" w:space="0"/>
          <w:bottom w:val="none" w:color="auto" w:sz="0" w:space="0"/>
          <w:right w:val="none" w:color="auto" w:sz="0" w:space="0"/>
        </w:pBdr>
        <w:jc w:val="center"/>
        <w:rPr>
          <w:rFonts w:ascii="Times New Roman" w:hAnsi="Times New Roman" w:eastAsia="仿宋"/>
          <w:vanish w:val="0"/>
          <w:color w:val="auto"/>
          <w:kern w:val="2"/>
          <w:sz w:val="32"/>
          <w:szCs w:val="32"/>
        </w:rPr>
      </w:pPr>
    </w:p>
    <w:p>
      <w:pPr>
        <w:pBdr>
          <w:top w:val="none" w:color="auto" w:sz="0" w:space="0"/>
          <w:left w:val="none" w:color="auto" w:sz="0" w:space="0"/>
          <w:bottom w:val="none" w:color="auto" w:sz="0" w:space="0"/>
          <w:right w:val="none" w:color="auto" w:sz="0" w:space="0"/>
        </w:pBdr>
        <w:jc w:val="center"/>
        <w:rPr>
          <w:rFonts w:ascii="Times New Roman" w:hAnsi="Times New Roman" w:eastAsia="仿宋"/>
          <w:vanish w:val="0"/>
          <w:color w:val="auto"/>
          <w:kern w:val="2"/>
          <w:sz w:val="32"/>
          <w:szCs w:val="32"/>
        </w:rPr>
      </w:pPr>
    </w:p>
    <w:p>
      <w:pPr>
        <w:pBdr>
          <w:top w:val="none" w:color="auto" w:sz="0" w:space="0"/>
          <w:left w:val="none" w:color="auto" w:sz="0" w:space="0"/>
          <w:bottom w:val="none" w:color="auto" w:sz="0" w:space="0"/>
          <w:right w:val="none" w:color="auto" w:sz="0" w:space="0"/>
        </w:pBdr>
        <w:jc w:val="center"/>
        <w:rPr>
          <w:rFonts w:hint="eastAsia" w:ascii="Times New Roman" w:hAnsi="Times New Roman" w:eastAsia="仿宋" w:cs="Times New Roman"/>
          <w:vanish w:val="0"/>
          <w:color w:val="auto"/>
          <w:kern w:val="2"/>
          <w:sz w:val="32"/>
          <w:szCs w:val="32"/>
        </w:rPr>
      </w:pPr>
    </w:p>
    <w:p>
      <w:pPr>
        <w:pBdr>
          <w:top w:val="none" w:color="auto" w:sz="0" w:space="0"/>
          <w:left w:val="none" w:color="auto" w:sz="0" w:space="0"/>
          <w:bottom w:val="none" w:color="auto" w:sz="0" w:space="0"/>
          <w:right w:val="none" w:color="auto" w:sz="0" w:space="0"/>
        </w:pBdr>
        <w:jc w:val="center"/>
        <w:rPr>
          <w:rFonts w:hint="eastAsia" w:ascii="Times New Roman" w:hAnsi="Times New Roman" w:eastAsia="仿宋" w:cs="Times New Roman"/>
          <w:vanish w:val="0"/>
          <w:color w:val="auto"/>
          <w:kern w:val="2"/>
          <w:sz w:val="32"/>
          <w:szCs w:val="32"/>
        </w:rPr>
      </w:pPr>
    </w:p>
    <w:p>
      <w:pPr>
        <w:pBdr>
          <w:top w:val="none" w:color="auto" w:sz="0" w:space="0"/>
          <w:left w:val="none" w:color="auto" w:sz="0" w:space="0"/>
          <w:bottom w:val="none" w:color="auto" w:sz="0" w:space="0"/>
          <w:right w:val="none" w:color="auto" w:sz="0" w:space="0"/>
        </w:pBdr>
        <w:jc w:val="center"/>
        <w:rPr>
          <w:rFonts w:hint="eastAsia" w:ascii="Times New Roman" w:hAnsi="Times New Roman" w:eastAsia="仿宋" w:cs="Times New Roman"/>
          <w:vanish w:val="0"/>
          <w:color w:val="auto"/>
          <w:kern w:val="2"/>
          <w:sz w:val="32"/>
          <w:szCs w:val="32"/>
        </w:rPr>
      </w:pPr>
    </w:p>
    <w:p>
      <w:pPr>
        <w:pBdr>
          <w:top w:val="none" w:color="auto" w:sz="0" w:space="0"/>
          <w:left w:val="none" w:color="auto" w:sz="0" w:space="0"/>
          <w:bottom w:val="none" w:color="auto" w:sz="0" w:space="0"/>
          <w:right w:val="none" w:color="auto" w:sz="0" w:space="0"/>
        </w:pBdr>
        <w:jc w:val="center"/>
        <w:rPr>
          <w:rFonts w:ascii="Times New Roman" w:hAnsi="Times New Roman" w:eastAsia="仿宋"/>
          <w:vanish w:val="0"/>
          <w:color w:val="auto"/>
          <w:kern w:val="2"/>
          <w:sz w:val="32"/>
          <w:szCs w:val="32"/>
        </w:rPr>
      </w:pPr>
    </w:p>
    <w:p>
      <w:pPr>
        <w:pBdr>
          <w:top w:val="none" w:color="auto" w:sz="0" w:space="0"/>
          <w:left w:val="none" w:color="auto" w:sz="0" w:space="0"/>
          <w:bottom w:val="none" w:color="auto" w:sz="0" w:space="0"/>
          <w:right w:val="none" w:color="auto" w:sz="0" w:space="0"/>
        </w:pBdr>
        <w:spacing w:line="480" w:lineRule="auto"/>
        <w:ind w:left="420" w:leftChars="200" w:right="420" w:rightChars="200"/>
        <w:rPr>
          <w:rFonts w:ascii="Times New Roman" w:hAnsi="Times New Roman" w:eastAsia="黑体"/>
          <w:vanish w:val="0"/>
          <w:color w:val="auto"/>
          <w:kern w:val="2"/>
          <w:sz w:val="32"/>
          <w:szCs w:val="32"/>
          <w:u w:val="single"/>
        </w:rPr>
      </w:pPr>
      <w:r>
        <w:rPr>
          <w:rFonts w:hint="eastAsia" w:ascii="黑体" w:eastAsia="黑体" w:cs="Times New Roman"/>
          <w:vanish w:val="0"/>
          <w:color w:val="auto"/>
          <w:spacing w:val="40"/>
          <w:kern w:val="2"/>
          <w:sz w:val="32"/>
          <w:szCs w:val="32"/>
        </w:rPr>
        <w:t>园区名称</w:t>
      </w:r>
      <w:r>
        <w:rPr>
          <w:rFonts w:hint="eastAsia" w:ascii="黑体" w:eastAsia="黑体"/>
          <w:vanish w:val="0"/>
          <w:color w:val="auto"/>
          <w:kern w:val="2"/>
          <w:sz w:val="32"/>
          <w:szCs w:val="32"/>
        </w:rPr>
        <w:t>：</w:t>
      </w:r>
      <w:r>
        <w:rPr>
          <w:rFonts w:hint="eastAsia" w:ascii="Times New Roman" w:hAnsi="Times New Roman" w:eastAsia="仿宋" w:cs="Times New Roman"/>
          <w:vanish w:val="0"/>
          <w:color w:val="auto"/>
          <w:kern w:val="2"/>
          <w:sz w:val="32"/>
          <w:szCs w:val="32"/>
          <w:u w:val="thick"/>
        </w:rPr>
        <w:t xml:space="preserve">                                       </w:t>
      </w:r>
    </w:p>
    <w:p>
      <w:pPr>
        <w:pBdr>
          <w:top w:val="none" w:color="auto" w:sz="0" w:space="0"/>
          <w:left w:val="none" w:color="auto" w:sz="0" w:space="0"/>
          <w:bottom w:val="none" w:color="auto" w:sz="0" w:space="0"/>
          <w:right w:val="none" w:color="auto" w:sz="0" w:space="0"/>
        </w:pBdr>
        <w:spacing w:line="480" w:lineRule="auto"/>
        <w:ind w:left="420" w:leftChars="200" w:right="420" w:rightChars="200"/>
        <w:rPr>
          <w:rFonts w:ascii="Times New Roman" w:hAnsi="Times New Roman" w:eastAsia="黑体"/>
          <w:vanish w:val="0"/>
          <w:color w:val="auto"/>
          <w:kern w:val="2"/>
          <w:sz w:val="32"/>
          <w:szCs w:val="32"/>
          <w:u w:val="single"/>
        </w:rPr>
      </w:pPr>
      <w:r>
        <w:rPr>
          <w:rFonts w:hint="eastAsia" w:ascii="黑体" w:eastAsia="黑体" w:cs="Times New Roman"/>
          <w:vanish w:val="0"/>
          <w:color w:val="auto"/>
          <w:spacing w:val="40"/>
          <w:kern w:val="2"/>
          <w:sz w:val="32"/>
          <w:szCs w:val="32"/>
        </w:rPr>
        <w:t>运营机构</w:t>
      </w:r>
      <w:r>
        <w:rPr>
          <w:rFonts w:hint="eastAsia" w:ascii="黑体" w:eastAsia="黑体"/>
          <w:vanish w:val="0"/>
          <w:color w:val="auto"/>
          <w:kern w:val="2"/>
          <w:sz w:val="32"/>
          <w:szCs w:val="32"/>
        </w:rPr>
        <w:t>：</w:t>
      </w:r>
      <w:r>
        <w:rPr>
          <w:rFonts w:hint="eastAsia" w:ascii="Times New Roman" w:hAnsi="Times New Roman" w:eastAsia="仿宋" w:cs="Times New Roman"/>
          <w:vanish w:val="0"/>
          <w:color w:val="auto"/>
          <w:kern w:val="2"/>
          <w:sz w:val="32"/>
          <w:szCs w:val="32"/>
          <w:u w:val="thick"/>
        </w:rPr>
        <w:t xml:space="preserve">                                       </w:t>
      </w:r>
    </w:p>
    <w:p>
      <w:pPr>
        <w:pBdr>
          <w:top w:val="none" w:color="auto" w:sz="0" w:space="0"/>
          <w:left w:val="none" w:color="auto" w:sz="0" w:space="0"/>
          <w:bottom w:val="none" w:color="auto" w:sz="0" w:space="0"/>
          <w:right w:val="none" w:color="auto" w:sz="0" w:space="0"/>
        </w:pBdr>
        <w:spacing w:line="480" w:lineRule="auto"/>
        <w:ind w:left="420" w:leftChars="200" w:right="420" w:rightChars="200"/>
        <w:rPr>
          <w:rFonts w:ascii="Times New Roman" w:hAnsi="Times New Roman" w:eastAsia="黑体"/>
          <w:vanish w:val="0"/>
          <w:color w:val="auto"/>
          <w:kern w:val="2"/>
          <w:sz w:val="32"/>
          <w:szCs w:val="32"/>
          <w:u w:val="single"/>
        </w:rPr>
      </w:pPr>
      <w:r>
        <w:rPr>
          <w:rFonts w:hint="eastAsia" w:ascii="黑体" w:eastAsia="黑体"/>
          <w:vanish w:val="0"/>
          <w:color w:val="auto"/>
          <w:spacing w:val="40"/>
          <w:kern w:val="2"/>
          <w:sz w:val="32"/>
          <w:szCs w:val="32"/>
        </w:rPr>
        <w:t>申报时间</w:t>
      </w:r>
      <w:r>
        <w:rPr>
          <w:rFonts w:hint="eastAsia" w:ascii="黑体" w:eastAsia="黑体"/>
          <w:vanish w:val="0"/>
          <w:color w:val="auto"/>
          <w:kern w:val="2"/>
          <w:sz w:val="32"/>
          <w:szCs w:val="32"/>
        </w:rPr>
        <w:t>：</w:t>
      </w:r>
      <w:r>
        <w:rPr>
          <w:rFonts w:hint="eastAsia" w:ascii="Times New Roman" w:hAnsi="Times New Roman" w:eastAsia="仿宋" w:cs="Times New Roman"/>
          <w:vanish w:val="0"/>
          <w:color w:val="auto"/>
          <w:kern w:val="2"/>
          <w:sz w:val="32"/>
          <w:szCs w:val="32"/>
          <w:u w:val="thick"/>
        </w:rPr>
        <w:t xml:space="preserve">             </w:t>
      </w:r>
      <w:r>
        <w:rPr>
          <w:rFonts w:ascii="Times New Roman" w:hAnsi="Times New Roman" w:eastAsia="仿宋" w:cs="Times New Roman"/>
          <w:vanish w:val="0"/>
          <w:color w:val="auto"/>
          <w:kern w:val="2"/>
          <w:sz w:val="32"/>
          <w:szCs w:val="32"/>
          <w:u w:val="thick"/>
        </w:rPr>
        <w:t>2023</w:t>
      </w:r>
      <w:r>
        <w:rPr>
          <w:rFonts w:hint="eastAsia" w:ascii="仿宋" w:eastAsia="仿宋" w:cs="Times New Roman"/>
          <w:vanish w:val="0"/>
          <w:color w:val="auto"/>
          <w:kern w:val="2"/>
          <w:sz w:val="32"/>
          <w:szCs w:val="32"/>
          <w:u w:val="thick"/>
        </w:rPr>
        <w:t xml:space="preserve">年 月 日             </w:t>
      </w:r>
    </w:p>
    <w:p>
      <w:pPr>
        <w:pBdr>
          <w:top w:val="none" w:color="auto" w:sz="0" w:space="0"/>
          <w:left w:val="none" w:color="auto" w:sz="0" w:space="0"/>
          <w:bottom w:val="none" w:color="auto" w:sz="0" w:space="0"/>
          <w:right w:val="none" w:color="auto" w:sz="0" w:space="0"/>
        </w:pBdr>
        <w:jc w:val="center"/>
        <w:rPr>
          <w:rFonts w:hint="eastAsia" w:ascii="Times New Roman" w:hAnsi="Times New Roman" w:eastAsia="仿宋" w:cs="Times New Roman"/>
          <w:vanish w:val="0"/>
          <w:color w:val="auto"/>
          <w:kern w:val="2"/>
          <w:sz w:val="32"/>
          <w:szCs w:val="32"/>
        </w:rPr>
      </w:pPr>
    </w:p>
    <w:p>
      <w:pPr>
        <w:pBdr>
          <w:top w:val="none" w:color="auto" w:sz="0" w:space="0"/>
          <w:left w:val="none" w:color="auto" w:sz="0" w:space="0"/>
          <w:bottom w:val="none" w:color="auto" w:sz="0" w:space="0"/>
          <w:right w:val="none" w:color="auto" w:sz="0" w:space="0"/>
        </w:pBdr>
        <w:jc w:val="center"/>
        <w:rPr>
          <w:rFonts w:hint="eastAsia" w:ascii="Times New Roman" w:hAnsi="Times New Roman" w:eastAsia="仿宋" w:cs="Times New Roman"/>
          <w:vanish w:val="0"/>
          <w:color w:val="auto"/>
          <w:kern w:val="2"/>
          <w:sz w:val="32"/>
          <w:szCs w:val="32"/>
        </w:rPr>
      </w:pPr>
    </w:p>
    <w:p>
      <w:pPr>
        <w:pBdr>
          <w:top w:val="none" w:color="auto" w:sz="0" w:space="0"/>
          <w:left w:val="none" w:color="auto" w:sz="0" w:space="0"/>
          <w:bottom w:val="none" w:color="auto" w:sz="0" w:space="0"/>
          <w:right w:val="none" w:color="auto" w:sz="0" w:space="0"/>
        </w:pBdr>
        <w:jc w:val="center"/>
        <w:rPr>
          <w:rFonts w:hint="eastAsia" w:ascii="楷体_GB2312" w:eastAsia="楷体_GB2312"/>
          <w:vanish w:val="0"/>
          <w:color w:val="auto"/>
          <w:kern w:val="2"/>
          <w:sz w:val="32"/>
          <w:szCs w:val="32"/>
        </w:rPr>
      </w:pPr>
    </w:p>
    <w:p>
      <w:pPr>
        <w:pBdr>
          <w:top w:val="none" w:color="auto" w:sz="0" w:space="0"/>
          <w:left w:val="none" w:color="auto" w:sz="0" w:space="0"/>
          <w:bottom w:val="none" w:color="auto" w:sz="0" w:space="0"/>
          <w:right w:val="none" w:color="auto" w:sz="0" w:space="0"/>
        </w:pBdr>
        <w:jc w:val="center"/>
        <w:rPr>
          <w:rFonts w:hint="eastAsia" w:ascii="楷体_GB2312" w:eastAsia="楷体_GB2312"/>
          <w:vanish w:val="0"/>
          <w:color w:val="auto"/>
          <w:kern w:val="2"/>
          <w:sz w:val="32"/>
          <w:szCs w:val="32"/>
        </w:rPr>
      </w:pPr>
    </w:p>
    <w:p>
      <w:pPr>
        <w:pBdr>
          <w:top w:val="none" w:color="auto" w:sz="0" w:space="0"/>
          <w:left w:val="none" w:color="auto" w:sz="0" w:space="0"/>
          <w:bottom w:val="none" w:color="auto" w:sz="0" w:space="0"/>
          <w:right w:val="none" w:color="auto" w:sz="0" w:space="0"/>
        </w:pBdr>
        <w:jc w:val="center"/>
        <w:rPr>
          <w:rFonts w:hint="eastAsia" w:ascii="楷体_GB2312" w:eastAsia="楷体_GB2312"/>
          <w:vanish w:val="0"/>
          <w:kern w:val="2"/>
          <w:sz w:val="32"/>
          <w:szCs w:val="32"/>
        </w:rPr>
      </w:pPr>
    </w:p>
    <w:p>
      <w:pPr>
        <w:pBdr>
          <w:top w:val="none" w:color="auto" w:sz="0" w:space="0"/>
          <w:left w:val="none" w:color="auto" w:sz="0" w:space="0"/>
          <w:bottom w:val="none" w:color="auto" w:sz="0" w:space="0"/>
          <w:right w:val="none" w:color="auto" w:sz="0" w:space="0"/>
        </w:pBdr>
        <w:jc w:val="center"/>
        <w:rPr>
          <w:rFonts w:hint="eastAsia" w:ascii="楷体_GB2312" w:eastAsia="楷体_GB2312"/>
          <w:vanish w:val="0"/>
          <w:kern w:val="2"/>
          <w:sz w:val="32"/>
          <w:szCs w:val="32"/>
        </w:rPr>
      </w:pPr>
      <w:r>
        <w:rPr>
          <w:rFonts w:hint="eastAsia" w:ascii="楷体_GB2312" w:eastAsia="楷体_GB2312"/>
          <w:vanish w:val="0"/>
          <w:kern w:val="2"/>
          <w:sz w:val="32"/>
          <w:szCs w:val="32"/>
        </w:rPr>
        <w:t>苏州市文化广电和旅游局制</w:t>
      </w:r>
    </w:p>
    <w:p>
      <w:pPr>
        <w:rPr>
          <w:rFonts w:ascii="Times New Roman" w:hAnsi="Times New Roman" w:eastAsia="黑体"/>
          <w:kern w:val="2"/>
          <w:sz w:val="21"/>
          <w:szCs w:val="21"/>
        </w:rPr>
      </w:pPr>
      <w:r>
        <w:rPr>
          <w:rStyle w:val="17"/>
          <w:rFonts w:ascii="Times New Roman" w:hAnsi="Times New Roman" w:eastAsia="黑体"/>
          <w:bCs/>
          <w:sz w:val="30"/>
          <w:szCs w:val="30"/>
        </w:rPr>
        <w:br w:type="page"/>
      </w:r>
      <w:r>
        <w:rPr>
          <w:rStyle w:val="17"/>
          <w:rFonts w:hint="eastAsia" w:ascii="黑体" w:eastAsia="黑体"/>
          <w:bCs/>
          <w:sz w:val="30"/>
          <w:szCs w:val="30"/>
        </w:rPr>
        <w:t>一、</w:t>
      </w:r>
      <w:r>
        <w:rPr>
          <w:rStyle w:val="17"/>
          <w:rFonts w:hint="eastAsia" w:ascii="黑体" w:eastAsia="黑体"/>
          <w:bCs/>
          <w:spacing w:val="-6"/>
          <w:sz w:val="30"/>
          <w:szCs w:val="30"/>
        </w:rPr>
        <w:t>承诺书</w:t>
      </w:r>
    </w:p>
    <w:tbl>
      <w:tblPr>
        <w:tblStyle w:val="12"/>
        <w:tblW w:w="0" w:type="auto"/>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8580"/>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12119" w:hRule="atLeast"/>
          <w:jc w:val="center"/>
          <w:hidden/>
        </w:trPr>
        <w:tc>
          <w:tcPr>
            <w:tcW w:w="8580" w:type="dxa"/>
            <w:tcBorders>
              <w:top w:val="single" w:color="auto" w:sz="12" w:space="0"/>
              <w:left w:val="single" w:color="auto" w:sz="12" w:space="0"/>
              <w:bottom w:val="single" w:color="auto" w:sz="12" w:space="0"/>
              <w:right w:val="single" w:color="auto" w:sz="12" w:space="0"/>
              <w:tl2br w:val="nil"/>
              <w:tr2bl w:val="nil"/>
            </w:tcBorders>
          </w:tcPr>
          <w:p>
            <w:pPr>
              <w:keepLines w:val="0"/>
              <w:widowControl/>
              <w:suppressLineNumbers w:val="0"/>
              <w:pBdr>
                <w:top w:val="none" w:color="auto" w:sz="0" w:space="0"/>
                <w:left w:val="none" w:color="auto" w:sz="0" w:space="0"/>
                <w:bottom w:val="none" w:color="auto" w:sz="0" w:space="0"/>
                <w:right w:val="none" w:color="auto" w:sz="0" w:space="0"/>
              </w:pBdr>
              <w:adjustRightInd/>
              <w:snapToGrid w:val="0"/>
              <w:spacing w:after="0" w:afterAutospacing="0" w:line="580" w:lineRule="exact"/>
              <w:ind w:left="0" w:firstLine="680" w:firstLineChars="200"/>
              <w:contextualSpacing w:val="0"/>
              <w:jc w:val="left"/>
              <w:rPr>
                <w:rFonts w:ascii="Times New Roman" w:hAnsi="Times New Roman" w:eastAsia="仿宋"/>
                <w:vanish w:val="0"/>
                <w:spacing w:val="20"/>
                <w:kern w:val="2"/>
                <w:sz w:val="30"/>
                <w:szCs w:val="30"/>
              </w:rPr>
            </w:pPr>
            <w:r>
              <w:rPr>
                <w:rFonts w:ascii="Times New Roman" w:hAnsi="Times New Roman" w:eastAsia="仿宋"/>
                <w:vanish w:val="0"/>
                <w:spacing w:val="20"/>
                <w:kern w:val="2"/>
                <w:sz w:val="30"/>
                <w:szCs w:val="30"/>
              </w:rPr>
              <w:t xml:space="preserve">   </w:t>
            </w:r>
          </w:p>
          <w:p>
            <w:pPr>
              <w:keepLines w:val="0"/>
              <w:widowControl/>
              <w:suppressLineNumbers w:val="0"/>
              <w:pBdr>
                <w:top w:val="none" w:color="auto" w:sz="0" w:space="0"/>
                <w:left w:val="none" w:color="auto" w:sz="0" w:space="0"/>
                <w:bottom w:val="none" w:color="auto" w:sz="0" w:space="0"/>
                <w:right w:val="none" w:color="auto" w:sz="0" w:space="0"/>
              </w:pBdr>
              <w:adjustRightInd/>
              <w:snapToGrid w:val="0"/>
              <w:spacing w:after="0" w:afterAutospacing="0" w:line="580" w:lineRule="exact"/>
              <w:ind w:left="0" w:firstLine="680" w:firstLineChars="200"/>
              <w:contextualSpacing w:val="0"/>
              <w:jc w:val="left"/>
              <w:rPr>
                <w:rFonts w:ascii="Times New Roman" w:hAnsi="Times New Roman" w:eastAsia="仿宋"/>
                <w:vanish w:val="0"/>
                <w:color w:val="FF0000"/>
                <w:spacing w:val="20"/>
                <w:kern w:val="2"/>
                <w:sz w:val="30"/>
                <w:szCs w:val="30"/>
              </w:rPr>
            </w:pPr>
            <w:r>
              <w:rPr>
                <w:rFonts w:hint="eastAsia" w:ascii="仿宋" w:eastAsia="仿宋"/>
                <w:vanish w:val="0"/>
                <w:spacing w:val="20"/>
                <w:kern w:val="2"/>
                <w:sz w:val="30"/>
                <w:szCs w:val="30"/>
              </w:rPr>
              <w:t>本园区全面填写申请报告书各项数据，对其真实性负责；并承诺近</w:t>
            </w:r>
            <w:r>
              <w:rPr>
                <w:rFonts w:ascii="Times New Roman" w:hAnsi="Times New Roman" w:eastAsia="仿宋"/>
                <w:vanish w:val="0"/>
                <w:spacing w:val="20"/>
                <w:kern w:val="2"/>
                <w:sz w:val="30"/>
                <w:szCs w:val="30"/>
              </w:rPr>
              <w:t>2</w:t>
            </w:r>
            <w:r>
              <w:rPr>
                <w:rFonts w:hint="eastAsia" w:ascii="仿宋" w:eastAsia="仿宋"/>
                <w:vanish w:val="0"/>
                <w:spacing w:val="20"/>
                <w:kern w:val="2"/>
                <w:sz w:val="30"/>
                <w:szCs w:val="30"/>
              </w:rPr>
              <w:t>年园区无重大生产安全、环境污染责任事故和其他严重违法违规行为，园区内文化产业项目、文化设施和文化产品没有意识形态安全问题。</w:t>
            </w:r>
          </w:p>
          <w:p>
            <w:pPr>
              <w:keepLines w:val="0"/>
              <w:widowControl/>
              <w:suppressLineNumbers w:val="0"/>
              <w:pBdr>
                <w:top w:val="none" w:color="auto" w:sz="0" w:space="0"/>
                <w:left w:val="none" w:color="auto" w:sz="0" w:space="0"/>
                <w:bottom w:val="none" w:color="auto" w:sz="0" w:space="0"/>
                <w:right w:val="none" w:color="auto" w:sz="0" w:space="0"/>
              </w:pBdr>
              <w:adjustRightInd/>
              <w:snapToGrid w:val="0"/>
              <w:spacing w:after="0" w:afterAutospacing="0" w:line="580" w:lineRule="exact"/>
              <w:ind w:left="0" w:firstLine="680" w:firstLineChars="200"/>
              <w:contextualSpacing w:val="0"/>
              <w:jc w:val="left"/>
              <w:rPr>
                <w:rFonts w:ascii="Times New Roman" w:hAnsi="Times New Roman" w:eastAsia="仿宋"/>
                <w:vanish w:val="0"/>
                <w:spacing w:val="20"/>
                <w:kern w:val="2"/>
                <w:sz w:val="30"/>
                <w:szCs w:val="30"/>
              </w:rPr>
            </w:pPr>
          </w:p>
          <w:p>
            <w:pPr>
              <w:keepLines w:val="0"/>
              <w:widowControl/>
              <w:suppressLineNumbers w:val="0"/>
              <w:pBdr>
                <w:top w:val="none" w:color="auto" w:sz="0" w:space="0"/>
                <w:left w:val="none" w:color="auto" w:sz="0" w:space="0"/>
                <w:bottom w:val="none" w:color="auto" w:sz="0" w:space="0"/>
                <w:right w:val="none" w:color="auto" w:sz="0" w:space="0"/>
              </w:pBdr>
              <w:adjustRightInd/>
              <w:snapToGrid w:val="0"/>
              <w:spacing w:after="0" w:afterAutospacing="0" w:line="580" w:lineRule="exact"/>
              <w:ind w:left="0" w:firstLine="680" w:firstLineChars="200"/>
              <w:contextualSpacing w:val="0"/>
              <w:jc w:val="left"/>
              <w:rPr>
                <w:rFonts w:ascii="Times New Roman" w:hAnsi="Times New Roman" w:eastAsia="仿宋"/>
                <w:vanish w:val="0"/>
                <w:spacing w:val="20"/>
                <w:kern w:val="2"/>
                <w:sz w:val="30"/>
                <w:szCs w:val="30"/>
              </w:rPr>
            </w:pPr>
          </w:p>
          <w:p>
            <w:pPr>
              <w:keepLines w:val="0"/>
              <w:widowControl/>
              <w:suppressLineNumbers w:val="0"/>
              <w:pBdr>
                <w:top w:val="none" w:color="auto" w:sz="0" w:space="0"/>
                <w:left w:val="none" w:color="auto" w:sz="0" w:space="0"/>
                <w:bottom w:val="none" w:color="auto" w:sz="0" w:space="0"/>
                <w:right w:val="none" w:color="auto" w:sz="0" w:space="0"/>
              </w:pBdr>
              <w:adjustRightInd/>
              <w:snapToGrid w:val="0"/>
              <w:spacing w:after="0" w:afterAutospacing="0" w:line="580" w:lineRule="exact"/>
              <w:ind w:left="0" w:firstLine="680" w:firstLineChars="200"/>
              <w:contextualSpacing w:val="0"/>
              <w:jc w:val="left"/>
              <w:rPr>
                <w:rFonts w:ascii="Times New Roman" w:hAnsi="Times New Roman" w:eastAsia="仿宋"/>
                <w:vanish w:val="0"/>
                <w:spacing w:val="20"/>
                <w:kern w:val="2"/>
                <w:sz w:val="30"/>
                <w:szCs w:val="30"/>
              </w:rPr>
            </w:pPr>
          </w:p>
          <w:p>
            <w:pPr>
              <w:keepLines w:val="0"/>
              <w:widowControl/>
              <w:suppressLineNumbers w:val="0"/>
              <w:pBdr>
                <w:top w:val="none" w:color="auto" w:sz="0" w:space="0"/>
                <w:left w:val="none" w:color="auto" w:sz="0" w:space="0"/>
                <w:bottom w:val="none" w:color="auto" w:sz="0" w:space="0"/>
                <w:right w:val="none" w:color="auto" w:sz="0" w:space="0"/>
              </w:pBdr>
              <w:adjustRightInd/>
              <w:snapToGrid w:val="0"/>
              <w:spacing w:after="0" w:afterAutospacing="0" w:line="580" w:lineRule="exact"/>
              <w:ind w:left="0" w:firstLine="680" w:firstLineChars="200"/>
              <w:contextualSpacing w:val="0"/>
              <w:jc w:val="left"/>
              <w:rPr>
                <w:rFonts w:ascii="Times New Roman" w:hAnsi="Times New Roman" w:eastAsia="仿宋"/>
                <w:vanish w:val="0"/>
                <w:spacing w:val="20"/>
                <w:kern w:val="2"/>
                <w:sz w:val="30"/>
                <w:szCs w:val="30"/>
              </w:rPr>
            </w:pPr>
            <w:r>
              <w:rPr>
                <w:rFonts w:hint="eastAsia" w:ascii="仿宋" w:eastAsia="仿宋"/>
                <w:vanish w:val="0"/>
                <w:spacing w:val="20"/>
                <w:kern w:val="2"/>
                <w:sz w:val="30"/>
                <w:szCs w:val="30"/>
              </w:rPr>
              <w:t>园区负责人签字：</w:t>
            </w:r>
          </w:p>
          <w:p>
            <w:pPr>
              <w:keepLines w:val="0"/>
              <w:widowControl/>
              <w:suppressLineNumbers w:val="0"/>
              <w:pBdr>
                <w:top w:val="none" w:color="auto" w:sz="0" w:space="0"/>
                <w:left w:val="none" w:color="auto" w:sz="0" w:space="0"/>
                <w:bottom w:val="none" w:color="auto" w:sz="0" w:space="0"/>
                <w:right w:val="none" w:color="auto" w:sz="0" w:space="0"/>
              </w:pBdr>
              <w:adjustRightInd/>
              <w:snapToGrid w:val="0"/>
              <w:spacing w:after="0" w:afterAutospacing="0" w:line="580" w:lineRule="exact"/>
              <w:ind w:left="0" w:firstLine="680" w:firstLineChars="200"/>
              <w:contextualSpacing w:val="0"/>
              <w:jc w:val="left"/>
              <w:rPr>
                <w:rFonts w:ascii="Times New Roman" w:hAnsi="Times New Roman" w:eastAsia="仿宋"/>
                <w:vanish w:val="0"/>
                <w:spacing w:val="20"/>
                <w:kern w:val="2"/>
                <w:sz w:val="30"/>
                <w:szCs w:val="30"/>
              </w:rPr>
            </w:pPr>
            <w:r>
              <w:rPr>
                <w:rFonts w:ascii="Times New Roman" w:hAnsi="Times New Roman" w:eastAsia="仿宋"/>
                <w:vanish w:val="0"/>
                <w:spacing w:val="20"/>
                <w:kern w:val="2"/>
                <w:sz w:val="30"/>
                <w:szCs w:val="30"/>
              </w:rPr>
              <w:t xml:space="preserve">                           </w:t>
            </w:r>
          </w:p>
          <w:p>
            <w:pPr>
              <w:keepLines w:val="0"/>
              <w:widowControl/>
              <w:suppressLineNumbers w:val="0"/>
              <w:pBdr>
                <w:top w:val="none" w:color="auto" w:sz="0" w:space="0"/>
                <w:left w:val="none" w:color="auto" w:sz="0" w:space="0"/>
                <w:bottom w:val="none" w:color="auto" w:sz="0" w:space="0"/>
                <w:right w:val="none" w:color="auto" w:sz="0" w:space="0"/>
              </w:pBdr>
              <w:adjustRightInd/>
              <w:snapToGrid w:val="0"/>
              <w:spacing w:after="0" w:afterAutospacing="0" w:line="580" w:lineRule="exact"/>
              <w:ind w:left="0" w:firstLine="680" w:firstLineChars="200"/>
              <w:contextualSpacing w:val="0"/>
              <w:jc w:val="left"/>
              <w:rPr>
                <w:rFonts w:ascii="Times New Roman" w:hAnsi="Times New Roman" w:eastAsia="仿宋"/>
                <w:vanish w:val="0"/>
                <w:spacing w:val="20"/>
                <w:kern w:val="2"/>
                <w:sz w:val="30"/>
                <w:szCs w:val="30"/>
              </w:rPr>
            </w:pPr>
            <w:r>
              <w:rPr>
                <w:rFonts w:hint="eastAsia" w:ascii="仿宋" w:eastAsia="仿宋"/>
                <w:vanish w:val="0"/>
                <w:spacing w:val="20"/>
                <w:kern w:val="2"/>
                <w:sz w:val="30"/>
                <w:szCs w:val="30"/>
              </w:rPr>
              <w:t>园区管理机构（公章）</w:t>
            </w:r>
          </w:p>
          <w:p>
            <w:pPr>
              <w:keepLines w:val="0"/>
              <w:widowControl/>
              <w:suppressLineNumbers w:val="0"/>
              <w:pBdr>
                <w:top w:val="none" w:color="auto" w:sz="0" w:space="0"/>
                <w:left w:val="none" w:color="auto" w:sz="0" w:space="0"/>
                <w:bottom w:val="none" w:color="auto" w:sz="0" w:space="0"/>
                <w:right w:val="none" w:color="auto" w:sz="0" w:space="0"/>
              </w:pBdr>
              <w:adjustRightInd/>
              <w:snapToGrid w:val="0"/>
              <w:spacing w:after="0" w:afterAutospacing="0" w:line="580" w:lineRule="exact"/>
              <w:ind w:left="0" w:firstLine="600" w:firstLineChars="200"/>
              <w:contextualSpacing w:val="0"/>
              <w:jc w:val="left"/>
              <w:rPr>
                <w:rFonts w:ascii="Times New Roman" w:hAnsi="Times New Roman" w:eastAsia="仿宋"/>
                <w:vanish w:val="0"/>
                <w:kern w:val="2"/>
                <w:sz w:val="30"/>
                <w:szCs w:val="30"/>
                <w:u w:val="single"/>
              </w:rPr>
            </w:pPr>
          </w:p>
          <w:p>
            <w:pPr>
              <w:keepLines w:val="0"/>
              <w:widowControl/>
              <w:suppressLineNumbers w:val="0"/>
              <w:pBdr>
                <w:top w:val="none" w:color="auto" w:sz="0" w:space="0"/>
                <w:left w:val="none" w:color="auto" w:sz="0" w:space="0"/>
                <w:bottom w:val="none" w:color="auto" w:sz="0" w:space="0"/>
                <w:right w:val="none" w:color="auto" w:sz="0" w:space="0"/>
              </w:pBdr>
              <w:adjustRightInd/>
              <w:snapToGrid w:val="0"/>
              <w:spacing w:after="0" w:afterAutospacing="0" w:line="580" w:lineRule="exact"/>
              <w:ind w:left="0" w:firstLine="600" w:firstLineChars="200"/>
              <w:contextualSpacing w:val="0"/>
              <w:jc w:val="left"/>
              <w:rPr>
                <w:rFonts w:ascii="Times New Roman" w:hAnsi="Times New Roman" w:eastAsia="仿宋"/>
                <w:vanish w:val="0"/>
                <w:kern w:val="2"/>
                <w:sz w:val="30"/>
                <w:szCs w:val="30"/>
                <w:u w:val="single"/>
              </w:rPr>
            </w:pPr>
          </w:p>
          <w:p>
            <w:pPr>
              <w:keepLines w:val="0"/>
              <w:widowControl/>
              <w:suppressLineNumbers w:val="0"/>
              <w:pBdr>
                <w:top w:val="none" w:color="auto" w:sz="0" w:space="0"/>
                <w:left w:val="none" w:color="auto" w:sz="0" w:space="0"/>
                <w:bottom w:val="none" w:color="auto" w:sz="0" w:space="0"/>
                <w:right w:val="none" w:color="auto" w:sz="0" w:space="0"/>
              </w:pBdr>
              <w:adjustRightInd/>
              <w:snapToGrid w:val="0"/>
              <w:spacing w:after="0" w:afterAutospacing="0" w:line="580" w:lineRule="exact"/>
              <w:ind w:left="0" w:firstLine="4800" w:firstLineChars="1600"/>
              <w:contextualSpacing w:val="0"/>
              <w:jc w:val="left"/>
              <w:rPr>
                <w:rFonts w:ascii="Times New Roman" w:hAnsi="Times New Roman" w:eastAsia="仿宋"/>
                <w:vanish w:val="0"/>
                <w:spacing w:val="20"/>
                <w:kern w:val="2"/>
                <w:sz w:val="30"/>
                <w:szCs w:val="30"/>
              </w:rPr>
            </w:pPr>
            <w:r>
              <w:rPr>
                <w:rFonts w:ascii="Times New Roman" w:hAnsi="Times New Roman" w:eastAsia="仿宋"/>
                <w:vanish w:val="0"/>
                <w:kern w:val="2"/>
                <w:sz w:val="30"/>
                <w:szCs w:val="30"/>
                <w:u w:val="single"/>
              </w:rPr>
              <w:t xml:space="preserve">      </w:t>
            </w:r>
            <w:r>
              <w:rPr>
                <w:rFonts w:hint="eastAsia" w:ascii="仿宋" w:eastAsia="仿宋"/>
                <w:vanish w:val="0"/>
                <w:kern w:val="2"/>
                <w:sz w:val="30"/>
                <w:szCs w:val="30"/>
              </w:rPr>
              <w:t>年</w:t>
            </w:r>
            <w:r>
              <w:rPr>
                <w:rFonts w:ascii="Times New Roman" w:hAnsi="Times New Roman" w:eastAsia="仿宋"/>
                <w:vanish w:val="0"/>
                <w:kern w:val="2"/>
                <w:sz w:val="30"/>
                <w:szCs w:val="30"/>
                <w:u w:val="single"/>
              </w:rPr>
              <w:t xml:space="preserve">   </w:t>
            </w:r>
            <w:r>
              <w:rPr>
                <w:rFonts w:hint="eastAsia" w:ascii="仿宋" w:eastAsia="仿宋"/>
                <w:vanish w:val="0"/>
                <w:kern w:val="2"/>
                <w:sz w:val="30"/>
                <w:szCs w:val="30"/>
              </w:rPr>
              <w:t>月</w:t>
            </w:r>
            <w:r>
              <w:rPr>
                <w:rFonts w:ascii="Times New Roman" w:hAnsi="Times New Roman" w:eastAsia="仿宋"/>
                <w:vanish w:val="0"/>
                <w:kern w:val="2"/>
                <w:sz w:val="30"/>
                <w:szCs w:val="30"/>
                <w:u w:val="single"/>
              </w:rPr>
              <w:t xml:space="preserve">   </w:t>
            </w:r>
            <w:r>
              <w:rPr>
                <w:rFonts w:hint="eastAsia" w:ascii="仿宋" w:eastAsia="仿宋"/>
                <w:vanish w:val="0"/>
                <w:kern w:val="2"/>
                <w:sz w:val="30"/>
                <w:szCs w:val="30"/>
              </w:rPr>
              <w:t>日</w:t>
            </w:r>
          </w:p>
          <w:p>
            <w:pPr>
              <w:keepLines w:val="0"/>
              <w:widowControl/>
              <w:suppressLineNumbers w:val="0"/>
              <w:pBdr>
                <w:top w:val="none" w:color="auto" w:sz="0" w:space="0"/>
                <w:left w:val="none" w:color="auto" w:sz="0" w:space="0"/>
                <w:bottom w:val="none" w:color="auto" w:sz="0" w:space="0"/>
                <w:right w:val="none" w:color="auto" w:sz="0" w:space="0"/>
              </w:pBdr>
              <w:adjustRightInd/>
              <w:snapToGrid w:val="0"/>
              <w:spacing w:after="0" w:afterAutospacing="0" w:line="580" w:lineRule="exact"/>
              <w:ind w:left="0" w:firstLine="680" w:firstLineChars="200"/>
              <w:contextualSpacing w:val="0"/>
              <w:jc w:val="left"/>
              <w:rPr>
                <w:rFonts w:ascii="Times New Roman" w:hAnsi="Times New Roman" w:eastAsia="仿宋"/>
                <w:vanish w:val="0"/>
                <w:spacing w:val="20"/>
                <w:kern w:val="2"/>
                <w:sz w:val="30"/>
                <w:szCs w:val="30"/>
              </w:rPr>
            </w:pPr>
            <w:r>
              <w:rPr>
                <w:rFonts w:ascii="Times New Roman" w:hAnsi="Times New Roman" w:eastAsia="仿宋"/>
                <w:vanish w:val="0"/>
                <w:spacing w:val="20"/>
                <w:kern w:val="2"/>
                <w:sz w:val="30"/>
                <w:szCs w:val="30"/>
              </w:rPr>
              <w:t xml:space="preserve">               </w:t>
            </w:r>
          </w:p>
        </w:tc>
      </w:tr>
    </w:tbl>
    <w:p>
      <w:pPr>
        <w:rPr>
          <w:rStyle w:val="17"/>
          <w:rFonts w:ascii="Times New Roman" w:hAnsi="Times New Roman" w:eastAsia="黑体"/>
          <w:bCs/>
          <w:sz w:val="30"/>
          <w:szCs w:val="30"/>
        </w:rPr>
      </w:pPr>
      <w:r>
        <w:rPr>
          <w:rStyle w:val="17"/>
          <w:rFonts w:hint="eastAsia" w:ascii="黑体" w:eastAsia="黑体"/>
          <w:bCs/>
          <w:sz w:val="30"/>
          <w:szCs w:val="30"/>
        </w:rPr>
        <w:t>二、基本情况</w:t>
      </w:r>
    </w:p>
    <w:p>
      <w:pPr>
        <w:pBdr>
          <w:top w:val="none" w:color="auto" w:sz="0" w:space="0"/>
          <w:left w:val="none" w:color="auto" w:sz="0" w:space="0"/>
          <w:bottom w:val="none" w:color="auto" w:sz="0" w:space="0"/>
          <w:right w:val="none" w:color="auto" w:sz="0" w:space="0"/>
        </w:pBdr>
        <w:spacing w:line="240" w:lineRule="exact"/>
        <w:rPr>
          <w:rFonts w:ascii="Times New Roman" w:hAnsi="Times New Roman" w:eastAsia="仿宋"/>
          <w:vanish w:val="0"/>
          <w:kern w:val="2"/>
          <w:sz w:val="21"/>
          <w:szCs w:val="21"/>
        </w:rPr>
      </w:pPr>
    </w:p>
    <w:tbl>
      <w:tblPr>
        <w:tblStyle w:val="12"/>
        <w:tblW w:w="9087"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1626"/>
        <w:gridCol w:w="2664"/>
        <w:gridCol w:w="1368"/>
        <w:gridCol w:w="1668"/>
        <w:gridCol w:w="1761"/>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850" w:hRule="atLeast"/>
          <w:jc w:val="center"/>
          <w:hidden/>
        </w:trPr>
        <w:tc>
          <w:tcPr>
            <w:tcW w:w="1626" w:type="dxa"/>
            <w:tcBorders>
              <w:top w:val="single" w:color="auto" w:sz="12" w:space="0"/>
              <w:left w:val="single" w:color="auto" w:sz="12" w:space="0"/>
              <w:bottom w:val="single" w:color="auto" w:sz="4" w:space="0"/>
              <w:right w:val="single" w:color="auto" w:sz="4" w:space="0"/>
              <w:tl2br w:val="nil"/>
              <w:tr2bl w:val="nil"/>
            </w:tcBorders>
            <w:tcMar>
              <w:left w:w="0" w:type="dxa"/>
              <w:right w:w="0"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kern w:val="2"/>
                <w:sz w:val="28"/>
                <w:szCs w:val="28"/>
              </w:rPr>
            </w:pPr>
            <w:r>
              <w:rPr>
                <w:rFonts w:hint="eastAsia" w:ascii="仿宋" w:eastAsia="仿宋"/>
                <w:vanish w:val="0"/>
                <w:kern w:val="2"/>
                <w:sz w:val="28"/>
                <w:szCs w:val="28"/>
              </w:rPr>
              <w:t>园</w:t>
            </w:r>
            <w:r>
              <w:rPr>
                <w:rFonts w:ascii="Times New Roman" w:hAnsi="Times New Roman" w:eastAsia="仿宋"/>
                <w:vanish w:val="0"/>
                <w:kern w:val="2"/>
                <w:sz w:val="28"/>
                <w:szCs w:val="28"/>
              </w:rPr>
              <w:t xml:space="preserve">  </w:t>
            </w:r>
            <w:r>
              <w:rPr>
                <w:rFonts w:hint="eastAsia" w:ascii="仿宋" w:eastAsia="仿宋"/>
                <w:vanish w:val="0"/>
                <w:kern w:val="2"/>
                <w:sz w:val="28"/>
                <w:szCs w:val="28"/>
              </w:rPr>
              <w:t>区</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kern w:val="2"/>
                <w:sz w:val="28"/>
                <w:szCs w:val="28"/>
              </w:rPr>
            </w:pPr>
            <w:r>
              <w:rPr>
                <w:rFonts w:hint="eastAsia" w:ascii="仿宋" w:eastAsia="仿宋"/>
                <w:vanish w:val="0"/>
                <w:kern w:val="2"/>
                <w:sz w:val="28"/>
                <w:szCs w:val="28"/>
              </w:rPr>
              <w:t>名</w:t>
            </w:r>
            <w:r>
              <w:rPr>
                <w:rFonts w:ascii="Times New Roman" w:hAnsi="Times New Roman" w:eastAsia="仿宋"/>
                <w:vanish w:val="0"/>
                <w:kern w:val="2"/>
                <w:sz w:val="28"/>
                <w:szCs w:val="28"/>
              </w:rPr>
              <w:t xml:space="preserve">  </w:t>
            </w:r>
            <w:r>
              <w:rPr>
                <w:rFonts w:hint="eastAsia" w:ascii="仿宋" w:eastAsia="仿宋"/>
                <w:vanish w:val="0"/>
                <w:kern w:val="2"/>
                <w:sz w:val="28"/>
                <w:szCs w:val="28"/>
              </w:rPr>
              <w:t>称</w:t>
            </w:r>
          </w:p>
        </w:tc>
        <w:tc>
          <w:tcPr>
            <w:tcW w:w="2664" w:type="dxa"/>
            <w:tcBorders>
              <w:top w:val="single" w:color="auto" w:sz="12"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left"/>
              <w:rPr>
                <w:rFonts w:ascii="Times New Roman" w:hAnsi="Times New Roman" w:eastAsia="仿宋"/>
                <w:vanish w:val="0"/>
                <w:color w:val="auto"/>
                <w:kern w:val="2"/>
                <w:sz w:val="28"/>
                <w:szCs w:val="28"/>
              </w:rPr>
            </w:pPr>
          </w:p>
        </w:tc>
        <w:tc>
          <w:tcPr>
            <w:tcW w:w="1368" w:type="dxa"/>
            <w:tcBorders>
              <w:top w:val="single" w:color="auto" w:sz="12"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left"/>
              <w:rPr>
                <w:rFonts w:ascii="Times New Roman" w:hAnsi="Times New Roman" w:eastAsia="仿宋"/>
                <w:vanish w:val="0"/>
                <w:color w:val="auto"/>
                <w:kern w:val="2"/>
                <w:sz w:val="28"/>
                <w:szCs w:val="28"/>
              </w:rPr>
            </w:pPr>
            <w:r>
              <w:rPr>
                <w:rFonts w:hint="eastAsia" w:ascii="仿宋" w:eastAsia="仿宋"/>
                <w:vanish w:val="0"/>
                <w:kern w:val="2"/>
                <w:sz w:val="28"/>
                <w:szCs w:val="28"/>
              </w:rPr>
              <w:t>园区运营机构名称</w:t>
            </w:r>
          </w:p>
        </w:tc>
        <w:tc>
          <w:tcPr>
            <w:tcW w:w="3429" w:type="dxa"/>
            <w:gridSpan w:val="2"/>
            <w:tcBorders>
              <w:top w:val="single" w:color="auto" w:sz="12"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color w:val="auto"/>
                <w:kern w:val="2"/>
                <w:sz w:val="28"/>
                <w:szCs w:val="28"/>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850" w:hRule="atLeast"/>
          <w:jc w:val="center"/>
          <w:hidden/>
        </w:trPr>
        <w:tc>
          <w:tcPr>
            <w:tcW w:w="1626" w:type="dxa"/>
            <w:tcBorders>
              <w:top w:val="single" w:color="auto" w:sz="4" w:space="0"/>
              <w:left w:val="single" w:color="auto" w:sz="12" w:space="0"/>
              <w:bottom w:val="single" w:color="auto" w:sz="4" w:space="0"/>
              <w:right w:val="single" w:color="auto" w:sz="4" w:space="0"/>
              <w:tl2br w:val="nil"/>
              <w:tr2bl w:val="nil"/>
            </w:tcBorders>
            <w:tcMar>
              <w:left w:w="0" w:type="dxa"/>
              <w:right w:w="0"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560" w:hanging="560" w:hangingChars="200"/>
              <w:jc w:val="center"/>
              <w:rPr>
                <w:rFonts w:hint="eastAsia" w:ascii="Times New Roman" w:hAnsi="Times New Roman" w:eastAsia="仿宋" w:cs="Times New Roman"/>
                <w:vanish w:val="0"/>
                <w:kern w:val="2"/>
                <w:sz w:val="28"/>
                <w:szCs w:val="28"/>
              </w:rPr>
            </w:pPr>
            <w:r>
              <w:rPr>
                <w:rFonts w:hint="eastAsia" w:ascii="仿宋" w:eastAsia="仿宋" w:cs="Times New Roman"/>
                <w:vanish w:val="0"/>
                <w:kern w:val="2"/>
                <w:sz w:val="28"/>
                <w:szCs w:val="28"/>
              </w:rPr>
              <w:t>园区</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560" w:hanging="560" w:hangingChars="200"/>
              <w:jc w:val="center"/>
              <w:rPr>
                <w:rFonts w:ascii="Times New Roman" w:hAnsi="Times New Roman" w:eastAsia="仿宋"/>
                <w:vanish w:val="0"/>
                <w:kern w:val="2"/>
                <w:sz w:val="28"/>
                <w:szCs w:val="28"/>
              </w:rPr>
            </w:pPr>
            <w:r>
              <w:rPr>
                <w:rFonts w:hint="eastAsia" w:ascii="仿宋" w:eastAsia="仿宋"/>
                <w:vanish w:val="0"/>
                <w:kern w:val="2"/>
                <w:sz w:val="28"/>
                <w:szCs w:val="28"/>
              </w:rPr>
              <w:t>成立时间</w:t>
            </w:r>
          </w:p>
        </w:tc>
        <w:tc>
          <w:tcPr>
            <w:tcW w:w="266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color w:val="auto"/>
                <w:kern w:val="2"/>
                <w:sz w:val="28"/>
                <w:szCs w:val="28"/>
              </w:rPr>
            </w:pPr>
            <w:r>
              <w:rPr>
                <w:rFonts w:hint="eastAsia" w:ascii="仿宋" w:eastAsia="仿宋"/>
                <w:vanish w:val="0"/>
                <w:kern w:val="2"/>
                <w:sz w:val="28"/>
                <w:szCs w:val="28"/>
              </w:rPr>
              <w:t>年</w:t>
            </w:r>
            <w:r>
              <w:rPr>
                <w:rFonts w:ascii="Times New Roman" w:hAnsi="Times New Roman" w:eastAsia="仿宋"/>
                <w:vanish w:val="0"/>
                <w:kern w:val="2"/>
                <w:sz w:val="28"/>
                <w:szCs w:val="28"/>
              </w:rPr>
              <w:t xml:space="preserve">   </w:t>
            </w:r>
            <w:r>
              <w:rPr>
                <w:rFonts w:hint="eastAsia" w:ascii="仿宋" w:eastAsia="仿宋"/>
                <w:vanish w:val="0"/>
                <w:kern w:val="2"/>
                <w:sz w:val="28"/>
                <w:szCs w:val="28"/>
              </w:rPr>
              <w:t>月</w:t>
            </w:r>
          </w:p>
        </w:tc>
        <w:tc>
          <w:tcPr>
            <w:tcW w:w="1368"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560" w:hanging="560" w:hangingChars="200"/>
              <w:jc w:val="left"/>
              <w:rPr>
                <w:rFonts w:ascii="Times New Roman" w:hAnsi="Times New Roman" w:eastAsia="仿宋"/>
                <w:vanish w:val="0"/>
                <w:color w:val="auto"/>
                <w:kern w:val="2"/>
                <w:sz w:val="28"/>
                <w:szCs w:val="28"/>
              </w:rPr>
            </w:pPr>
            <w:r>
              <w:rPr>
                <w:rFonts w:hint="eastAsia" w:ascii="仿宋" w:eastAsia="仿宋" w:cs="Times New Roman"/>
                <w:vanish w:val="0"/>
                <w:color w:val="auto"/>
                <w:kern w:val="2"/>
                <w:sz w:val="28"/>
                <w:szCs w:val="28"/>
              </w:rPr>
              <w:t>园区</w:t>
            </w:r>
            <w:r>
              <w:rPr>
                <w:rFonts w:hint="eastAsia" w:ascii="仿宋" w:eastAsia="仿宋"/>
                <w:vanish w:val="0"/>
                <w:color w:val="auto"/>
                <w:kern w:val="2"/>
                <w:sz w:val="28"/>
                <w:szCs w:val="28"/>
              </w:rPr>
              <w:t>正式</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560" w:hanging="560" w:hangingChars="200"/>
              <w:jc w:val="left"/>
              <w:rPr>
                <w:rFonts w:ascii="Times New Roman" w:hAnsi="Times New Roman" w:eastAsia="仿宋"/>
                <w:vanish w:val="0"/>
                <w:kern w:val="2"/>
                <w:sz w:val="28"/>
                <w:szCs w:val="28"/>
              </w:rPr>
            </w:pPr>
            <w:r>
              <w:rPr>
                <w:rFonts w:hint="eastAsia" w:ascii="仿宋" w:eastAsia="仿宋"/>
                <w:vanish w:val="0"/>
                <w:color w:val="auto"/>
                <w:kern w:val="2"/>
                <w:sz w:val="28"/>
                <w:szCs w:val="28"/>
              </w:rPr>
              <w:t>运营时间</w:t>
            </w:r>
          </w:p>
        </w:tc>
        <w:tc>
          <w:tcPr>
            <w:tcW w:w="3429" w:type="dxa"/>
            <w:gridSpan w:val="2"/>
            <w:tcBorders>
              <w:top w:val="single" w:color="auto" w:sz="4"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kern w:val="2"/>
                <w:sz w:val="28"/>
                <w:szCs w:val="28"/>
              </w:rPr>
            </w:pPr>
            <w:r>
              <w:rPr>
                <w:rFonts w:hint="eastAsia" w:ascii="仿宋" w:eastAsia="仿宋"/>
                <w:vanish w:val="0"/>
                <w:kern w:val="2"/>
                <w:sz w:val="28"/>
                <w:szCs w:val="28"/>
              </w:rPr>
              <w:t>年</w:t>
            </w:r>
            <w:r>
              <w:rPr>
                <w:rFonts w:ascii="Times New Roman" w:hAnsi="Times New Roman" w:eastAsia="仿宋"/>
                <w:vanish w:val="0"/>
                <w:kern w:val="2"/>
                <w:sz w:val="28"/>
                <w:szCs w:val="28"/>
              </w:rPr>
              <w:t xml:space="preserve">   </w:t>
            </w:r>
            <w:r>
              <w:rPr>
                <w:rFonts w:hint="eastAsia" w:ascii="仿宋" w:eastAsia="仿宋"/>
                <w:vanish w:val="0"/>
                <w:kern w:val="2"/>
                <w:sz w:val="28"/>
                <w:szCs w:val="28"/>
              </w:rPr>
              <w:t>月</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jc w:val="center"/>
          <w:hidden/>
        </w:trPr>
        <w:tc>
          <w:tcPr>
            <w:tcW w:w="1626" w:type="dxa"/>
            <w:vMerge w:val="restart"/>
            <w:tcBorders>
              <w:top w:val="single" w:color="auto" w:sz="4" w:space="0"/>
              <w:left w:val="single" w:color="auto" w:sz="12"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kern w:val="2"/>
                <w:sz w:val="28"/>
                <w:szCs w:val="28"/>
              </w:rPr>
            </w:pPr>
            <w:r>
              <w:rPr>
                <w:rFonts w:hint="eastAsia" w:ascii="仿宋" w:eastAsia="仿宋"/>
                <w:vanish w:val="0"/>
                <w:kern w:val="2"/>
                <w:sz w:val="28"/>
                <w:szCs w:val="28"/>
              </w:rPr>
              <w:t>主</w:t>
            </w:r>
            <w:r>
              <w:rPr>
                <w:rFonts w:ascii="Times New Roman" w:hAnsi="Times New Roman" w:eastAsia="仿宋"/>
                <w:vanish w:val="0"/>
                <w:kern w:val="2"/>
                <w:sz w:val="28"/>
                <w:szCs w:val="28"/>
              </w:rPr>
              <w:t xml:space="preserve">  </w:t>
            </w:r>
            <w:r>
              <w:rPr>
                <w:rFonts w:hint="eastAsia" w:ascii="仿宋" w:eastAsia="仿宋"/>
                <w:vanish w:val="0"/>
                <w:kern w:val="2"/>
                <w:sz w:val="28"/>
                <w:szCs w:val="28"/>
              </w:rPr>
              <w:t>要</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kern w:val="2"/>
                <w:sz w:val="28"/>
                <w:szCs w:val="28"/>
              </w:rPr>
            </w:pPr>
            <w:r>
              <w:rPr>
                <w:rFonts w:hint="eastAsia" w:ascii="仿宋" w:eastAsia="仿宋"/>
                <w:vanish w:val="0"/>
                <w:kern w:val="2"/>
                <w:sz w:val="28"/>
                <w:szCs w:val="28"/>
              </w:rPr>
              <w:t>负责人</w:t>
            </w:r>
          </w:p>
        </w:tc>
        <w:tc>
          <w:tcPr>
            <w:tcW w:w="266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color w:val="auto"/>
                <w:kern w:val="2"/>
                <w:sz w:val="28"/>
                <w:szCs w:val="28"/>
              </w:rPr>
            </w:pPr>
          </w:p>
        </w:tc>
        <w:tc>
          <w:tcPr>
            <w:tcW w:w="1368"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color w:val="auto"/>
                <w:kern w:val="2"/>
                <w:sz w:val="28"/>
                <w:szCs w:val="28"/>
              </w:rPr>
            </w:pPr>
            <w:r>
              <w:rPr>
                <w:rFonts w:hint="eastAsia" w:ascii="仿宋" w:eastAsia="仿宋"/>
                <w:vanish w:val="0"/>
                <w:kern w:val="2"/>
                <w:sz w:val="28"/>
                <w:szCs w:val="28"/>
              </w:rPr>
              <w:t>电</w:t>
            </w:r>
            <w:r>
              <w:rPr>
                <w:rFonts w:ascii="Times New Roman" w:hAnsi="Times New Roman" w:eastAsia="仿宋"/>
                <w:vanish w:val="0"/>
                <w:kern w:val="2"/>
                <w:sz w:val="28"/>
                <w:szCs w:val="28"/>
              </w:rPr>
              <w:t xml:space="preserve"> </w:t>
            </w:r>
            <w:r>
              <w:rPr>
                <w:rFonts w:hint="eastAsia" w:ascii="仿宋" w:eastAsia="仿宋"/>
                <w:vanish w:val="0"/>
                <w:kern w:val="2"/>
                <w:sz w:val="28"/>
                <w:szCs w:val="28"/>
              </w:rPr>
              <w:t>话</w:t>
            </w:r>
          </w:p>
        </w:tc>
        <w:tc>
          <w:tcPr>
            <w:tcW w:w="3429" w:type="dxa"/>
            <w:gridSpan w:val="2"/>
            <w:tcBorders>
              <w:top w:val="single" w:color="auto" w:sz="4"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color w:val="auto"/>
                <w:kern w:val="2"/>
                <w:sz w:val="28"/>
                <w:szCs w:val="28"/>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1626" w:type="dxa"/>
            <w:vMerge w:val="continue"/>
            <w:tcBorders>
              <w:top w:val="single" w:color="auto" w:sz="4" w:space="0"/>
              <w:left w:val="single" w:color="auto" w:sz="12" w:space="0"/>
              <w:bottom w:val="single" w:color="auto" w:sz="4" w:space="0"/>
              <w:right w:val="single" w:color="auto" w:sz="4" w:space="0"/>
              <w:tl2br w:val="nil"/>
              <w:tr2bl w:val="nil"/>
            </w:tcBorders>
            <w:vAlign w:val="center"/>
          </w:tcPr>
          <w:p/>
        </w:tc>
        <w:tc>
          <w:tcPr>
            <w:tcW w:w="2664"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368"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kern w:val="2"/>
                <w:sz w:val="28"/>
                <w:szCs w:val="28"/>
              </w:rPr>
            </w:pPr>
            <w:r>
              <w:rPr>
                <w:rFonts w:hint="eastAsia" w:ascii="仿宋" w:eastAsia="仿宋"/>
                <w:vanish w:val="0"/>
                <w:kern w:val="2"/>
                <w:sz w:val="28"/>
                <w:szCs w:val="28"/>
              </w:rPr>
              <w:t>手</w:t>
            </w:r>
            <w:r>
              <w:rPr>
                <w:rFonts w:ascii="Times New Roman" w:hAnsi="Times New Roman" w:eastAsia="仿宋"/>
                <w:vanish w:val="0"/>
                <w:kern w:val="2"/>
                <w:sz w:val="28"/>
                <w:szCs w:val="28"/>
              </w:rPr>
              <w:t xml:space="preserve"> </w:t>
            </w:r>
            <w:r>
              <w:rPr>
                <w:rFonts w:hint="eastAsia" w:ascii="仿宋" w:eastAsia="仿宋"/>
                <w:vanish w:val="0"/>
                <w:kern w:val="2"/>
                <w:sz w:val="28"/>
                <w:szCs w:val="28"/>
              </w:rPr>
              <w:t>机</w:t>
            </w:r>
          </w:p>
        </w:tc>
        <w:tc>
          <w:tcPr>
            <w:tcW w:w="3429" w:type="dxa"/>
            <w:gridSpan w:val="2"/>
            <w:tcBorders>
              <w:top w:val="single" w:color="auto" w:sz="4"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color w:val="auto"/>
                <w:kern w:val="2"/>
                <w:sz w:val="28"/>
                <w:szCs w:val="28"/>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jc w:val="center"/>
          <w:hidden/>
        </w:trPr>
        <w:tc>
          <w:tcPr>
            <w:tcW w:w="1626" w:type="dxa"/>
            <w:vMerge w:val="restart"/>
            <w:tcBorders>
              <w:top w:val="single" w:color="auto" w:sz="4" w:space="0"/>
              <w:left w:val="single" w:color="auto" w:sz="12"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kern w:val="2"/>
                <w:sz w:val="28"/>
                <w:szCs w:val="28"/>
              </w:rPr>
            </w:pPr>
            <w:r>
              <w:rPr>
                <w:rFonts w:hint="eastAsia" w:ascii="仿宋" w:eastAsia="仿宋"/>
                <w:vanish w:val="0"/>
                <w:kern w:val="2"/>
                <w:sz w:val="28"/>
                <w:szCs w:val="28"/>
              </w:rPr>
              <w:t>联系人</w:t>
            </w:r>
          </w:p>
        </w:tc>
        <w:tc>
          <w:tcPr>
            <w:tcW w:w="266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color w:val="auto"/>
                <w:kern w:val="2"/>
                <w:sz w:val="28"/>
                <w:szCs w:val="28"/>
              </w:rPr>
            </w:pPr>
          </w:p>
        </w:tc>
        <w:tc>
          <w:tcPr>
            <w:tcW w:w="1368"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color w:val="auto"/>
                <w:kern w:val="2"/>
                <w:sz w:val="28"/>
                <w:szCs w:val="28"/>
              </w:rPr>
            </w:pPr>
            <w:r>
              <w:rPr>
                <w:rFonts w:hint="eastAsia" w:ascii="仿宋" w:eastAsia="仿宋"/>
                <w:vanish w:val="0"/>
                <w:kern w:val="2"/>
                <w:sz w:val="28"/>
                <w:szCs w:val="28"/>
              </w:rPr>
              <w:t>电</w:t>
            </w:r>
            <w:r>
              <w:rPr>
                <w:rFonts w:ascii="Times New Roman" w:hAnsi="Times New Roman" w:eastAsia="仿宋"/>
                <w:vanish w:val="0"/>
                <w:kern w:val="2"/>
                <w:sz w:val="28"/>
                <w:szCs w:val="28"/>
              </w:rPr>
              <w:t xml:space="preserve"> </w:t>
            </w:r>
            <w:r>
              <w:rPr>
                <w:rFonts w:hint="eastAsia" w:ascii="仿宋" w:eastAsia="仿宋"/>
                <w:vanish w:val="0"/>
                <w:kern w:val="2"/>
                <w:sz w:val="28"/>
                <w:szCs w:val="28"/>
              </w:rPr>
              <w:t>话</w:t>
            </w:r>
          </w:p>
        </w:tc>
        <w:tc>
          <w:tcPr>
            <w:tcW w:w="3429" w:type="dxa"/>
            <w:gridSpan w:val="2"/>
            <w:tcBorders>
              <w:top w:val="single" w:color="auto" w:sz="4"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color w:val="auto"/>
                <w:kern w:val="2"/>
                <w:sz w:val="28"/>
                <w:szCs w:val="28"/>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1626" w:type="dxa"/>
            <w:vMerge w:val="continue"/>
            <w:tcBorders>
              <w:top w:val="single" w:color="auto" w:sz="4" w:space="0"/>
              <w:left w:val="single" w:color="auto" w:sz="12" w:space="0"/>
              <w:bottom w:val="single" w:color="auto" w:sz="4" w:space="0"/>
              <w:right w:val="single" w:color="auto" w:sz="4" w:space="0"/>
              <w:tl2br w:val="nil"/>
              <w:tr2bl w:val="nil"/>
            </w:tcBorders>
            <w:vAlign w:val="center"/>
          </w:tcPr>
          <w:p/>
        </w:tc>
        <w:tc>
          <w:tcPr>
            <w:tcW w:w="2664"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368"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kern w:val="2"/>
                <w:sz w:val="28"/>
                <w:szCs w:val="28"/>
              </w:rPr>
            </w:pPr>
            <w:r>
              <w:rPr>
                <w:rFonts w:hint="eastAsia" w:ascii="仿宋" w:eastAsia="仿宋"/>
                <w:vanish w:val="0"/>
                <w:kern w:val="2"/>
                <w:sz w:val="28"/>
                <w:szCs w:val="28"/>
              </w:rPr>
              <w:t>手</w:t>
            </w:r>
            <w:r>
              <w:rPr>
                <w:rFonts w:ascii="Times New Roman" w:hAnsi="Times New Roman" w:eastAsia="仿宋"/>
                <w:vanish w:val="0"/>
                <w:kern w:val="2"/>
                <w:sz w:val="28"/>
                <w:szCs w:val="28"/>
              </w:rPr>
              <w:t xml:space="preserve"> </w:t>
            </w:r>
            <w:r>
              <w:rPr>
                <w:rFonts w:hint="eastAsia" w:ascii="仿宋" w:eastAsia="仿宋"/>
                <w:vanish w:val="0"/>
                <w:kern w:val="2"/>
                <w:sz w:val="28"/>
                <w:szCs w:val="28"/>
              </w:rPr>
              <w:t>机</w:t>
            </w:r>
          </w:p>
        </w:tc>
        <w:tc>
          <w:tcPr>
            <w:tcW w:w="3429" w:type="dxa"/>
            <w:gridSpan w:val="2"/>
            <w:tcBorders>
              <w:top w:val="single" w:color="auto" w:sz="4"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color w:val="auto"/>
                <w:kern w:val="2"/>
                <w:sz w:val="28"/>
                <w:szCs w:val="28"/>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850" w:hRule="atLeast"/>
          <w:jc w:val="center"/>
          <w:hidden/>
        </w:trPr>
        <w:tc>
          <w:tcPr>
            <w:tcW w:w="1626" w:type="dxa"/>
            <w:tcBorders>
              <w:top w:val="single" w:color="auto" w:sz="4" w:space="0"/>
              <w:left w:val="single" w:color="auto" w:sz="12"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kern w:val="2"/>
                <w:sz w:val="28"/>
                <w:szCs w:val="28"/>
              </w:rPr>
            </w:pPr>
            <w:r>
              <w:rPr>
                <w:rFonts w:hint="eastAsia" w:ascii="仿宋" w:eastAsia="仿宋"/>
                <w:vanish w:val="0"/>
                <w:kern w:val="2"/>
                <w:sz w:val="28"/>
                <w:szCs w:val="28"/>
              </w:rPr>
              <w:t>通讯地址</w:t>
            </w:r>
          </w:p>
        </w:tc>
        <w:tc>
          <w:tcPr>
            <w:tcW w:w="7461" w:type="dxa"/>
            <w:gridSpan w:val="4"/>
            <w:tcBorders>
              <w:top w:val="single" w:color="auto" w:sz="4"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color w:val="auto"/>
                <w:kern w:val="2"/>
                <w:sz w:val="28"/>
                <w:szCs w:val="28"/>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850" w:hRule="atLeast"/>
          <w:jc w:val="center"/>
          <w:hidden/>
        </w:trPr>
        <w:tc>
          <w:tcPr>
            <w:tcW w:w="1626" w:type="dxa"/>
            <w:tcBorders>
              <w:top w:val="single" w:color="auto" w:sz="4" w:space="0"/>
              <w:left w:val="single" w:color="auto" w:sz="12"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kern w:val="2"/>
                <w:sz w:val="28"/>
                <w:szCs w:val="28"/>
              </w:rPr>
            </w:pPr>
            <w:r>
              <w:rPr>
                <w:rFonts w:hint="eastAsia" w:ascii="仿宋" w:eastAsia="仿宋"/>
                <w:vanish w:val="0"/>
                <w:kern w:val="2"/>
                <w:sz w:val="28"/>
                <w:szCs w:val="28"/>
              </w:rPr>
              <w:t>网</w:t>
            </w:r>
            <w:r>
              <w:rPr>
                <w:rFonts w:ascii="Times New Roman" w:hAnsi="Times New Roman" w:eastAsia="仿宋"/>
                <w:vanish w:val="0"/>
                <w:kern w:val="2"/>
                <w:sz w:val="28"/>
                <w:szCs w:val="28"/>
              </w:rPr>
              <w:t xml:space="preserve">  </w:t>
            </w:r>
            <w:r>
              <w:rPr>
                <w:rFonts w:hint="eastAsia" w:ascii="仿宋" w:eastAsia="仿宋"/>
                <w:vanish w:val="0"/>
                <w:kern w:val="2"/>
                <w:sz w:val="28"/>
                <w:szCs w:val="28"/>
              </w:rPr>
              <w:t>址</w:t>
            </w:r>
          </w:p>
        </w:tc>
        <w:tc>
          <w:tcPr>
            <w:tcW w:w="266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color w:val="auto"/>
                <w:kern w:val="2"/>
                <w:sz w:val="28"/>
                <w:szCs w:val="28"/>
              </w:rPr>
            </w:pPr>
          </w:p>
        </w:tc>
        <w:tc>
          <w:tcPr>
            <w:tcW w:w="1368"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kern w:val="2"/>
                <w:sz w:val="28"/>
                <w:szCs w:val="28"/>
              </w:rPr>
            </w:pPr>
            <w:r>
              <w:rPr>
                <w:rFonts w:hint="eastAsia" w:ascii="仿宋" w:eastAsia="仿宋"/>
                <w:vanish w:val="0"/>
                <w:kern w:val="2"/>
                <w:sz w:val="28"/>
                <w:szCs w:val="28"/>
              </w:rPr>
              <w:t>公众号</w:t>
            </w:r>
            <w:r>
              <w:rPr>
                <w:rFonts w:ascii="Times New Roman" w:hAnsi="Times New Roman" w:eastAsia="仿宋"/>
                <w:vanish w:val="0"/>
                <w:kern w:val="2"/>
                <w:sz w:val="28"/>
                <w:szCs w:val="28"/>
              </w:rPr>
              <w:t>/APP</w:t>
            </w:r>
          </w:p>
        </w:tc>
        <w:tc>
          <w:tcPr>
            <w:tcW w:w="3429" w:type="dxa"/>
            <w:gridSpan w:val="2"/>
            <w:tcBorders>
              <w:top w:val="single" w:color="auto" w:sz="4"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color w:val="auto"/>
                <w:kern w:val="2"/>
                <w:sz w:val="28"/>
                <w:szCs w:val="28"/>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1114" w:hRule="atLeast"/>
          <w:jc w:val="center"/>
          <w:hidden/>
        </w:trPr>
        <w:tc>
          <w:tcPr>
            <w:tcW w:w="1626" w:type="dxa"/>
            <w:tcBorders>
              <w:top w:val="single" w:color="auto" w:sz="4" w:space="0"/>
              <w:left w:val="single" w:color="auto" w:sz="12"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kern w:val="2"/>
                <w:sz w:val="28"/>
                <w:szCs w:val="28"/>
              </w:rPr>
            </w:pPr>
            <w:r>
              <w:rPr>
                <w:rFonts w:hint="eastAsia" w:ascii="仿宋" w:eastAsia="仿宋"/>
                <w:vanish w:val="0"/>
                <w:kern w:val="2"/>
                <w:sz w:val="28"/>
                <w:szCs w:val="28"/>
              </w:rPr>
              <w:t>四至范围</w:t>
            </w:r>
          </w:p>
        </w:tc>
        <w:tc>
          <w:tcPr>
            <w:tcW w:w="7461" w:type="dxa"/>
            <w:gridSpan w:val="4"/>
            <w:tcBorders>
              <w:top w:val="single" w:color="auto" w:sz="4" w:space="0"/>
              <w:left w:val="single" w:color="auto" w:sz="4" w:space="0"/>
              <w:bottom w:val="single" w:color="auto" w:sz="4" w:space="0"/>
              <w:right w:val="single" w:color="auto" w:sz="12" w:space="0"/>
              <w:tl2br w:val="nil"/>
              <w:tr2bl w:val="nil"/>
            </w:tcBorders>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40" w:lineRule="exact"/>
              <w:ind w:left="0" w:firstLine="0" w:firstLineChars="0"/>
              <w:jc w:val="left"/>
              <w:rPr>
                <w:rFonts w:ascii="Times New Roman" w:hAnsi="Times New Roman" w:eastAsia="仿宋"/>
                <w:vanish w:val="0"/>
                <w:kern w:val="2"/>
                <w:sz w:val="28"/>
                <w:szCs w:val="28"/>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850" w:hRule="atLeast"/>
          <w:jc w:val="center"/>
          <w:hidden/>
        </w:trPr>
        <w:tc>
          <w:tcPr>
            <w:tcW w:w="1626" w:type="dxa"/>
            <w:tcBorders>
              <w:top w:val="single" w:color="auto" w:sz="4" w:space="0"/>
              <w:left w:val="single" w:color="auto" w:sz="12" w:space="0"/>
              <w:bottom w:val="single" w:color="auto" w:sz="4" w:space="0"/>
              <w:right w:val="single" w:color="auto" w:sz="4" w:space="0"/>
              <w:tl2br w:val="nil"/>
              <w:tr2bl w:val="nil"/>
            </w:tcBorders>
            <w:tcMar>
              <w:left w:w="0" w:type="dxa"/>
              <w:right w:w="0"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kern w:val="2"/>
                <w:sz w:val="28"/>
                <w:szCs w:val="28"/>
              </w:rPr>
            </w:pPr>
            <w:r>
              <w:rPr>
                <w:rFonts w:hint="eastAsia" w:ascii="仿宋" w:eastAsia="仿宋"/>
                <w:vanish w:val="0"/>
                <w:kern w:val="2"/>
                <w:sz w:val="28"/>
                <w:szCs w:val="28"/>
              </w:rPr>
              <w:t>占地面积</w:t>
            </w:r>
          </w:p>
        </w:tc>
        <w:tc>
          <w:tcPr>
            <w:tcW w:w="2664" w:type="dxa"/>
            <w:tcBorders>
              <w:top w:val="single" w:color="auto" w:sz="4" w:space="0"/>
              <w:left w:val="single" w:color="auto" w:sz="4" w:space="0"/>
              <w:bottom w:val="single" w:color="auto" w:sz="4" w:space="0"/>
              <w:right w:val="single" w:color="auto" w:sz="4" w:space="0"/>
              <w:tl2br w:val="nil"/>
              <w:tr2bl w:val="nil"/>
            </w:tcBorders>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40" w:lineRule="exact"/>
              <w:ind w:left="0" w:firstLine="0" w:firstLineChars="0"/>
              <w:jc w:val="center"/>
              <w:rPr>
                <w:rFonts w:ascii="Times New Roman" w:hAnsi="Times New Roman" w:eastAsia="仿宋"/>
                <w:vanish w:val="0"/>
                <w:kern w:val="2"/>
                <w:sz w:val="28"/>
                <w:szCs w:val="28"/>
              </w:rPr>
            </w:pPr>
            <w:r>
              <w:rPr>
                <w:rFonts w:hint="eastAsia" w:ascii="仿宋" w:eastAsia="仿宋"/>
                <w:vanish w:val="0"/>
                <w:color w:val="333333"/>
                <w:kern w:val="2"/>
                <w:sz w:val="28"/>
                <w:szCs w:val="28"/>
                <w:shd w:val="clear" w:color="auto" w:fill="FFFFFF"/>
              </w:rPr>
              <w:t>万</w:t>
            </w:r>
            <w:r>
              <w:rPr>
                <w:rFonts w:ascii="Times New Roman" w:hAnsi="Times New Roman" w:eastAsia="仿宋"/>
                <w:vanish w:val="0"/>
                <w:color w:val="333333"/>
                <w:kern w:val="2"/>
                <w:sz w:val="28"/>
                <w:szCs w:val="28"/>
                <w:shd w:val="clear" w:color="auto" w:fill="FFFFFF"/>
              </w:rPr>
              <w:t>m</w:t>
            </w:r>
            <w:r>
              <w:rPr>
                <w:rFonts w:ascii="Times New Roman" w:hAnsi="Times New Roman" w:eastAsia="微软雅黑"/>
                <w:vanish w:val="0"/>
                <w:color w:val="333333"/>
                <w:kern w:val="2"/>
                <w:sz w:val="28"/>
                <w:szCs w:val="28"/>
                <w:shd w:val="clear" w:color="auto" w:fill="FFFFFF"/>
              </w:rPr>
              <w:t>²</w:t>
            </w:r>
          </w:p>
        </w:tc>
        <w:tc>
          <w:tcPr>
            <w:tcW w:w="1368" w:type="dxa"/>
            <w:tcBorders>
              <w:top w:val="single" w:color="auto" w:sz="4" w:space="0"/>
              <w:left w:val="single" w:color="auto" w:sz="4" w:space="0"/>
              <w:bottom w:val="single" w:color="auto" w:sz="4" w:space="0"/>
              <w:right w:val="single" w:color="auto" w:sz="4" w:space="0"/>
              <w:tl2br w:val="nil"/>
              <w:tr2bl w:val="nil"/>
            </w:tcBorders>
            <w:tcMar>
              <w:left w:w="0" w:type="dxa"/>
              <w:right w:w="0"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kern w:val="2"/>
                <w:sz w:val="28"/>
                <w:szCs w:val="28"/>
              </w:rPr>
            </w:pPr>
            <w:r>
              <w:rPr>
                <w:rFonts w:hint="eastAsia" w:ascii="仿宋" w:eastAsia="仿宋"/>
                <w:vanish w:val="0"/>
                <w:kern w:val="2"/>
                <w:sz w:val="28"/>
                <w:szCs w:val="28"/>
              </w:rPr>
              <w:t>建筑面积</w:t>
            </w:r>
          </w:p>
        </w:tc>
        <w:tc>
          <w:tcPr>
            <w:tcW w:w="3429" w:type="dxa"/>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40" w:lineRule="exact"/>
              <w:ind w:left="0" w:firstLine="0" w:firstLineChars="0"/>
              <w:jc w:val="center"/>
              <w:rPr>
                <w:rFonts w:ascii="Times New Roman" w:hAnsi="Times New Roman" w:eastAsia="微软雅黑"/>
                <w:vanish w:val="0"/>
                <w:kern w:val="2"/>
                <w:sz w:val="28"/>
                <w:szCs w:val="28"/>
              </w:rPr>
            </w:pPr>
            <w:r>
              <w:rPr>
                <w:rFonts w:hint="eastAsia" w:ascii="仿宋" w:eastAsia="仿宋"/>
                <w:vanish w:val="0"/>
                <w:color w:val="333333"/>
                <w:kern w:val="2"/>
                <w:sz w:val="28"/>
                <w:szCs w:val="28"/>
                <w:shd w:val="clear" w:color="auto" w:fill="FFFFFF"/>
              </w:rPr>
              <w:t>万</w:t>
            </w:r>
            <w:r>
              <w:rPr>
                <w:rFonts w:ascii="Times New Roman" w:hAnsi="Times New Roman" w:eastAsia="仿宋"/>
                <w:vanish w:val="0"/>
                <w:color w:val="333333"/>
                <w:kern w:val="2"/>
                <w:sz w:val="28"/>
                <w:szCs w:val="28"/>
                <w:shd w:val="clear" w:color="auto" w:fill="FFFFFF"/>
              </w:rPr>
              <w:t>m</w:t>
            </w:r>
            <w:r>
              <w:rPr>
                <w:rFonts w:ascii="Times New Roman" w:hAnsi="Times New Roman" w:eastAsia="微软雅黑"/>
                <w:vanish w:val="0"/>
                <w:color w:val="333333"/>
                <w:kern w:val="2"/>
                <w:sz w:val="28"/>
                <w:szCs w:val="28"/>
                <w:shd w:val="clear" w:color="auto" w:fill="FFFFFF"/>
              </w:rPr>
              <w:t>²</w:t>
            </w:r>
            <w:r>
              <w:rPr>
                <w:rFonts w:ascii="Times New Roman" w:hAnsi="Times New Roman" w:eastAsia="微软雅黑" w:cs="Times New Roman"/>
                <w:vanish w:val="0"/>
                <w:color w:val="333333"/>
                <w:kern w:val="2"/>
                <w:sz w:val="28"/>
                <w:szCs w:val="28"/>
                <w:shd w:val="clear" w:color="auto" w:fill="FFFFFF"/>
              </w:rPr>
              <w:t xml:space="preserve">    </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850" w:hRule="atLeast"/>
          <w:jc w:val="center"/>
          <w:hidden/>
        </w:trPr>
        <w:tc>
          <w:tcPr>
            <w:tcW w:w="1626" w:type="dxa"/>
            <w:tcBorders>
              <w:top w:val="single" w:color="auto" w:sz="4" w:space="0"/>
              <w:left w:val="single" w:color="auto" w:sz="12" w:space="0"/>
              <w:bottom w:val="single" w:color="auto" w:sz="4" w:space="0"/>
              <w:right w:val="single" w:color="auto" w:sz="4" w:space="0"/>
              <w:tl2br w:val="nil"/>
              <w:tr2bl w:val="nil"/>
            </w:tcBorders>
            <w:tcMar>
              <w:left w:w="0" w:type="dxa"/>
              <w:right w:w="0"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kern w:val="2"/>
                <w:sz w:val="28"/>
                <w:szCs w:val="28"/>
              </w:rPr>
            </w:pPr>
            <w:r>
              <w:rPr>
                <w:rFonts w:hint="eastAsia" w:ascii="仿宋" w:eastAsia="仿宋"/>
                <w:vanish w:val="0"/>
                <w:kern w:val="2"/>
                <w:sz w:val="28"/>
                <w:szCs w:val="28"/>
              </w:rPr>
              <w:t>园区计划总投资</w:t>
            </w:r>
          </w:p>
        </w:tc>
        <w:tc>
          <w:tcPr>
            <w:tcW w:w="2664" w:type="dxa"/>
            <w:tcBorders>
              <w:top w:val="single" w:color="auto" w:sz="4" w:space="0"/>
              <w:left w:val="single" w:color="auto" w:sz="4" w:space="0"/>
              <w:bottom w:val="single" w:color="auto" w:sz="4" w:space="0"/>
              <w:right w:val="single" w:color="auto" w:sz="4" w:space="0"/>
              <w:tl2br w:val="nil"/>
              <w:tr2bl w:val="nil"/>
            </w:tcBorders>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40" w:lineRule="exact"/>
              <w:ind w:left="0" w:firstLine="0" w:firstLineChars="0"/>
              <w:jc w:val="center"/>
              <w:rPr>
                <w:rFonts w:ascii="Times New Roman" w:hAnsi="Times New Roman" w:eastAsia="仿宋"/>
                <w:vanish w:val="0"/>
                <w:color w:val="333333"/>
                <w:kern w:val="2"/>
                <w:sz w:val="28"/>
                <w:szCs w:val="28"/>
                <w:shd w:val="clear" w:color="auto" w:fill="FFFFFF"/>
              </w:rPr>
            </w:pPr>
            <w:r>
              <w:rPr>
                <w:rFonts w:hint="eastAsia" w:ascii="仿宋" w:eastAsia="仿宋"/>
                <w:vanish w:val="0"/>
                <w:kern w:val="2"/>
                <w:sz w:val="28"/>
                <w:szCs w:val="28"/>
              </w:rPr>
              <w:t>亿元</w:t>
            </w:r>
          </w:p>
        </w:tc>
        <w:tc>
          <w:tcPr>
            <w:tcW w:w="1368" w:type="dxa"/>
            <w:tcBorders>
              <w:top w:val="single" w:color="auto" w:sz="4" w:space="0"/>
              <w:left w:val="single" w:color="auto" w:sz="4" w:space="0"/>
              <w:bottom w:val="single" w:color="auto" w:sz="4" w:space="0"/>
              <w:right w:val="single" w:color="auto" w:sz="4" w:space="0"/>
              <w:tl2br w:val="nil"/>
              <w:tr2bl w:val="nil"/>
            </w:tcBorders>
            <w:tcMar>
              <w:left w:w="0" w:type="dxa"/>
              <w:right w:w="0"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kern w:val="2"/>
                <w:sz w:val="28"/>
                <w:szCs w:val="28"/>
              </w:rPr>
            </w:pPr>
            <w:r>
              <w:rPr>
                <w:rFonts w:hint="eastAsia" w:ascii="仿宋" w:eastAsia="仿宋"/>
                <w:vanish w:val="0"/>
                <w:kern w:val="2"/>
                <w:sz w:val="28"/>
                <w:szCs w:val="28"/>
              </w:rPr>
              <w:t>园区累计</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color w:val="333333"/>
                <w:kern w:val="2"/>
                <w:sz w:val="28"/>
                <w:szCs w:val="28"/>
                <w:shd w:val="clear" w:color="auto" w:fill="FFFFFF"/>
              </w:rPr>
            </w:pPr>
            <w:r>
              <w:rPr>
                <w:rFonts w:hint="eastAsia" w:ascii="仿宋" w:eastAsia="仿宋"/>
                <w:vanish w:val="0"/>
                <w:kern w:val="2"/>
                <w:sz w:val="28"/>
                <w:szCs w:val="28"/>
              </w:rPr>
              <w:t>完成投资</w:t>
            </w:r>
          </w:p>
        </w:tc>
        <w:tc>
          <w:tcPr>
            <w:tcW w:w="3429" w:type="dxa"/>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40" w:lineRule="exact"/>
              <w:ind w:left="0" w:firstLine="0" w:firstLineChars="0"/>
              <w:jc w:val="center"/>
              <w:rPr>
                <w:rFonts w:ascii="Times New Roman" w:hAnsi="Times New Roman" w:eastAsia="仿宋"/>
                <w:vanish w:val="0"/>
                <w:color w:val="333333"/>
                <w:kern w:val="2"/>
                <w:sz w:val="28"/>
                <w:szCs w:val="28"/>
                <w:shd w:val="clear" w:color="auto" w:fill="FFFFFF"/>
              </w:rPr>
            </w:pPr>
            <w:r>
              <w:rPr>
                <w:rFonts w:hint="eastAsia" w:ascii="仿宋" w:eastAsia="仿宋"/>
                <w:vanish w:val="0"/>
                <w:kern w:val="2"/>
                <w:sz w:val="28"/>
                <w:szCs w:val="28"/>
              </w:rPr>
              <w:t>亿元</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jc w:val="center"/>
          <w:hidden/>
        </w:trPr>
        <w:tc>
          <w:tcPr>
            <w:tcW w:w="1626" w:type="dxa"/>
            <w:tcBorders>
              <w:top w:val="single" w:color="auto" w:sz="4" w:space="0"/>
              <w:left w:val="single" w:color="auto" w:sz="12" w:space="0"/>
              <w:bottom w:val="single" w:color="auto" w:sz="4" w:space="0"/>
              <w:right w:val="single" w:color="auto" w:sz="4" w:space="0"/>
              <w:tl2br w:val="nil"/>
              <w:tr2bl w:val="nil"/>
            </w:tcBorders>
            <w:tcMar>
              <w:left w:w="0" w:type="dxa"/>
              <w:right w:w="0"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kern w:val="2"/>
                <w:sz w:val="28"/>
                <w:szCs w:val="28"/>
              </w:rPr>
            </w:pPr>
            <w:r>
              <w:rPr>
                <w:rFonts w:hint="eastAsia" w:ascii="仿宋" w:eastAsia="仿宋"/>
                <w:vanish w:val="0"/>
                <w:kern w:val="2"/>
                <w:sz w:val="28"/>
                <w:szCs w:val="28"/>
              </w:rPr>
              <w:t>园区运营</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kern w:val="2"/>
                <w:sz w:val="28"/>
                <w:szCs w:val="28"/>
              </w:rPr>
            </w:pPr>
            <w:r>
              <w:rPr>
                <w:rFonts w:hint="eastAsia" w:ascii="仿宋" w:eastAsia="仿宋"/>
                <w:vanish w:val="0"/>
                <w:kern w:val="2"/>
                <w:sz w:val="28"/>
                <w:szCs w:val="28"/>
              </w:rPr>
              <w:t>机构性质</w:t>
            </w:r>
          </w:p>
        </w:tc>
        <w:tc>
          <w:tcPr>
            <w:tcW w:w="403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40" w:lineRule="exact"/>
              <w:ind w:left="0" w:firstLine="0" w:firstLineChars="0"/>
              <w:jc w:val="both"/>
              <w:rPr>
                <w:rFonts w:ascii="Times New Roman" w:hAnsi="Times New Roman" w:eastAsia="仿宋"/>
                <w:vanish w:val="0"/>
                <w:kern w:val="2"/>
                <w:sz w:val="28"/>
                <w:szCs w:val="28"/>
              </w:rPr>
            </w:pPr>
            <w:r>
              <w:rPr>
                <w:rFonts w:ascii="Wingdings 2" w:hAnsi="Wingdings 2"/>
                <w:vanish w:val="0"/>
                <w:kern w:val="2"/>
                <w:sz w:val="28"/>
                <w:szCs w:val="28"/>
              </w:rPr>
              <w:t>£</w:t>
            </w:r>
            <w:r>
              <w:rPr>
                <w:rFonts w:hint="eastAsia" w:ascii="仿宋" w:eastAsia="仿宋"/>
                <w:vanish w:val="0"/>
                <w:kern w:val="2"/>
                <w:sz w:val="28"/>
                <w:szCs w:val="28"/>
              </w:rPr>
              <w:t>国有企业</w:t>
            </w:r>
            <w:r>
              <w:rPr>
                <w:rFonts w:ascii="Times New Roman" w:hAnsi="Times New Roman" w:eastAsia="仿宋" w:cs="Times New Roman"/>
                <w:vanish w:val="0"/>
                <w:kern w:val="2"/>
                <w:sz w:val="28"/>
                <w:szCs w:val="28"/>
              </w:rPr>
              <w:t xml:space="preserve">  </w:t>
            </w:r>
            <w:r>
              <w:rPr>
                <w:rFonts w:ascii="Wingdings 2" w:hAnsi="Wingdings 2"/>
                <w:vanish w:val="0"/>
                <w:kern w:val="2"/>
                <w:sz w:val="28"/>
                <w:szCs w:val="28"/>
              </w:rPr>
              <w:t>£</w:t>
            </w:r>
            <w:r>
              <w:rPr>
                <w:rFonts w:hint="eastAsia" w:ascii="仿宋" w:eastAsia="仿宋"/>
                <w:vanish w:val="0"/>
                <w:kern w:val="2"/>
                <w:sz w:val="28"/>
                <w:szCs w:val="28"/>
              </w:rPr>
              <w:t>民营企业</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40" w:lineRule="exact"/>
              <w:ind w:left="0" w:firstLine="0" w:firstLineChars="0"/>
              <w:jc w:val="both"/>
              <w:rPr>
                <w:rFonts w:ascii="Times New Roman" w:hAnsi="Times New Roman" w:eastAsia="仿宋"/>
                <w:vanish w:val="0"/>
                <w:kern w:val="2"/>
                <w:sz w:val="28"/>
                <w:szCs w:val="28"/>
              </w:rPr>
            </w:pPr>
            <w:r>
              <w:rPr>
                <w:rFonts w:ascii="Wingdings 2" w:hAnsi="Wingdings 2"/>
                <w:vanish w:val="0"/>
                <w:kern w:val="2"/>
                <w:sz w:val="28"/>
                <w:szCs w:val="28"/>
              </w:rPr>
              <w:t>£</w:t>
            </w:r>
            <w:r>
              <w:rPr>
                <w:rFonts w:hint="eastAsia" w:ascii="仿宋" w:eastAsia="仿宋"/>
                <w:vanish w:val="0"/>
                <w:kern w:val="2"/>
                <w:sz w:val="28"/>
                <w:szCs w:val="28"/>
              </w:rPr>
              <w:t>集体企业</w:t>
            </w:r>
            <w:r>
              <w:rPr>
                <w:rFonts w:ascii="Times New Roman" w:hAnsi="Times New Roman" w:eastAsia="仿宋" w:cs="Times New Roman"/>
                <w:vanish w:val="0"/>
                <w:kern w:val="2"/>
                <w:sz w:val="28"/>
                <w:szCs w:val="28"/>
              </w:rPr>
              <w:t xml:space="preserve">  </w:t>
            </w:r>
            <w:r>
              <w:rPr>
                <w:rFonts w:ascii="Wingdings 2" w:hAnsi="Wingdings 2"/>
                <w:vanish w:val="0"/>
                <w:kern w:val="2"/>
                <w:sz w:val="28"/>
                <w:szCs w:val="28"/>
              </w:rPr>
              <w:t>£</w:t>
            </w:r>
            <w:r>
              <w:rPr>
                <w:rFonts w:hint="eastAsia" w:ascii="仿宋" w:eastAsia="仿宋"/>
                <w:vanish w:val="0"/>
                <w:kern w:val="2"/>
                <w:sz w:val="28"/>
                <w:szCs w:val="28"/>
              </w:rPr>
              <w:t>合资企业</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40" w:lineRule="exact"/>
              <w:ind w:left="0" w:firstLine="0" w:firstLineChars="0"/>
              <w:jc w:val="both"/>
              <w:rPr>
                <w:rFonts w:ascii="Times New Roman" w:hAnsi="Times New Roman" w:eastAsia="仿宋"/>
                <w:vanish w:val="0"/>
                <w:kern w:val="2"/>
                <w:sz w:val="28"/>
                <w:szCs w:val="28"/>
              </w:rPr>
            </w:pPr>
            <w:r>
              <w:rPr>
                <w:rFonts w:ascii="Wingdings 2" w:hAnsi="Wingdings 2"/>
                <w:vanish w:val="0"/>
                <w:kern w:val="2"/>
                <w:sz w:val="28"/>
                <w:szCs w:val="28"/>
              </w:rPr>
              <w:t>£</w:t>
            </w:r>
            <w:r>
              <w:rPr>
                <w:rFonts w:hint="eastAsia" w:ascii="仿宋" w:eastAsia="仿宋"/>
                <w:vanish w:val="0"/>
                <w:kern w:val="2"/>
                <w:sz w:val="28"/>
                <w:szCs w:val="28"/>
              </w:rPr>
              <w:t>社会团体</w:t>
            </w:r>
            <w:r>
              <w:rPr>
                <w:rFonts w:ascii="Times New Roman" w:hAnsi="Times New Roman" w:eastAsia="仿宋" w:cs="Times New Roman"/>
                <w:vanish w:val="0"/>
                <w:kern w:val="2"/>
                <w:sz w:val="28"/>
                <w:szCs w:val="28"/>
              </w:rPr>
              <w:t xml:space="preserve">  </w:t>
            </w:r>
            <w:r>
              <w:rPr>
                <w:rFonts w:ascii="Wingdings 2" w:hAnsi="Wingdings 2"/>
                <w:vanish w:val="0"/>
                <w:kern w:val="2"/>
                <w:sz w:val="28"/>
                <w:szCs w:val="28"/>
              </w:rPr>
              <w:t>£</w:t>
            </w:r>
            <w:r>
              <w:rPr>
                <w:rFonts w:hint="eastAsia" w:ascii="仿宋" w:eastAsia="仿宋"/>
                <w:vanish w:val="0"/>
                <w:kern w:val="2"/>
                <w:sz w:val="28"/>
                <w:szCs w:val="28"/>
              </w:rPr>
              <w:t>其他</w:t>
            </w:r>
            <w:r>
              <w:rPr>
                <w:rFonts w:hint="eastAsia" w:ascii="仿宋" w:eastAsia="仿宋" w:cs="Times New Roman"/>
                <w:vanish w:val="0"/>
                <w:kern w:val="2"/>
                <w:sz w:val="28"/>
                <w:szCs w:val="28"/>
              </w:rPr>
              <w:t>：</w:t>
            </w:r>
          </w:p>
        </w:tc>
        <w:tc>
          <w:tcPr>
            <w:tcW w:w="1668" w:type="dxa"/>
            <w:tcBorders>
              <w:top w:val="single" w:color="auto" w:sz="4" w:space="0"/>
              <w:left w:val="single" w:color="auto" w:sz="4" w:space="0"/>
              <w:bottom w:val="single" w:color="auto" w:sz="4" w:space="0"/>
              <w:right w:val="single" w:color="auto" w:sz="4" w:space="0"/>
              <w:tl2br w:val="nil"/>
              <w:tr2bl w:val="nil"/>
            </w:tcBorders>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40" w:lineRule="exact"/>
              <w:ind w:left="0" w:firstLine="0" w:firstLineChars="0"/>
              <w:jc w:val="center"/>
              <w:rPr>
                <w:rFonts w:ascii="Times New Roman" w:hAnsi="Times New Roman" w:eastAsia="仿宋"/>
                <w:vanish w:val="0"/>
                <w:kern w:val="2"/>
                <w:sz w:val="28"/>
                <w:szCs w:val="28"/>
              </w:rPr>
            </w:pPr>
            <w:r>
              <w:rPr>
                <w:rFonts w:hint="eastAsia" w:ascii="仿宋" w:eastAsia="仿宋"/>
                <w:vanish w:val="0"/>
                <w:kern w:val="2"/>
                <w:sz w:val="28"/>
                <w:szCs w:val="28"/>
              </w:rPr>
              <w:t>注册资本</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40" w:lineRule="exact"/>
              <w:ind w:left="0" w:firstLine="0" w:firstLineChars="0"/>
              <w:jc w:val="center"/>
              <w:rPr>
                <w:rFonts w:ascii="Times New Roman" w:hAnsi="Times New Roman" w:eastAsia="仿宋"/>
                <w:vanish w:val="0"/>
                <w:kern w:val="2"/>
                <w:sz w:val="28"/>
                <w:szCs w:val="28"/>
              </w:rPr>
            </w:pPr>
            <w:r>
              <w:rPr>
                <w:rFonts w:hint="eastAsia" w:ascii="仿宋" w:eastAsia="仿宋"/>
                <w:vanish w:val="0"/>
                <w:kern w:val="2"/>
                <w:sz w:val="28"/>
                <w:szCs w:val="28"/>
              </w:rPr>
              <w:t>（万元）</w:t>
            </w:r>
          </w:p>
        </w:tc>
        <w:tc>
          <w:tcPr>
            <w:tcW w:w="1761" w:type="dxa"/>
            <w:tcBorders>
              <w:top w:val="single" w:color="auto" w:sz="4" w:space="0"/>
              <w:left w:val="single" w:color="auto" w:sz="4" w:space="0"/>
              <w:bottom w:val="single" w:color="auto" w:sz="4" w:space="0"/>
              <w:right w:val="single" w:color="auto" w:sz="12" w:space="0"/>
              <w:tl2br w:val="nil"/>
              <w:tr2bl w:val="nil"/>
            </w:tcBorders>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40" w:lineRule="exact"/>
              <w:ind w:left="0" w:firstLine="0" w:firstLineChars="0"/>
              <w:jc w:val="center"/>
              <w:rPr>
                <w:rFonts w:ascii="Times New Roman" w:hAnsi="Times New Roman" w:eastAsia="仿宋"/>
                <w:vanish w:val="0"/>
                <w:kern w:val="2"/>
                <w:sz w:val="28"/>
                <w:szCs w:val="28"/>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jc w:val="center"/>
          <w:hidden/>
        </w:trPr>
        <w:tc>
          <w:tcPr>
            <w:tcW w:w="1626" w:type="dxa"/>
            <w:tcBorders>
              <w:top w:val="single" w:color="auto" w:sz="4" w:space="0"/>
              <w:left w:val="single" w:color="auto" w:sz="12" w:space="0"/>
              <w:bottom w:val="single" w:color="auto" w:sz="12" w:space="0"/>
              <w:right w:val="single" w:color="auto" w:sz="4" w:space="0"/>
              <w:tl2br w:val="nil"/>
              <w:tr2bl w:val="nil"/>
            </w:tcBorders>
            <w:tcMar>
              <w:left w:w="0" w:type="dxa"/>
              <w:right w:w="0"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kern w:val="2"/>
                <w:sz w:val="28"/>
                <w:szCs w:val="28"/>
              </w:rPr>
            </w:pPr>
            <w:r>
              <w:rPr>
                <w:rFonts w:hint="eastAsia" w:ascii="仿宋" w:eastAsia="仿宋"/>
                <w:vanish w:val="0"/>
                <w:kern w:val="2"/>
                <w:sz w:val="28"/>
                <w:szCs w:val="28"/>
              </w:rPr>
              <w:t>运营机构</w:t>
            </w:r>
            <w:r>
              <w:rPr>
                <w:rFonts w:ascii="Times New Roman" w:hAnsi="Times New Roman" w:eastAsia="仿宋" w:cs="Times New Roman"/>
                <w:vanish w:val="0"/>
                <w:kern w:val="2"/>
                <w:sz w:val="28"/>
                <w:szCs w:val="28"/>
              </w:rPr>
              <w:t>2022</w:t>
            </w:r>
            <w:r>
              <w:rPr>
                <w:rFonts w:hint="eastAsia" w:ascii="仿宋" w:eastAsia="仿宋"/>
                <w:vanish w:val="0"/>
                <w:kern w:val="2"/>
                <w:sz w:val="28"/>
                <w:szCs w:val="28"/>
              </w:rPr>
              <w:t>年</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0"/>
              <w:jc w:val="center"/>
              <w:rPr>
                <w:rFonts w:ascii="Times New Roman" w:hAnsi="Times New Roman" w:eastAsia="仿宋"/>
                <w:vanish w:val="0"/>
                <w:kern w:val="2"/>
                <w:sz w:val="28"/>
                <w:szCs w:val="28"/>
              </w:rPr>
            </w:pPr>
            <w:r>
              <w:rPr>
                <w:rFonts w:hint="eastAsia" w:ascii="仿宋" w:eastAsia="仿宋"/>
                <w:vanish w:val="0"/>
                <w:kern w:val="2"/>
                <w:sz w:val="28"/>
                <w:szCs w:val="28"/>
              </w:rPr>
              <w:t>营业收入</w:t>
            </w:r>
          </w:p>
        </w:tc>
        <w:tc>
          <w:tcPr>
            <w:tcW w:w="2664" w:type="dxa"/>
            <w:tcBorders>
              <w:top w:val="single" w:color="auto" w:sz="4" w:space="0"/>
              <w:left w:val="single" w:color="auto" w:sz="4" w:space="0"/>
              <w:bottom w:val="single" w:color="auto" w:sz="12" w:space="0"/>
              <w:right w:val="single" w:color="auto" w:sz="4" w:space="0"/>
              <w:tl2br w:val="nil"/>
              <w:tr2bl w:val="nil"/>
            </w:tcBorders>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40" w:lineRule="exact"/>
              <w:ind w:left="0" w:firstLine="0" w:firstLineChars="0"/>
              <w:jc w:val="center"/>
              <w:rPr>
                <w:rFonts w:ascii="Times New Roman" w:hAnsi="Times New Roman" w:eastAsia="仿宋"/>
                <w:vanish w:val="0"/>
                <w:kern w:val="2"/>
                <w:sz w:val="28"/>
                <w:szCs w:val="28"/>
              </w:rPr>
            </w:pPr>
            <w:r>
              <w:rPr>
                <w:rFonts w:hint="eastAsia" w:ascii="仿宋" w:eastAsia="仿宋" w:cs="Times New Roman"/>
                <w:vanish w:val="0"/>
                <w:kern w:val="2"/>
                <w:sz w:val="28"/>
                <w:szCs w:val="28"/>
              </w:rPr>
              <w:t>万元</w:t>
            </w:r>
          </w:p>
        </w:tc>
        <w:tc>
          <w:tcPr>
            <w:tcW w:w="1368" w:type="dxa"/>
            <w:tcBorders>
              <w:top w:val="single" w:color="auto" w:sz="4" w:space="0"/>
              <w:left w:val="single" w:color="auto" w:sz="4" w:space="0"/>
              <w:bottom w:val="single" w:color="auto" w:sz="12" w:space="0"/>
              <w:right w:val="single" w:color="auto" w:sz="4" w:space="0"/>
              <w:tl2br w:val="nil"/>
              <w:tr2bl w:val="nil"/>
            </w:tcBorders>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40" w:lineRule="exact"/>
              <w:ind w:left="0" w:firstLine="0" w:firstLineChars="0"/>
              <w:jc w:val="center"/>
              <w:rPr>
                <w:rFonts w:ascii="Calibri" w:hAnsi="Calibri" w:eastAsia="仿宋" w:cs="Times New Roman"/>
                <w:vanish w:val="0"/>
                <w:kern w:val="2"/>
                <w:sz w:val="28"/>
                <w:szCs w:val="28"/>
              </w:rPr>
            </w:pPr>
            <w:r>
              <w:rPr>
                <w:rFonts w:hint="eastAsia" w:ascii="仿宋" w:eastAsia="仿宋" w:cs="Times New Roman"/>
                <w:vanish w:val="0"/>
                <w:kern w:val="2"/>
                <w:sz w:val="28"/>
                <w:szCs w:val="28"/>
              </w:rPr>
              <w:t>运营机构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40" w:lineRule="exact"/>
              <w:ind w:left="0" w:firstLine="0" w:firstLineChars="0"/>
              <w:jc w:val="center"/>
              <w:rPr>
                <w:rFonts w:ascii="Calibri" w:hAnsi="Calibri" w:eastAsia="仿宋" w:cs="Times New Roman"/>
                <w:vanish w:val="0"/>
                <w:kern w:val="2"/>
                <w:sz w:val="28"/>
                <w:szCs w:val="28"/>
              </w:rPr>
            </w:pPr>
            <w:r>
              <w:rPr>
                <w:rFonts w:hint="eastAsia" w:ascii="仿宋" w:eastAsia="仿宋" w:cs="Times New Roman"/>
                <w:vanish w:val="0"/>
                <w:kern w:val="2"/>
                <w:sz w:val="28"/>
                <w:szCs w:val="28"/>
              </w:rPr>
              <w:t>员工人数</w:t>
            </w:r>
          </w:p>
        </w:tc>
        <w:tc>
          <w:tcPr>
            <w:tcW w:w="3429" w:type="dxa"/>
            <w:gridSpan w:val="2"/>
            <w:tcBorders>
              <w:top w:val="single" w:color="auto" w:sz="4" w:space="0"/>
              <w:left w:val="single" w:color="auto" w:sz="4" w:space="0"/>
              <w:bottom w:val="single" w:color="auto" w:sz="12" w:space="0"/>
              <w:right w:val="single" w:color="auto" w:sz="12" w:space="0"/>
              <w:tl2br w:val="nil"/>
              <w:tr2bl w:val="nil"/>
            </w:tcBorders>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40" w:lineRule="exact"/>
              <w:ind w:left="0" w:firstLine="0" w:firstLineChars="0"/>
              <w:jc w:val="center"/>
              <w:rPr>
                <w:rFonts w:ascii="Times New Roman" w:hAnsi="Times New Roman" w:eastAsia="仿宋"/>
                <w:vanish w:val="0"/>
                <w:kern w:val="2"/>
                <w:sz w:val="28"/>
                <w:szCs w:val="28"/>
              </w:rPr>
            </w:pPr>
            <w:r>
              <w:rPr>
                <w:rFonts w:hint="eastAsia" w:ascii="仿宋" w:eastAsia="仿宋" w:cs="Times New Roman"/>
                <w:vanish w:val="0"/>
                <w:kern w:val="2"/>
                <w:sz w:val="28"/>
                <w:szCs w:val="28"/>
              </w:rPr>
              <w:t>人</w:t>
            </w:r>
          </w:p>
        </w:tc>
      </w:tr>
    </w:tbl>
    <w:p>
      <w:pPr>
        <w:rPr>
          <w:rStyle w:val="17"/>
          <w:rFonts w:ascii="Times New Roman" w:hAnsi="Times New Roman" w:eastAsia="黑体"/>
          <w:bCs/>
          <w:sz w:val="30"/>
          <w:szCs w:val="30"/>
        </w:rPr>
      </w:pPr>
      <w:r>
        <w:rPr>
          <w:rStyle w:val="17"/>
          <w:rFonts w:ascii="Times New Roman" w:hAnsi="Times New Roman" w:eastAsia="黑体"/>
          <w:bCs/>
          <w:sz w:val="30"/>
          <w:szCs w:val="30"/>
        </w:rPr>
        <w:br w:type="page"/>
      </w:r>
      <w:r>
        <w:rPr>
          <w:rStyle w:val="17"/>
          <w:rFonts w:hint="eastAsia" w:ascii="黑体" w:eastAsia="黑体"/>
          <w:bCs/>
          <w:sz w:val="30"/>
          <w:szCs w:val="30"/>
        </w:rPr>
        <w:t>三、发展情况</w:t>
      </w:r>
    </w:p>
    <w:tbl>
      <w:tblPr>
        <w:tblStyle w:val="12"/>
        <w:tblW w:w="8869"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1676"/>
        <w:gridCol w:w="4908"/>
        <w:gridCol w:w="2285"/>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hidden/>
        </w:trPr>
        <w:tc>
          <w:tcPr>
            <w:tcW w:w="1676" w:type="dxa"/>
            <w:vMerge w:val="restart"/>
            <w:tcBorders>
              <w:top w:val="single" w:color="auto" w:sz="12" w:space="0"/>
              <w:left w:val="single" w:color="auto" w:sz="12" w:space="0"/>
              <w:bottom w:val="single" w:color="auto" w:sz="4" w:space="0"/>
              <w:right w:val="single" w:color="auto" w:sz="4" w:space="0"/>
              <w:tl2br w:val="nil"/>
              <w:tr2bl w:val="nil"/>
            </w:tcBorders>
            <w:tcMar>
              <w:left w:w="0" w:type="dxa"/>
              <w:right w:w="0"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jc w:val="center"/>
              <w:rPr>
                <w:rFonts w:ascii="Times New Roman" w:hAnsi="Times New Roman" w:eastAsia="仿宋"/>
                <w:vanish w:val="0"/>
                <w:kern w:val="2"/>
                <w:sz w:val="28"/>
                <w:szCs w:val="28"/>
              </w:rPr>
            </w:pPr>
            <w:r>
              <w:rPr>
                <w:rFonts w:hint="eastAsia" w:ascii="仿宋" w:eastAsia="仿宋"/>
                <w:vanish w:val="0"/>
                <w:kern w:val="2"/>
                <w:sz w:val="28"/>
                <w:szCs w:val="28"/>
              </w:rPr>
              <w:t>园区企业</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jc w:val="center"/>
              <w:rPr>
                <w:rFonts w:ascii="Times New Roman" w:hAnsi="Times New Roman" w:eastAsia="仿宋"/>
                <w:vanish w:val="0"/>
                <w:kern w:val="2"/>
                <w:sz w:val="28"/>
                <w:szCs w:val="28"/>
              </w:rPr>
            </w:pPr>
            <w:r>
              <w:rPr>
                <w:rFonts w:hint="eastAsia" w:ascii="仿宋" w:eastAsia="仿宋" w:cs="Times New Roman"/>
                <w:vanish w:val="0"/>
                <w:kern w:val="2"/>
                <w:sz w:val="28"/>
                <w:szCs w:val="28"/>
              </w:rPr>
              <w:t>数量</w:t>
            </w:r>
          </w:p>
        </w:tc>
        <w:tc>
          <w:tcPr>
            <w:tcW w:w="4908" w:type="dxa"/>
            <w:tcBorders>
              <w:top w:val="single" w:color="auto" w:sz="12"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rPr>
                <w:rFonts w:ascii="Times New Roman" w:hAnsi="Times New Roman" w:eastAsia="仿宋"/>
                <w:vanish w:val="0"/>
                <w:kern w:val="2"/>
                <w:sz w:val="28"/>
                <w:szCs w:val="28"/>
              </w:rPr>
            </w:pPr>
            <w:r>
              <w:rPr>
                <w:rFonts w:hint="eastAsia" w:ascii="仿宋" w:eastAsia="仿宋"/>
                <w:vanish w:val="0"/>
                <w:kern w:val="2"/>
                <w:sz w:val="28"/>
                <w:szCs w:val="28"/>
              </w:rPr>
              <w:t>园区内企业总数（个）</w:t>
            </w:r>
          </w:p>
        </w:tc>
        <w:tc>
          <w:tcPr>
            <w:tcW w:w="2285" w:type="dxa"/>
            <w:tcBorders>
              <w:top w:val="single" w:color="auto" w:sz="12"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jc w:val="center"/>
              <w:rPr>
                <w:rFonts w:hint="eastAsia" w:ascii="Times New Roman" w:hAnsi="Times New Roman" w:eastAsia="仿宋" w:cs="Times New Roman"/>
                <w:vanish w:val="0"/>
                <w:kern w:val="2"/>
                <w:sz w:val="28"/>
                <w:szCs w:val="28"/>
                <w:u w:val="single"/>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1676" w:type="dxa"/>
            <w:vMerge w:val="continue"/>
            <w:tcBorders>
              <w:top w:val="single" w:color="auto" w:sz="12" w:space="0"/>
              <w:left w:val="single" w:color="auto" w:sz="12" w:space="0"/>
              <w:bottom w:val="single" w:color="auto" w:sz="4" w:space="0"/>
              <w:right w:val="single" w:color="auto" w:sz="4" w:space="0"/>
              <w:tl2br w:val="nil"/>
              <w:tr2bl w:val="nil"/>
            </w:tcBorders>
            <w:vAlign w:val="center"/>
          </w:tcPr>
          <w:p/>
        </w:tc>
        <w:tc>
          <w:tcPr>
            <w:tcW w:w="4908"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rPr>
                <w:rFonts w:ascii="Times New Roman" w:hAnsi="Times New Roman" w:eastAsia="仿宋"/>
                <w:vanish w:val="0"/>
                <w:kern w:val="2"/>
                <w:sz w:val="28"/>
                <w:szCs w:val="28"/>
              </w:rPr>
            </w:pPr>
            <w:r>
              <w:rPr>
                <w:rFonts w:hint="eastAsia" w:ascii="仿宋" w:eastAsia="仿宋"/>
                <w:vanish w:val="0"/>
                <w:kern w:val="2"/>
                <w:sz w:val="28"/>
                <w:szCs w:val="28"/>
              </w:rPr>
              <w:t>园区内文化企业数（个）</w:t>
            </w:r>
          </w:p>
        </w:tc>
        <w:tc>
          <w:tcPr>
            <w:tcW w:w="2285" w:type="dxa"/>
            <w:tcBorders>
              <w:top w:val="single" w:color="auto" w:sz="4"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jc w:val="center"/>
              <w:rPr>
                <w:rFonts w:ascii="Times New Roman" w:hAnsi="Times New Roman" w:eastAsia="仿宋"/>
                <w:vanish w:val="0"/>
                <w:kern w:val="2"/>
                <w:sz w:val="28"/>
                <w:szCs w:val="28"/>
                <w:u w:val="single"/>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1676" w:type="dxa"/>
            <w:vMerge w:val="continue"/>
            <w:tcBorders>
              <w:top w:val="single" w:color="auto" w:sz="12" w:space="0"/>
              <w:left w:val="single" w:color="auto" w:sz="12" w:space="0"/>
              <w:bottom w:val="single" w:color="auto" w:sz="4" w:space="0"/>
              <w:right w:val="single" w:color="auto" w:sz="4" w:space="0"/>
              <w:tl2br w:val="nil"/>
              <w:tr2bl w:val="nil"/>
            </w:tcBorders>
            <w:vAlign w:val="center"/>
          </w:tcPr>
          <w:p/>
        </w:tc>
        <w:tc>
          <w:tcPr>
            <w:tcW w:w="4908"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rPr>
                <w:rFonts w:hint="eastAsia" w:ascii="Times New Roman" w:hAnsi="Times New Roman" w:eastAsia="仿宋" w:cs="Times New Roman"/>
                <w:vanish w:val="0"/>
                <w:kern w:val="2"/>
                <w:sz w:val="28"/>
                <w:szCs w:val="28"/>
              </w:rPr>
            </w:pPr>
            <w:r>
              <w:rPr>
                <w:rFonts w:hint="eastAsia" w:ascii="仿宋" w:eastAsia="仿宋" w:cs="Times New Roman"/>
                <w:vanish w:val="0"/>
                <w:kern w:val="2"/>
                <w:sz w:val="28"/>
                <w:szCs w:val="28"/>
              </w:rPr>
              <w:t>园区内文化企业数量占园区企业总数比重</w:t>
            </w:r>
          </w:p>
        </w:tc>
        <w:tc>
          <w:tcPr>
            <w:tcW w:w="2285" w:type="dxa"/>
            <w:tcBorders>
              <w:top w:val="single" w:color="auto" w:sz="4"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jc w:val="center"/>
              <w:rPr>
                <w:rFonts w:hint="eastAsia" w:ascii="Times New Roman" w:hAnsi="Times New Roman" w:eastAsia="仿宋" w:cs="Times New Roman"/>
                <w:vanish w:val="0"/>
                <w:kern w:val="2"/>
                <w:sz w:val="28"/>
                <w:szCs w:val="28"/>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1676" w:type="dxa"/>
            <w:vMerge w:val="continue"/>
            <w:tcBorders>
              <w:top w:val="single" w:color="auto" w:sz="12" w:space="0"/>
              <w:left w:val="single" w:color="auto" w:sz="12" w:space="0"/>
              <w:bottom w:val="single" w:color="auto" w:sz="4" w:space="0"/>
              <w:right w:val="single" w:color="auto" w:sz="4" w:space="0"/>
              <w:tl2br w:val="nil"/>
              <w:tr2bl w:val="nil"/>
            </w:tcBorders>
            <w:vAlign w:val="center"/>
          </w:tcPr>
          <w:p/>
        </w:tc>
        <w:tc>
          <w:tcPr>
            <w:tcW w:w="4908"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rPr>
                <w:rFonts w:ascii="Times New Roman" w:hAnsi="Times New Roman" w:eastAsia="仿宋"/>
                <w:vanish w:val="0"/>
                <w:kern w:val="2"/>
                <w:sz w:val="28"/>
                <w:szCs w:val="28"/>
              </w:rPr>
            </w:pPr>
            <w:r>
              <w:rPr>
                <w:rFonts w:hint="eastAsia" w:ascii="仿宋" w:eastAsia="仿宋"/>
                <w:vanish w:val="0"/>
                <w:kern w:val="2"/>
                <w:sz w:val="28"/>
                <w:szCs w:val="28"/>
              </w:rPr>
              <w:t>园区内</w:t>
            </w:r>
            <w:r>
              <w:rPr>
                <w:rFonts w:hint="eastAsia" w:ascii="仿宋" w:eastAsia="仿宋" w:cs="Times New Roman"/>
                <w:vanish w:val="0"/>
                <w:kern w:val="2"/>
                <w:sz w:val="28"/>
                <w:szCs w:val="28"/>
              </w:rPr>
              <w:t>规上文化</w:t>
            </w:r>
            <w:r>
              <w:rPr>
                <w:rFonts w:hint="eastAsia" w:ascii="仿宋" w:eastAsia="仿宋"/>
                <w:vanish w:val="0"/>
                <w:kern w:val="2"/>
                <w:sz w:val="28"/>
                <w:szCs w:val="28"/>
              </w:rPr>
              <w:t>企业</w:t>
            </w:r>
            <w:r>
              <w:rPr>
                <w:rFonts w:hint="eastAsia" w:ascii="仿宋" w:eastAsia="仿宋" w:cs="Times New Roman"/>
                <w:vanish w:val="0"/>
                <w:kern w:val="2"/>
                <w:sz w:val="28"/>
                <w:szCs w:val="28"/>
              </w:rPr>
              <w:t>数量</w:t>
            </w:r>
            <w:r>
              <w:rPr>
                <w:rFonts w:hint="eastAsia" w:ascii="仿宋" w:eastAsia="仿宋"/>
                <w:vanish w:val="0"/>
                <w:kern w:val="2"/>
                <w:sz w:val="28"/>
                <w:szCs w:val="28"/>
              </w:rPr>
              <w:t>（个）</w:t>
            </w:r>
          </w:p>
        </w:tc>
        <w:tc>
          <w:tcPr>
            <w:tcW w:w="2285" w:type="dxa"/>
            <w:tcBorders>
              <w:top w:val="single" w:color="auto" w:sz="4"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jc w:val="center"/>
              <w:rPr>
                <w:rFonts w:ascii="Times New Roman" w:hAnsi="Times New Roman" w:eastAsia="仿宋"/>
                <w:vanish w:val="0"/>
                <w:kern w:val="2"/>
                <w:sz w:val="28"/>
                <w:szCs w:val="28"/>
                <w:u w:val="single"/>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1676" w:type="dxa"/>
            <w:vMerge w:val="continue"/>
            <w:tcBorders>
              <w:top w:val="single" w:color="auto" w:sz="12" w:space="0"/>
              <w:left w:val="single" w:color="auto" w:sz="12" w:space="0"/>
              <w:bottom w:val="single" w:color="auto" w:sz="4" w:space="0"/>
              <w:right w:val="single" w:color="auto" w:sz="4" w:space="0"/>
              <w:tl2br w:val="nil"/>
              <w:tr2bl w:val="nil"/>
            </w:tcBorders>
            <w:vAlign w:val="center"/>
          </w:tcPr>
          <w:p/>
        </w:tc>
        <w:tc>
          <w:tcPr>
            <w:tcW w:w="4908" w:type="dxa"/>
            <w:tcBorders>
              <w:top w:val="single" w:color="auto" w:sz="4" w:space="0"/>
              <w:left w:val="single" w:color="auto" w:sz="4" w:space="0"/>
              <w:bottom w:val="single" w:color="auto" w:sz="4" w:space="0"/>
              <w:right w:val="single" w:color="auto" w:sz="4" w:space="0"/>
              <w:tl2br w:val="nil"/>
              <w:tr2bl w:val="nil"/>
            </w:tcBorders>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20" w:lineRule="exact"/>
              <w:ind w:left="0" w:firstLine="0" w:firstLineChars="0"/>
              <w:rPr>
                <w:rFonts w:ascii="Times New Roman" w:hAnsi="Times New Roman" w:eastAsia="仿宋"/>
                <w:vanish w:val="0"/>
                <w:kern w:val="2"/>
                <w:sz w:val="28"/>
                <w:szCs w:val="28"/>
              </w:rPr>
            </w:pPr>
            <w:r>
              <w:rPr>
                <w:rFonts w:hint="eastAsia" w:ascii="仿宋" w:eastAsia="仿宋"/>
                <w:vanish w:val="0"/>
                <w:kern w:val="2"/>
                <w:sz w:val="28"/>
                <w:szCs w:val="28"/>
              </w:rPr>
              <w:t>园区内主营业务收入在</w:t>
            </w:r>
            <w:r>
              <w:rPr>
                <w:rFonts w:ascii="Times New Roman" w:hAnsi="Times New Roman" w:eastAsia="仿宋"/>
                <w:vanish w:val="0"/>
                <w:kern w:val="2"/>
                <w:sz w:val="28"/>
                <w:szCs w:val="28"/>
              </w:rPr>
              <w:t>5000</w:t>
            </w:r>
            <w:r>
              <w:rPr>
                <w:rFonts w:hint="eastAsia" w:ascii="仿宋" w:eastAsia="仿宋"/>
                <w:vanish w:val="0"/>
                <w:kern w:val="2"/>
                <w:sz w:val="28"/>
                <w:szCs w:val="28"/>
              </w:rPr>
              <w:t>万元及以上的文化企业数（个）</w:t>
            </w:r>
          </w:p>
        </w:tc>
        <w:tc>
          <w:tcPr>
            <w:tcW w:w="2285" w:type="dxa"/>
            <w:tcBorders>
              <w:top w:val="single" w:color="auto" w:sz="4"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jc w:val="center"/>
              <w:rPr>
                <w:rFonts w:ascii="Times New Roman" w:hAnsi="Times New Roman" w:eastAsia="仿宋"/>
                <w:vanish w:val="0"/>
                <w:kern w:val="2"/>
                <w:sz w:val="28"/>
                <w:szCs w:val="28"/>
                <w:u w:val="single"/>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hidden/>
        </w:trPr>
        <w:tc>
          <w:tcPr>
            <w:tcW w:w="1676" w:type="dxa"/>
            <w:vMerge w:val="restart"/>
            <w:tcBorders>
              <w:top w:val="single" w:color="auto" w:sz="4" w:space="0"/>
              <w:left w:val="single" w:color="auto" w:sz="12" w:space="0"/>
              <w:bottom w:val="single" w:color="auto" w:sz="4" w:space="0"/>
              <w:right w:val="single" w:color="auto" w:sz="4" w:space="0"/>
              <w:tl2br w:val="nil"/>
              <w:tr2bl w:val="nil"/>
            </w:tcBorders>
            <w:tcMar>
              <w:left w:w="0" w:type="dxa"/>
              <w:right w:w="0"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jc w:val="center"/>
              <w:rPr>
                <w:rFonts w:hint="eastAsia" w:ascii="Times New Roman" w:hAnsi="Times New Roman" w:eastAsia="仿宋" w:cs="Times New Roman"/>
                <w:vanish w:val="0"/>
                <w:kern w:val="2"/>
                <w:sz w:val="28"/>
                <w:szCs w:val="28"/>
              </w:rPr>
            </w:pPr>
            <w:r>
              <w:rPr>
                <w:rFonts w:hint="eastAsia" w:ascii="仿宋" w:eastAsia="仿宋"/>
                <w:vanish w:val="0"/>
                <w:kern w:val="2"/>
                <w:sz w:val="28"/>
                <w:szCs w:val="28"/>
              </w:rPr>
              <w:t>园区</w:t>
            </w:r>
            <w:r>
              <w:rPr>
                <w:rFonts w:hint="eastAsia" w:ascii="仿宋" w:eastAsia="仿宋" w:cs="Times New Roman"/>
                <w:vanish w:val="0"/>
                <w:kern w:val="2"/>
                <w:sz w:val="28"/>
                <w:szCs w:val="28"/>
              </w:rPr>
              <w:t>企业</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jc w:val="center"/>
              <w:rPr>
                <w:rFonts w:ascii="Times New Roman" w:hAnsi="Times New Roman" w:eastAsia="仿宋"/>
                <w:vanish w:val="0"/>
                <w:kern w:val="2"/>
                <w:sz w:val="28"/>
                <w:szCs w:val="28"/>
              </w:rPr>
            </w:pPr>
            <w:r>
              <w:rPr>
                <w:rFonts w:hint="eastAsia" w:ascii="仿宋" w:eastAsia="仿宋" w:cs="Times New Roman"/>
                <w:vanish w:val="0"/>
                <w:kern w:val="2"/>
                <w:sz w:val="28"/>
                <w:szCs w:val="28"/>
              </w:rPr>
              <w:t>营收情况</w:t>
            </w:r>
          </w:p>
        </w:tc>
        <w:tc>
          <w:tcPr>
            <w:tcW w:w="4908"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rPr>
                <w:rFonts w:ascii="Times New Roman" w:hAnsi="Times New Roman" w:eastAsia="仿宋"/>
                <w:vanish w:val="0"/>
                <w:kern w:val="2"/>
                <w:sz w:val="28"/>
                <w:szCs w:val="28"/>
              </w:rPr>
            </w:pPr>
            <w:r>
              <w:rPr>
                <w:rFonts w:hint="eastAsia" w:ascii="仿宋" w:eastAsia="仿宋"/>
                <w:vanish w:val="0"/>
                <w:kern w:val="2"/>
                <w:sz w:val="28"/>
                <w:szCs w:val="28"/>
              </w:rPr>
              <w:t>园区内企业上年营收总额（万元）</w:t>
            </w:r>
          </w:p>
        </w:tc>
        <w:tc>
          <w:tcPr>
            <w:tcW w:w="2285" w:type="dxa"/>
            <w:tcBorders>
              <w:top w:val="single" w:color="auto" w:sz="4"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jc w:val="center"/>
              <w:rPr>
                <w:rFonts w:ascii="Times New Roman" w:hAnsi="Times New Roman" w:eastAsia="仿宋"/>
                <w:vanish w:val="0"/>
                <w:kern w:val="2"/>
                <w:sz w:val="28"/>
                <w:szCs w:val="28"/>
                <w:u w:val="single"/>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1676" w:type="dxa"/>
            <w:vMerge w:val="continue"/>
            <w:tcBorders>
              <w:top w:val="single" w:color="auto" w:sz="4" w:space="0"/>
              <w:left w:val="single" w:color="auto" w:sz="12" w:space="0"/>
              <w:bottom w:val="single" w:color="auto" w:sz="4" w:space="0"/>
              <w:right w:val="single" w:color="auto" w:sz="4" w:space="0"/>
              <w:tl2br w:val="nil"/>
              <w:tr2bl w:val="nil"/>
            </w:tcBorders>
            <w:vAlign w:val="center"/>
          </w:tcPr>
          <w:p/>
        </w:tc>
        <w:tc>
          <w:tcPr>
            <w:tcW w:w="4908"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rPr>
                <w:rFonts w:ascii="Times New Roman" w:hAnsi="Times New Roman" w:eastAsia="仿宋"/>
                <w:vanish w:val="0"/>
                <w:kern w:val="2"/>
                <w:sz w:val="28"/>
                <w:szCs w:val="28"/>
              </w:rPr>
            </w:pPr>
            <w:r>
              <w:rPr>
                <w:rFonts w:hint="eastAsia" w:ascii="仿宋" w:eastAsia="仿宋"/>
                <w:vanish w:val="0"/>
                <w:kern w:val="2"/>
                <w:sz w:val="28"/>
                <w:szCs w:val="28"/>
              </w:rPr>
              <w:t>园区内文化企业上年营收总额（万元）</w:t>
            </w:r>
          </w:p>
        </w:tc>
        <w:tc>
          <w:tcPr>
            <w:tcW w:w="2285" w:type="dxa"/>
            <w:tcBorders>
              <w:top w:val="single" w:color="auto" w:sz="4"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jc w:val="center"/>
              <w:rPr>
                <w:rFonts w:ascii="Times New Roman" w:hAnsi="Times New Roman" w:eastAsia="仿宋"/>
                <w:vanish w:val="0"/>
                <w:kern w:val="2"/>
                <w:sz w:val="28"/>
                <w:szCs w:val="28"/>
                <w:u w:val="single"/>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PrEx>
        <w:trPr>
          <w:cantSplit/>
          <w:trHeight w:val="567" w:hRule="atLeast"/>
          <w:jc w:val="center"/>
        </w:trPr>
        <w:tc>
          <w:tcPr>
            <w:tcW w:w="1676" w:type="dxa"/>
            <w:vMerge w:val="continue"/>
            <w:tcBorders>
              <w:top w:val="single" w:color="auto" w:sz="4" w:space="0"/>
              <w:left w:val="single" w:color="auto" w:sz="12" w:space="0"/>
              <w:bottom w:val="single" w:color="auto" w:sz="4" w:space="0"/>
              <w:right w:val="single" w:color="auto" w:sz="4" w:space="0"/>
              <w:tl2br w:val="nil"/>
              <w:tr2bl w:val="nil"/>
            </w:tcBorders>
            <w:vAlign w:val="center"/>
          </w:tcPr>
          <w:p/>
        </w:tc>
        <w:tc>
          <w:tcPr>
            <w:tcW w:w="4908"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rPr>
                <w:rFonts w:ascii="Times New Roman" w:hAnsi="Times New Roman" w:eastAsia="仿宋"/>
                <w:vanish w:val="0"/>
                <w:kern w:val="2"/>
                <w:sz w:val="28"/>
                <w:szCs w:val="28"/>
              </w:rPr>
            </w:pPr>
            <w:r>
              <w:rPr>
                <w:rFonts w:hint="eastAsia" w:ascii="仿宋" w:eastAsia="仿宋" w:cs="Times New Roman"/>
                <w:vanish w:val="0"/>
                <w:kern w:val="2"/>
                <w:sz w:val="28"/>
                <w:szCs w:val="28"/>
              </w:rPr>
              <w:t>园区内文化企业营业收入占园区内企业总营业收入比重</w:t>
            </w:r>
          </w:p>
        </w:tc>
        <w:tc>
          <w:tcPr>
            <w:tcW w:w="2285" w:type="dxa"/>
            <w:tcBorders>
              <w:top w:val="single" w:color="auto" w:sz="4"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jc w:val="center"/>
              <w:rPr>
                <w:rFonts w:ascii="Times New Roman" w:hAnsi="Times New Roman" w:eastAsia="仿宋"/>
                <w:vanish w:val="0"/>
                <w:kern w:val="2"/>
                <w:sz w:val="28"/>
                <w:szCs w:val="28"/>
                <w:u w:val="single"/>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hidden/>
        </w:trPr>
        <w:tc>
          <w:tcPr>
            <w:tcW w:w="1676" w:type="dxa"/>
            <w:vMerge w:val="restart"/>
            <w:tcBorders>
              <w:top w:val="single" w:color="auto" w:sz="4" w:space="0"/>
              <w:left w:val="single" w:color="auto" w:sz="12" w:space="0"/>
              <w:bottom w:val="single" w:color="auto" w:sz="4" w:space="0"/>
              <w:right w:val="single" w:color="auto" w:sz="4" w:space="0"/>
              <w:tl2br w:val="nil"/>
              <w:tr2bl w:val="nil"/>
            </w:tcBorders>
            <w:tcMar>
              <w:left w:w="0" w:type="dxa"/>
              <w:right w:w="0"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jc w:val="center"/>
              <w:rPr>
                <w:rFonts w:hint="eastAsia" w:ascii="Times New Roman" w:hAnsi="Times New Roman" w:eastAsia="仿宋" w:cs="Times New Roman"/>
                <w:vanish w:val="0"/>
                <w:kern w:val="2"/>
                <w:sz w:val="28"/>
                <w:szCs w:val="28"/>
              </w:rPr>
            </w:pPr>
            <w:r>
              <w:rPr>
                <w:rFonts w:hint="eastAsia" w:ascii="仿宋" w:eastAsia="仿宋"/>
                <w:vanish w:val="0"/>
                <w:kern w:val="2"/>
                <w:sz w:val="28"/>
                <w:szCs w:val="28"/>
              </w:rPr>
              <w:t>园区</w:t>
            </w:r>
            <w:r>
              <w:rPr>
                <w:rFonts w:hint="eastAsia" w:ascii="仿宋" w:eastAsia="仿宋" w:cs="Times New Roman"/>
                <w:vanish w:val="0"/>
                <w:kern w:val="2"/>
                <w:sz w:val="28"/>
                <w:szCs w:val="28"/>
              </w:rPr>
              <w:t>企业</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jc w:val="center"/>
              <w:rPr>
                <w:rFonts w:ascii="Times New Roman" w:hAnsi="Times New Roman" w:eastAsia="仿宋"/>
                <w:vanish w:val="0"/>
                <w:kern w:val="2"/>
                <w:sz w:val="28"/>
                <w:szCs w:val="28"/>
              </w:rPr>
            </w:pPr>
            <w:r>
              <w:rPr>
                <w:rFonts w:hint="eastAsia" w:ascii="仿宋" w:eastAsia="仿宋" w:cs="Times New Roman"/>
                <w:vanish w:val="0"/>
                <w:kern w:val="2"/>
                <w:sz w:val="28"/>
                <w:szCs w:val="28"/>
              </w:rPr>
              <w:t>从业人员</w:t>
            </w:r>
          </w:p>
        </w:tc>
        <w:tc>
          <w:tcPr>
            <w:tcW w:w="4908" w:type="dxa"/>
            <w:tcBorders>
              <w:top w:val="single" w:color="auto" w:sz="4" w:space="0"/>
              <w:left w:val="single" w:color="auto" w:sz="4" w:space="0"/>
              <w:bottom w:val="single" w:color="auto" w:sz="4" w:space="0"/>
              <w:right w:val="single" w:color="auto" w:sz="4" w:space="0"/>
              <w:tl2br w:val="nil"/>
              <w:tr2bl w:val="nil"/>
            </w:tcBorders>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20" w:lineRule="exact"/>
              <w:ind w:left="0" w:firstLine="0" w:firstLineChars="0"/>
              <w:rPr>
                <w:rFonts w:ascii="Times New Roman" w:hAnsi="Times New Roman" w:eastAsia="仿宋"/>
                <w:vanish w:val="0"/>
                <w:kern w:val="2"/>
                <w:sz w:val="28"/>
                <w:szCs w:val="28"/>
              </w:rPr>
            </w:pPr>
            <w:r>
              <w:rPr>
                <w:rFonts w:hint="eastAsia" w:ascii="仿宋" w:eastAsia="仿宋"/>
                <w:vanish w:val="0"/>
                <w:kern w:val="2"/>
                <w:sz w:val="28"/>
                <w:szCs w:val="28"/>
              </w:rPr>
              <w:t>园区内从业人员总数（人）</w:t>
            </w:r>
          </w:p>
        </w:tc>
        <w:tc>
          <w:tcPr>
            <w:tcW w:w="2285" w:type="dxa"/>
            <w:tcBorders>
              <w:top w:val="single" w:color="auto" w:sz="4"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jc w:val="center"/>
              <w:rPr>
                <w:rFonts w:ascii="Times New Roman" w:hAnsi="Times New Roman" w:eastAsia="仿宋"/>
                <w:vanish w:val="0"/>
                <w:kern w:val="2"/>
                <w:sz w:val="28"/>
                <w:szCs w:val="28"/>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1676" w:type="dxa"/>
            <w:vMerge w:val="continue"/>
            <w:tcBorders>
              <w:top w:val="single" w:color="auto" w:sz="4" w:space="0"/>
              <w:left w:val="single" w:color="auto" w:sz="12" w:space="0"/>
              <w:bottom w:val="single" w:color="auto" w:sz="4" w:space="0"/>
              <w:right w:val="single" w:color="auto" w:sz="4" w:space="0"/>
              <w:tl2br w:val="nil"/>
              <w:tr2bl w:val="nil"/>
            </w:tcBorders>
            <w:vAlign w:val="center"/>
          </w:tcPr>
          <w:p/>
        </w:tc>
        <w:tc>
          <w:tcPr>
            <w:tcW w:w="4908" w:type="dxa"/>
            <w:tcBorders>
              <w:top w:val="single" w:color="auto" w:sz="4" w:space="0"/>
              <w:left w:val="single" w:color="auto" w:sz="4" w:space="0"/>
              <w:bottom w:val="single" w:color="auto" w:sz="4" w:space="0"/>
              <w:right w:val="single" w:color="auto" w:sz="4" w:space="0"/>
              <w:tl2br w:val="nil"/>
              <w:tr2bl w:val="nil"/>
            </w:tcBorders>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20" w:lineRule="exact"/>
              <w:ind w:left="0" w:firstLine="0" w:firstLineChars="0"/>
              <w:rPr>
                <w:rFonts w:ascii="Times New Roman" w:hAnsi="Times New Roman" w:eastAsia="仿宋"/>
                <w:vanish w:val="0"/>
                <w:kern w:val="2"/>
                <w:sz w:val="28"/>
                <w:szCs w:val="28"/>
              </w:rPr>
            </w:pPr>
            <w:r>
              <w:rPr>
                <w:rFonts w:hint="eastAsia" w:ascii="仿宋" w:eastAsia="仿宋"/>
                <w:vanish w:val="0"/>
                <w:kern w:val="2"/>
                <w:sz w:val="28"/>
                <w:szCs w:val="28"/>
              </w:rPr>
              <w:t>园区内文化企业从业人数（人）</w:t>
            </w:r>
          </w:p>
        </w:tc>
        <w:tc>
          <w:tcPr>
            <w:tcW w:w="2285" w:type="dxa"/>
            <w:tcBorders>
              <w:top w:val="single" w:color="auto" w:sz="4"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jc w:val="center"/>
              <w:rPr>
                <w:rFonts w:ascii="Times New Roman" w:hAnsi="Times New Roman" w:eastAsia="仿宋"/>
                <w:vanish w:val="0"/>
                <w:kern w:val="2"/>
                <w:sz w:val="28"/>
                <w:szCs w:val="28"/>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PrEx>
        <w:trPr>
          <w:cantSplit/>
          <w:trHeight w:val="567" w:hRule="atLeast"/>
          <w:jc w:val="center"/>
          <w:hidden/>
        </w:trPr>
        <w:tc>
          <w:tcPr>
            <w:tcW w:w="1676" w:type="dxa"/>
            <w:vMerge w:val="restart"/>
            <w:tcBorders>
              <w:top w:val="single" w:color="auto" w:sz="4" w:space="0"/>
              <w:left w:val="single" w:color="auto" w:sz="12" w:space="0"/>
              <w:bottom w:val="single" w:color="auto" w:sz="4" w:space="0"/>
              <w:right w:val="single" w:color="auto" w:sz="4" w:space="0"/>
              <w:tl2br w:val="nil"/>
              <w:tr2bl w:val="nil"/>
            </w:tcBorders>
            <w:tcMar>
              <w:left w:w="0" w:type="dxa"/>
              <w:right w:w="0"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jc w:val="center"/>
              <w:rPr>
                <w:rFonts w:ascii="Times New Roman" w:hAnsi="Times New Roman" w:eastAsia="仿宋"/>
                <w:vanish w:val="0"/>
                <w:kern w:val="2"/>
                <w:sz w:val="28"/>
                <w:szCs w:val="28"/>
              </w:rPr>
            </w:pPr>
            <w:r>
              <w:rPr>
                <w:rFonts w:hint="eastAsia" w:ascii="仿宋" w:eastAsia="仿宋"/>
                <w:vanish w:val="0"/>
                <w:kern w:val="2"/>
                <w:sz w:val="28"/>
                <w:szCs w:val="28"/>
              </w:rPr>
              <w:t>园区企业</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jc w:val="center"/>
              <w:rPr>
                <w:rFonts w:ascii="Times New Roman" w:hAnsi="Times New Roman" w:eastAsia="仿宋"/>
                <w:vanish w:val="0"/>
                <w:kern w:val="2"/>
                <w:sz w:val="28"/>
                <w:szCs w:val="28"/>
              </w:rPr>
            </w:pPr>
            <w:r>
              <w:rPr>
                <w:rFonts w:hint="eastAsia" w:ascii="仿宋" w:eastAsia="仿宋" w:cs="Times New Roman"/>
                <w:vanish w:val="0"/>
                <w:kern w:val="2"/>
                <w:sz w:val="28"/>
                <w:szCs w:val="28"/>
              </w:rPr>
              <w:t>资质荣誉</w:t>
            </w:r>
          </w:p>
        </w:tc>
        <w:tc>
          <w:tcPr>
            <w:tcW w:w="4908" w:type="dxa"/>
            <w:tcBorders>
              <w:top w:val="single" w:color="auto" w:sz="4" w:space="0"/>
              <w:left w:val="single" w:color="auto" w:sz="4" w:space="0"/>
              <w:bottom w:val="single" w:color="auto" w:sz="4" w:space="0"/>
              <w:right w:val="single" w:color="auto" w:sz="4" w:space="0"/>
              <w:tl2br w:val="nil"/>
              <w:tr2bl w:val="nil"/>
            </w:tcBorders>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20" w:lineRule="exact"/>
              <w:ind w:left="0" w:firstLine="0" w:firstLineChars="0"/>
              <w:jc w:val="left"/>
              <w:rPr>
                <w:rFonts w:ascii="Times New Roman" w:hAnsi="Times New Roman" w:eastAsia="仿宋"/>
                <w:vanish w:val="0"/>
                <w:kern w:val="2"/>
                <w:sz w:val="28"/>
                <w:szCs w:val="28"/>
              </w:rPr>
            </w:pPr>
            <w:r>
              <w:rPr>
                <w:rFonts w:hint="eastAsia" w:ascii="仿宋" w:eastAsia="仿宋"/>
                <w:vanish w:val="0"/>
                <w:kern w:val="2"/>
                <w:sz w:val="28"/>
                <w:szCs w:val="28"/>
              </w:rPr>
              <w:t>园区</w:t>
            </w:r>
            <w:r>
              <w:rPr>
                <w:rFonts w:hint="eastAsia" w:ascii="仿宋" w:eastAsia="仿宋" w:cs="Times New Roman"/>
                <w:vanish w:val="0"/>
                <w:kern w:val="2"/>
                <w:sz w:val="28"/>
                <w:szCs w:val="28"/>
              </w:rPr>
              <w:t>内国家级、省级、市级文化产业示范基地</w:t>
            </w:r>
            <w:r>
              <w:rPr>
                <w:rFonts w:hint="eastAsia" w:ascii="仿宋" w:eastAsia="仿宋"/>
                <w:vanish w:val="0"/>
                <w:kern w:val="2"/>
                <w:sz w:val="28"/>
                <w:szCs w:val="28"/>
              </w:rPr>
              <w:t>（个）</w:t>
            </w:r>
          </w:p>
        </w:tc>
        <w:tc>
          <w:tcPr>
            <w:tcW w:w="2285" w:type="dxa"/>
            <w:tcBorders>
              <w:top w:val="single" w:color="auto" w:sz="4"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jc w:val="center"/>
              <w:rPr>
                <w:rFonts w:ascii="Times New Roman" w:hAnsi="Times New Roman" w:eastAsia="仿宋"/>
                <w:vanish w:val="0"/>
                <w:kern w:val="2"/>
                <w:sz w:val="28"/>
                <w:szCs w:val="28"/>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1676" w:type="dxa"/>
            <w:vMerge w:val="continue"/>
            <w:tcBorders>
              <w:top w:val="single" w:color="auto" w:sz="4" w:space="0"/>
              <w:left w:val="single" w:color="auto" w:sz="12" w:space="0"/>
              <w:bottom w:val="single" w:color="auto" w:sz="4" w:space="0"/>
              <w:right w:val="single" w:color="auto" w:sz="4" w:space="0"/>
              <w:tl2br w:val="nil"/>
              <w:tr2bl w:val="nil"/>
            </w:tcBorders>
            <w:vAlign w:val="center"/>
          </w:tcPr>
          <w:p/>
        </w:tc>
        <w:tc>
          <w:tcPr>
            <w:tcW w:w="4908" w:type="dxa"/>
            <w:tcBorders>
              <w:top w:val="single" w:color="auto" w:sz="4" w:space="0"/>
              <w:left w:val="single" w:color="auto" w:sz="4" w:space="0"/>
              <w:bottom w:val="single" w:color="auto" w:sz="4" w:space="0"/>
              <w:right w:val="single" w:color="auto" w:sz="4" w:space="0"/>
              <w:tl2br w:val="nil"/>
              <w:tr2bl w:val="nil"/>
            </w:tcBorders>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20" w:lineRule="exact"/>
              <w:ind w:left="0" w:firstLine="0" w:firstLineChars="0"/>
              <w:jc w:val="left"/>
              <w:rPr>
                <w:rFonts w:ascii="Times New Roman" w:hAnsi="Times New Roman" w:eastAsia="仿宋"/>
                <w:vanish w:val="0"/>
                <w:kern w:val="2"/>
                <w:sz w:val="28"/>
                <w:szCs w:val="28"/>
              </w:rPr>
            </w:pPr>
            <w:r>
              <w:rPr>
                <w:rFonts w:hint="eastAsia" w:ascii="仿宋" w:eastAsia="仿宋"/>
                <w:vanish w:val="0"/>
                <w:kern w:val="2"/>
                <w:sz w:val="28"/>
                <w:szCs w:val="28"/>
              </w:rPr>
              <w:t>园区内</w:t>
            </w:r>
            <w:r>
              <w:rPr>
                <w:rFonts w:hint="eastAsia" w:ascii="仿宋" w:eastAsia="仿宋" w:cs="Times New Roman"/>
                <w:vanish w:val="0"/>
                <w:kern w:val="2"/>
                <w:sz w:val="28"/>
                <w:szCs w:val="28"/>
              </w:rPr>
              <w:t>国家文化出口重点企业和重点项目</w:t>
            </w:r>
            <w:r>
              <w:rPr>
                <w:rFonts w:hint="eastAsia" w:ascii="仿宋" w:eastAsia="仿宋"/>
                <w:vanish w:val="0"/>
                <w:kern w:val="2"/>
                <w:sz w:val="28"/>
                <w:szCs w:val="28"/>
              </w:rPr>
              <w:t>（个）</w:t>
            </w:r>
          </w:p>
        </w:tc>
        <w:tc>
          <w:tcPr>
            <w:tcW w:w="2285" w:type="dxa"/>
            <w:tcBorders>
              <w:top w:val="single" w:color="auto" w:sz="4"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jc w:val="center"/>
              <w:rPr>
                <w:rFonts w:ascii="Times New Roman" w:hAnsi="Times New Roman" w:eastAsia="仿宋"/>
                <w:vanish w:val="0"/>
                <w:kern w:val="2"/>
                <w:sz w:val="28"/>
                <w:szCs w:val="28"/>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729" w:hRule="atLeast"/>
          <w:jc w:val="center"/>
        </w:trPr>
        <w:tc>
          <w:tcPr>
            <w:tcW w:w="1676" w:type="dxa"/>
            <w:vMerge w:val="continue"/>
            <w:tcBorders>
              <w:top w:val="single" w:color="auto" w:sz="4" w:space="0"/>
              <w:left w:val="single" w:color="auto" w:sz="12" w:space="0"/>
              <w:bottom w:val="single" w:color="auto" w:sz="4" w:space="0"/>
              <w:right w:val="single" w:color="auto" w:sz="4" w:space="0"/>
              <w:tl2br w:val="nil"/>
              <w:tr2bl w:val="nil"/>
            </w:tcBorders>
            <w:vAlign w:val="center"/>
          </w:tcPr>
          <w:p/>
        </w:tc>
        <w:tc>
          <w:tcPr>
            <w:tcW w:w="4908" w:type="dxa"/>
            <w:tcBorders>
              <w:top w:val="single" w:color="auto" w:sz="4" w:space="0"/>
              <w:left w:val="single" w:color="auto" w:sz="4" w:space="0"/>
              <w:bottom w:val="single" w:color="auto" w:sz="4" w:space="0"/>
              <w:right w:val="single" w:color="auto" w:sz="4" w:space="0"/>
              <w:tl2br w:val="nil"/>
              <w:tr2bl w:val="nil"/>
            </w:tcBorders>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20" w:lineRule="exact"/>
              <w:ind w:left="0" w:firstLine="0" w:firstLineChars="0"/>
              <w:jc w:val="left"/>
              <w:rPr>
                <w:rFonts w:ascii="Times New Roman" w:hAnsi="Times New Roman" w:eastAsia="仿宋"/>
                <w:vanish w:val="0"/>
                <w:kern w:val="2"/>
                <w:sz w:val="28"/>
                <w:szCs w:val="28"/>
              </w:rPr>
            </w:pPr>
            <w:r>
              <w:rPr>
                <w:rFonts w:hint="eastAsia" w:ascii="仿宋" w:eastAsia="仿宋"/>
                <w:vanish w:val="0"/>
                <w:kern w:val="2"/>
                <w:sz w:val="28"/>
                <w:szCs w:val="28"/>
              </w:rPr>
              <w:t>园区内</w:t>
            </w:r>
            <w:r>
              <w:rPr>
                <w:rFonts w:hint="eastAsia" w:ascii="仿宋" w:eastAsia="仿宋" w:cs="Times New Roman"/>
                <w:vanish w:val="0"/>
                <w:kern w:val="2"/>
                <w:sz w:val="28"/>
                <w:szCs w:val="28"/>
              </w:rPr>
              <w:t>国家认定动漫企业数</w:t>
            </w:r>
            <w:r>
              <w:rPr>
                <w:rFonts w:hint="eastAsia" w:ascii="仿宋" w:eastAsia="仿宋"/>
                <w:vanish w:val="0"/>
                <w:kern w:val="2"/>
                <w:sz w:val="28"/>
                <w:szCs w:val="28"/>
              </w:rPr>
              <w:t>（个）</w:t>
            </w:r>
          </w:p>
        </w:tc>
        <w:tc>
          <w:tcPr>
            <w:tcW w:w="2285" w:type="dxa"/>
            <w:tcBorders>
              <w:top w:val="single" w:color="auto" w:sz="4"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jc w:val="center"/>
              <w:rPr>
                <w:rFonts w:ascii="Times New Roman" w:hAnsi="Times New Roman" w:eastAsia="仿宋"/>
                <w:vanish w:val="0"/>
                <w:kern w:val="2"/>
                <w:sz w:val="28"/>
                <w:szCs w:val="28"/>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1676" w:type="dxa"/>
            <w:vMerge w:val="continue"/>
            <w:tcBorders>
              <w:top w:val="single" w:color="auto" w:sz="4" w:space="0"/>
              <w:left w:val="single" w:color="auto" w:sz="12" w:space="0"/>
              <w:bottom w:val="single" w:color="auto" w:sz="4" w:space="0"/>
              <w:right w:val="single" w:color="auto" w:sz="4" w:space="0"/>
              <w:tl2br w:val="nil"/>
              <w:tr2bl w:val="nil"/>
            </w:tcBorders>
            <w:vAlign w:val="center"/>
          </w:tcPr>
          <w:p/>
        </w:tc>
        <w:tc>
          <w:tcPr>
            <w:tcW w:w="4908" w:type="dxa"/>
            <w:tcBorders>
              <w:top w:val="single" w:color="auto" w:sz="4" w:space="0"/>
              <w:left w:val="single" w:color="auto" w:sz="4" w:space="0"/>
              <w:bottom w:val="single" w:color="auto" w:sz="4" w:space="0"/>
              <w:right w:val="single" w:color="auto" w:sz="4" w:space="0"/>
              <w:tl2br w:val="nil"/>
              <w:tr2bl w:val="nil"/>
            </w:tcBorders>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20" w:lineRule="exact"/>
              <w:ind w:left="0" w:firstLine="0" w:firstLineChars="0"/>
              <w:jc w:val="left"/>
              <w:rPr>
                <w:rFonts w:ascii="Times New Roman" w:hAnsi="Times New Roman" w:eastAsia="仿宋"/>
                <w:vanish w:val="0"/>
                <w:kern w:val="2"/>
                <w:sz w:val="28"/>
                <w:szCs w:val="28"/>
              </w:rPr>
            </w:pPr>
            <w:r>
              <w:rPr>
                <w:rFonts w:hint="eastAsia" w:ascii="仿宋" w:eastAsia="仿宋"/>
                <w:vanish w:val="0"/>
                <w:kern w:val="2"/>
                <w:sz w:val="28"/>
                <w:szCs w:val="28"/>
              </w:rPr>
              <w:t>园区内</w:t>
            </w:r>
            <w:r>
              <w:rPr>
                <w:rFonts w:hint="eastAsia" w:ascii="仿宋" w:eastAsia="仿宋" w:cs="Times New Roman"/>
                <w:vanish w:val="0"/>
                <w:kern w:val="2"/>
                <w:sz w:val="28"/>
                <w:szCs w:val="28"/>
              </w:rPr>
              <w:t>文化企业获得</w:t>
            </w:r>
            <w:r>
              <w:rPr>
                <w:rFonts w:hint="eastAsia" w:ascii="仿宋" w:eastAsia="仿宋"/>
                <w:vanish w:val="0"/>
                <w:kern w:val="2"/>
                <w:sz w:val="28"/>
                <w:szCs w:val="28"/>
              </w:rPr>
              <w:t>高新技术企业认定</w:t>
            </w:r>
            <w:r>
              <w:rPr>
                <w:rFonts w:hint="eastAsia" w:ascii="仿宋" w:eastAsia="仿宋" w:cs="Times New Roman"/>
                <w:vanish w:val="0"/>
                <w:kern w:val="2"/>
                <w:sz w:val="28"/>
                <w:szCs w:val="28"/>
              </w:rPr>
              <w:t>数</w:t>
            </w:r>
            <w:r>
              <w:rPr>
                <w:rFonts w:hint="eastAsia" w:ascii="仿宋" w:eastAsia="仿宋"/>
                <w:vanish w:val="0"/>
                <w:kern w:val="2"/>
                <w:sz w:val="28"/>
                <w:szCs w:val="28"/>
              </w:rPr>
              <w:t>（个）</w:t>
            </w:r>
          </w:p>
        </w:tc>
        <w:tc>
          <w:tcPr>
            <w:tcW w:w="2285" w:type="dxa"/>
            <w:tcBorders>
              <w:top w:val="single" w:color="auto" w:sz="4"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jc w:val="center"/>
              <w:rPr>
                <w:rFonts w:ascii="Times New Roman" w:hAnsi="Times New Roman" w:eastAsia="仿宋"/>
                <w:vanish w:val="0"/>
                <w:kern w:val="2"/>
                <w:sz w:val="28"/>
                <w:szCs w:val="28"/>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1676" w:type="dxa"/>
            <w:vMerge w:val="continue"/>
            <w:tcBorders>
              <w:top w:val="single" w:color="auto" w:sz="4" w:space="0"/>
              <w:left w:val="single" w:color="auto" w:sz="12" w:space="0"/>
              <w:bottom w:val="single" w:color="auto" w:sz="4" w:space="0"/>
              <w:right w:val="single" w:color="auto" w:sz="4" w:space="0"/>
              <w:tl2br w:val="nil"/>
              <w:tr2bl w:val="nil"/>
            </w:tcBorders>
            <w:vAlign w:val="center"/>
          </w:tcPr>
          <w:p/>
        </w:tc>
        <w:tc>
          <w:tcPr>
            <w:tcW w:w="4908" w:type="dxa"/>
            <w:tcBorders>
              <w:top w:val="single" w:color="auto" w:sz="4" w:space="0"/>
              <w:left w:val="single" w:color="auto" w:sz="4" w:space="0"/>
              <w:bottom w:val="single" w:color="auto" w:sz="4" w:space="0"/>
              <w:right w:val="single" w:color="auto" w:sz="4" w:space="0"/>
              <w:tl2br w:val="nil"/>
              <w:tr2bl w:val="nil"/>
            </w:tcBorders>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20" w:lineRule="exact"/>
              <w:ind w:left="0" w:firstLine="0" w:firstLineChars="0"/>
              <w:jc w:val="left"/>
              <w:rPr>
                <w:rFonts w:ascii="Times New Roman" w:hAnsi="Times New Roman" w:eastAsia="仿宋"/>
                <w:vanish w:val="0"/>
                <w:kern w:val="2"/>
                <w:sz w:val="28"/>
                <w:szCs w:val="28"/>
              </w:rPr>
            </w:pPr>
            <w:r>
              <w:rPr>
                <w:rFonts w:hint="eastAsia" w:ascii="仿宋" w:eastAsia="仿宋"/>
                <w:vanish w:val="0"/>
                <w:kern w:val="2"/>
                <w:sz w:val="28"/>
                <w:szCs w:val="28"/>
              </w:rPr>
              <w:t>园区内上市文化企业数</w:t>
            </w:r>
            <w:r>
              <w:rPr>
                <w:rFonts w:hint="eastAsia" w:ascii="仿宋" w:eastAsia="仿宋" w:cs="Times New Roman"/>
                <w:vanish w:val="0"/>
                <w:kern w:val="2"/>
                <w:sz w:val="28"/>
                <w:szCs w:val="28"/>
              </w:rPr>
              <w:t>（</w:t>
            </w:r>
            <w:r>
              <w:rPr>
                <w:rFonts w:hint="eastAsia" w:ascii="仿宋" w:eastAsia="仿宋"/>
                <w:vanish w:val="0"/>
                <w:kern w:val="2"/>
                <w:sz w:val="28"/>
                <w:szCs w:val="28"/>
              </w:rPr>
              <w:t>个）</w:t>
            </w:r>
          </w:p>
        </w:tc>
        <w:tc>
          <w:tcPr>
            <w:tcW w:w="2285" w:type="dxa"/>
            <w:tcBorders>
              <w:top w:val="single" w:color="auto" w:sz="4"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jc w:val="center"/>
              <w:rPr>
                <w:rFonts w:ascii="Times New Roman" w:hAnsi="Times New Roman" w:eastAsia="仿宋"/>
                <w:vanish w:val="0"/>
                <w:kern w:val="2"/>
                <w:sz w:val="28"/>
                <w:szCs w:val="28"/>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PrEx>
        <w:trPr>
          <w:cantSplit/>
          <w:trHeight w:val="567" w:hRule="atLeast"/>
          <w:jc w:val="center"/>
        </w:trPr>
        <w:tc>
          <w:tcPr>
            <w:tcW w:w="1676" w:type="dxa"/>
            <w:vMerge w:val="continue"/>
            <w:tcBorders>
              <w:top w:val="single" w:color="auto" w:sz="4" w:space="0"/>
              <w:left w:val="single" w:color="auto" w:sz="12" w:space="0"/>
              <w:bottom w:val="single" w:color="auto" w:sz="4" w:space="0"/>
              <w:right w:val="single" w:color="auto" w:sz="4" w:space="0"/>
              <w:tl2br w:val="nil"/>
              <w:tr2bl w:val="nil"/>
            </w:tcBorders>
            <w:vAlign w:val="center"/>
          </w:tcPr>
          <w:p/>
        </w:tc>
        <w:tc>
          <w:tcPr>
            <w:tcW w:w="4908" w:type="dxa"/>
            <w:tcBorders>
              <w:top w:val="single" w:color="auto" w:sz="4" w:space="0"/>
              <w:left w:val="single" w:color="auto" w:sz="4" w:space="0"/>
              <w:bottom w:val="single" w:color="auto" w:sz="4" w:space="0"/>
              <w:right w:val="single" w:color="auto" w:sz="4" w:space="0"/>
              <w:tl2br w:val="nil"/>
              <w:tr2bl w:val="nil"/>
            </w:tcBorders>
            <w:tcMar>
              <w:left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20" w:lineRule="exact"/>
              <w:ind w:left="0" w:firstLine="0" w:firstLineChars="0"/>
              <w:jc w:val="left"/>
              <w:rPr>
                <w:rFonts w:ascii="Times New Roman" w:hAnsi="Times New Roman" w:eastAsia="仿宋"/>
                <w:vanish w:val="0"/>
                <w:kern w:val="2"/>
                <w:sz w:val="28"/>
                <w:szCs w:val="28"/>
              </w:rPr>
            </w:pPr>
            <w:r>
              <w:rPr>
                <w:rFonts w:hint="eastAsia" w:ascii="仿宋" w:eastAsia="仿宋"/>
                <w:vanish w:val="0"/>
                <w:kern w:val="2"/>
                <w:sz w:val="28"/>
                <w:szCs w:val="28"/>
              </w:rPr>
              <w:t>园区内新三板挂牌的文化企业数（个）</w:t>
            </w:r>
          </w:p>
        </w:tc>
        <w:tc>
          <w:tcPr>
            <w:tcW w:w="2285" w:type="dxa"/>
            <w:tcBorders>
              <w:top w:val="single" w:color="auto" w:sz="4" w:space="0"/>
              <w:left w:val="single" w:color="auto" w:sz="4" w:space="0"/>
              <w:bottom w:val="single" w:color="auto" w:sz="4" w:space="0"/>
              <w:right w:val="single" w:color="auto" w:sz="12"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exact"/>
              <w:ind w:left="0"/>
              <w:jc w:val="center"/>
              <w:rPr>
                <w:rFonts w:ascii="Times New Roman" w:hAnsi="Times New Roman" w:eastAsia="仿宋"/>
                <w:vanish w:val="0"/>
                <w:kern w:val="2"/>
                <w:sz w:val="28"/>
                <w:szCs w:val="28"/>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920" w:hRule="atLeast"/>
          <w:jc w:val="center"/>
        </w:trPr>
        <w:tc>
          <w:tcPr>
            <w:tcW w:w="1676" w:type="dxa"/>
            <w:vMerge w:val="continue"/>
            <w:tcBorders>
              <w:top w:val="single" w:color="auto" w:sz="4" w:space="0"/>
              <w:left w:val="single" w:color="auto" w:sz="12" w:space="0"/>
              <w:bottom w:val="single" w:color="auto" w:sz="4" w:space="0"/>
              <w:right w:val="single" w:color="auto" w:sz="4" w:space="0"/>
              <w:tl2br w:val="nil"/>
              <w:tr2bl w:val="nil"/>
            </w:tcBorders>
            <w:vAlign w:val="center"/>
          </w:tcPr>
          <w:p/>
        </w:tc>
        <w:tc>
          <w:tcPr>
            <w:tcW w:w="4908" w:type="dxa"/>
            <w:tcBorders>
              <w:top w:val="single" w:color="auto" w:sz="4" w:space="0"/>
              <w:left w:val="single" w:color="auto" w:sz="4" w:space="0"/>
              <w:bottom w:val="single" w:color="auto" w:sz="12" w:space="0"/>
              <w:right w:val="single" w:color="auto" w:sz="4" w:space="0"/>
              <w:tl2br w:val="nil"/>
              <w:tr2bl w:val="nil"/>
            </w:tcBorders>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20" w:lineRule="exact"/>
              <w:ind w:left="0" w:firstLine="0" w:firstLineChars="0"/>
              <w:rPr>
                <w:rFonts w:ascii="Times New Roman" w:hAnsi="Times New Roman" w:eastAsia="仿宋"/>
                <w:vanish w:val="0"/>
                <w:kern w:val="2"/>
                <w:sz w:val="28"/>
                <w:szCs w:val="28"/>
              </w:rPr>
            </w:pPr>
            <w:r>
              <w:rPr>
                <w:rFonts w:hint="eastAsia" w:ascii="仿宋" w:eastAsia="仿宋"/>
                <w:vanish w:val="0"/>
                <w:kern w:val="2"/>
                <w:sz w:val="28"/>
                <w:szCs w:val="28"/>
              </w:rPr>
              <w:t>园区内文化企业获得自主知识产权数（项）包括专利、著作权、商标</w:t>
            </w:r>
          </w:p>
        </w:tc>
        <w:tc>
          <w:tcPr>
            <w:tcW w:w="2285" w:type="dxa"/>
            <w:tcBorders>
              <w:top w:val="single" w:color="auto" w:sz="4" w:space="0"/>
              <w:left w:val="single" w:color="auto" w:sz="4" w:space="0"/>
              <w:bottom w:val="single" w:color="auto" w:sz="12" w:space="0"/>
              <w:right w:val="single" w:color="auto" w:sz="12" w:space="0"/>
              <w:tl2br w:val="nil"/>
              <w:tr2bl w:val="nil"/>
            </w:tcBorders>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20" w:lineRule="exact"/>
              <w:ind w:left="0" w:firstLine="0" w:firstLineChars="0"/>
              <w:rPr>
                <w:rFonts w:ascii="Times New Roman" w:hAnsi="Times New Roman" w:eastAsia="仿宋"/>
                <w:vanish w:val="0"/>
                <w:kern w:val="2"/>
                <w:sz w:val="28"/>
                <w:szCs w:val="28"/>
              </w:rPr>
            </w:pPr>
          </w:p>
        </w:tc>
      </w:tr>
    </w:tbl>
    <w:p>
      <w:pPr>
        <w:rPr>
          <w:rStyle w:val="17"/>
          <w:rFonts w:ascii="Times New Roman" w:hAnsi="Times New Roman" w:eastAsia="黑体"/>
          <w:bCs/>
          <w:sz w:val="30"/>
          <w:szCs w:val="30"/>
        </w:rPr>
      </w:pPr>
      <w:r>
        <w:rPr>
          <w:rStyle w:val="17"/>
          <w:rFonts w:hint="eastAsia" w:ascii="黑体" w:eastAsia="黑体"/>
          <w:bCs/>
          <w:sz w:val="30"/>
          <w:szCs w:val="30"/>
        </w:rPr>
        <w:t>四、工作简介</w:t>
      </w:r>
    </w:p>
    <w:p>
      <w:pPr>
        <w:pBdr>
          <w:top w:val="none" w:color="auto" w:sz="0" w:space="0"/>
          <w:left w:val="none" w:color="auto" w:sz="0" w:space="0"/>
          <w:bottom w:val="none" w:color="auto" w:sz="0" w:space="0"/>
          <w:right w:val="none" w:color="auto" w:sz="0" w:space="0"/>
        </w:pBdr>
        <w:spacing w:line="240" w:lineRule="exact"/>
        <w:rPr>
          <w:rFonts w:ascii="Times New Roman" w:hAnsi="Times New Roman" w:eastAsia="仿宋"/>
          <w:vanish w:val="0"/>
          <w:kern w:val="2"/>
          <w:sz w:val="21"/>
          <w:szCs w:val="21"/>
        </w:rPr>
      </w:pPr>
    </w:p>
    <w:tbl>
      <w:tblPr>
        <w:tblStyle w:val="12"/>
        <w:tblW w:w="9087" w:type="dxa"/>
        <w:tblInd w:w="93" w:type="dxa"/>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9087"/>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11739" w:hRule="atLeast"/>
          <w:hidden/>
        </w:trPr>
        <w:tc>
          <w:tcPr>
            <w:tcW w:w="9087" w:type="dxa"/>
            <w:tcBorders>
              <w:top w:val="single" w:color="auto" w:sz="12" w:space="0"/>
              <w:left w:val="single" w:color="auto" w:sz="12" w:space="0"/>
              <w:bottom w:val="single" w:color="auto" w:sz="12" w:space="0"/>
              <w:right w:val="single" w:color="auto" w:sz="12" w:space="0"/>
              <w:tl2br w:val="nil"/>
              <w:tr2bl w:val="nil"/>
            </w:tcBorders>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47" w:hanging="47" w:hangingChars="17"/>
              <w:rPr>
                <w:rFonts w:ascii="Times New Roman" w:hAnsi="Times New Roman" w:eastAsia="仿宋"/>
                <w:vanish w:val="0"/>
                <w:kern w:val="2"/>
                <w:sz w:val="28"/>
                <w:szCs w:val="28"/>
              </w:rPr>
            </w:pPr>
            <w:r>
              <w:rPr>
                <w:rFonts w:hint="eastAsia" w:ascii="仿宋" w:eastAsia="仿宋"/>
                <w:vanish w:val="0"/>
                <w:kern w:val="2"/>
                <w:sz w:val="28"/>
                <w:szCs w:val="28"/>
              </w:rPr>
              <w:t>（一）园区基本情况</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47" w:hanging="47" w:hangingChars="17"/>
              <w:rPr>
                <w:rFonts w:hint="eastAsia" w:ascii="Times New Roman" w:hAnsi="Times New Roman" w:eastAsia="仿宋" w:cs="Times New Roman"/>
                <w:vanish w:val="0"/>
                <w:kern w:val="2"/>
                <w:sz w:val="28"/>
                <w:szCs w:val="28"/>
              </w:rPr>
            </w:pPr>
            <w:r>
              <w:rPr>
                <w:rFonts w:hint="eastAsia" w:ascii="仿宋" w:eastAsia="仿宋" w:cs="Times New Roman"/>
                <w:vanish w:val="0"/>
                <w:kern w:val="2"/>
                <w:sz w:val="28"/>
                <w:szCs w:val="28"/>
              </w:rPr>
              <w:t>概述园区发展沿革和现状、发展定位和发展目标、产业特色和主要特点、运营平台管理成效，取得的社会效益和经济效益情况、对区域文化产业发展的带动作用、获得过的荣誉等。园区基本情况介绍不超过</w:t>
            </w:r>
            <w:r>
              <w:rPr>
                <w:rFonts w:ascii="Times New Roman" w:hAnsi="Times New Roman" w:eastAsia="仿宋" w:cs="Times New Roman"/>
                <w:vanish w:val="0"/>
                <w:kern w:val="2"/>
                <w:sz w:val="28"/>
                <w:szCs w:val="28"/>
              </w:rPr>
              <w:t>2000</w:t>
            </w:r>
            <w:r>
              <w:rPr>
                <w:rFonts w:hint="eastAsia" w:ascii="仿宋" w:eastAsia="仿宋" w:cs="Times New Roman"/>
                <w:vanish w:val="0"/>
                <w:kern w:val="2"/>
                <w:sz w:val="28"/>
                <w:szCs w:val="28"/>
              </w:rPr>
              <w:t>字。</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47" w:hanging="47" w:hangingChars="17"/>
              <w:rPr>
                <w:rFonts w:ascii="Times New Roman" w:hAnsi="Times New Roman" w:eastAsia="仿宋"/>
                <w:vanish w:val="0"/>
                <w:kern w:val="2"/>
                <w:sz w:val="28"/>
                <w:szCs w:val="28"/>
              </w:rPr>
            </w:pPr>
            <w:r>
              <w:rPr>
                <w:rFonts w:hint="eastAsia" w:ascii="仿宋" w:eastAsia="仿宋"/>
                <w:vanish w:val="0"/>
                <w:kern w:val="2"/>
                <w:sz w:val="28"/>
                <w:szCs w:val="28"/>
              </w:rPr>
              <w:t>（二）园区内代表性文化企业</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47" w:hanging="47" w:hangingChars="17"/>
              <w:rPr>
                <w:rFonts w:hint="eastAsia" w:ascii="Times New Roman" w:hAnsi="Times New Roman" w:eastAsia="仿宋" w:cs="Times New Roman"/>
                <w:vanish w:val="0"/>
                <w:kern w:val="2"/>
                <w:sz w:val="24"/>
                <w:szCs w:val="24"/>
              </w:rPr>
            </w:pPr>
            <w:r>
              <w:rPr>
                <w:rFonts w:hint="eastAsia" w:ascii="仿宋" w:eastAsia="仿宋" w:cs="Times New Roman"/>
                <w:vanish w:val="0"/>
                <w:kern w:val="2"/>
                <w:sz w:val="28"/>
                <w:szCs w:val="28"/>
              </w:rPr>
              <w:t>介绍园区内</w:t>
            </w:r>
            <w:r>
              <w:rPr>
                <w:rFonts w:ascii="Times New Roman" w:hAnsi="Times New Roman" w:eastAsia="仿宋" w:cs="Times New Roman"/>
                <w:vanish w:val="0"/>
                <w:kern w:val="2"/>
                <w:sz w:val="28"/>
                <w:szCs w:val="28"/>
              </w:rPr>
              <w:t>5</w:t>
            </w:r>
            <w:r>
              <w:rPr>
                <w:rFonts w:hint="eastAsia" w:ascii="仿宋" w:eastAsia="仿宋" w:cs="Times New Roman"/>
                <w:vanish w:val="0"/>
                <w:kern w:val="2"/>
                <w:sz w:val="28"/>
                <w:szCs w:val="28"/>
              </w:rPr>
              <w:t>家具有代表性的文化企业。每家企业介绍不超过</w:t>
            </w:r>
            <w:r>
              <w:rPr>
                <w:rFonts w:ascii="Times New Roman" w:hAnsi="Times New Roman" w:eastAsia="仿宋" w:cs="Times New Roman"/>
                <w:vanish w:val="0"/>
                <w:kern w:val="2"/>
                <w:sz w:val="28"/>
                <w:szCs w:val="28"/>
              </w:rPr>
              <w:t>500</w:t>
            </w:r>
            <w:r>
              <w:rPr>
                <w:rFonts w:hint="eastAsia" w:ascii="仿宋" w:eastAsia="仿宋" w:cs="Times New Roman"/>
                <w:vanish w:val="0"/>
                <w:kern w:val="2"/>
                <w:sz w:val="28"/>
                <w:szCs w:val="28"/>
              </w:rPr>
              <w:t>字。</w:t>
            </w:r>
          </w:p>
        </w:tc>
      </w:tr>
    </w:tbl>
    <w:p>
      <w:pPr>
        <w:rPr>
          <w:rStyle w:val="17"/>
          <w:rFonts w:ascii="Times New Roman" w:hAnsi="Times New Roman" w:eastAsia="黑体"/>
          <w:bCs/>
          <w:sz w:val="30"/>
          <w:szCs w:val="30"/>
        </w:rPr>
      </w:pPr>
      <w:r>
        <w:rPr>
          <w:rStyle w:val="17"/>
          <w:rFonts w:hint="eastAsia" w:ascii="黑体" w:eastAsia="黑体" w:cs="Times New Roman"/>
          <w:bCs/>
          <w:sz w:val="30"/>
          <w:szCs w:val="30"/>
        </w:rPr>
        <w:t>五</w:t>
      </w:r>
      <w:r>
        <w:rPr>
          <w:rStyle w:val="17"/>
          <w:rFonts w:hint="eastAsia" w:ascii="黑体" w:eastAsia="黑体"/>
          <w:bCs/>
          <w:sz w:val="30"/>
          <w:szCs w:val="30"/>
        </w:rPr>
        <w:t>、</w:t>
      </w:r>
      <w:r>
        <w:rPr>
          <w:rStyle w:val="17"/>
          <w:rFonts w:hint="eastAsia" w:ascii="黑体" w:eastAsia="黑体" w:cs="Times New Roman"/>
          <w:bCs/>
          <w:sz w:val="30"/>
          <w:szCs w:val="30"/>
        </w:rPr>
        <w:t>其他材料</w:t>
      </w:r>
    </w:p>
    <w:tbl>
      <w:tblPr>
        <w:tblStyle w:val="12"/>
        <w:tblW w:w="9087" w:type="dxa"/>
        <w:tblInd w:w="93" w:type="dxa"/>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9087"/>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007" w:hRule="atLeast"/>
          <w:hidden/>
        </w:trPr>
        <w:tc>
          <w:tcPr>
            <w:tcW w:w="9087" w:type="dxa"/>
            <w:tcBorders>
              <w:top w:val="single" w:color="auto" w:sz="12" w:space="0"/>
              <w:left w:val="single" w:color="auto" w:sz="12" w:space="0"/>
              <w:bottom w:val="single" w:color="auto" w:sz="12" w:space="0"/>
              <w:right w:val="single" w:color="auto" w:sz="12" w:space="0"/>
              <w:tl2br w:val="nil"/>
              <w:tr2bl w:val="nil"/>
            </w:tcBorders>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47" w:hanging="47" w:hangingChars="17"/>
              <w:rPr>
                <w:rFonts w:hint="eastAsia" w:ascii="Times New Roman" w:hAnsi="Times New Roman" w:eastAsia="仿宋" w:cs="Times New Roman"/>
                <w:vanish w:val="0"/>
                <w:kern w:val="2"/>
                <w:sz w:val="28"/>
                <w:szCs w:val="28"/>
              </w:rPr>
            </w:pPr>
            <w:r>
              <w:rPr>
                <w:rFonts w:ascii="Wingdings 2" w:hAnsi="Wingdings 2"/>
                <w:vanish w:val="0"/>
                <w:kern w:val="2"/>
                <w:sz w:val="28"/>
                <w:szCs w:val="28"/>
              </w:rPr>
              <w:t>£</w:t>
            </w:r>
            <w:r>
              <w:rPr>
                <w:rFonts w:ascii="Times New Roman" w:hAnsi="Times New Roman" w:eastAsia="仿宋" w:cs="Times New Roman"/>
                <w:vanish w:val="0"/>
                <w:kern w:val="2"/>
                <w:sz w:val="28"/>
                <w:szCs w:val="28"/>
              </w:rPr>
              <w:t>1.</w:t>
            </w:r>
            <w:r>
              <w:rPr>
                <w:rFonts w:hint="eastAsia" w:ascii="仿宋" w:eastAsia="仿宋" w:cs="Times New Roman"/>
                <w:vanish w:val="0"/>
                <w:kern w:val="2"/>
                <w:sz w:val="28"/>
                <w:szCs w:val="28"/>
              </w:rPr>
              <w:t>文化产业园区运营管理机构的营业执照、组织机构代码证及税务登记证（或“三证合一”）的复印件；</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47" w:hanging="47" w:hangingChars="17"/>
              <w:rPr>
                <w:rFonts w:hint="eastAsia" w:ascii="Times New Roman" w:hAnsi="Times New Roman" w:eastAsia="仿宋" w:cs="Times New Roman"/>
                <w:vanish w:val="0"/>
                <w:kern w:val="2"/>
                <w:sz w:val="28"/>
                <w:szCs w:val="28"/>
              </w:rPr>
            </w:pPr>
            <w:r>
              <w:rPr>
                <w:rFonts w:ascii="Wingdings 2" w:hAnsi="Wingdings 2"/>
                <w:vanish w:val="0"/>
                <w:kern w:val="2"/>
                <w:sz w:val="28"/>
                <w:szCs w:val="28"/>
              </w:rPr>
              <w:t>£</w:t>
            </w:r>
            <w:r>
              <w:rPr>
                <w:rFonts w:ascii="Times New Roman" w:hAnsi="Times New Roman" w:eastAsia="仿宋" w:cs="Times New Roman"/>
                <w:vanish w:val="0"/>
                <w:kern w:val="2"/>
                <w:sz w:val="28"/>
                <w:szCs w:val="28"/>
              </w:rPr>
              <w:t>2.</w:t>
            </w:r>
            <w:r>
              <w:rPr>
                <w:rFonts w:hint="eastAsia" w:ascii="仿宋" w:eastAsia="仿宋" w:cs="Times New Roman"/>
                <w:vanish w:val="0"/>
                <w:kern w:val="2"/>
                <w:sz w:val="28"/>
                <w:szCs w:val="28"/>
              </w:rPr>
              <w:t>主要负责人身份证明复印件；</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47" w:hanging="47" w:hangingChars="17"/>
              <w:rPr>
                <w:rFonts w:hint="eastAsia" w:ascii="Times New Roman" w:hAnsi="Times New Roman" w:eastAsia="仿宋" w:cs="Times New Roman"/>
                <w:vanish w:val="0"/>
                <w:kern w:val="2"/>
                <w:sz w:val="28"/>
                <w:szCs w:val="28"/>
              </w:rPr>
            </w:pPr>
            <w:r>
              <w:rPr>
                <w:rFonts w:ascii="Wingdings 2" w:hAnsi="Wingdings 2"/>
                <w:vanish w:val="0"/>
                <w:kern w:val="2"/>
                <w:sz w:val="28"/>
                <w:szCs w:val="28"/>
              </w:rPr>
              <w:t>£</w:t>
            </w:r>
            <w:r>
              <w:rPr>
                <w:rFonts w:ascii="Times New Roman" w:hAnsi="Times New Roman" w:eastAsia="仿宋" w:cs="Times New Roman"/>
                <w:vanish w:val="0"/>
                <w:kern w:val="2"/>
                <w:sz w:val="28"/>
                <w:szCs w:val="28"/>
              </w:rPr>
              <w:t>3.</w:t>
            </w:r>
            <w:r>
              <w:rPr>
                <w:rFonts w:hint="eastAsia" w:ascii="仿宋" w:eastAsia="仿宋" w:cs="Times New Roman"/>
                <w:vanish w:val="0"/>
                <w:kern w:val="2"/>
                <w:sz w:val="28"/>
                <w:szCs w:val="28"/>
              </w:rPr>
              <w:t>开户银行的资信证明；</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47" w:hanging="47" w:hangingChars="17"/>
              <w:rPr>
                <w:rFonts w:hint="eastAsia" w:ascii="Times New Roman" w:hAnsi="Times New Roman" w:eastAsia="仿宋" w:cs="Times New Roman"/>
                <w:vanish w:val="0"/>
                <w:kern w:val="2"/>
                <w:sz w:val="28"/>
                <w:szCs w:val="28"/>
              </w:rPr>
            </w:pPr>
            <w:r>
              <w:rPr>
                <w:rFonts w:ascii="Wingdings 2" w:hAnsi="Wingdings 2"/>
                <w:vanish w:val="0"/>
                <w:kern w:val="2"/>
                <w:sz w:val="28"/>
                <w:szCs w:val="28"/>
              </w:rPr>
              <w:t>£</w:t>
            </w:r>
            <w:r>
              <w:rPr>
                <w:rFonts w:ascii="Times New Roman" w:hAnsi="Times New Roman" w:eastAsia="仿宋" w:cs="Times New Roman"/>
                <w:vanish w:val="0"/>
                <w:kern w:val="2"/>
                <w:sz w:val="28"/>
                <w:szCs w:val="28"/>
              </w:rPr>
              <w:t>4.</w:t>
            </w:r>
            <w:r>
              <w:rPr>
                <w:rFonts w:hint="eastAsia" w:ascii="仿宋" w:eastAsia="仿宋" w:cs="Times New Roman"/>
                <w:vanish w:val="0"/>
                <w:kern w:val="2"/>
                <w:sz w:val="28"/>
                <w:szCs w:val="28"/>
              </w:rPr>
              <w:t>近</w:t>
            </w:r>
            <w:r>
              <w:rPr>
                <w:rFonts w:ascii="Times New Roman" w:hAnsi="Times New Roman" w:eastAsia="仿宋" w:cs="Times New Roman"/>
                <w:vanish w:val="0"/>
                <w:kern w:val="2"/>
                <w:sz w:val="28"/>
                <w:szCs w:val="28"/>
              </w:rPr>
              <w:t>2</w:t>
            </w:r>
            <w:r>
              <w:rPr>
                <w:rFonts w:hint="eastAsia" w:ascii="仿宋" w:eastAsia="仿宋" w:cs="Times New Roman"/>
                <w:vanish w:val="0"/>
                <w:kern w:val="2"/>
                <w:sz w:val="28"/>
                <w:szCs w:val="28"/>
              </w:rPr>
              <w:t>年经会计师事务所审计的年度财务审计报告；</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47" w:hanging="47" w:hangingChars="17"/>
              <w:rPr>
                <w:rFonts w:hint="eastAsia" w:ascii="Times New Roman" w:hAnsi="Times New Roman" w:eastAsia="仿宋" w:cs="Times New Roman"/>
                <w:vanish w:val="0"/>
                <w:kern w:val="2"/>
                <w:sz w:val="28"/>
                <w:szCs w:val="28"/>
              </w:rPr>
            </w:pPr>
            <w:r>
              <w:rPr>
                <w:rFonts w:ascii="Wingdings 2" w:hAnsi="Wingdings 2"/>
                <w:vanish w:val="0"/>
                <w:kern w:val="2"/>
                <w:sz w:val="28"/>
                <w:szCs w:val="28"/>
              </w:rPr>
              <w:t>£</w:t>
            </w:r>
            <w:r>
              <w:rPr>
                <w:rFonts w:ascii="Times New Roman" w:hAnsi="Times New Roman" w:eastAsia="仿宋" w:cs="Times New Roman"/>
                <w:vanish w:val="0"/>
                <w:kern w:val="2"/>
                <w:sz w:val="28"/>
                <w:szCs w:val="28"/>
              </w:rPr>
              <w:t>5.</w:t>
            </w:r>
            <w:r>
              <w:rPr>
                <w:rFonts w:hint="eastAsia" w:ascii="仿宋" w:eastAsia="仿宋" w:cs="Times New Roman"/>
                <w:vanish w:val="0"/>
                <w:kern w:val="2"/>
                <w:sz w:val="28"/>
                <w:szCs w:val="28"/>
              </w:rPr>
              <w:t>文化产业园区建设发展规划；</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47" w:hanging="47" w:hangingChars="17"/>
              <w:rPr>
                <w:rFonts w:hint="eastAsia" w:ascii="Times New Roman" w:hAnsi="Times New Roman" w:eastAsia="仿宋" w:cs="Times New Roman"/>
                <w:vanish w:val="0"/>
                <w:kern w:val="2"/>
                <w:sz w:val="28"/>
                <w:szCs w:val="28"/>
              </w:rPr>
            </w:pPr>
            <w:r>
              <w:rPr>
                <w:rFonts w:ascii="Wingdings 2" w:hAnsi="Wingdings 2"/>
                <w:vanish w:val="0"/>
                <w:kern w:val="2"/>
                <w:sz w:val="28"/>
                <w:szCs w:val="28"/>
              </w:rPr>
              <w:t>£</w:t>
            </w:r>
            <w:r>
              <w:rPr>
                <w:rFonts w:ascii="Times New Roman" w:hAnsi="Times New Roman" w:eastAsia="仿宋" w:cs="Times New Roman"/>
                <w:vanish w:val="0"/>
                <w:kern w:val="2"/>
                <w:sz w:val="28"/>
                <w:szCs w:val="28"/>
              </w:rPr>
              <w:t>6.</w:t>
            </w:r>
            <w:r>
              <w:rPr>
                <w:rFonts w:hint="eastAsia" w:ascii="仿宋" w:eastAsia="仿宋" w:cs="Times New Roman"/>
                <w:vanish w:val="0"/>
                <w:kern w:val="2"/>
                <w:sz w:val="28"/>
                <w:szCs w:val="28"/>
              </w:rPr>
              <w:t>文化产业园区内文化企业名录、企业联系人及联系方式；</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47" w:hanging="47" w:hangingChars="17"/>
              <w:rPr>
                <w:rFonts w:hint="eastAsia" w:ascii="Times New Roman" w:hAnsi="Times New Roman" w:eastAsia="仿宋" w:cs="Times New Roman"/>
                <w:vanish w:val="0"/>
                <w:kern w:val="2"/>
                <w:sz w:val="28"/>
                <w:szCs w:val="28"/>
              </w:rPr>
            </w:pPr>
            <w:r>
              <w:rPr>
                <w:rFonts w:ascii="Wingdings 2" w:hAnsi="Wingdings 2"/>
                <w:vanish w:val="0"/>
                <w:kern w:val="2"/>
                <w:sz w:val="28"/>
                <w:szCs w:val="28"/>
              </w:rPr>
              <w:t>£</w:t>
            </w:r>
            <w:r>
              <w:rPr>
                <w:rFonts w:ascii="Times New Roman" w:hAnsi="Times New Roman" w:eastAsia="仿宋" w:cs="Times New Roman"/>
                <w:vanish w:val="0"/>
                <w:kern w:val="2"/>
                <w:sz w:val="28"/>
                <w:szCs w:val="28"/>
              </w:rPr>
              <w:t>7.</w:t>
            </w:r>
            <w:r>
              <w:rPr>
                <w:rFonts w:hint="eastAsia" w:ascii="仿宋" w:eastAsia="仿宋" w:cs="Times New Roman"/>
                <w:vanish w:val="0"/>
                <w:kern w:val="2"/>
                <w:sz w:val="28"/>
                <w:szCs w:val="28"/>
              </w:rPr>
              <w:t>文化产业园区运营成效自评报告；</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40" w:lineRule="exact"/>
              <w:ind w:left="47" w:hanging="47" w:hangingChars="17"/>
              <w:rPr>
                <w:rFonts w:hint="eastAsia" w:ascii="Times New Roman" w:hAnsi="Times New Roman" w:eastAsia="仿宋" w:cs="Times New Roman"/>
                <w:vanish w:val="0"/>
                <w:kern w:val="2"/>
                <w:sz w:val="28"/>
                <w:szCs w:val="28"/>
              </w:rPr>
            </w:pPr>
            <w:r>
              <w:rPr>
                <w:rFonts w:ascii="Wingdings 2" w:hAnsi="Wingdings 2"/>
                <w:vanish w:val="0"/>
                <w:kern w:val="2"/>
                <w:sz w:val="28"/>
                <w:szCs w:val="28"/>
              </w:rPr>
              <w:t>£</w:t>
            </w:r>
            <w:r>
              <w:rPr>
                <w:rFonts w:ascii="Times New Roman" w:hAnsi="Times New Roman" w:eastAsia="仿宋" w:cs="Times New Roman"/>
                <w:vanish w:val="0"/>
                <w:kern w:val="2"/>
                <w:sz w:val="28"/>
                <w:szCs w:val="28"/>
              </w:rPr>
              <w:t>8.</w:t>
            </w:r>
            <w:r>
              <w:rPr>
                <w:rFonts w:hint="eastAsia" w:ascii="仿宋" w:eastAsia="仿宋" w:cs="Times New Roman"/>
                <w:vanish w:val="0"/>
                <w:kern w:val="2"/>
                <w:sz w:val="28"/>
                <w:szCs w:val="28"/>
              </w:rPr>
              <w:t>其他材料：文化产业园区总览图等。</w:t>
            </w:r>
          </w:p>
        </w:tc>
      </w:tr>
    </w:tbl>
    <w:p>
      <w:pPr>
        <w:pBdr>
          <w:top w:val="none" w:color="auto" w:sz="0" w:space="0"/>
          <w:left w:val="none" w:color="auto" w:sz="0" w:space="0"/>
          <w:bottom w:val="none" w:color="auto" w:sz="0" w:space="0"/>
          <w:right w:val="none" w:color="auto" w:sz="0" w:space="0"/>
        </w:pBdr>
        <w:jc w:val="both"/>
        <w:rPr>
          <w:rFonts w:hint="eastAsia" w:ascii="楷体_GB2312" w:eastAsia="楷体_GB2312"/>
          <w:vanish w:val="0"/>
          <w:kern w:val="2"/>
          <w:sz w:val="32"/>
          <w:szCs w:val="32"/>
        </w:rPr>
      </w:pPr>
    </w:p>
    <w:p>
      <w:pPr>
        <w:spacing w:line="0" w:lineRule="atLeast"/>
        <w:rPr>
          <w:rFonts w:hint="eastAsia" w:ascii="仿宋_GB2312" w:eastAsia="仿宋_GB2312"/>
          <w:sz w:val="28"/>
          <w:szCs w:val="28"/>
        </w:rPr>
      </w:pPr>
    </w:p>
    <w:sectPr>
      <w:pgSz w:w="11907" w:h="16839"/>
      <w:pgMar w:top="2041" w:right="1530" w:bottom="1927" w:left="153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Arial"/>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fldChar w:fldCharType="separate"/>
    </w:r>
    <w:r>
      <w:rPr>
        <w:rStyle w:val="14"/>
        <w:lang w:val="en-US" w:eastAsia="zh-CN"/>
      </w:rPr>
      <w:t>1</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fldChar w:fldCharType="separate"/>
    </w:r>
    <w:r>
      <w:rPr>
        <w:vanish/>
      </w:rPr>
      <w:t xml:space="preserve"> </w: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doNotUseIndentAsNumberingTabStop/>
    <w:useAltKinsokuLineBreakRules/>
    <w:splitPgBreakAndParaMark/>
    <w:compatSetting w:name="compatibilityMode" w:uri="http://schemas.microsoft.com/office/word" w:val="11"/>
  </w:compat>
  <w:docVars>
    <w:docVar w:name="commondata" w:val="eyJoZGlkIjoiYzk0MWVhZWFiYTQ0YWQyYjAwZDlhMzY5ODQ5NjA4OWQifQ=="/>
  </w:docVars>
  <w:rsids>
    <w:rsidRoot w:val="00000000"/>
    <w:rsid w:val="5DB31C9C"/>
    <w:rsid w:val="5FEC35DE"/>
    <w:rsid w:val="71CF45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rPr>
  </w:style>
  <w:style w:type="paragraph" w:styleId="3">
    <w:name w:val="heading 2"/>
    <w:basedOn w:val="1"/>
    <w:next w:val="1"/>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3">
    <w:name w:val="Default Paragraph Font"/>
    <w:uiPriority w:val="0"/>
  </w:style>
  <w:style w:type="table" w:default="1" w:styleId="12">
    <w:name w:val="Normal Table"/>
    <w:semiHidden/>
    <w:uiPriority w:val="0"/>
    <w:tblPr>
      <w:tblCellMar>
        <w:top w:w="0" w:type="dxa"/>
        <w:left w:w="108" w:type="dxa"/>
        <w:bottom w:w="0" w:type="dxa"/>
        <w:right w:w="108" w:type="dxa"/>
      </w:tblCellMar>
    </w:tblPr>
  </w:style>
  <w:style w:type="paragraph" w:styleId="5">
    <w:name w:val="toc 5"/>
    <w:basedOn w:val="1"/>
    <w:next w:val="1"/>
    <w:uiPriority w:val="0"/>
    <w:pPr>
      <w:ind w:left="1680"/>
    </w:pPr>
  </w:style>
  <w:style w:type="paragraph" w:styleId="6">
    <w:name w:val="toc 3"/>
    <w:basedOn w:val="1"/>
    <w:next w:val="1"/>
    <w:uiPriority w:val="0"/>
    <w:pPr>
      <w:ind w:left="840"/>
    </w:p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iPriority w:val="0"/>
  </w:style>
  <w:style w:type="paragraph" w:styleId="10">
    <w:name w:val="toc 4"/>
    <w:basedOn w:val="1"/>
    <w:next w:val="1"/>
    <w:uiPriority w:val="0"/>
    <w:pPr>
      <w:ind w:left="1260"/>
    </w:pPr>
  </w:style>
  <w:style w:type="paragraph" w:styleId="11">
    <w:name w:val="toc 2"/>
    <w:basedOn w:val="1"/>
    <w:next w:val="1"/>
    <w:uiPriority w:val="0"/>
    <w:pPr>
      <w:ind w:left="420"/>
    </w:pPr>
  </w:style>
  <w:style w:type="character" w:styleId="14">
    <w:name w:val="page number"/>
    <w:basedOn w:val="13"/>
    <w:uiPriority w:val="0"/>
  </w:style>
  <w:style w:type="paragraph" w:customStyle="1" w:styleId="15">
    <w:name w:val="List Paragraph"/>
    <w:next w:val="7"/>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200" w:firstLineChars="200"/>
      <w:contextualSpacing w:val="0"/>
      <w:jc w:val="both"/>
      <w:textAlignment w:val="auto"/>
      <w:outlineLvl w:val="9"/>
    </w:pPr>
    <w:rPr>
      <w:rFonts w:ascii="Calibri" w:hAnsi="Calibri" w:eastAsia="宋体"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16">
    <w:name w:val="标题1"/>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val="0"/>
      <w:autoSpaceDN w:val="0"/>
      <w:bidi w:val="0"/>
      <w:adjustRightInd/>
      <w:snapToGrid w:val="0"/>
      <w:spacing w:before="0" w:beforeAutospacing="0" w:after="0" w:afterAutospacing="0" w:line="640" w:lineRule="atLeast"/>
      <w:ind w:left="0" w:right="0" w:firstLine="0"/>
      <w:contextualSpacing w:val="0"/>
      <w:jc w:val="center"/>
      <w:textAlignment w:val="auto"/>
      <w:outlineLvl w:val="9"/>
    </w:pPr>
    <w:rPr>
      <w:rFonts w:ascii="Times New Roman" w:hAnsi="Times New Roman" w:eastAsia="方正小标宋_GBK" w:cs="Times New Roman"/>
      <w:snapToGrid/>
      <w:color w:val="auto"/>
      <w:spacing w:val="0"/>
      <w:w w:val="100"/>
      <w:kern w:val="0"/>
      <w:position w:val="0"/>
      <w:sz w:val="44"/>
      <w:szCs w:val="44"/>
      <w:u w:val="none" w:color="auto"/>
      <w:shd w:val="clear" w:color="auto" w:fill="auto"/>
      <w:vertAlign w:val="baseline"/>
      <w:lang w:val="en-US" w:eastAsia="zh-CN" w:bidi="ar-SA"/>
    </w:rPr>
  </w:style>
  <w:style w:type="character" w:customStyle="1" w:styleId="17">
    <w:name w:val="15"/>
    <w:uiPriority w:val="0"/>
    <w:rPr>
      <w:rFonts w:ascii="Arial" w:hAnsi="Arial" w:eastAsia="黑体"/>
      <w:bCs/>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苏州市文广局</Company>
  <Pages>11</Pages>
  <Words>2563</Words>
  <Characters>2652</Characters>
  <Lines>316</Lines>
  <Paragraphs>148</Paragraphs>
  <TotalTime>23</TotalTime>
  <ScaleCrop>false</ScaleCrop>
  <LinksUpToDate>false</LinksUpToDate>
  <CharactersWithSpaces>2933</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2012-10-19T06:05:00Z</dcterms:created>
  <dc:creator>芦勇</dc:creator>
  <cp:lastModifiedBy>阿淼</cp:lastModifiedBy>
  <dcterms:modified xsi:type="dcterms:W3CDTF">2023-03-16T08:30:32Z</dcterms:modified>
  <dc:title>苏</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732A5E09F8B94DF8ACC2E2C61CA1B604</vt:lpwstr>
  </property>
</Properties>
</file>