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EA" w:rsidRDefault="005C2CEA" w:rsidP="005C2CEA">
      <w:pPr>
        <w:adjustRightInd w:val="0"/>
        <w:snapToGrid w:val="0"/>
        <w:spacing w:afterLines="100" w:after="312" w:line="560" w:lineRule="exact"/>
        <w:jc w:val="left"/>
        <w:rPr>
          <w:rFonts w:ascii="黑体" w:eastAsia="黑体" w:hAnsi="黑体"/>
          <w:sz w:val="32"/>
          <w:szCs w:val="32"/>
        </w:rPr>
      </w:pPr>
      <w:r>
        <w:rPr>
          <w:rFonts w:ascii="黑体" w:eastAsia="黑体" w:hAnsi="黑体" w:hint="eastAsia"/>
          <w:sz w:val="32"/>
          <w:szCs w:val="32"/>
        </w:rPr>
        <w:t>附件</w:t>
      </w:r>
    </w:p>
    <w:p w:rsidR="005C2CEA" w:rsidRDefault="005C2CEA" w:rsidP="005C2CEA">
      <w:pPr>
        <w:adjustRightInd w:val="0"/>
        <w:snapToGrid w:val="0"/>
        <w:spacing w:afterLines="50" w:after="156" w:line="560" w:lineRule="exact"/>
        <w:jc w:val="center"/>
        <w:rPr>
          <w:rFonts w:ascii="方正小标宋简体" w:eastAsia="方正小标宋简体" w:hAnsi="黑体"/>
          <w:spacing w:val="-10"/>
          <w:sz w:val="44"/>
          <w:szCs w:val="44"/>
        </w:rPr>
      </w:pPr>
      <w:bookmarkStart w:id="0" w:name="_GoBack"/>
      <w:r>
        <w:rPr>
          <w:rFonts w:ascii="方正小标宋简体" w:eastAsia="方正小标宋简体" w:hAnsi="黑体" w:hint="eastAsia"/>
          <w:spacing w:val="-10"/>
          <w:sz w:val="44"/>
          <w:szCs w:val="44"/>
        </w:rPr>
        <w:t>2022年南京市农村一二三产业融合发展用地</w:t>
      </w:r>
    </w:p>
    <w:p w:rsidR="005C2CEA" w:rsidRDefault="005C2CEA" w:rsidP="005C2CEA">
      <w:pPr>
        <w:adjustRightInd w:val="0"/>
        <w:snapToGrid w:val="0"/>
        <w:spacing w:afterLines="100" w:after="312" w:line="560" w:lineRule="exact"/>
        <w:jc w:val="center"/>
        <w:rPr>
          <w:rFonts w:ascii="方正小标宋简体" w:eastAsia="方正小标宋简体" w:hAnsi="黑体"/>
          <w:spacing w:val="-10"/>
          <w:sz w:val="44"/>
          <w:szCs w:val="44"/>
        </w:rPr>
      </w:pPr>
      <w:r>
        <w:rPr>
          <w:rFonts w:ascii="方正小标宋简体" w:eastAsia="方正小标宋简体" w:hAnsi="黑体" w:hint="eastAsia"/>
          <w:spacing w:val="-10"/>
          <w:sz w:val="44"/>
          <w:szCs w:val="44"/>
        </w:rPr>
        <w:t>项目库清单</w:t>
      </w:r>
    </w:p>
    <w:bookmarkEnd w:id="0"/>
    <w:p w:rsidR="00892463" w:rsidRPr="00892463" w:rsidRDefault="00892463" w:rsidP="00892463">
      <w:pPr>
        <w:adjustRightInd w:val="0"/>
        <w:snapToGrid w:val="0"/>
        <w:spacing w:line="240" w:lineRule="atLeast"/>
        <w:jc w:val="right"/>
        <w:rPr>
          <w:rFonts w:ascii="黑体" w:eastAsia="黑体" w:hAnsi="黑体"/>
          <w:spacing w:val="-10"/>
          <w:sz w:val="28"/>
          <w:szCs w:val="44"/>
        </w:rPr>
      </w:pPr>
      <w:r w:rsidRPr="00892463">
        <w:rPr>
          <w:rFonts w:ascii="黑体" w:eastAsia="黑体" w:hAnsi="黑体" w:hint="eastAsia"/>
          <w:spacing w:val="-10"/>
          <w:sz w:val="28"/>
          <w:szCs w:val="44"/>
        </w:rPr>
        <w:t>单位：亩</w:t>
      </w:r>
    </w:p>
    <w:tbl>
      <w:tblPr>
        <w:tblW w:w="9966" w:type="dxa"/>
        <w:jc w:val="center"/>
        <w:tblCellMar>
          <w:left w:w="0" w:type="dxa"/>
          <w:right w:w="0" w:type="dxa"/>
        </w:tblCellMar>
        <w:tblLook w:val="04A0" w:firstRow="1" w:lastRow="0" w:firstColumn="1" w:lastColumn="0" w:noHBand="0" w:noVBand="1"/>
      </w:tblPr>
      <w:tblGrid>
        <w:gridCol w:w="705"/>
        <w:gridCol w:w="835"/>
        <w:gridCol w:w="3675"/>
        <w:gridCol w:w="3459"/>
        <w:gridCol w:w="1292"/>
      </w:tblGrid>
      <w:tr w:rsidR="00BA114B" w:rsidTr="00BA114B">
        <w:trPr>
          <w:cantSplit/>
          <w:trHeight w:val="375"/>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114B" w:rsidRDefault="00BA114B" w:rsidP="005C2CEA">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114B" w:rsidRDefault="00BA114B" w:rsidP="005C2CEA">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区</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114B" w:rsidRDefault="00BA114B" w:rsidP="005C2CEA">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项目名称</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114B" w:rsidRDefault="00BA114B" w:rsidP="005C2CEA">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申报主体</w:t>
            </w:r>
          </w:p>
        </w:tc>
        <w:tc>
          <w:tcPr>
            <w:tcW w:w="1292" w:type="dxa"/>
            <w:tcBorders>
              <w:top w:val="single" w:sz="4" w:space="0" w:color="000000"/>
              <w:left w:val="single" w:sz="4" w:space="0" w:color="000000"/>
              <w:bottom w:val="single" w:sz="4" w:space="0" w:color="000000"/>
              <w:right w:val="single" w:sz="4" w:space="0" w:color="000000"/>
            </w:tcBorders>
          </w:tcPr>
          <w:p w:rsidR="00BA114B" w:rsidRDefault="00BA114B" w:rsidP="005C2CEA">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入库面积</w:t>
            </w:r>
          </w:p>
        </w:tc>
      </w:tr>
      <w:tr w:rsidR="00345F7C" w:rsidTr="00EE5226">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1</w:t>
            </w:r>
          </w:p>
        </w:tc>
        <w:tc>
          <w:tcPr>
            <w:tcW w:w="83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45F7C"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江北</w:t>
            </w:r>
          </w:p>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新区</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格冠教育农园建设项目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江苏格冠农林科技集团有限公司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rsidP="00A17860">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20</w:t>
            </w:r>
          </w:p>
        </w:tc>
      </w:tr>
      <w:tr w:rsidR="00BA114B" w:rsidTr="00EE5226">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114B" w:rsidRPr="005E7DA8" w:rsidRDefault="00BA114B" w:rsidP="007C6447">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2</w:t>
            </w:r>
          </w:p>
        </w:tc>
        <w:tc>
          <w:tcPr>
            <w:tcW w:w="835" w:type="dxa"/>
            <w:vMerge/>
            <w:tcBorders>
              <w:left w:val="single" w:sz="4" w:space="0" w:color="000000"/>
              <w:right w:val="single" w:sz="4" w:space="0" w:color="000000"/>
            </w:tcBorders>
            <w:shd w:val="clear" w:color="auto" w:fill="auto"/>
            <w:tcMar>
              <w:top w:w="15" w:type="dxa"/>
              <w:left w:w="15" w:type="dxa"/>
              <w:right w:w="15" w:type="dxa"/>
            </w:tcMar>
            <w:vAlign w:val="center"/>
          </w:tcPr>
          <w:p w:rsidR="00BA114B" w:rsidRPr="005E7DA8" w:rsidRDefault="00BA114B" w:rsidP="005E7DA8">
            <w:pPr>
              <w:widowControl/>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114B" w:rsidRPr="005E7DA8" w:rsidRDefault="00BA114B"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石佛茶林果园全产业链融合发展项目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114B" w:rsidRPr="005E7DA8" w:rsidRDefault="00BA114B"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南京市浦口区石佛茶林果园</w:t>
            </w:r>
          </w:p>
        </w:tc>
        <w:tc>
          <w:tcPr>
            <w:tcW w:w="1292" w:type="dxa"/>
            <w:tcBorders>
              <w:top w:val="single" w:sz="4" w:space="0" w:color="000000"/>
              <w:left w:val="single" w:sz="4" w:space="0" w:color="000000"/>
              <w:bottom w:val="single" w:sz="4" w:space="0" w:color="000000"/>
              <w:right w:val="single" w:sz="4" w:space="0" w:color="000000"/>
            </w:tcBorders>
            <w:vAlign w:val="center"/>
          </w:tcPr>
          <w:p w:rsidR="00BA114B" w:rsidRPr="00345F7C" w:rsidRDefault="00345F7C">
            <w:pPr>
              <w:jc w:val="center"/>
              <w:rPr>
                <w:rFonts w:asciiTheme="minorEastAsia" w:hAnsiTheme="minorEastAsia" w:cs="宋体"/>
                <w:color w:val="000000"/>
                <w:sz w:val="22"/>
                <w:szCs w:val="20"/>
              </w:rPr>
            </w:pPr>
            <w:r w:rsidRPr="00345F7C">
              <w:rPr>
                <w:rFonts w:asciiTheme="minorEastAsia" w:hAnsiTheme="minorEastAsia" w:cs="宋体" w:hint="eastAsia"/>
                <w:color w:val="000000"/>
                <w:sz w:val="22"/>
                <w:szCs w:val="20"/>
              </w:rPr>
              <w:t>1.93</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3</w:t>
            </w:r>
          </w:p>
        </w:tc>
        <w:tc>
          <w:tcPr>
            <w:tcW w:w="83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E7DA8">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江宁区</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江宁区金美之家金陵兰花产业园</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南京市江宁区金美家庭农场</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1.93</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4</w:t>
            </w:r>
          </w:p>
        </w:tc>
        <w:tc>
          <w:tcPr>
            <w:tcW w:w="835" w:type="dxa"/>
            <w:vMerge/>
            <w:tcBorders>
              <w:left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南京高庄花卉产业园产业融合发展项目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南京浩宇科技农业集团有限公司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20</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5</w:t>
            </w:r>
          </w:p>
        </w:tc>
        <w:tc>
          <w:tcPr>
            <w:tcW w:w="835" w:type="dxa"/>
            <w:vMerge/>
            <w:tcBorders>
              <w:left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南京富蓝特蓝莓种植专业合作社一二三产融合发展用地项目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南京富蓝特蓝莓种植专业合作社</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7.5</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6</w:t>
            </w:r>
          </w:p>
        </w:tc>
        <w:tc>
          <w:tcPr>
            <w:tcW w:w="835" w:type="dxa"/>
            <w:vMerge/>
            <w:tcBorders>
              <w:left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平湖农旅三产融合产业链建设项目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南京平湖农业科技发展有限公司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3.56</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7</w:t>
            </w:r>
          </w:p>
        </w:tc>
        <w:tc>
          <w:tcPr>
            <w:tcW w:w="835" w:type="dxa"/>
            <w:vMerge/>
            <w:tcBorders>
              <w:left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“瓜果世界”农业园</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南京荣欣农业发展科技有限公司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8.78</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8</w:t>
            </w:r>
          </w:p>
        </w:tc>
        <w:tc>
          <w:tcPr>
            <w:tcW w:w="835" w:type="dxa"/>
            <w:vMerge/>
            <w:tcBorders>
              <w:left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江宁湖熟现代农业示范园农展馆</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南京湖熟农业综合开发有限公司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20</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9</w:t>
            </w:r>
          </w:p>
        </w:tc>
        <w:tc>
          <w:tcPr>
            <w:tcW w:w="835"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台创花博园外场建设项目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南京江宁台湾农民创业园发展有限公司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20</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10</w:t>
            </w:r>
          </w:p>
        </w:tc>
        <w:tc>
          <w:tcPr>
            <w:tcW w:w="83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E7DA8">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浦口区</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永宁青虾交易市场</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南京桥顺青虾养殖专业合作社</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14.8</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11</w:t>
            </w:r>
          </w:p>
        </w:tc>
        <w:tc>
          <w:tcPr>
            <w:tcW w:w="835" w:type="dxa"/>
            <w:vMerge/>
            <w:tcBorders>
              <w:left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南京松鼠部落农林科普园二期项目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南京大吉园林工程有限公司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20</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12</w:t>
            </w:r>
          </w:p>
        </w:tc>
        <w:tc>
          <w:tcPr>
            <w:tcW w:w="835" w:type="dxa"/>
            <w:vMerge/>
            <w:tcBorders>
              <w:left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南京麦浦农林科普乐园（南京森林大世界）</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南京麦浦园林景观建设工程有限公司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18.3</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13</w:t>
            </w:r>
          </w:p>
        </w:tc>
        <w:tc>
          <w:tcPr>
            <w:tcW w:w="835" w:type="dxa"/>
            <w:vMerge/>
            <w:tcBorders>
              <w:left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2022年浦口区瑞来一二三产融合发展用地项目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南京瑞来农业生态发展有限公司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11.38</w:t>
            </w:r>
          </w:p>
        </w:tc>
      </w:tr>
      <w:tr w:rsidR="00345F7C" w:rsidTr="00C2444B">
        <w:trPr>
          <w:cantSplit/>
          <w:trHeight w:val="806"/>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14</w:t>
            </w:r>
          </w:p>
        </w:tc>
        <w:tc>
          <w:tcPr>
            <w:tcW w:w="835" w:type="dxa"/>
            <w:vMerge/>
            <w:tcBorders>
              <w:left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南京养生园康养休闲农旅融合发展用地项目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南京养生园农业科技开发有限公司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20</w:t>
            </w:r>
          </w:p>
        </w:tc>
      </w:tr>
      <w:tr w:rsidR="00345F7C" w:rsidTr="00C2444B">
        <w:trPr>
          <w:cantSplit/>
          <w:trHeight w:val="804"/>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15</w:t>
            </w:r>
          </w:p>
        </w:tc>
        <w:tc>
          <w:tcPr>
            <w:tcW w:w="835" w:type="dxa"/>
            <w:vMerge/>
            <w:tcBorders>
              <w:left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尧顺兴家庭农场休闲采摘农旅融合发展用地项目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南京市浦口区尧顺兴家庭农场</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1.62</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16</w:t>
            </w:r>
          </w:p>
        </w:tc>
        <w:tc>
          <w:tcPr>
            <w:tcW w:w="835" w:type="dxa"/>
            <w:vMerge/>
            <w:tcBorders>
              <w:left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南京彩蛋农庄休闲观光旅游项目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南京桥丰农业发展有限公司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0.22</w:t>
            </w:r>
          </w:p>
        </w:tc>
      </w:tr>
      <w:tr w:rsidR="00345F7C" w:rsidTr="00C2444B">
        <w:trPr>
          <w:cantSplit/>
          <w:trHeight w:val="492"/>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17</w:t>
            </w:r>
          </w:p>
        </w:tc>
        <w:tc>
          <w:tcPr>
            <w:tcW w:w="835"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瑞凯风情园一二三产融合项目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南京旺瑞林木农业科技有限公司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1.42</w:t>
            </w:r>
          </w:p>
        </w:tc>
      </w:tr>
      <w:tr w:rsidR="00345F7C" w:rsidTr="00D62C56">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Default="00345F7C" w:rsidP="00A1786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序号</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Default="00345F7C" w:rsidP="00A1786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区</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Default="00345F7C" w:rsidP="00A1786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项目名称</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Default="00345F7C" w:rsidP="00A1786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申报主体</w:t>
            </w:r>
          </w:p>
        </w:tc>
        <w:tc>
          <w:tcPr>
            <w:tcW w:w="1292" w:type="dxa"/>
            <w:tcBorders>
              <w:top w:val="single" w:sz="4" w:space="0" w:color="000000"/>
              <w:left w:val="single" w:sz="4" w:space="0" w:color="000000"/>
              <w:bottom w:val="single" w:sz="4" w:space="0" w:color="000000"/>
              <w:right w:val="single" w:sz="4" w:space="0" w:color="000000"/>
            </w:tcBorders>
          </w:tcPr>
          <w:p w:rsidR="00345F7C" w:rsidRDefault="00345F7C" w:rsidP="00A17860">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入库面积</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18</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浦口区</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2022年绿丰源谷现代农业产业园区一二三产业融合发展全产业链型用地项目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南京绿丰源谷生态农业开发有限公司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14.14</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19</w:t>
            </w:r>
          </w:p>
        </w:tc>
        <w:tc>
          <w:tcPr>
            <w:tcW w:w="835" w:type="dxa"/>
            <w:vMerge w:val="restar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5E7DA8">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六合区</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农村一二三产业融合发展项目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南京冬梅现代农业科技有限公司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8.69</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20</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南京邦诚农副产品有限公司一二三产业融合发展项目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南京邦诚农副产品有限公司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15</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21</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冶山农业园区主导产业发展提升项目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南京润冶农业发展有限公司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5.63</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22</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恒禾兰花基地</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江苏恒禾生态农业责任有限公司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5.2</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23</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双墩稻米加工储存中心</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冶山街道双刘农地股份专业合作社</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18</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24</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石柱林籼米产业化综合服务中心</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冶山街道石柱林社区股份经济合作社</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7.5</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25</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茶叶生产车间及茶艺体验中心</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南京市六合区六冶茶叶专业合作社</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4</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26</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秸秆综合利用中心</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冶山街道东王社区股份经济合作社</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16</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27</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孙赵村电商平台物流中心</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南京孙赵农产品有限公司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6</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28</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园博农业一二三产融合发展项目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南京园博农业发展有限公司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8</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29</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九头山休闲农业体验中心</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南京市六合区九头山农产品专业合作社</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1.08</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30</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福基农庄</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南京福基林业有限公司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9.77</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31</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黄岗果品合作社一二三产业融合项目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南京市六合区黄冈果品专业合作社</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2.59</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32</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六合家乡原田雨花石博物馆项目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南京雨花石家乡园田农业有限公司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2</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33</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南京枫林湾农业基地一二三产融合发展项目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南京枫林湾生态农业科技有限公司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13</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34</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奈尔森农业一二三产融合项目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南京奈尔森农林科技有限公司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6.04</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35</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瀚邦农旅融合型项目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南京瀚邦生态农业科技有限公司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5</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36</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福朝农业加工休闲全产业链项目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南京福朝农业发展有限公司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5</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37</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季山农旅融合产业园</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南京鑫润林生态农业有限公司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5.5</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38</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南京九九艳阳度假农庄有限公司农旅项目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南京九九艳阳度假农庄有限公司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8</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39</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沐野农业一三产融合项目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江苏沐野农业生态发展有限公司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4.52</w:t>
            </w:r>
          </w:p>
        </w:tc>
      </w:tr>
      <w:tr w:rsidR="00345F7C" w:rsidTr="0037180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Default="00345F7C" w:rsidP="00A1786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序号</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Default="00345F7C" w:rsidP="00A1786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区</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Default="00345F7C" w:rsidP="00A1786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项目名称</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Default="00345F7C" w:rsidP="00A1786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申报主体</w:t>
            </w:r>
          </w:p>
        </w:tc>
        <w:tc>
          <w:tcPr>
            <w:tcW w:w="1292" w:type="dxa"/>
            <w:tcBorders>
              <w:top w:val="single" w:sz="4" w:space="0" w:color="000000"/>
              <w:left w:val="single" w:sz="4" w:space="0" w:color="000000"/>
              <w:bottom w:val="single" w:sz="4" w:space="0" w:color="000000"/>
              <w:right w:val="single" w:sz="4" w:space="0" w:color="000000"/>
            </w:tcBorders>
          </w:tcPr>
          <w:p w:rsidR="00345F7C" w:rsidRDefault="00345F7C" w:rsidP="00A17860">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入库面积</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40</w:t>
            </w:r>
          </w:p>
        </w:tc>
        <w:tc>
          <w:tcPr>
            <w:tcW w:w="835" w:type="dxa"/>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E7DA8">
            <w:pPr>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六合区</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南京雄州加泽华全产业链融合项目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南京雄州加泽华生态农业开发有限公司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3.92</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41</w:t>
            </w:r>
          </w:p>
        </w:tc>
        <w:tc>
          <w:tcPr>
            <w:tcW w:w="835" w:type="dxa"/>
            <w:vMerge/>
            <w:tcBorders>
              <w:left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E7DA8">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全产业链型高效农业生态园项目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南京海味家调味品有限公司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4.98</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42</w:t>
            </w:r>
          </w:p>
        </w:tc>
        <w:tc>
          <w:tcPr>
            <w:tcW w:w="835" w:type="dxa"/>
            <w:vMerge/>
            <w:tcBorders>
              <w:left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E7DA8">
            <w:pPr>
              <w:widowControl/>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庙山茶园建设项目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南京庙山茶园合作社</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0.6</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E7DA8">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43</w:t>
            </w:r>
          </w:p>
        </w:tc>
        <w:tc>
          <w:tcPr>
            <w:tcW w:w="835"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金庄农旅康养中心建设项目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南京市六合区程桥街道金庄社区股份经济合作社</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15</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44</w:t>
            </w:r>
          </w:p>
        </w:tc>
        <w:tc>
          <w:tcPr>
            <w:tcW w:w="835" w:type="dxa"/>
            <w:vMerge w:val="restar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5E7DA8">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溧水区</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东屏草莓基地人才公寓项目一期</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南京市溧水区东屏街道长乐社区股份经济合作社</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11</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45</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东屏草莓基地人才公寓项目二期</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南京市溧水区东屏街道定湖社区股份经济合作社</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6</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46</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南京玫瑰园三产融合发展项目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南京花师傅农业发展有限公司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5.8</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47</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三元农业一二三产业融合发展用地申报</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南京三元农业科技有限公司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2.55</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48</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太白谷精品民宿</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南京溧水产业投资控股集团有限公司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14.3</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49</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苏辉研发展示中心</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南京市苏辉果蔬专业合作社</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3</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50</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江苏春神绿色低碳科技农业产业链建设项目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江苏春神农业科技发展有限公司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10</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51</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南京九荷塘“荷园”建设</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南京九荷塘农业科技有限公司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3.72</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52</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田果农蓝莓、黑莓精深加工项目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南京田果农业科技有限公司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6</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53</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依山傍水果蔬一二三产融合发展项目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南京溧水依山傍水果蔬专业合作社</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2.577</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54</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秦淮梅园养生博览园项目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南京溧水秦淮梅园有限公司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10</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55</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雨花茶制作技艺农旅融合发展</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南京盛峰茶叶有限公司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7.63</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56</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台宁新农生态园智慧农业综合体</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台宁生态农业发展（南京）有限公司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3.14</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57</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南京市溧水区孝芳果蔬种植专业合作社休闲民宿</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南京市溧水区孝芳果蔬种植专业合作社</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2.86</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58</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凉篷下-花海寒舍</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南京市东庐田园果蔬农业农民专业合作社</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15</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59</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阿慢家共享云农场直播基地</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南京市溧水区阿慢家庭农场</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3</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60</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南京国家农高区中植蓝莓黑莓产业示范园</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江苏中植生态植物科学研究院有限公司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3.12</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61</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发酵蔬菜标准化生产加工建设项目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南京脆而爽蔬菜食品有限公司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4.06</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62</w:t>
            </w:r>
          </w:p>
        </w:tc>
        <w:tc>
          <w:tcPr>
            <w:tcW w:w="83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一乙艺术庄园</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江苏一乙艺术庄园有限公司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15</w:t>
            </w:r>
          </w:p>
        </w:tc>
      </w:tr>
      <w:tr w:rsidR="00345F7C" w:rsidTr="00A83CEE">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Default="00345F7C" w:rsidP="00A1786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序号</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Default="00345F7C" w:rsidP="00A1786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区</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Default="00345F7C" w:rsidP="00A1786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项目名称</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Default="00345F7C" w:rsidP="00A1786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申报主体</w:t>
            </w:r>
          </w:p>
        </w:tc>
        <w:tc>
          <w:tcPr>
            <w:tcW w:w="1292" w:type="dxa"/>
            <w:tcBorders>
              <w:top w:val="single" w:sz="4" w:space="0" w:color="000000"/>
              <w:left w:val="single" w:sz="4" w:space="0" w:color="000000"/>
              <w:bottom w:val="single" w:sz="4" w:space="0" w:color="000000"/>
              <w:right w:val="single" w:sz="4" w:space="0" w:color="000000"/>
            </w:tcBorders>
          </w:tcPr>
          <w:p w:rsidR="00345F7C" w:rsidRDefault="00345F7C" w:rsidP="00A17860">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入库面积</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63</w:t>
            </w:r>
          </w:p>
        </w:tc>
        <w:tc>
          <w:tcPr>
            <w:tcW w:w="83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Pr>
                <w:rFonts w:asciiTheme="minorEastAsia" w:hAnsiTheme="minorEastAsia" w:cs="宋体"/>
                <w:color w:val="000000"/>
                <w:kern w:val="0"/>
                <w:sz w:val="24"/>
                <w:szCs w:val="20"/>
              </w:rPr>
              <w:t>溧水区</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金杉生态环境科技一二三产业融合发展项目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金杉生态环境科技（南京）有限公司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3</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64</w:t>
            </w:r>
          </w:p>
        </w:tc>
        <w:tc>
          <w:tcPr>
            <w:tcW w:w="83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E7DA8">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高淳区</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阳江镇河蟹高质量一二三产融合示范基地</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南京良庄农产品有限公司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8</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65</w:t>
            </w:r>
          </w:p>
        </w:tc>
        <w:tc>
          <w:tcPr>
            <w:tcW w:w="835" w:type="dxa"/>
            <w:vMerge/>
            <w:tcBorders>
              <w:left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漆桥街道双游村一二三产融合发展项目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南京双游电子商务有限公司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10.56</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66</w:t>
            </w:r>
          </w:p>
        </w:tc>
        <w:tc>
          <w:tcPr>
            <w:tcW w:w="835" w:type="dxa"/>
            <w:vMerge/>
            <w:tcBorders>
              <w:left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敦元园林开心农场项目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江苏敦元园林绿化工程有限公司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2.6</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67</w:t>
            </w:r>
          </w:p>
        </w:tc>
        <w:tc>
          <w:tcPr>
            <w:tcW w:w="835" w:type="dxa"/>
            <w:vMerge/>
            <w:tcBorders>
              <w:left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南京君临生态农业有限公司一二三产业融合发展项目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南京君临生态农业有限公司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4.6</w:t>
            </w:r>
          </w:p>
        </w:tc>
      </w:tr>
      <w:tr w:rsidR="00345F7C"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68</w:t>
            </w:r>
          </w:p>
        </w:tc>
        <w:tc>
          <w:tcPr>
            <w:tcW w:w="835"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极欢农旅产业园建设</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F7C" w:rsidRPr="005E7DA8" w:rsidRDefault="00345F7C"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南京极欢农业发展有限公司</w:t>
            </w:r>
          </w:p>
        </w:tc>
        <w:tc>
          <w:tcPr>
            <w:tcW w:w="1292" w:type="dxa"/>
            <w:tcBorders>
              <w:top w:val="single" w:sz="4" w:space="0" w:color="000000"/>
              <w:left w:val="single" w:sz="4" w:space="0" w:color="000000"/>
              <w:bottom w:val="single" w:sz="4" w:space="0" w:color="000000"/>
              <w:right w:val="single" w:sz="4" w:space="0" w:color="000000"/>
            </w:tcBorders>
            <w:vAlign w:val="center"/>
          </w:tcPr>
          <w:p w:rsidR="00345F7C" w:rsidRPr="00345F7C" w:rsidRDefault="00345F7C">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3.8</w:t>
            </w:r>
          </w:p>
        </w:tc>
      </w:tr>
      <w:tr w:rsidR="00CE410F"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10F" w:rsidRPr="005E7DA8" w:rsidRDefault="00CE410F"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69</w:t>
            </w:r>
          </w:p>
        </w:tc>
        <w:tc>
          <w:tcPr>
            <w:tcW w:w="83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CE410F" w:rsidRPr="005E7DA8" w:rsidRDefault="00CE410F" w:rsidP="005E7DA8">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栖霞区</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10F" w:rsidRPr="005E7DA8" w:rsidRDefault="00CE410F"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八卦洲花卉市场农旅融合项目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10F" w:rsidRPr="005E7DA8" w:rsidRDefault="00CE410F"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南京市栖霞区八卦洲街道新闸村股份经济合作社</w:t>
            </w:r>
          </w:p>
        </w:tc>
        <w:tc>
          <w:tcPr>
            <w:tcW w:w="1292" w:type="dxa"/>
            <w:tcBorders>
              <w:top w:val="single" w:sz="4" w:space="0" w:color="000000"/>
              <w:left w:val="single" w:sz="4" w:space="0" w:color="000000"/>
              <w:bottom w:val="single" w:sz="4" w:space="0" w:color="000000"/>
              <w:right w:val="single" w:sz="4" w:space="0" w:color="000000"/>
            </w:tcBorders>
            <w:vAlign w:val="center"/>
          </w:tcPr>
          <w:p w:rsidR="00CE410F" w:rsidRPr="00345F7C" w:rsidRDefault="00CE410F" w:rsidP="00422962">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20</w:t>
            </w:r>
          </w:p>
        </w:tc>
      </w:tr>
      <w:tr w:rsidR="00CE410F"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10F" w:rsidRPr="005E7DA8" w:rsidRDefault="00CE410F"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70</w:t>
            </w:r>
          </w:p>
        </w:tc>
        <w:tc>
          <w:tcPr>
            <w:tcW w:w="835" w:type="dxa"/>
            <w:vMerge/>
            <w:tcBorders>
              <w:left w:val="single" w:sz="4" w:space="0" w:color="000000"/>
              <w:right w:val="single" w:sz="4" w:space="0" w:color="000000"/>
            </w:tcBorders>
            <w:shd w:val="clear" w:color="auto" w:fill="auto"/>
            <w:tcMar>
              <w:top w:w="15" w:type="dxa"/>
              <w:left w:w="15" w:type="dxa"/>
              <w:right w:w="15" w:type="dxa"/>
            </w:tcMar>
            <w:vAlign w:val="center"/>
          </w:tcPr>
          <w:p w:rsidR="00CE410F" w:rsidRPr="005E7DA8" w:rsidRDefault="00CE410F"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10F" w:rsidRPr="005E7DA8" w:rsidRDefault="00CE410F"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水一方农村休闲餐饮民宿及游客服务中心建设项目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10F" w:rsidRPr="005E7DA8" w:rsidRDefault="00CE410F"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南京市栖霞区龙潭街道陈店村股份经济合作社</w:t>
            </w:r>
          </w:p>
        </w:tc>
        <w:tc>
          <w:tcPr>
            <w:tcW w:w="1292" w:type="dxa"/>
            <w:tcBorders>
              <w:top w:val="single" w:sz="4" w:space="0" w:color="000000"/>
              <w:left w:val="single" w:sz="4" w:space="0" w:color="000000"/>
              <w:bottom w:val="single" w:sz="4" w:space="0" w:color="000000"/>
              <w:right w:val="single" w:sz="4" w:space="0" w:color="000000"/>
            </w:tcBorders>
            <w:vAlign w:val="center"/>
          </w:tcPr>
          <w:p w:rsidR="00CE410F" w:rsidRPr="00345F7C" w:rsidRDefault="00CE410F" w:rsidP="00422962">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10</w:t>
            </w:r>
          </w:p>
        </w:tc>
      </w:tr>
      <w:tr w:rsidR="00CE410F"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10F" w:rsidRPr="005E7DA8" w:rsidRDefault="00CE410F"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71</w:t>
            </w:r>
          </w:p>
        </w:tc>
        <w:tc>
          <w:tcPr>
            <w:tcW w:w="835" w:type="dxa"/>
            <w:vMerge/>
            <w:tcBorders>
              <w:left w:val="single" w:sz="4" w:space="0" w:color="000000"/>
              <w:right w:val="single" w:sz="4" w:space="0" w:color="000000"/>
            </w:tcBorders>
            <w:shd w:val="clear" w:color="auto" w:fill="auto"/>
            <w:tcMar>
              <w:top w:w="15" w:type="dxa"/>
              <w:left w:w="15" w:type="dxa"/>
              <w:right w:w="15" w:type="dxa"/>
            </w:tcMar>
            <w:vAlign w:val="center"/>
          </w:tcPr>
          <w:p w:rsidR="00CE410F" w:rsidRPr="005E7DA8" w:rsidRDefault="00CE410F" w:rsidP="007C6447">
            <w:pPr>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10F" w:rsidRPr="005E7DA8" w:rsidRDefault="00CE410F"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八卦洲新闸生态农业园项目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10F" w:rsidRPr="005E7DA8" w:rsidRDefault="00CE410F"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南京市栖霞区八卦洲街道新闸村股份经济合作社</w:t>
            </w:r>
          </w:p>
        </w:tc>
        <w:tc>
          <w:tcPr>
            <w:tcW w:w="1292" w:type="dxa"/>
            <w:tcBorders>
              <w:top w:val="single" w:sz="4" w:space="0" w:color="000000"/>
              <w:left w:val="single" w:sz="4" w:space="0" w:color="000000"/>
              <w:bottom w:val="single" w:sz="4" w:space="0" w:color="000000"/>
              <w:right w:val="single" w:sz="4" w:space="0" w:color="000000"/>
            </w:tcBorders>
            <w:vAlign w:val="center"/>
          </w:tcPr>
          <w:p w:rsidR="00CE410F" w:rsidRPr="00345F7C" w:rsidRDefault="00CE410F" w:rsidP="00422962">
            <w:pPr>
              <w:jc w:val="center"/>
              <w:rPr>
                <w:rFonts w:asciiTheme="minorEastAsia" w:hAnsiTheme="minorEastAsia" w:cs="宋体"/>
                <w:color w:val="000000"/>
                <w:sz w:val="22"/>
                <w:szCs w:val="20"/>
              </w:rPr>
            </w:pPr>
            <w:r w:rsidRPr="00345F7C">
              <w:rPr>
                <w:rFonts w:asciiTheme="minorEastAsia" w:hAnsiTheme="minorEastAsia" w:hint="eastAsia"/>
                <w:color w:val="000000"/>
                <w:sz w:val="22"/>
                <w:szCs w:val="20"/>
              </w:rPr>
              <w:t>17.35</w:t>
            </w:r>
          </w:p>
        </w:tc>
      </w:tr>
      <w:tr w:rsidR="00CE410F" w:rsidTr="00C2444B">
        <w:trPr>
          <w:cantSplit/>
          <w:trHeight w:val="375"/>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10F" w:rsidRPr="005E7DA8" w:rsidRDefault="00CE410F" w:rsidP="005C2CEA">
            <w:pPr>
              <w:widowControl/>
              <w:jc w:val="center"/>
              <w:textAlignment w:val="center"/>
              <w:rPr>
                <w:rFonts w:asciiTheme="minorEastAsia" w:hAnsiTheme="minorEastAsia" w:cs="黑体"/>
                <w:color w:val="000000"/>
                <w:kern w:val="0"/>
                <w:sz w:val="24"/>
                <w:szCs w:val="28"/>
              </w:rPr>
            </w:pPr>
            <w:r w:rsidRPr="005E7DA8">
              <w:rPr>
                <w:rFonts w:asciiTheme="minorEastAsia" w:hAnsiTheme="minorEastAsia" w:cs="黑体" w:hint="eastAsia"/>
                <w:color w:val="000000"/>
                <w:kern w:val="0"/>
                <w:sz w:val="24"/>
                <w:szCs w:val="28"/>
              </w:rPr>
              <w:t>72</w:t>
            </w:r>
          </w:p>
        </w:tc>
        <w:tc>
          <w:tcPr>
            <w:tcW w:w="835"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10F" w:rsidRPr="005E7DA8" w:rsidRDefault="00CE410F" w:rsidP="007C6447">
            <w:pPr>
              <w:widowControl/>
              <w:spacing w:line="300" w:lineRule="exact"/>
              <w:jc w:val="center"/>
              <w:rPr>
                <w:rFonts w:asciiTheme="minorEastAsia" w:hAnsiTheme="minorEastAsia" w:cs="宋体"/>
                <w:color w:val="000000"/>
                <w:kern w:val="0"/>
                <w:sz w:val="24"/>
                <w:szCs w:val="20"/>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10F" w:rsidRPr="005E7DA8" w:rsidRDefault="00CE410F"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八卦洲“稻香渔歌”现代农业示范区项目</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10F" w:rsidRPr="005E7DA8" w:rsidRDefault="00CE410F" w:rsidP="007C6447">
            <w:pPr>
              <w:widowControl/>
              <w:spacing w:line="300" w:lineRule="exact"/>
              <w:jc w:val="center"/>
              <w:rPr>
                <w:rFonts w:asciiTheme="minorEastAsia" w:hAnsiTheme="minorEastAsia" w:cs="宋体"/>
                <w:color w:val="000000"/>
                <w:kern w:val="0"/>
                <w:sz w:val="24"/>
                <w:szCs w:val="20"/>
              </w:rPr>
            </w:pPr>
            <w:r w:rsidRPr="005E7DA8">
              <w:rPr>
                <w:rFonts w:asciiTheme="minorEastAsia" w:hAnsiTheme="minorEastAsia" w:cs="宋体" w:hint="eastAsia"/>
                <w:color w:val="000000"/>
                <w:kern w:val="0"/>
                <w:sz w:val="24"/>
                <w:szCs w:val="20"/>
              </w:rPr>
              <w:t>南京市栖霞区八卦洲街道中桥村股份经济合作社</w:t>
            </w:r>
          </w:p>
        </w:tc>
        <w:tc>
          <w:tcPr>
            <w:tcW w:w="1292" w:type="dxa"/>
            <w:tcBorders>
              <w:top w:val="single" w:sz="4" w:space="0" w:color="000000"/>
              <w:left w:val="single" w:sz="4" w:space="0" w:color="000000"/>
              <w:bottom w:val="single" w:sz="4" w:space="0" w:color="000000"/>
              <w:right w:val="single" w:sz="4" w:space="0" w:color="000000"/>
            </w:tcBorders>
            <w:vAlign w:val="center"/>
          </w:tcPr>
          <w:p w:rsidR="00CE410F" w:rsidRPr="00CE410F" w:rsidRDefault="00CE410F">
            <w:pPr>
              <w:jc w:val="center"/>
              <w:rPr>
                <w:rFonts w:asciiTheme="minorEastAsia" w:hAnsiTheme="minorEastAsia" w:cs="宋体"/>
                <w:color w:val="000000"/>
                <w:sz w:val="22"/>
                <w:szCs w:val="20"/>
              </w:rPr>
            </w:pPr>
            <w:r>
              <w:rPr>
                <w:rFonts w:asciiTheme="minorEastAsia" w:hAnsiTheme="minorEastAsia" w:cs="宋体" w:hint="eastAsia"/>
                <w:color w:val="000000"/>
                <w:sz w:val="22"/>
                <w:szCs w:val="20"/>
              </w:rPr>
              <w:t>20</w:t>
            </w:r>
          </w:p>
        </w:tc>
      </w:tr>
    </w:tbl>
    <w:p w:rsidR="005C2CEA" w:rsidRDefault="005C2CEA" w:rsidP="005C2CEA">
      <w:pPr>
        <w:adjustRightInd w:val="0"/>
        <w:snapToGrid w:val="0"/>
        <w:spacing w:line="560" w:lineRule="exact"/>
        <w:outlineLvl w:val="0"/>
        <w:rPr>
          <w:rFonts w:ascii="仿宋_GB2312" w:eastAsia="仿宋_GB2312" w:hAnsi="仿宋"/>
          <w:sz w:val="32"/>
          <w:szCs w:val="32"/>
        </w:rPr>
      </w:pPr>
    </w:p>
    <w:p w:rsidR="00BA7E6A" w:rsidRPr="005C2CEA" w:rsidRDefault="00BA7E6A" w:rsidP="005C2CEA"/>
    <w:sectPr w:rsidR="00BA7E6A" w:rsidRPr="005C2CEA" w:rsidSect="005C2CEA">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884" w:rsidRDefault="003B6884">
      <w:r>
        <w:separator/>
      </w:r>
    </w:p>
  </w:endnote>
  <w:endnote w:type="continuationSeparator" w:id="0">
    <w:p w:rsidR="003B6884" w:rsidRDefault="003B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95229"/>
    </w:sdtPr>
    <w:sdtEndPr/>
    <w:sdtContent>
      <w:p w:rsidR="005C2CEA" w:rsidRDefault="005C2CEA">
        <w:pPr>
          <w:pStyle w:val="a4"/>
          <w:jc w:val="center"/>
        </w:pPr>
        <w:r>
          <w:fldChar w:fldCharType="begin"/>
        </w:r>
        <w:r>
          <w:instrText xml:space="preserve"> PAGE   \* MERGEFORMAT </w:instrText>
        </w:r>
        <w:r>
          <w:fldChar w:fldCharType="separate"/>
        </w:r>
        <w:r w:rsidR="007B5D22" w:rsidRPr="007B5D22">
          <w:rPr>
            <w:noProof/>
            <w:lang w:val="zh-CN"/>
          </w:rPr>
          <w:t>2</w:t>
        </w:r>
        <w:r>
          <w:rPr>
            <w:lang w:val="zh-CN"/>
          </w:rPr>
          <w:fldChar w:fldCharType="end"/>
        </w:r>
      </w:p>
    </w:sdtContent>
  </w:sdt>
  <w:p w:rsidR="005C2CEA" w:rsidRDefault="005C2CEA">
    <w:pPr>
      <w:pStyle w:val="a4"/>
    </w:pPr>
  </w:p>
  <w:p w:rsidR="005C2CEA" w:rsidRDefault="005C2C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884" w:rsidRDefault="003B6884">
      <w:r>
        <w:separator/>
      </w:r>
    </w:p>
  </w:footnote>
  <w:footnote w:type="continuationSeparator" w:id="0">
    <w:p w:rsidR="003B6884" w:rsidRDefault="003B6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494"/>
    <w:rsid w:val="001721AE"/>
    <w:rsid w:val="00194F81"/>
    <w:rsid w:val="002313E8"/>
    <w:rsid w:val="00254195"/>
    <w:rsid w:val="00345F7C"/>
    <w:rsid w:val="003B6884"/>
    <w:rsid w:val="003D0FA6"/>
    <w:rsid w:val="00400398"/>
    <w:rsid w:val="00540F8B"/>
    <w:rsid w:val="005C2CEA"/>
    <w:rsid w:val="005D0D72"/>
    <w:rsid w:val="005E7DA8"/>
    <w:rsid w:val="0063691E"/>
    <w:rsid w:val="0079566A"/>
    <w:rsid w:val="007B5D22"/>
    <w:rsid w:val="00870687"/>
    <w:rsid w:val="00892463"/>
    <w:rsid w:val="008D5C69"/>
    <w:rsid w:val="00A96E5C"/>
    <w:rsid w:val="00BA114B"/>
    <w:rsid w:val="00BA5C77"/>
    <w:rsid w:val="00BA7E6A"/>
    <w:rsid w:val="00BC3A16"/>
    <w:rsid w:val="00BC7102"/>
    <w:rsid w:val="00BF57A4"/>
    <w:rsid w:val="00CE410F"/>
    <w:rsid w:val="00E61B45"/>
    <w:rsid w:val="00EB3DE6"/>
    <w:rsid w:val="00FD5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5494"/>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uiPriority w:val="99"/>
    <w:unhideWhenUsed/>
    <w:qFormat/>
    <w:rsid w:val="005C2CE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uiPriority w:val="99"/>
    <w:qFormat/>
    <w:rsid w:val="005C2CEA"/>
    <w:rPr>
      <w:rFonts w:ascii="Times New Roman" w:eastAsia="宋体" w:hAnsi="Times New Roman" w:cs="Times New Roman"/>
      <w:sz w:val="18"/>
      <w:szCs w:val="18"/>
    </w:rPr>
  </w:style>
  <w:style w:type="paragraph" w:styleId="a5">
    <w:name w:val="Balloon Text"/>
    <w:basedOn w:val="a"/>
    <w:link w:val="Char0"/>
    <w:uiPriority w:val="99"/>
    <w:semiHidden/>
    <w:unhideWhenUsed/>
    <w:rsid w:val="005C2CEA"/>
    <w:rPr>
      <w:sz w:val="18"/>
      <w:szCs w:val="18"/>
    </w:rPr>
  </w:style>
  <w:style w:type="character" w:customStyle="1" w:styleId="Char0">
    <w:name w:val="批注框文本 Char"/>
    <w:basedOn w:val="a0"/>
    <w:link w:val="a5"/>
    <w:uiPriority w:val="99"/>
    <w:semiHidden/>
    <w:rsid w:val="005C2CEA"/>
    <w:rPr>
      <w:sz w:val="18"/>
      <w:szCs w:val="18"/>
    </w:rPr>
  </w:style>
  <w:style w:type="paragraph" w:customStyle="1" w:styleId="font5">
    <w:name w:val="font5"/>
    <w:basedOn w:val="a"/>
    <w:rsid w:val="005C2CEA"/>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5C2CEA"/>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
    <w:rsid w:val="005C2CEA"/>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5C2CEA"/>
    <w:pPr>
      <w:widowControl/>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rsid w:val="005C2CEA"/>
    <w:pPr>
      <w:widowControl/>
      <w:spacing w:before="100" w:beforeAutospacing="1" w:after="100" w:afterAutospacing="1"/>
      <w:jc w:val="center"/>
    </w:pPr>
    <w:rPr>
      <w:rFonts w:ascii="宋体" w:eastAsia="宋体" w:hAnsi="宋体" w:cs="宋体"/>
      <w:kern w:val="0"/>
      <w:sz w:val="18"/>
      <w:szCs w:val="18"/>
    </w:rPr>
  </w:style>
  <w:style w:type="paragraph" w:customStyle="1" w:styleId="xl67">
    <w:name w:val="xl67"/>
    <w:basedOn w:val="a"/>
    <w:rsid w:val="005C2CE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8">
    <w:name w:val="xl68"/>
    <w:basedOn w:val="a"/>
    <w:rsid w:val="005C2CEA"/>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宋体" w:hAnsi="宋体" w:cs="宋体"/>
      <w:kern w:val="0"/>
      <w:sz w:val="16"/>
      <w:szCs w:val="16"/>
    </w:rPr>
  </w:style>
  <w:style w:type="paragraph" w:customStyle="1" w:styleId="xl69">
    <w:name w:val="xl69"/>
    <w:basedOn w:val="a"/>
    <w:rsid w:val="005C2CEA"/>
    <w:pPr>
      <w:widowControl/>
      <w:pBdr>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宋体" w:eastAsia="宋体" w:hAnsi="宋体" w:cs="宋体"/>
      <w:kern w:val="0"/>
      <w:sz w:val="16"/>
      <w:szCs w:val="16"/>
    </w:rPr>
  </w:style>
  <w:style w:type="paragraph" w:customStyle="1" w:styleId="xl70">
    <w:name w:val="xl70"/>
    <w:basedOn w:val="a"/>
    <w:rsid w:val="005C2C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6"/>
      <w:szCs w:val="16"/>
    </w:rPr>
  </w:style>
  <w:style w:type="paragraph" w:customStyle="1" w:styleId="xl71">
    <w:name w:val="xl71"/>
    <w:basedOn w:val="a"/>
    <w:rsid w:val="005C2C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2">
    <w:name w:val="xl72"/>
    <w:basedOn w:val="a"/>
    <w:rsid w:val="005C2CEA"/>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宋体" w:eastAsia="宋体" w:hAnsi="宋体" w:cs="宋体"/>
      <w:kern w:val="0"/>
      <w:sz w:val="16"/>
      <w:szCs w:val="16"/>
    </w:rPr>
  </w:style>
  <w:style w:type="paragraph" w:customStyle="1" w:styleId="xl73">
    <w:name w:val="xl73"/>
    <w:basedOn w:val="a"/>
    <w:rsid w:val="005C2CEA"/>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4">
    <w:name w:val="xl74"/>
    <w:basedOn w:val="a"/>
    <w:rsid w:val="005C2C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5">
    <w:name w:val="xl75"/>
    <w:basedOn w:val="a"/>
    <w:rsid w:val="005C2C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6">
    <w:name w:val="xl76"/>
    <w:basedOn w:val="a"/>
    <w:rsid w:val="005C2CE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7">
    <w:name w:val="xl77"/>
    <w:basedOn w:val="a"/>
    <w:rsid w:val="005C2CEA"/>
    <w:pPr>
      <w:widowControl/>
      <w:pBdr>
        <w:top w:val="single" w:sz="4" w:space="0" w:color="auto"/>
        <w:left w:val="single" w:sz="4" w:space="0" w:color="auto"/>
        <w:bottom w:val="single" w:sz="4" w:space="0" w:color="auto"/>
      </w:pBdr>
      <w:shd w:val="clear" w:color="000000" w:fill="EEECE1"/>
      <w:spacing w:before="100" w:beforeAutospacing="1" w:after="100" w:afterAutospacing="1"/>
      <w:jc w:val="center"/>
    </w:pPr>
    <w:rPr>
      <w:rFonts w:ascii="宋体" w:eastAsia="宋体" w:hAnsi="宋体" w:cs="宋体"/>
      <w:kern w:val="0"/>
      <w:sz w:val="16"/>
      <w:szCs w:val="16"/>
    </w:rPr>
  </w:style>
  <w:style w:type="paragraph" w:customStyle="1" w:styleId="xl78">
    <w:name w:val="xl78"/>
    <w:basedOn w:val="a"/>
    <w:rsid w:val="005C2CEA"/>
    <w:pPr>
      <w:widowControl/>
      <w:pBdr>
        <w:top w:val="single" w:sz="4" w:space="0" w:color="auto"/>
        <w:bottom w:val="single" w:sz="4" w:space="0" w:color="auto"/>
        <w:right w:val="single" w:sz="4" w:space="0" w:color="auto"/>
      </w:pBdr>
      <w:shd w:val="clear" w:color="000000" w:fill="EEECE1"/>
      <w:spacing w:before="100" w:beforeAutospacing="1" w:after="100" w:afterAutospacing="1"/>
      <w:jc w:val="center"/>
    </w:pPr>
    <w:rPr>
      <w:rFonts w:ascii="宋体" w:eastAsia="宋体" w:hAnsi="宋体" w:cs="宋体"/>
      <w:kern w:val="0"/>
      <w:sz w:val="16"/>
      <w:szCs w:val="16"/>
    </w:rPr>
  </w:style>
  <w:style w:type="paragraph" w:customStyle="1" w:styleId="xl79">
    <w:name w:val="xl79"/>
    <w:basedOn w:val="a"/>
    <w:rsid w:val="005C2CEA"/>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80">
    <w:name w:val="xl80"/>
    <w:basedOn w:val="a"/>
    <w:rsid w:val="005C2CEA"/>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81">
    <w:name w:val="xl81"/>
    <w:basedOn w:val="a"/>
    <w:rsid w:val="005C2CE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2">
    <w:name w:val="xl82"/>
    <w:basedOn w:val="a"/>
    <w:rsid w:val="005C2CE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3">
    <w:name w:val="xl83"/>
    <w:basedOn w:val="a"/>
    <w:rsid w:val="005C2CEA"/>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kern w:val="0"/>
      <w:sz w:val="16"/>
      <w:szCs w:val="16"/>
    </w:rPr>
  </w:style>
  <w:style w:type="paragraph" w:customStyle="1" w:styleId="xl84">
    <w:name w:val="xl84"/>
    <w:basedOn w:val="a"/>
    <w:rsid w:val="005C2CEA"/>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6"/>
      <w:szCs w:val="16"/>
    </w:rPr>
  </w:style>
  <w:style w:type="paragraph" w:customStyle="1" w:styleId="xl85">
    <w:name w:val="xl85"/>
    <w:basedOn w:val="a"/>
    <w:rsid w:val="005C2CE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6">
    <w:name w:val="xl86"/>
    <w:basedOn w:val="a"/>
    <w:rsid w:val="005C2CEA"/>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7">
    <w:name w:val="xl87"/>
    <w:basedOn w:val="a"/>
    <w:rsid w:val="005C2CE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8">
    <w:name w:val="xl88"/>
    <w:basedOn w:val="a"/>
    <w:rsid w:val="005C2CE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黑体" w:cs="宋体"/>
      <w:kern w:val="0"/>
      <w:sz w:val="16"/>
      <w:szCs w:val="16"/>
    </w:rPr>
  </w:style>
  <w:style w:type="paragraph" w:customStyle="1" w:styleId="xl89">
    <w:name w:val="xl89"/>
    <w:basedOn w:val="a"/>
    <w:rsid w:val="005C2CEA"/>
    <w:pPr>
      <w:widowControl/>
      <w:pBdr>
        <w:top w:val="single" w:sz="4" w:space="0" w:color="auto"/>
        <w:bottom w:val="single" w:sz="4" w:space="0" w:color="auto"/>
      </w:pBdr>
      <w:spacing w:before="100" w:beforeAutospacing="1" w:after="100" w:afterAutospacing="1"/>
      <w:jc w:val="center"/>
    </w:pPr>
    <w:rPr>
      <w:rFonts w:ascii="黑体" w:eastAsia="黑体" w:hAnsi="黑体" w:cs="宋体"/>
      <w:kern w:val="0"/>
      <w:sz w:val="16"/>
      <w:szCs w:val="16"/>
    </w:rPr>
  </w:style>
  <w:style w:type="paragraph" w:customStyle="1" w:styleId="xl90">
    <w:name w:val="xl90"/>
    <w:basedOn w:val="a"/>
    <w:rsid w:val="005C2CE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6"/>
      <w:szCs w:val="16"/>
    </w:rPr>
  </w:style>
  <w:style w:type="paragraph" w:customStyle="1" w:styleId="xl91">
    <w:name w:val="xl91"/>
    <w:basedOn w:val="a"/>
    <w:rsid w:val="005C2CEA"/>
    <w:pPr>
      <w:widowControl/>
      <w:pBdr>
        <w:top w:val="single" w:sz="4" w:space="0" w:color="auto"/>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16"/>
      <w:szCs w:val="16"/>
    </w:rPr>
  </w:style>
  <w:style w:type="paragraph" w:customStyle="1" w:styleId="xl92">
    <w:name w:val="xl92"/>
    <w:basedOn w:val="a"/>
    <w:rsid w:val="005C2CEA"/>
    <w:pPr>
      <w:widowControl/>
      <w:pBdr>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16"/>
      <w:szCs w:val="16"/>
    </w:rPr>
  </w:style>
  <w:style w:type="character" w:customStyle="1" w:styleId="Char1">
    <w:name w:val="页眉 Char"/>
    <w:basedOn w:val="a0"/>
    <w:link w:val="a6"/>
    <w:uiPriority w:val="99"/>
    <w:rsid w:val="005C2CEA"/>
    <w:rPr>
      <w:rFonts w:ascii="Calibri" w:eastAsia="宋体" w:hAnsi="Calibri" w:cs="Times New Roman"/>
      <w:sz w:val="18"/>
      <w:szCs w:val="18"/>
    </w:rPr>
  </w:style>
  <w:style w:type="paragraph" w:styleId="a6">
    <w:name w:val="header"/>
    <w:basedOn w:val="a"/>
    <w:link w:val="Char1"/>
    <w:uiPriority w:val="99"/>
    <w:unhideWhenUsed/>
    <w:rsid w:val="005C2CEA"/>
    <w:pPr>
      <w:pBdr>
        <w:bottom w:val="single" w:sz="6" w:space="1" w:color="auto"/>
      </w:pBdr>
      <w:tabs>
        <w:tab w:val="center" w:pos="4153"/>
        <w:tab w:val="right" w:pos="8306"/>
      </w:tabs>
      <w:snapToGrid w:val="0"/>
      <w:jc w:val="center"/>
    </w:pPr>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5494"/>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uiPriority w:val="99"/>
    <w:unhideWhenUsed/>
    <w:qFormat/>
    <w:rsid w:val="005C2CE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uiPriority w:val="99"/>
    <w:qFormat/>
    <w:rsid w:val="005C2CEA"/>
    <w:rPr>
      <w:rFonts w:ascii="Times New Roman" w:eastAsia="宋体" w:hAnsi="Times New Roman" w:cs="Times New Roman"/>
      <w:sz w:val="18"/>
      <w:szCs w:val="18"/>
    </w:rPr>
  </w:style>
  <w:style w:type="paragraph" w:styleId="a5">
    <w:name w:val="Balloon Text"/>
    <w:basedOn w:val="a"/>
    <w:link w:val="Char0"/>
    <w:uiPriority w:val="99"/>
    <w:semiHidden/>
    <w:unhideWhenUsed/>
    <w:rsid w:val="005C2CEA"/>
    <w:rPr>
      <w:sz w:val="18"/>
      <w:szCs w:val="18"/>
    </w:rPr>
  </w:style>
  <w:style w:type="character" w:customStyle="1" w:styleId="Char0">
    <w:name w:val="批注框文本 Char"/>
    <w:basedOn w:val="a0"/>
    <w:link w:val="a5"/>
    <w:uiPriority w:val="99"/>
    <w:semiHidden/>
    <w:rsid w:val="005C2CEA"/>
    <w:rPr>
      <w:sz w:val="18"/>
      <w:szCs w:val="18"/>
    </w:rPr>
  </w:style>
  <w:style w:type="paragraph" w:customStyle="1" w:styleId="font5">
    <w:name w:val="font5"/>
    <w:basedOn w:val="a"/>
    <w:rsid w:val="005C2CEA"/>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5C2CEA"/>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
    <w:rsid w:val="005C2CEA"/>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5C2CEA"/>
    <w:pPr>
      <w:widowControl/>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rsid w:val="005C2CEA"/>
    <w:pPr>
      <w:widowControl/>
      <w:spacing w:before="100" w:beforeAutospacing="1" w:after="100" w:afterAutospacing="1"/>
      <w:jc w:val="center"/>
    </w:pPr>
    <w:rPr>
      <w:rFonts w:ascii="宋体" w:eastAsia="宋体" w:hAnsi="宋体" w:cs="宋体"/>
      <w:kern w:val="0"/>
      <w:sz w:val="18"/>
      <w:szCs w:val="18"/>
    </w:rPr>
  </w:style>
  <w:style w:type="paragraph" w:customStyle="1" w:styleId="xl67">
    <w:name w:val="xl67"/>
    <w:basedOn w:val="a"/>
    <w:rsid w:val="005C2CE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8">
    <w:name w:val="xl68"/>
    <w:basedOn w:val="a"/>
    <w:rsid w:val="005C2CEA"/>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宋体" w:hAnsi="宋体" w:cs="宋体"/>
      <w:kern w:val="0"/>
      <w:sz w:val="16"/>
      <w:szCs w:val="16"/>
    </w:rPr>
  </w:style>
  <w:style w:type="paragraph" w:customStyle="1" w:styleId="xl69">
    <w:name w:val="xl69"/>
    <w:basedOn w:val="a"/>
    <w:rsid w:val="005C2CEA"/>
    <w:pPr>
      <w:widowControl/>
      <w:pBdr>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宋体" w:eastAsia="宋体" w:hAnsi="宋体" w:cs="宋体"/>
      <w:kern w:val="0"/>
      <w:sz w:val="16"/>
      <w:szCs w:val="16"/>
    </w:rPr>
  </w:style>
  <w:style w:type="paragraph" w:customStyle="1" w:styleId="xl70">
    <w:name w:val="xl70"/>
    <w:basedOn w:val="a"/>
    <w:rsid w:val="005C2C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6"/>
      <w:szCs w:val="16"/>
    </w:rPr>
  </w:style>
  <w:style w:type="paragraph" w:customStyle="1" w:styleId="xl71">
    <w:name w:val="xl71"/>
    <w:basedOn w:val="a"/>
    <w:rsid w:val="005C2C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2">
    <w:name w:val="xl72"/>
    <w:basedOn w:val="a"/>
    <w:rsid w:val="005C2CEA"/>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宋体" w:eastAsia="宋体" w:hAnsi="宋体" w:cs="宋体"/>
      <w:kern w:val="0"/>
      <w:sz w:val="16"/>
      <w:szCs w:val="16"/>
    </w:rPr>
  </w:style>
  <w:style w:type="paragraph" w:customStyle="1" w:styleId="xl73">
    <w:name w:val="xl73"/>
    <w:basedOn w:val="a"/>
    <w:rsid w:val="005C2CEA"/>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4">
    <w:name w:val="xl74"/>
    <w:basedOn w:val="a"/>
    <w:rsid w:val="005C2C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5">
    <w:name w:val="xl75"/>
    <w:basedOn w:val="a"/>
    <w:rsid w:val="005C2C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6">
    <w:name w:val="xl76"/>
    <w:basedOn w:val="a"/>
    <w:rsid w:val="005C2CE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7">
    <w:name w:val="xl77"/>
    <w:basedOn w:val="a"/>
    <w:rsid w:val="005C2CEA"/>
    <w:pPr>
      <w:widowControl/>
      <w:pBdr>
        <w:top w:val="single" w:sz="4" w:space="0" w:color="auto"/>
        <w:left w:val="single" w:sz="4" w:space="0" w:color="auto"/>
        <w:bottom w:val="single" w:sz="4" w:space="0" w:color="auto"/>
      </w:pBdr>
      <w:shd w:val="clear" w:color="000000" w:fill="EEECE1"/>
      <w:spacing w:before="100" w:beforeAutospacing="1" w:after="100" w:afterAutospacing="1"/>
      <w:jc w:val="center"/>
    </w:pPr>
    <w:rPr>
      <w:rFonts w:ascii="宋体" w:eastAsia="宋体" w:hAnsi="宋体" w:cs="宋体"/>
      <w:kern w:val="0"/>
      <w:sz w:val="16"/>
      <w:szCs w:val="16"/>
    </w:rPr>
  </w:style>
  <w:style w:type="paragraph" w:customStyle="1" w:styleId="xl78">
    <w:name w:val="xl78"/>
    <w:basedOn w:val="a"/>
    <w:rsid w:val="005C2CEA"/>
    <w:pPr>
      <w:widowControl/>
      <w:pBdr>
        <w:top w:val="single" w:sz="4" w:space="0" w:color="auto"/>
        <w:bottom w:val="single" w:sz="4" w:space="0" w:color="auto"/>
        <w:right w:val="single" w:sz="4" w:space="0" w:color="auto"/>
      </w:pBdr>
      <w:shd w:val="clear" w:color="000000" w:fill="EEECE1"/>
      <w:spacing w:before="100" w:beforeAutospacing="1" w:after="100" w:afterAutospacing="1"/>
      <w:jc w:val="center"/>
    </w:pPr>
    <w:rPr>
      <w:rFonts w:ascii="宋体" w:eastAsia="宋体" w:hAnsi="宋体" w:cs="宋体"/>
      <w:kern w:val="0"/>
      <w:sz w:val="16"/>
      <w:szCs w:val="16"/>
    </w:rPr>
  </w:style>
  <w:style w:type="paragraph" w:customStyle="1" w:styleId="xl79">
    <w:name w:val="xl79"/>
    <w:basedOn w:val="a"/>
    <w:rsid w:val="005C2CEA"/>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80">
    <w:name w:val="xl80"/>
    <w:basedOn w:val="a"/>
    <w:rsid w:val="005C2CEA"/>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81">
    <w:name w:val="xl81"/>
    <w:basedOn w:val="a"/>
    <w:rsid w:val="005C2CE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2">
    <w:name w:val="xl82"/>
    <w:basedOn w:val="a"/>
    <w:rsid w:val="005C2CE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3">
    <w:name w:val="xl83"/>
    <w:basedOn w:val="a"/>
    <w:rsid w:val="005C2CEA"/>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kern w:val="0"/>
      <w:sz w:val="16"/>
      <w:szCs w:val="16"/>
    </w:rPr>
  </w:style>
  <w:style w:type="paragraph" w:customStyle="1" w:styleId="xl84">
    <w:name w:val="xl84"/>
    <w:basedOn w:val="a"/>
    <w:rsid w:val="005C2CEA"/>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6"/>
      <w:szCs w:val="16"/>
    </w:rPr>
  </w:style>
  <w:style w:type="paragraph" w:customStyle="1" w:styleId="xl85">
    <w:name w:val="xl85"/>
    <w:basedOn w:val="a"/>
    <w:rsid w:val="005C2CE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6">
    <w:name w:val="xl86"/>
    <w:basedOn w:val="a"/>
    <w:rsid w:val="005C2CEA"/>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7">
    <w:name w:val="xl87"/>
    <w:basedOn w:val="a"/>
    <w:rsid w:val="005C2CE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8">
    <w:name w:val="xl88"/>
    <w:basedOn w:val="a"/>
    <w:rsid w:val="005C2CE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黑体" w:cs="宋体"/>
      <w:kern w:val="0"/>
      <w:sz w:val="16"/>
      <w:szCs w:val="16"/>
    </w:rPr>
  </w:style>
  <w:style w:type="paragraph" w:customStyle="1" w:styleId="xl89">
    <w:name w:val="xl89"/>
    <w:basedOn w:val="a"/>
    <w:rsid w:val="005C2CEA"/>
    <w:pPr>
      <w:widowControl/>
      <w:pBdr>
        <w:top w:val="single" w:sz="4" w:space="0" w:color="auto"/>
        <w:bottom w:val="single" w:sz="4" w:space="0" w:color="auto"/>
      </w:pBdr>
      <w:spacing w:before="100" w:beforeAutospacing="1" w:after="100" w:afterAutospacing="1"/>
      <w:jc w:val="center"/>
    </w:pPr>
    <w:rPr>
      <w:rFonts w:ascii="黑体" w:eastAsia="黑体" w:hAnsi="黑体" w:cs="宋体"/>
      <w:kern w:val="0"/>
      <w:sz w:val="16"/>
      <w:szCs w:val="16"/>
    </w:rPr>
  </w:style>
  <w:style w:type="paragraph" w:customStyle="1" w:styleId="xl90">
    <w:name w:val="xl90"/>
    <w:basedOn w:val="a"/>
    <w:rsid w:val="005C2CE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6"/>
      <w:szCs w:val="16"/>
    </w:rPr>
  </w:style>
  <w:style w:type="paragraph" w:customStyle="1" w:styleId="xl91">
    <w:name w:val="xl91"/>
    <w:basedOn w:val="a"/>
    <w:rsid w:val="005C2CEA"/>
    <w:pPr>
      <w:widowControl/>
      <w:pBdr>
        <w:top w:val="single" w:sz="4" w:space="0" w:color="auto"/>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16"/>
      <w:szCs w:val="16"/>
    </w:rPr>
  </w:style>
  <w:style w:type="paragraph" w:customStyle="1" w:styleId="xl92">
    <w:name w:val="xl92"/>
    <w:basedOn w:val="a"/>
    <w:rsid w:val="005C2CEA"/>
    <w:pPr>
      <w:widowControl/>
      <w:pBdr>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16"/>
      <w:szCs w:val="16"/>
    </w:rPr>
  </w:style>
  <w:style w:type="character" w:customStyle="1" w:styleId="Char1">
    <w:name w:val="页眉 Char"/>
    <w:basedOn w:val="a0"/>
    <w:link w:val="a6"/>
    <w:uiPriority w:val="99"/>
    <w:rsid w:val="005C2CEA"/>
    <w:rPr>
      <w:rFonts w:ascii="Calibri" w:eastAsia="宋体" w:hAnsi="Calibri" w:cs="Times New Roman"/>
      <w:sz w:val="18"/>
      <w:szCs w:val="18"/>
    </w:rPr>
  </w:style>
  <w:style w:type="paragraph" w:styleId="a6">
    <w:name w:val="header"/>
    <w:basedOn w:val="a"/>
    <w:link w:val="Char1"/>
    <w:uiPriority w:val="99"/>
    <w:unhideWhenUsed/>
    <w:rsid w:val="005C2CEA"/>
    <w:pPr>
      <w:pBdr>
        <w:bottom w:val="single" w:sz="6" w:space="1" w:color="auto"/>
      </w:pBdr>
      <w:tabs>
        <w:tab w:val="center" w:pos="4153"/>
        <w:tab w:val="right" w:pos="8306"/>
      </w:tabs>
      <w:snapToGrid w:val="0"/>
      <w:jc w:val="center"/>
    </w:pPr>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4573">
      <w:bodyDiv w:val="1"/>
      <w:marLeft w:val="0"/>
      <w:marRight w:val="0"/>
      <w:marTop w:val="0"/>
      <w:marBottom w:val="0"/>
      <w:divBdr>
        <w:top w:val="none" w:sz="0" w:space="0" w:color="auto"/>
        <w:left w:val="none" w:sz="0" w:space="0" w:color="auto"/>
        <w:bottom w:val="none" w:sz="0" w:space="0" w:color="auto"/>
        <w:right w:val="none" w:sz="0" w:space="0" w:color="auto"/>
      </w:divBdr>
    </w:div>
    <w:div w:id="834077926">
      <w:bodyDiv w:val="1"/>
      <w:marLeft w:val="0"/>
      <w:marRight w:val="0"/>
      <w:marTop w:val="0"/>
      <w:marBottom w:val="0"/>
      <w:divBdr>
        <w:top w:val="none" w:sz="0" w:space="0" w:color="auto"/>
        <w:left w:val="none" w:sz="0" w:space="0" w:color="auto"/>
        <w:bottom w:val="none" w:sz="0" w:space="0" w:color="auto"/>
        <w:right w:val="none" w:sz="0" w:space="0" w:color="auto"/>
      </w:divBdr>
      <w:divsChild>
        <w:div w:id="2013799187">
          <w:marLeft w:val="0"/>
          <w:marRight w:val="0"/>
          <w:marTop w:val="0"/>
          <w:marBottom w:val="0"/>
          <w:divBdr>
            <w:top w:val="none" w:sz="0" w:space="0" w:color="auto"/>
            <w:left w:val="none" w:sz="0" w:space="0" w:color="auto"/>
            <w:bottom w:val="none" w:sz="0" w:space="0" w:color="auto"/>
            <w:right w:val="none" w:sz="0" w:space="0" w:color="auto"/>
          </w:divBdr>
          <w:divsChild>
            <w:div w:id="19737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cp:lastPrinted>2023-03-23T07:15:00Z</cp:lastPrinted>
  <dcterms:created xsi:type="dcterms:W3CDTF">2023-03-24T02:50:00Z</dcterms:created>
  <dcterms:modified xsi:type="dcterms:W3CDTF">2023-03-24T02:50:00Z</dcterms:modified>
</cp:coreProperties>
</file>