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4"/>
        <w:framePr w:wrap="around"/>
      </w:pPr>
      <w:r>
        <w:rPr>
          <w:rFonts w:ascii="Times New Roman"/>
        </w:rPr>
        <w:t>ICS</w:t>
      </w:r>
      <w:r>
        <w:rPr>
          <w:rFonts w:hint="eastAsia" w:ascii="MS Gothic" w:hAnsi="MS Gothic" w:eastAsia="MS Gothic" w:cs="MS Gothic"/>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35</w:t>
      </w:r>
      <w:r>
        <w:t>.</w:t>
      </w:r>
      <w:r>
        <w:rPr>
          <w:rFonts w:hint="eastAsia"/>
        </w:rPr>
        <w:t>24</w:t>
      </w:r>
      <w:r>
        <w:t>0</w:t>
      </w:r>
      <w:r>
        <w:rPr>
          <w:rFonts w:hint="eastAsia"/>
        </w:rPr>
        <w:t>.99</w:t>
      </w:r>
      <w:r>
        <w:fldChar w:fldCharType="end"/>
      </w:r>
      <w:bookmarkEnd w:id="0"/>
    </w:p>
    <w:p>
      <w:pPr>
        <w:pStyle w:val="124"/>
        <w:framePr w:wrap="around"/>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M</w:t>
      </w:r>
      <w:r>
        <w:t xml:space="preserve"> 1</w:t>
      </w:r>
      <w:r>
        <w:rPr>
          <w:rFonts w:hint="eastAsia"/>
        </w:rPr>
        <w:t>6</w:t>
      </w:r>
      <w:r>
        <w:fldChar w:fldCharType="end"/>
      </w:r>
      <w:bookmarkEnd w:id="1"/>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4"/>
              <w:framePr w:wrap="around"/>
            </w:pPr>
            <w:r>
              <w:pict>
                <v:rect id="BAH" o:spid="_x0000_s2053" o:spt="1" style="position:absolute;left:0pt;margin-left:-5.25pt;margin-top:0pt;height:15.6pt;width:68.25pt;z-index:-251654144;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10"/>
        <w:framePr w:wrap="around"/>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t>32</w:t>
      </w:r>
      <w:r>
        <w:fldChar w:fldCharType="end"/>
      </w:r>
      <w:bookmarkEnd w:id="3"/>
    </w:p>
    <w:p>
      <w:pPr>
        <w:pStyle w:val="111"/>
        <w:framePr w:wrap="around"/>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江苏省</w:t>
      </w:r>
      <w:r>
        <w:fldChar w:fldCharType="end"/>
      </w:r>
      <w:bookmarkEnd w:id="4"/>
      <w:r>
        <w:rPr>
          <w:rFonts w:hint="eastAsia"/>
        </w:rPr>
        <w:t>地方标准</w:t>
      </w:r>
    </w:p>
    <w:p>
      <w:pPr>
        <w:pStyle w:val="48"/>
        <w:framePr w:wrap="around"/>
      </w:pPr>
      <w:r>
        <w:rPr>
          <w:rFonts w:ascii="Times New Roman"/>
        </w:rPr>
        <w:t xml:space="preserve">DB </w:t>
      </w:r>
      <w:bookmarkStart w:id="5" w:name="StdNo0"/>
      <w:r>
        <w:fldChar w:fldCharType="begin">
          <w:ffData>
            <w:name w:val="StdNo0"/>
            <w:enabled/>
            <w:calcOnExit w:val="0"/>
            <w:textInput>
              <w:default w:val="XX"/>
              <w:maxLength w:val="2"/>
            </w:textInput>
          </w:ffData>
        </w:fldChar>
      </w:r>
      <w:r>
        <w:instrText xml:space="preserve"> FORMTEXT </w:instrText>
      </w:r>
      <w:r>
        <w:fldChar w:fldCharType="separate"/>
      </w:r>
      <w:r>
        <w:t>32</w:t>
      </w:r>
      <w:r>
        <w:fldChar w:fldCharType="end"/>
      </w:r>
      <w:bookmarkEnd w:id="5"/>
      <w:r>
        <w:t xml:space="preserve">/ </w:t>
      </w:r>
      <w:bookmarkStart w:id="6" w:name="StdNo1"/>
      <w:r>
        <w:fldChar w:fldCharType="begin">
          <w:ffData>
            <w:name w:val="StdNo1"/>
            <w:enabled/>
            <w:calcOnExit w:val="0"/>
            <w:textInput>
              <w:default w:val="XXXXX"/>
            </w:textInput>
          </w:ffData>
        </w:fldChar>
      </w:r>
      <w:r>
        <w:instrText xml:space="preserve"> FORMTEXT </w:instrText>
      </w:r>
      <w:r>
        <w:fldChar w:fldCharType="separate"/>
      </w:r>
      <w:r>
        <w:t>T XXXXX</w:t>
      </w:r>
      <w:r>
        <w:fldChar w:fldCharType="end"/>
      </w:r>
      <w:bookmarkEnd w:id="6"/>
      <w: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7"/>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7"/>
              <w:framePr w:wrap="around"/>
            </w:pPr>
            <w:bookmarkStart w:id="8" w:name="DT"/>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48"/>
        <w:framePr w:wrap="around"/>
      </w:pPr>
    </w:p>
    <w:p>
      <w:pPr>
        <w:pStyle w:val="48"/>
        <w:framePr w:wrap="around"/>
      </w:pPr>
    </w:p>
    <w:p>
      <w:pPr>
        <w:pStyle w:val="79"/>
        <w:framePr w:wrap="around"/>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快递公共服务站监管数据接入规范</w:t>
      </w:r>
      <w:r>
        <w:fldChar w:fldCharType="end"/>
      </w:r>
      <w:bookmarkEnd w:id="9"/>
    </w:p>
    <w:p>
      <w:pPr>
        <w:pStyle w:val="80"/>
        <w:framePr w:wrap="around"/>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Specifications for regulatory data access of express public service station</w:t>
      </w:r>
      <w:r>
        <w:fldChar w:fldCharType="end"/>
      </w:r>
      <w:bookmarkEnd w:id="10"/>
    </w:p>
    <w:p>
      <w:pPr>
        <w:pStyle w:val="81"/>
        <w:framePr w:wrap="around"/>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11"/>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2"/>
              <w:framePr w:wrap="around"/>
              <w:rPr>
                <w:rFonts w:hint="eastAsia" w:eastAsia="宋体"/>
                <w:lang w:val="en-US" w:eastAsia="zh-CN"/>
              </w:rPr>
            </w:pPr>
            <w:r>
              <w:pict>
                <v:rect id="RQ" o:spid="_x0000_s2052" o:spt="1" style="position:absolute;left:0pt;margin-left:173.3pt;margin-top:337.15pt;height:20pt;width:150pt;z-index:-251655168;mso-width-relative:page;mso-height-relative:page;" stroked="f" coordsize="21600,21600">
                  <v:path/>
                  <v:fill focussize="0,0"/>
                  <v:stroke on="f"/>
                  <v:imagedata o:title=""/>
                  <o:lock v:ext="edit"/>
                  <w10:anchorlock/>
                </v:rect>
              </w:pict>
            </w:r>
            <w:r>
              <w:rPr>
                <w:rFonts w:hint="eastAsia"/>
                <w:lang w:val="en-US" w:eastAsia="zh-CN"/>
              </w:rPr>
              <w:t>报批稿</w:t>
            </w:r>
            <w:bookmarkStart w:id="345" w:name="_GoBack"/>
            <w:bookmarkEnd w:id="34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3"/>
              <w:framePr w:wrap="around"/>
            </w:pPr>
            <w:bookmarkStart w:id="12" w:name="WCRQ"/>
            <w:r>
              <w:fldChar w:fldCharType="begin">
                <w:ffData>
                  <w:name w:val="WCRQ"/>
                  <w:enabled/>
                  <w:calcOnExit w:val="0"/>
                  <w:textInput/>
                </w:ffData>
              </w:fldChar>
            </w:r>
            <w:r>
              <w:instrText xml:space="preserve"> FORMTEXT </w:instrText>
            </w:r>
            <w:r>
              <w:fldChar w:fldCharType="separate"/>
            </w:r>
            <w:r>
              <w:t>     </w:t>
            </w:r>
            <w:r>
              <w:fldChar w:fldCharType="end"/>
            </w:r>
            <w:bookmarkEnd w:id="12"/>
          </w:p>
        </w:tc>
      </w:tr>
    </w:tbl>
    <w:p>
      <w:pPr>
        <w:pStyle w:val="131"/>
        <w:framePr w:wrap="around" w:vAnchor="page" w:hAnchor="page" w:x="1431"/>
      </w:pPr>
      <w:bookmarkStart w:id="13"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4"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32"/>
        <w:framePr w:wrap="around" w:vAnchor="page" w:hAnchor="page" w:x="6889"/>
      </w:pPr>
      <w:bookmarkStart w:id="15"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bookmarkStart w:id="16"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12"/>
        <w:framePr w:wrap="around"/>
      </w:pPr>
      <w:bookmarkStart w:id="18" w:name="fm"/>
      <w:r>
        <w:rPr>
          <w:w w:val="100"/>
        </w:rPr>
        <w:pict>
          <v:rect id="LB" o:spid="_x0000_s2051" o:spt="1" style="position:absolute;left:0pt;margin-left:142.55pt;margin-top:-310.45pt;height:24pt;width:100pt;z-index:-251656192;mso-width-relative:page;mso-height-relative:page;" stroked="f" coordsize="21600,21600">
            <v:path/>
            <v:fill focussize="0,0"/>
            <v:stroke on="f"/>
            <v:imagedata o:title=""/>
            <o:lock v:ext="edit"/>
          </v:rect>
        </w:pict>
      </w:r>
      <w:r>
        <w:rPr>
          <w:w w:val="100"/>
        </w:rPr>
        <w:pict>
          <v:rect id="DT" o:spid="_x0000_s2050" o:spt="1" style="position:absolute;left:0pt;margin-left:347.55pt;margin-top:-585.45pt;height:18pt;width:90pt;z-index:-251657216;mso-width-relative:page;mso-height-relative:page;" stroked="f" coordsize="21600,21600">
            <v:path/>
            <v:fill focussize="0,0"/>
            <v:stroke on="f"/>
            <v:imagedata o:title=""/>
            <o:lock v:ext="edit"/>
          </v:rect>
        </w:pict>
      </w:r>
      <w:r>
        <w:rPr>
          <w:w w:val="100"/>
        </w:rPr>
        <w:pict>
          <v:line id="直线 11" o:spid="_x0000_s2055" o:spt="20" style="position:absolute;left:0pt;margin-left:-36.6pt;margin-top:-552.85pt;height:0pt;width:481.9pt;z-index:251663360;mso-width-relative:page;mso-height-relative:page;" coordsize="21600,21600">
            <v:path arrowok="t"/>
            <v:fill focussize="0,0"/>
            <v:stroke/>
            <v:imagedata o:title=""/>
            <o:lock v:ext="edit"/>
          </v:line>
        </w:pict>
      </w:r>
      <w:r>
        <w:fldChar w:fldCharType="begin">
          <w:ffData>
            <w:name w:val="fm"/>
            <w:enabled/>
            <w:calcOnExit w:val="0"/>
            <w:textInput/>
          </w:ffData>
        </w:fldChar>
      </w:r>
      <w:r>
        <w:instrText xml:space="preserve"> FORMTEXT </w:instrText>
      </w:r>
      <w:r>
        <w:fldChar w:fldCharType="separate"/>
      </w:r>
      <w:r>
        <w:rPr>
          <w:rFonts w:hint="eastAsia"/>
        </w:rPr>
        <w:t>江苏省市场监督管理局</w:t>
      </w:r>
      <w:r>
        <w:fldChar w:fldCharType="end"/>
      </w:r>
      <w:bookmarkEnd w:id="18"/>
      <w:r>
        <w:t>   </w:t>
      </w:r>
      <w:r>
        <w:rPr>
          <w:rStyle w:val="74"/>
          <w:rFonts w:hint="eastAsia"/>
        </w:rPr>
        <w:t>发布</w:t>
      </w:r>
    </w:p>
    <w:p>
      <w:pPr>
        <w:pStyle w:val="39"/>
        <w:sectPr>
          <w:pgSz w:w="11906" w:h="16838"/>
          <w:pgMar w:top="1440" w:right="1800" w:bottom="1440" w:left="1800" w:header="851" w:footer="992" w:gutter="0"/>
          <w:cols w:space="425" w:num="1"/>
          <w:docGrid w:type="lines" w:linePitch="312" w:charSpace="0"/>
        </w:sectPr>
      </w:pPr>
      <w:r>
        <w:rPr>
          <w:w w:val="100"/>
        </w:rPr>
        <mc:AlternateContent>
          <mc:Choice Requires="wps">
            <w:drawing>
              <wp:anchor distT="0" distB="0" distL="114300" distR="114300" simplePos="0" relativeHeight="251664384" behindDoc="0" locked="0" layoutInCell="1" allowOverlap="1">
                <wp:simplePos x="0" y="0"/>
                <wp:positionH relativeFrom="column">
                  <wp:posOffset>-243840</wp:posOffset>
                </wp:positionH>
                <wp:positionV relativeFrom="paragraph">
                  <wp:posOffset>8376920</wp:posOffset>
                </wp:positionV>
                <wp:extent cx="6120130" cy="0"/>
                <wp:effectExtent l="0" t="0" r="0" b="0"/>
                <wp:wrapNone/>
                <wp:docPr id="2" name="直线 11"/>
                <wp:cNvGraphicFramePr/>
                <a:graphic xmlns:a="http://schemas.openxmlformats.org/drawingml/2006/main">
                  <a:graphicData uri="http://schemas.microsoft.com/office/word/2010/wordprocessingShape">
                    <wps:wsp>
                      <wps:cNvSp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19.2pt;margin-top:659.6pt;height:0pt;width:481.9pt;z-index:251664384;mso-width-relative:page;mso-height-relative:page;" filled="f" stroked="t" coordsize="21600,21600" o:gfxdata="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B5EAotcAAAANAQAADwAAAAAAAAABACAAAAAiAAAAZHJz&#10;L2Rvd25yZXYueG1sUEsBAhQAFAAAAAgAh07iQOebt0jMAQAAjgMAAA4AAAAAAAAAAQAgAAAAJgEA&#10;AGRycy9lMm9Eb2MueG1sUEsFBgAAAAAGAAYAWQEAAGQFAAAAAA==&#10;">
                <v:fill on="f" focussize="0,0"/>
                <v:stroke color="#000000" joinstyle="round"/>
                <v:imagedata o:title=""/>
                <o:lock v:ext="edit" aspectratio="f"/>
              </v:line>
            </w:pict>
          </mc:Fallback>
        </mc:AlternateContent>
      </w:r>
    </w:p>
    <w:p>
      <w:pPr>
        <w:pStyle w:val="51"/>
      </w:pPr>
      <w:r>
        <w:rPr>
          <w:rFonts w:hint="eastAsia"/>
        </w:rPr>
        <w:t>目</w:t>
      </w:r>
      <w:bookmarkStart w:id="19" w:name="BKML"/>
      <w:r>
        <w:t>  </w:t>
      </w:r>
      <w:r>
        <w:rPr>
          <w:rFonts w:hint="eastAsia"/>
        </w:rPr>
        <w:t>次</w:t>
      </w:r>
      <w:bookmarkEnd w:id="19"/>
    </w:p>
    <w:p>
      <w:pPr>
        <w:pStyle w:val="16"/>
        <w:spacing w:before="78" w:after="78"/>
        <w:rPr>
          <w:rFonts w:asciiTheme="minorHAnsi" w:hAnsiTheme="minorHAnsi" w:eastAsiaTheme="minorEastAsia" w:cstheme="minorBidi"/>
          <w:szCs w:val="22"/>
        </w:rPr>
      </w:pPr>
      <w:r>
        <w:fldChar w:fldCharType="begin"/>
      </w:r>
      <w:r>
        <w:instrText xml:space="preserve"> TOC \h \z \t"前言、引言标题,1,参考文献、索引标题,1,章标题,1,参考文献,1,附录标识,1,一级条标题, 3,二级条标题, 4,三级条标题, 5,四级条标题, 6,五级条标题, 7,附录章标题, 3,附录一级条标题, 4,附录二级条标题, 5,附录三级条标题, 6,附录四级条标题, 7,附录五级条标题, 8" \* MERGEFORMAT  \* MERGEFORMAT </w:instrText>
      </w:r>
      <w:r>
        <w:fldChar w:fldCharType="separate"/>
      </w:r>
      <w:r>
        <w:fldChar w:fldCharType="begin"/>
      </w:r>
      <w:r>
        <w:instrText xml:space="preserve"> HYPERLINK \l "_Toc129505615" </w:instrText>
      </w:r>
      <w:r>
        <w:fldChar w:fldCharType="separate"/>
      </w:r>
      <w:r>
        <w:rPr>
          <w:rStyle w:val="33"/>
        </w:rPr>
        <w:t>前言</w:t>
      </w:r>
      <w:r>
        <w:tab/>
      </w:r>
      <w:r>
        <w:fldChar w:fldCharType="begin"/>
      </w:r>
      <w:r>
        <w:instrText xml:space="preserve"> PAGEREF _Toc129505615 \h </w:instrText>
      </w:r>
      <w:r>
        <w:fldChar w:fldCharType="separate"/>
      </w:r>
      <w:r>
        <w:t>II</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"_Toc129505616" </w:instrText>
      </w:r>
      <w:r>
        <w:fldChar w:fldCharType="separate"/>
      </w:r>
      <w:r>
        <w:rPr>
          <w:rStyle w:val="33"/>
        </w:rPr>
        <w:t>1 范围</w:t>
      </w:r>
      <w:r>
        <w:tab/>
      </w:r>
      <w:r>
        <w:fldChar w:fldCharType="begin"/>
      </w:r>
      <w:r>
        <w:instrText xml:space="preserve"> PAGEREF _Toc129505616 \h </w:instrText>
      </w:r>
      <w:r>
        <w:fldChar w:fldCharType="separate"/>
      </w:r>
      <w:r>
        <w:t>1</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"_Toc129505617" </w:instrText>
      </w:r>
      <w:r>
        <w:fldChar w:fldCharType="separate"/>
      </w:r>
      <w:r>
        <w:rPr>
          <w:rStyle w:val="33"/>
        </w:rPr>
        <w:t>2 规范性引用文件</w:t>
      </w:r>
      <w:r>
        <w:tab/>
      </w:r>
      <w:r>
        <w:fldChar w:fldCharType="begin"/>
      </w:r>
      <w:r>
        <w:instrText xml:space="preserve"> PAGEREF _Toc129505617 \h </w:instrText>
      </w:r>
      <w:r>
        <w:fldChar w:fldCharType="separate"/>
      </w:r>
      <w:r>
        <w:t>1</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"_Toc129505618" </w:instrText>
      </w:r>
      <w:r>
        <w:fldChar w:fldCharType="separate"/>
      </w:r>
      <w:r>
        <w:rPr>
          <w:rStyle w:val="33"/>
        </w:rPr>
        <w:t>3 术语和定义</w:t>
      </w:r>
      <w:r>
        <w:tab/>
      </w:r>
      <w:r>
        <w:fldChar w:fldCharType="begin"/>
      </w:r>
      <w:r>
        <w:instrText xml:space="preserve"> PAGEREF _Toc129505618 \h </w:instrText>
      </w:r>
      <w:r>
        <w:fldChar w:fldCharType="separate"/>
      </w:r>
      <w:r>
        <w:t>1</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"_Toc129505622" </w:instrText>
      </w:r>
      <w:r>
        <w:fldChar w:fldCharType="separate"/>
      </w:r>
      <w:r>
        <w:rPr>
          <w:rStyle w:val="33"/>
        </w:rPr>
        <w:t>4 缩略语</w:t>
      </w:r>
      <w:r>
        <w:tab/>
      </w:r>
      <w:r>
        <w:fldChar w:fldCharType="begin"/>
      </w:r>
      <w:r>
        <w:instrText xml:space="preserve"> PAGEREF _Toc129505622 \h </w:instrText>
      </w:r>
      <w:r>
        <w:fldChar w:fldCharType="separate"/>
      </w:r>
      <w:r>
        <w:t>1</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"_Toc129505623" </w:instrText>
      </w:r>
      <w:r>
        <w:fldChar w:fldCharType="separate"/>
      </w:r>
      <w:r>
        <w:rPr>
          <w:rStyle w:val="33"/>
        </w:rPr>
        <w:t>5 数据接入类型</w:t>
      </w:r>
      <w:r>
        <w:tab/>
      </w:r>
      <w:r>
        <w:fldChar w:fldCharType="begin"/>
      </w:r>
      <w:r>
        <w:instrText xml:space="preserve"> PAGEREF _Toc129505623 \h </w:instrText>
      </w:r>
      <w:r>
        <w:fldChar w:fldCharType="separate"/>
      </w:r>
      <w:r>
        <w:t>2</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"_Toc129505624" </w:instrText>
      </w:r>
      <w:r>
        <w:fldChar w:fldCharType="separate"/>
      </w:r>
      <w:r>
        <w:rPr>
          <w:rStyle w:val="33"/>
        </w:rPr>
        <w:t>6 数据接入业务流程</w:t>
      </w:r>
      <w:r>
        <w:tab/>
      </w:r>
      <w:r>
        <w:fldChar w:fldCharType="begin"/>
      </w:r>
      <w:r>
        <w:instrText xml:space="preserve"> PAGEREF _Toc129505624 \h </w:instrText>
      </w:r>
      <w:r>
        <w:fldChar w:fldCharType="separate"/>
      </w:r>
      <w:r>
        <w:t>2</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"_Toc129505633" </w:instrText>
      </w:r>
      <w:r>
        <w:fldChar w:fldCharType="separate"/>
      </w:r>
      <w:r>
        <w:rPr>
          <w:rStyle w:val="33"/>
        </w:rPr>
        <w:t>7 通信接口</w:t>
      </w:r>
      <w:r>
        <w:tab/>
      </w:r>
      <w:r>
        <w:fldChar w:fldCharType="begin"/>
      </w:r>
      <w:r>
        <w:instrText xml:space="preserve"> PAGEREF _Toc129505633 \h </w:instrText>
      </w:r>
      <w:r>
        <w:fldChar w:fldCharType="separate"/>
      </w:r>
      <w:r>
        <w:t>4</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"_Toc129505636" </w:instrText>
      </w:r>
      <w:r>
        <w:fldChar w:fldCharType="separate"/>
      </w:r>
      <w:r>
        <w:rPr>
          <w:rStyle w:val="33"/>
        </w:rPr>
        <w:t>8 报文规范</w:t>
      </w:r>
      <w:r>
        <w:tab/>
      </w:r>
      <w:r>
        <w:fldChar w:fldCharType="begin"/>
      </w:r>
      <w:r>
        <w:instrText xml:space="preserve"> PAGEREF _Toc129505636 \h </w:instrText>
      </w:r>
      <w:r>
        <w:fldChar w:fldCharType="separate"/>
      </w:r>
      <w:r>
        <w:t>4</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"_Toc129505664" </w:instrText>
      </w:r>
      <w:r>
        <w:fldChar w:fldCharType="separate"/>
      </w:r>
      <w:r>
        <w:rPr>
          <w:rStyle w:val="33"/>
        </w:rPr>
        <w:t>9 安全控制</w:t>
      </w:r>
      <w:r>
        <w:tab/>
      </w:r>
      <w:r>
        <w:fldChar w:fldCharType="begin"/>
      </w:r>
      <w:r>
        <w:instrText xml:space="preserve"> PAGEREF _Toc129505664 \h </w:instrText>
      </w:r>
      <w:r>
        <w:fldChar w:fldCharType="separate"/>
      </w:r>
      <w:r>
        <w:t>12</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"_Toc129505669" </w:instrText>
      </w:r>
      <w:r>
        <w:fldChar w:fldCharType="separate"/>
      </w:r>
      <w:r>
        <w:rPr>
          <w:rStyle w:val="33"/>
        </w:rPr>
        <w:t>10 数据接入频次</w:t>
      </w:r>
      <w:r>
        <w:tab/>
      </w:r>
      <w:r>
        <w:fldChar w:fldCharType="begin"/>
      </w:r>
      <w:r>
        <w:instrText xml:space="preserve"> PAGEREF _Toc129505669 \h </w:instrText>
      </w:r>
      <w:r>
        <w:fldChar w:fldCharType="separate"/>
      </w:r>
      <w:r>
        <w:t>12</w:t>
      </w:r>
      <w:r>
        <w:fldChar w:fldCharType="end"/>
      </w:r>
      <w:r>
        <w:fldChar w:fldCharType="end"/>
      </w:r>
    </w:p>
    <w:p>
      <w:pPr>
        <w:pStyle w:val="16"/>
        <w:spacing w:before="78" w:after="78"/>
        <w:rPr>
          <w:rFonts w:asciiTheme="minorHAnsi" w:hAnsiTheme="minorHAnsi" w:eastAsiaTheme="minorEastAsia" w:cstheme="minorBidi"/>
          <w:szCs w:val="22"/>
        </w:rPr>
      </w:pPr>
      <w:r>
        <w:fldChar w:fldCharType="begin"/>
      </w:r>
      <w:r>
        <w:instrText xml:space="preserve"> HYPERLINK \l "_Toc129505670" </w:instrText>
      </w:r>
      <w:r>
        <w:fldChar w:fldCharType="separate"/>
      </w:r>
      <w:r>
        <w:rPr>
          <w:rStyle w:val="33"/>
        </w:rPr>
        <w:t>附录A</w:t>
      </w:r>
      <w:r>
        <w:rPr>
          <w:rStyle w:val="33"/>
          <w:rFonts w:hint="eastAsia"/>
        </w:rPr>
        <w:t>（资料性）</w:t>
      </w:r>
      <w:r>
        <w:rPr>
          <w:rStyle w:val="33"/>
        </w:rPr>
        <w:t xml:space="preserve">  </w:t>
      </w:r>
      <w:r>
        <w:rPr>
          <w:rStyle w:val="33"/>
          <w:rFonts w:hint="eastAsia"/>
        </w:rPr>
        <w:t>接口响应状态码</w:t>
      </w:r>
      <w:r>
        <w:tab/>
      </w:r>
      <w:r>
        <w:fldChar w:fldCharType="begin"/>
      </w:r>
      <w:r>
        <w:instrText xml:space="preserve"> PAGEREF _Toc129505670 \h </w:instrText>
      </w:r>
      <w:r>
        <w:fldChar w:fldCharType="separate"/>
      </w:r>
      <w:r>
        <w:t>13</w:t>
      </w:r>
      <w:r>
        <w:fldChar w:fldCharType="end"/>
      </w:r>
      <w:r>
        <w:fldChar w:fldCharType="end"/>
      </w:r>
    </w:p>
    <w:p>
      <w:pPr>
        <w:pStyle w:val="39"/>
        <w:rPr>
          <w:kern w:val="2"/>
          <w:szCs w:val="21"/>
        </w:rPr>
      </w:pPr>
      <w:r>
        <w:rPr>
          <w:kern w:val="2"/>
          <w:szCs w:val="21"/>
        </w:rPr>
        <w:fldChar w:fldCharType="end"/>
      </w:r>
    </w:p>
    <w:p>
      <w:pPr>
        <w:pStyle w:val="39"/>
        <w:rPr>
          <w:kern w:val="2"/>
          <w:szCs w:val="21"/>
        </w:rP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p>
    <w:p>
      <w:pPr>
        <w:pStyle w:val="113"/>
      </w:pPr>
      <w:bookmarkStart w:id="20" w:name="_Toc129505615"/>
      <w:bookmarkStart w:id="21" w:name="_Toc92831518"/>
      <w:bookmarkStart w:id="22" w:name="BKCKWX"/>
      <w:r>
        <w:rPr>
          <w:rFonts w:hint="eastAsia"/>
        </w:rPr>
        <w:t>前</w:t>
      </w:r>
      <w:bookmarkStart w:id="23" w:name="BKQY"/>
      <w:r>
        <w:t>  </w:t>
      </w:r>
      <w:r>
        <w:rPr>
          <w:rFonts w:hint="eastAsia"/>
        </w:rPr>
        <w:t>言</w:t>
      </w:r>
      <w:bookmarkEnd w:id="20"/>
      <w:bookmarkEnd w:id="23"/>
    </w:p>
    <w:p>
      <w:pPr>
        <w:pStyle w:val="39"/>
      </w:pPr>
      <w:r>
        <w:rPr>
          <w:rFonts w:hint="eastAsia"/>
        </w:rPr>
        <w:t>本文件按照GB/T 1</w:t>
      </w:r>
      <w:r>
        <w:t>.</w:t>
      </w:r>
      <w:r>
        <w:rPr>
          <w:rFonts w:hint="eastAsia"/>
        </w:rPr>
        <w:t>1—2020《标准化工作导则 第1部分：标准化文件的结构和起草规则》的规定起草。</w:t>
      </w:r>
    </w:p>
    <w:p>
      <w:pPr>
        <w:pStyle w:val="39"/>
      </w:pPr>
      <w:r>
        <w:rPr>
          <w:rFonts w:hint="eastAsia"/>
        </w:rPr>
        <w:t>请注意本文件的某些内容可能涉及专利。本文件的发布机构不承担识别专利的责任。</w:t>
      </w:r>
    </w:p>
    <w:p>
      <w:pPr>
        <w:pStyle w:val="39"/>
      </w:pPr>
      <w:r>
        <w:rPr>
          <w:rFonts w:hint="eastAsia"/>
        </w:rPr>
        <w:t>本文件由江苏省邮政管理局提出并归口。</w:t>
      </w:r>
    </w:p>
    <w:p>
      <w:pPr>
        <w:pStyle w:val="39"/>
      </w:pPr>
      <w:r>
        <w:rPr>
          <w:rFonts w:hint="eastAsia"/>
        </w:rPr>
        <w:t>本文件起草单位：中通服咨询设计研究院有限公司、江苏省邮政业安全中心。</w:t>
      </w:r>
    </w:p>
    <w:p>
      <w:pPr>
        <w:pStyle w:val="39"/>
      </w:pPr>
      <w:r>
        <w:rPr>
          <w:rFonts w:hint="eastAsia"/>
        </w:rPr>
        <w:t>本文件主要起草人：朱晨鸣、周军、李鸿山、周斌、张敏锋、汪立鹤、焦枫、滕立飞、邱伟军、唐怀坤、李玉萍、吉祥、曲波、曹文麒。</w:t>
      </w:r>
    </w:p>
    <w:p>
      <w:pPr>
        <w:pStyle w:val="39"/>
        <w:sectPr>
          <w:pgSz w:w="11906" w:h="16838"/>
          <w:pgMar w:top="567" w:right="1134" w:bottom="1134" w:left="1418" w:header="1418" w:footer="1134" w:gutter="0"/>
          <w:pgNumType w:fmt="upperRoman"/>
          <w:cols w:space="720" w:num="1"/>
          <w:formProt w:val="0"/>
          <w:docGrid w:type="lines" w:linePitch="312" w:charSpace="0"/>
        </w:sectPr>
      </w:pPr>
    </w:p>
    <w:p>
      <w:pPr>
        <w:pStyle w:val="51"/>
      </w:pPr>
      <w:r>
        <w:rPr>
          <w:rFonts w:hint="eastAsia"/>
        </w:rPr>
        <w:t>快递公共服务站监管数据接入规范</w:t>
      </w:r>
    </w:p>
    <w:p>
      <w:pPr>
        <w:pStyle w:val="46"/>
      </w:pPr>
      <w:bookmarkStart w:id="24" w:name="_Toc322079358"/>
      <w:bookmarkStart w:id="25" w:name="_Toc129505616"/>
      <w:r>
        <w:rPr>
          <w:rFonts w:hint="eastAsia"/>
        </w:rPr>
        <w:t>范围</w:t>
      </w:r>
      <w:bookmarkEnd w:id="24"/>
      <w:bookmarkEnd w:id="25"/>
    </w:p>
    <w:p>
      <w:pPr>
        <w:pStyle w:val="39"/>
      </w:pPr>
      <w:r>
        <w:rPr>
          <w:rFonts w:hint="eastAsia"/>
        </w:rPr>
        <w:t>本文件规定了快递公共服务站监管数据的接入类型、接入业务流程、接口约定、报文规范、安全控制、数据接入频次的要求。</w:t>
      </w:r>
    </w:p>
    <w:p>
      <w:pPr>
        <w:pStyle w:val="39"/>
      </w:pPr>
      <w:r>
        <w:rPr>
          <w:rFonts w:hint="eastAsia"/>
        </w:rPr>
        <w:t>本文件适用于各级邮政管理部门与快递公共服务站运营组织信息系统之间的监管数据接入。</w:t>
      </w:r>
    </w:p>
    <w:p>
      <w:pPr>
        <w:pStyle w:val="46"/>
      </w:pPr>
      <w:bookmarkStart w:id="26" w:name="_Toc129505617"/>
      <w:bookmarkStart w:id="27" w:name="_Toc322079359"/>
      <w:r>
        <w:rPr>
          <w:rFonts w:hint="eastAsia"/>
        </w:rPr>
        <w:t>规范性引用文件</w:t>
      </w:r>
      <w:bookmarkEnd w:id="26"/>
      <w:bookmarkEnd w:id="27"/>
    </w:p>
    <w:p>
      <w:pPr>
        <w:pStyle w:val="39"/>
      </w:pPr>
      <w:r>
        <w:rPr>
          <w:rFonts w:hint="eastAsia"/>
        </w:rPr>
        <w:t>下列文件的内容通过文中的规范性引用而构成本文件必不可少的条款。其中，注日期的引用文件，仅该日期对应的版本适用于本文件；不注日期的引用文件，其最新版本（包括所有的修改单）适用于本文件。</w:t>
      </w:r>
    </w:p>
    <w:p>
      <w:pPr>
        <w:pStyle w:val="39"/>
      </w:pPr>
      <w:r>
        <w:rPr>
          <w:rFonts w:hint="eastAsia"/>
        </w:rPr>
        <w:t>GB/T 20271—2006</w:t>
      </w:r>
      <w:r>
        <w:t xml:space="preserve">  </w:t>
      </w:r>
      <w:r>
        <w:rPr>
          <w:rFonts w:hint="eastAsia"/>
        </w:rPr>
        <w:t>信息安全技术</w:t>
      </w:r>
      <w:r>
        <w:t xml:space="preserve"> </w:t>
      </w:r>
      <w:r>
        <w:rPr>
          <w:rFonts w:hint="eastAsia"/>
        </w:rPr>
        <w:t>信息系统安全通用技术要求</w:t>
      </w:r>
    </w:p>
    <w:p>
      <w:pPr>
        <w:pStyle w:val="39"/>
      </w:pPr>
      <w:r>
        <w:rPr>
          <w:rFonts w:hint="eastAsia"/>
        </w:rPr>
        <w:t>GB/T 27917.1—2011</w:t>
      </w:r>
      <w:r>
        <w:t xml:space="preserve">  </w:t>
      </w:r>
      <w:r>
        <w:rPr>
          <w:rFonts w:hint="eastAsia"/>
        </w:rPr>
        <w:t>快递服务 第1部分：基本术语</w:t>
      </w:r>
    </w:p>
    <w:p>
      <w:pPr>
        <w:pStyle w:val="39"/>
      </w:pPr>
      <w:r>
        <w:t>GB 32100</w:t>
      </w:r>
      <w:r>
        <w:rPr>
          <w:rFonts w:hint="eastAsia"/>
        </w:rPr>
        <w:t>—2</w:t>
      </w:r>
      <w:r>
        <w:t xml:space="preserve">015  </w:t>
      </w:r>
      <w:r>
        <w:rPr>
          <w:rFonts w:hint="eastAsia"/>
        </w:rPr>
        <w:t>法人和其他组织统一社会信用代码编码规则</w:t>
      </w:r>
    </w:p>
    <w:p>
      <w:pPr>
        <w:pStyle w:val="39"/>
      </w:pPr>
      <w:r>
        <w:rPr>
          <w:rFonts w:hint="eastAsia"/>
        </w:rPr>
        <w:t>YZ/T 0143—2015</w:t>
      </w:r>
      <w:r>
        <w:t xml:space="preserve">  </w:t>
      </w:r>
      <w:r>
        <w:rPr>
          <w:rFonts w:hint="eastAsia"/>
        </w:rPr>
        <w:t>快件基础数据元</w:t>
      </w:r>
    </w:p>
    <w:p>
      <w:pPr>
        <w:pStyle w:val="39"/>
      </w:pPr>
      <w:r>
        <w:rPr>
          <w:rFonts w:hint="eastAsia"/>
        </w:rPr>
        <w:t>RFC</w:t>
      </w:r>
      <w:r>
        <w:t xml:space="preserve"> 9110</w:t>
      </w:r>
      <w:r>
        <w:rPr>
          <w:rFonts w:hint="eastAsia"/>
        </w:rPr>
        <w:t>（所有部分） 状态码（</w:t>
      </w:r>
      <w:r>
        <w:t>Status Codes</w:t>
      </w:r>
      <w:r>
        <w:rPr>
          <w:rFonts w:hint="eastAsia"/>
        </w:rPr>
        <w:t>）</w:t>
      </w:r>
    </w:p>
    <w:p>
      <w:pPr>
        <w:pStyle w:val="46"/>
      </w:pPr>
      <w:bookmarkStart w:id="28" w:name="_Toc322079360"/>
      <w:bookmarkEnd w:id="28"/>
      <w:bookmarkStart w:id="29" w:name="_Toc129505618"/>
      <w:r>
        <w:rPr>
          <w:rFonts w:hint="eastAsia"/>
        </w:rPr>
        <w:t>术语和定义</w:t>
      </w:r>
      <w:bookmarkEnd w:id="29"/>
      <w:bookmarkStart w:id="30" w:name="_Hlk92785318"/>
    </w:p>
    <w:bookmarkEnd w:id="30"/>
    <w:p>
      <w:pPr>
        <w:pStyle w:val="42"/>
      </w:pPr>
      <w:bookmarkStart w:id="31" w:name="_Toc113990728"/>
      <w:bookmarkEnd w:id="31"/>
      <w:bookmarkStart w:id="32" w:name="_Toc127288849"/>
      <w:bookmarkEnd w:id="32"/>
      <w:bookmarkStart w:id="33" w:name="_Toc92806910"/>
      <w:bookmarkEnd w:id="33"/>
      <w:bookmarkStart w:id="34" w:name="_Toc118555497"/>
      <w:bookmarkEnd w:id="34"/>
      <w:bookmarkStart w:id="35" w:name="_Toc129505619"/>
      <w:bookmarkEnd w:id="35"/>
      <w:bookmarkStart w:id="36" w:name="_Toc129424296"/>
      <w:bookmarkEnd w:id="36"/>
      <w:bookmarkStart w:id="37" w:name="_Toc118555431"/>
      <w:bookmarkEnd w:id="37"/>
      <w:bookmarkStart w:id="38" w:name="_Toc92831500"/>
      <w:bookmarkEnd w:id="38"/>
    </w:p>
    <w:p>
      <w:pPr>
        <w:pStyle w:val="39"/>
        <w:rPr>
          <w:rFonts w:ascii="黑体" w:hAnsi="黑体" w:eastAsia="黑体"/>
        </w:rPr>
      </w:pPr>
      <w:r>
        <w:rPr>
          <w:rFonts w:hint="eastAsia" w:ascii="黑体" w:hAnsi="黑体" w:eastAsia="黑体"/>
        </w:rPr>
        <w:t xml:space="preserve">快递公共服务站 </w:t>
      </w:r>
      <w:r>
        <w:rPr>
          <w:rFonts w:ascii="黑体" w:hAnsi="黑体" w:eastAsia="黑体"/>
        </w:rPr>
        <w:t xml:space="preserve"> </w:t>
      </w:r>
      <w:r>
        <w:rPr>
          <w:rFonts w:hint="eastAsia" w:ascii="黑体" w:hAnsi="黑体" w:eastAsia="黑体"/>
        </w:rPr>
        <w:t xml:space="preserve">express </w:t>
      </w:r>
      <w:r>
        <w:rPr>
          <w:rFonts w:ascii="黑体" w:hAnsi="黑体" w:eastAsia="黑体"/>
        </w:rPr>
        <w:t xml:space="preserve">public </w:t>
      </w:r>
      <w:r>
        <w:rPr>
          <w:rFonts w:hint="eastAsia" w:ascii="黑体" w:hAnsi="黑体" w:eastAsia="黑体"/>
        </w:rPr>
        <w:t>service station</w:t>
      </w:r>
    </w:p>
    <w:p>
      <w:pPr>
        <w:pStyle w:val="39"/>
      </w:pPr>
      <w:r>
        <w:rPr>
          <w:rFonts w:hint="eastAsia"/>
        </w:rPr>
        <w:t>在社区、商区、企事业单位、学校、乡镇等人口相对集中区域，向多个寄递企业开放，为用户提供公共寄递服务的第三方运营的经营场所。</w:t>
      </w:r>
    </w:p>
    <w:p>
      <w:pPr>
        <w:pStyle w:val="42"/>
      </w:pPr>
      <w:bookmarkStart w:id="39" w:name="_Toc118555498"/>
      <w:bookmarkEnd w:id="39"/>
      <w:bookmarkStart w:id="40" w:name="_Toc129424297"/>
      <w:bookmarkEnd w:id="40"/>
      <w:bookmarkStart w:id="41" w:name="_Toc118555432"/>
      <w:bookmarkEnd w:id="41"/>
      <w:bookmarkStart w:id="42" w:name="_Toc129505620"/>
      <w:bookmarkEnd w:id="42"/>
      <w:bookmarkStart w:id="43" w:name="_Toc113990729"/>
      <w:bookmarkEnd w:id="43"/>
      <w:bookmarkStart w:id="44" w:name="_Toc127288850"/>
      <w:bookmarkEnd w:id="44"/>
    </w:p>
    <w:p>
      <w:pPr>
        <w:pStyle w:val="39"/>
        <w:rPr>
          <w:rFonts w:ascii="黑体" w:hAnsi="黑体" w:eastAsia="黑体"/>
        </w:rPr>
      </w:pPr>
      <w:r>
        <w:rPr>
          <w:rFonts w:hint="eastAsia" w:ascii="黑体" w:hAnsi="黑体" w:eastAsia="黑体"/>
        </w:rPr>
        <w:t xml:space="preserve">快递公共服务站运营组织 </w:t>
      </w:r>
      <w:r>
        <w:rPr>
          <w:rFonts w:ascii="黑体" w:hAnsi="黑体" w:eastAsia="黑体"/>
        </w:rPr>
        <w:t xml:space="preserve"> </w:t>
      </w:r>
      <w:r>
        <w:rPr>
          <w:rFonts w:hint="eastAsia" w:ascii="黑体" w:hAnsi="黑体" w:eastAsia="黑体"/>
        </w:rPr>
        <w:t xml:space="preserve">express </w:t>
      </w:r>
      <w:r>
        <w:rPr>
          <w:rFonts w:ascii="黑体" w:hAnsi="黑体" w:eastAsia="黑体"/>
        </w:rPr>
        <w:t xml:space="preserve">public </w:t>
      </w:r>
      <w:r>
        <w:rPr>
          <w:rFonts w:hint="eastAsia" w:ascii="黑体" w:hAnsi="黑体" w:eastAsia="黑体"/>
        </w:rPr>
        <w:t>service station</w:t>
      </w:r>
      <w:r>
        <w:rPr>
          <w:rFonts w:ascii="黑体" w:hAnsi="黑体" w:eastAsia="黑体"/>
        </w:rPr>
        <w:t xml:space="preserve"> operation organization</w:t>
      </w:r>
    </w:p>
    <w:p>
      <w:pPr>
        <w:pStyle w:val="39"/>
      </w:pPr>
      <w:r>
        <w:rPr>
          <w:rFonts w:hint="eastAsia"/>
        </w:rPr>
        <w:t>设立、管理、维护、运营快递公共服务站的组织。</w:t>
      </w:r>
    </w:p>
    <w:p>
      <w:pPr>
        <w:pStyle w:val="42"/>
      </w:pPr>
      <w:bookmarkStart w:id="45" w:name="_Toc127288851"/>
      <w:bookmarkEnd w:id="45"/>
      <w:bookmarkStart w:id="46" w:name="_Toc92831501"/>
      <w:bookmarkEnd w:id="46"/>
      <w:bookmarkStart w:id="47" w:name="_Toc118555499"/>
      <w:bookmarkEnd w:id="47"/>
      <w:bookmarkStart w:id="48" w:name="_Toc118555433"/>
      <w:bookmarkEnd w:id="48"/>
      <w:bookmarkStart w:id="49" w:name="_Toc92806911"/>
      <w:bookmarkEnd w:id="49"/>
      <w:bookmarkStart w:id="50" w:name="_Toc113990730"/>
      <w:bookmarkEnd w:id="50"/>
      <w:bookmarkStart w:id="51" w:name="_Toc127288853"/>
      <w:bookmarkEnd w:id="51"/>
      <w:bookmarkStart w:id="52" w:name="_Toc129424298"/>
      <w:bookmarkEnd w:id="52"/>
      <w:bookmarkStart w:id="53" w:name="_Toc118555500"/>
      <w:bookmarkEnd w:id="53"/>
      <w:bookmarkStart w:id="54" w:name="_Toc118555434"/>
      <w:bookmarkEnd w:id="54"/>
      <w:bookmarkStart w:id="55" w:name="_Toc127288852"/>
      <w:bookmarkEnd w:id="55"/>
      <w:bookmarkStart w:id="56" w:name="_Toc118555501"/>
      <w:bookmarkEnd w:id="56"/>
      <w:bookmarkStart w:id="57" w:name="_Toc113990732"/>
      <w:bookmarkEnd w:id="57"/>
      <w:bookmarkStart w:id="58" w:name="_Toc118555435"/>
      <w:bookmarkEnd w:id="58"/>
      <w:bookmarkStart w:id="59" w:name="_Toc127288856"/>
      <w:bookmarkEnd w:id="59"/>
      <w:bookmarkStart w:id="60" w:name="_Toc113990731"/>
      <w:bookmarkEnd w:id="60"/>
      <w:bookmarkStart w:id="61" w:name="_Toc127288855"/>
      <w:bookmarkEnd w:id="61"/>
      <w:bookmarkStart w:id="62" w:name="_Toc127288854"/>
      <w:bookmarkEnd w:id="62"/>
      <w:bookmarkStart w:id="63" w:name="_Toc129505621"/>
      <w:bookmarkEnd w:id="63"/>
    </w:p>
    <w:p>
      <w:pPr>
        <w:pStyle w:val="39"/>
        <w:rPr>
          <w:rFonts w:ascii="黑体" w:hAnsi="黑体" w:eastAsia="黑体"/>
        </w:rPr>
      </w:pPr>
      <w:r>
        <w:rPr>
          <w:rFonts w:hint="eastAsia" w:ascii="黑体" w:hAnsi="黑体" w:eastAsia="黑体"/>
        </w:rPr>
        <w:t xml:space="preserve">快件编号 </w:t>
      </w:r>
      <w:r>
        <w:rPr>
          <w:rFonts w:ascii="黑体" w:hAnsi="黑体" w:eastAsia="黑体"/>
        </w:rPr>
        <w:t xml:space="preserve"> tracking number of express item</w:t>
      </w:r>
    </w:p>
    <w:p>
      <w:pPr>
        <w:pStyle w:val="39"/>
        <w:rPr>
          <w:rFonts w:ascii="Microsoft Yi Baiti" w:hAnsi="Microsoft Yi Baiti" w:eastAsia="等线" w:cs="Microsoft Yi Baiti"/>
        </w:rPr>
      </w:pPr>
      <w:r>
        <w:rPr>
          <w:rFonts w:hint="eastAsia"/>
        </w:rPr>
        <w:t>由一组阿拉伯数字和英文字母组成</w:t>
      </w:r>
      <w:r>
        <w:rPr>
          <w:rFonts w:hint="eastAsia" w:ascii="Microsoft Yi Baiti" w:hAnsi="Microsoft Yi Baiti" w:eastAsia="等线" w:cs="Microsoft Yi Baiti"/>
        </w:rPr>
        <w:t>，</w:t>
      </w:r>
      <w:r>
        <w:rPr>
          <w:rFonts w:hint="eastAsia" w:hAnsi="宋体" w:cs="宋体"/>
        </w:rPr>
        <w:t>印制在快递运单上用于标识快件的唯一代码</w:t>
      </w:r>
      <w:r>
        <w:rPr>
          <w:rFonts w:hint="eastAsia" w:ascii="等线" w:hAnsi="等线" w:eastAsia="等线" w:cs="Microsoft Yi Baiti"/>
        </w:rPr>
        <w:t>。</w:t>
      </w:r>
    </w:p>
    <w:p>
      <w:pPr>
        <w:pStyle w:val="39"/>
      </w:pPr>
      <w:r>
        <w:rPr>
          <w:rFonts w:hint="eastAsia"/>
        </w:rPr>
        <w:t>[来源：GB</w:t>
      </w:r>
      <w:r>
        <w:t>/T 27917.1</w:t>
      </w:r>
      <w:r>
        <w:rPr>
          <w:rFonts w:hint="eastAsia"/>
        </w:rPr>
        <w:t>—2</w:t>
      </w:r>
      <w:r>
        <w:t>011</w:t>
      </w:r>
      <w:r>
        <w:rPr>
          <w:rFonts w:hint="eastAsia"/>
        </w:rPr>
        <w:t>，5</w:t>
      </w:r>
      <w:r>
        <w:t>.2.1]</w:t>
      </w:r>
    </w:p>
    <w:p>
      <w:pPr>
        <w:pStyle w:val="46"/>
      </w:pPr>
      <w:bookmarkStart w:id="64" w:name="_Toc118555502"/>
      <w:bookmarkEnd w:id="64"/>
      <w:bookmarkStart w:id="65" w:name="_Toc118555436"/>
      <w:bookmarkEnd w:id="65"/>
      <w:bookmarkStart w:id="66" w:name="_Toc113990733"/>
      <w:bookmarkEnd w:id="66"/>
      <w:bookmarkStart w:id="67" w:name="_Toc129505622"/>
      <w:r>
        <w:rPr>
          <w:rFonts w:hint="eastAsia"/>
        </w:rPr>
        <w:t>缩略语</w:t>
      </w:r>
      <w:bookmarkEnd w:id="67"/>
    </w:p>
    <w:p>
      <w:pPr>
        <w:pStyle w:val="39"/>
      </w:pPr>
      <w:r>
        <w:rPr>
          <w:rFonts w:hint="eastAsia"/>
        </w:rPr>
        <w:t>以下缩略语适用于本文件：</w:t>
      </w:r>
    </w:p>
    <w:p>
      <w:pPr>
        <w:pStyle w:val="39"/>
      </w:pPr>
      <w:r>
        <w:rPr>
          <w:rFonts w:hint="eastAsia"/>
        </w:rPr>
        <w:t>AES：高级加密标准（</w:t>
      </w:r>
      <w:r>
        <w:t>Advanced Encryption Standard</w:t>
      </w:r>
      <w:r>
        <w:rPr>
          <w:rFonts w:hint="eastAsia"/>
        </w:rPr>
        <w:t>）</w:t>
      </w:r>
    </w:p>
    <w:p>
      <w:pPr>
        <w:pStyle w:val="39"/>
      </w:pPr>
      <w:r>
        <w:rPr>
          <w:rFonts w:hint="eastAsia"/>
        </w:rPr>
        <w:t>HTTPS：超文本传输安全协议（</w:t>
      </w:r>
      <w:r>
        <w:t>Hypertext Transfer Protocol Secure</w:t>
      </w:r>
      <w:r>
        <w:rPr>
          <w:rFonts w:hint="eastAsia"/>
        </w:rPr>
        <w:t>）</w:t>
      </w:r>
    </w:p>
    <w:p>
      <w:pPr>
        <w:pStyle w:val="39"/>
      </w:pPr>
      <w:r>
        <w:rPr>
          <w:rFonts w:hint="eastAsia"/>
        </w:rPr>
        <w:t>JSON：JavaScript对象标记（</w:t>
      </w:r>
      <w:r>
        <w:rPr>
          <w:rFonts w:hint="eastAsia"/>
        </w:rPr>
        <w:tab/>
      </w:r>
      <w:r>
        <w:rPr>
          <w:rFonts w:hint="eastAsia"/>
        </w:rPr>
        <w:t>JavaScript Object Notation）</w:t>
      </w:r>
    </w:p>
    <w:p>
      <w:pPr>
        <w:pStyle w:val="39"/>
      </w:pPr>
      <w:r>
        <w:rPr>
          <w:rFonts w:hint="eastAsia"/>
        </w:rPr>
        <w:t>SFTP：SSH文件传输协议（</w:t>
      </w:r>
      <w:r>
        <w:t>SSH File Transfer Protocol</w:t>
      </w:r>
      <w:r>
        <w:rPr>
          <w:rFonts w:hint="eastAsia"/>
        </w:rPr>
        <w:t>）</w:t>
      </w:r>
    </w:p>
    <w:p>
      <w:pPr>
        <w:pStyle w:val="39"/>
      </w:pPr>
      <w:r>
        <w:rPr>
          <w:rFonts w:hint="eastAsia"/>
        </w:rPr>
        <w:t>SHA：安全散列算法（Secure Hash Algorithm）</w:t>
      </w:r>
    </w:p>
    <w:p>
      <w:pPr>
        <w:pStyle w:val="39"/>
      </w:pPr>
      <w:r>
        <w:rPr>
          <w:rFonts w:hint="eastAsia"/>
        </w:rPr>
        <w:t>SM3：SM3密码杂凑算法</w:t>
      </w:r>
      <w:r>
        <w:rPr>
          <w:rFonts w:hint="eastAsia"/>
        </w:rPr>
        <w:tab/>
      </w:r>
      <w:r>
        <w:rPr>
          <w:rFonts w:hint="eastAsia"/>
        </w:rPr>
        <w:t>（SM3 Cryptographic Hash Algorithm）</w:t>
      </w:r>
    </w:p>
    <w:p>
      <w:pPr>
        <w:pStyle w:val="39"/>
      </w:pPr>
      <w:r>
        <w:rPr>
          <w:rFonts w:hint="eastAsia"/>
        </w:rPr>
        <w:t>SM4：SM4分组密码算法（SM4 Block Cipher Algorithm）</w:t>
      </w:r>
    </w:p>
    <w:p>
      <w:pPr>
        <w:pStyle w:val="39"/>
      </w:pPr>
      <w:r>
        <w:rPr>
          <w:rFonts w:hint="eastAsia"/>
        </w:rPr>
        <w:t>SSH：安全外壳协议（</w:t>
      </w:r>
      <w:r>
        <w:t>Secure Shell</w:t>
      </w:r>
      <w:r>
        <w:rPr>
          <w:rFonts w:hint="eastAsia"/>
        </w:rPr>
        <w:t>）</w:t>
      </w:r>
    </w:p>
    <w:p>
      <w:pPr>
        <w:pStyle w:val="39"/>
      </w:pPr>
      <w:r>
        <w:rPr>
          <w:rFonts w:hint="eastAsia"/>
        </w:rPr>
        <w:t>UTF：统一码转换格式（Unicode Transformation Format）</w:t>
      </w:r>
    </w:p>
    <w:p>
      <w:pPr>
        <w:pStyle w:val="46"/>
      </w:pPr>
      <w:bookmarkStart w:id="68" w:name="_Toc129505623"/>
      <w:r>
        <w:rPr>
          <w:rFonts w:hint="eastAsia"/>
        </w:rPr>
        <w:t>数据接入类型</w:t>
      </w:r>
      <w:bookmarkEnd w:id="68"/>
    </w:p>
    <w:p>
      <w:pPr>
        <w:pStyle w:val="39"/>
      </w:pPr>
      <w:bookmarkStart w:id="69" w:name="_Hlk113907257"/>
      <w:r>
        <w:rPr>
          <w:rFonts w:hint="eastAsia"/>
        </w:rPr>
        <w:t>快递公共服务站运营组织与邮政管理部门之间的数据接入类型</w:t>
      </w:r>
      <w:bookmarkEnd w:id="69"/>
      <w:r>
        <w:rPr>
          <w:rFonts w:hint="eastAsia"/>
        </w:rPr>
        <w:t>见表</w:t>
      </w:r>
      <w:r>
        <w:t>1</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1  </w:t>
      </w:r>
      <w:r>
        <w:rPr>
          <w:rFonts w:hint="eastAsia" w:ascii="黑体" w:hAnsi="黑体" w:eastAsia="黑体"/>
        </w:rPr>
        <w:t>快递公共服务站运营组织与邮政管理部门之间的数据接入类型</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2279"/>
        <w:gridCol w:w="1988"/>
        <w:gridCol w:w="2977"/>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监管数据分类</w:t>
            </w:r>
          </w:p>
        </w:tc>
        <w:tc>
          <w:tcPr>
            <w:tcW w:w="105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监管数据项</w:t>
            </w:r>
          </w:p>
        </w:tc>
        <w:tc>
          <w:tcPr>
            <w:tcW w:w="158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发送方</w:t>
            </w:r>
          </w:p>
        </w:tc>
        <w:tc>
          <w:tcPr>
            <w:tcW w:w="114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接收方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vMerge w:val="restar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快递公共服务站基础信息</w:t>
            </w:r>
          </w:p>
        </w:tc>
        <w:tc>
          <w:tcPr>
            <w:tcW w:w="1059"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快递公共服务站信息</w:t>
            </w:r>
          </w:p>
        </w:tc>
        <w:tc>
          <w:tcPr>
            <w:tcW w:w="1586"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vMerge w:val="continue"/>
            <w:shd w:val="clear" w:color="auto" w:fill="FFFFFF"/>
            <w:vAlign w:val="center"/>
          </w:tcPr>
          <w:p>
            <w:pPr>
              <w:pStyle w:val="140"/>
              <w:rPr>
                <w:rFonts w:ascii="宋体" w:hAnsi="宋体" w:eastAsia="宋体" w:cs="MingLiU"/>
                <w:color w:val="000000"/>
                <w:sz w:val="18"/>
                <w:szCs w:val="18"/>
                <w:lang w:val="zh-CN" w:bidi="zh-CN"/>
              </w:rPr>
            </w:pPr>
          </w:p>
        </w:tc>
        <w:tc>
          <w:tcPr>
            <w:tcW w:w="105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快递员信息</w:t>
            </w:r>
          </w:p>
        </w:tc>
        <w:tc>
          <w:tcPr>
            <w:tcW w:w="158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vMerge w:val="restar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快递公共服务站运营信息</w:t>
            </w:r>
          </w:p>
        </w:tc>
        <w:tc>
          <w:tcPr>
            <w:tcW w:w="105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快件投递信息</w:t>
            </w:r>
          </w:p>
        </w:tc>
        <w:tc>
          <w:tcPr>
            <w:tcW w:w="158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vMerge w:val="continue"/>
            <w:shd w:val="clear" w:color="auto" w:fill="FFFFFF"/>
            <w:vAlign w:val="center"/>
          </w:tcPr>
          <w:p>
            <w:pPr>
              <w:pStyle w:val="140"/>
              <w:rPr>
                <w:rFonts w:ascii="宋体" w:hAnsi="宋体" w:eastAsia="宋体" w:cs="MingLiU"/>
                <w:color w:val="000000"/>
                <w:sz w:val="18"/>
                <w:szCs w:val="18"/>
                <w:lang w:val="zh-CN" w:bidi="zh-CN"/>
              </w:rPr>
            </w:pPr>
          </w:p>
        </w:tc>
        <w:tc>
          <w:tcPr>
            <w:tcW w:w="105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快件取件信息</w:t>
            </w:r>
          </w:p>
        </w:tc>
        <w:tc>
          <w:tcPr>
            <w:tcW w:w="158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vMerge w:val="continue"/>
            <w:shd w:val="clear" w:color="auto" w:fill="FFFFFF"/>
            <w:vAlign w:val="center"/>
          </w:tcPr>
          <w:p>
            <w:pPr>
              <w:pStyle w:val="140"/>
              <w:rPr>
                <w:rFonts w:ascii="宋体" w:hAnsi="宋体" w:eastAsia="宋体" w:cs="MingLiU"/>
                <w:color w:val="000000"/>
                <w:sz w:val="18"/>
                <w:szCs w:val="18"/>
                <w:lang w:val="zh-CN" w:bidi="zh-CN"/>
              </w:rPr>
            </w:pPr>
          </w:p>
        </w:tc>
        <w:tc>
          <w:tcPr>
            <w:tcW w:w="105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快件取回信息</w:t>
            </w:r>
          </w:p>
        </w:tc>
        <w:tc>
          <w:tcPr>
            <w:tcW w:w="158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vMerge w:val="continue"/>
            <w:shd w:val="clear" w:color="auto" w:fill="FFFFFF"/>
            <w:vAlign w:val="center"/>
          </w:tcPr>
          <w:p>
            <w:pPr>
              <w:pStyle w:val="140"/>
              <w:rPr>
                <w:rFonts w:ascii="宋体" w:hAnsi="宋体" w:eastAsia="宋体" w:cs="MingLiU"/>
                <w:color w:val="000000"/>
                <w:sz w:val="18"/>
                <w:szCs w:val="18"/>
                <w:lang w:val="zh-CN" w:bidi="zh-CN"/>
              </w:rPr>
            </w:pPr>
          </w:p>
        </w:tc>
        <w:tc>
          <w:tcPr>
            <w:tcW w:w="105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快件收寄信息</w:t>
            </w:r>
          </w:p>
        </w:tc>
        <w:tc>
          <w:tcPr>
            <w:tcW w:w="158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1215" w:type="pct"/>
            <w:vMerge w:val="continue"/>
            <w:shd w:val="clear" w:color="auto" w:fill="FFFFFF"/>
            <w:vAlign w:val="center"/>
          </w:tcPr>
          <w:p>
            <w:pPr>
              <w:pStyle w:val="140"/>
              <w:rPr>
                <w:rFonts w:ascii="宋体" w:hAnsi="宋体" w:eastAsia="宋体" w:cs="MingLiU"/>
                <w:color w:val="000000"/>
                <w:sz w:val="18"/>
                <w:szCs w:val="18"/>
                <w:lang w:val="zh-CN" w:bidi="zh-CN"/>
              </w:rPr>
            </w:pPr>
          </w:p>
        </w:tc>
        <w:tc>
          <w:tcPr>
            <w:tcW w:w="105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快件交接信息</w:t>
            </w:r>
          </w:p>
        </w:tc>
        <w:tc>
          <w:tcPr>
            <w:tcW w:w="158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exact"/>
          <w:jc w:val="center"/>
        </w:trPr>
        <w:tc>
          <w:tcPr>
            <w:tcW w:w="1215" w:type="pct"/>
            <w:vMerge w:val="continue"/>
            <w:shd w:val="clear" w:color="auto" w:fill="FFFFFF"/>
            <w:vAlign w:val="center"/>
          </w:tcPr>
          <w:p>
            <w:pPr>
              <w:pStyle w:val="140"/>
              <w:rPr>
                <w:rFonts w:ascii="宋体" w:hAnsi="宋体" w:eastAsia="宋体" w:cs="MingLiU"/>
                <w:color w:val="000000"/>
                <w:sz w:val="18"/>
                <w:szCs w:val="18"/>
                <w:lang w:val="zh-CN" w:bidi="zh-CN"/>
              </w:rPr>
            </w:pPr>
          </w:p>
        </w:tc>
        <w:tc>
          <w:tcPr>
            <w:tcW w:w="105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快递公共服务站视频信息</w:t>
            </w:r>
          </w:p>
        </w:tc>
        <w:tc>
          <w:tcPr>
            <w:tcW w:w="158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14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bl>
    <w:p>
      <w:pPr>
        <w:pStyle w:val="46"/>
      </w:pPr>
      <w:bookmarkStart w:id="70" w:name="_Toc129505624"/>
      <w:r>
        <w:rPr>
          <w:rFonts w:hint="eastAsia"/>
        </w:rPr>
        <w:t>接入业务流程</w:t>
      </w:r>
      <w:bookmarkEnd w:id="70"/>
    </w:p>
    <w:p>
      <w:pPr>
        <w:pStyle w:val="42"/>
      </w:pPr>
      <w:bookmarkStart w:id="71" w:name="_Toc118555506"/>
      <w:bookmarkStart w:id="72" w:name="_Toc129424302"/>
      <w:bookmarkStart w:id="73" w:name="_Toc127288860"/>
      <w:bookmarkStart w:id="74" w:name="_Toc129505625"/>
      <w:r>
        <w:rPr>
          <w:rFonts w:hint="eastAsia"/>
        </w:rPr>
        <w:t>接入业务流程图</w:t>
      </w:r>
      <w:bookmarkEnd w:id="71"/>
      <w:bookmarkEnd w:id="72"/>
      <w:bookmarkEnd w:id="73"/>
      <w:bookmarkEnd w:id="74"/>
    </w:p>
    <w:p>
      <w:pPr>
        <w:pStyle w:val="39"/>
      </w:pPr>
      <w:r>
        <w:rPr>
          <w:rFonts w:hint="eastAsia"/>
        </w:rPr>
        <w:t>快递公共服务站运营组织信息系统接入邮政管理部门信息系统的业务流程如图1所示。</w:t>
      </w:r>
    </w:p>
    <w:p>
      <w:pPr>
        <w:pStyle w:val="39"/>
      </w:pPr>
      <w:r>
        <w:rPr>
          <w:rFonts w:hint="eastAsia"/>
        </w:rPr>
        <w:t>快递公共服务站运营组织信息系统是数据发送方，负责提供快递公共服务站监管数据。邮政管理部门信息系统是数据接收方，从数据发送方获取快递公共服务站监管数据。</w:t>
      </w:r>
    </w:p>
    <w:p>
      <w:pPr>
        <w:pStyle w:val="39"/>
        <w:ind w:firstLine="0" w:firstLineChars="0"/>
        <w:jc w:val="center"/>
      </w:pPr>
      <w:r>
        <w:pict>
          <v:shape id="_x0000_i1025" o:spt="75" type="#_x0000_t75" style="height:235.45pt;width:232.7pt;" filled="f" o:preferrelative="t" stroked="f" coordsize="21600,21600">
            <v:path/>
            <v:fill on="f" focussize="0,0"/>
            <v:stroke on="f" joinstyle="miter"/>
            <v:imagedata r:id="rId8" o:title=""/>
            <o:lock v:ext="edit" aspectratio="t"/>
            <w10:wrap type="none"/>
            <w10:anchorlock/>
          </v:shape>
        </w:pict>
      </w:r>
    </w:p>
    <w:p>
      <w:pPr>
        <w:pStyle w:val="39"/>
        <w:spacing w:before="240" w:after="240"/>
        <w:ind w:firstLine="0" w:firstLineChars="0"/>
        <w:jc w:val="center"/>
        <w:rPr>
          <w:rFonts w:ascii="黑体" w:hAnsi="黑体" w:eastAsia="黑体"/>
        </w:rPr>
      </w:pPr>
      <w:bookmarkStart w:id="75" w:name="_Hlk128489628"/>
      <w:r>
        <w:rPr>
          <w:rFonts w:hint="eastAsia" w:ascii="黑体" w:hAnsi="黑体" w:eastAsia="黑体"/>
        </w:rPr>
        <w:t>图 1</w:t>
      </w:r>
      <w:r>
        <w:rPr>
          <w:rFonts w:ascii="黑体" w:hAnsi="黑体" w:eastAsia="黑体"/>
        </w:rPr>
        <w:t xml:space="preserve">  </w:t>
      </w:r>
      <w:r>
        <w:rPr>
          <w:rFonts w:hint="eastAsia" w:ascii="黑体" w:hAnsi="黑体" w:eastAsia="黑体"/>
        </w:rPr>
        <w:t>数据接入业务流程图</w:t>
      </w:r>
      <w:bookmarkEnd w:id="75"/>
      <w:bookmarkStart w:id="76" w:name="_Toc127288862"/>
      <w:bookmarkStart w:id="77" w:name="_Toc118555508"/>
    </w:p>
    <w:p>
      <w:pPr>
        <w:pStyle w:val="42"/>
      </w:pPr>
      <w:bookmarkStart w:id="78" w:name="_Toc129505626"/>
      <w:bookmarkStart w:id="79" w:name="_Toc129424303"/>
      <w:r>
        <w:rPr>
          <w:rFonts w:hint="eastAsia"/>
        </w:rPr>
        <w:t>接入业务流程</w:t>
      </w:r>
      <w:bookmarkEnd w:id="76"/>
      <w:bookmarkEnd w:id="77"/>
      <w:bookmarkEnd w:id="78"/>
      <w:bookmarkEnd w:id="79"/>
    </w:p>
    <w:p>
      <w:pPr>
        <w:pStyle w:val="39"/>
      </w:pPr>
      <w:r>
        <w:rPr>
          <w:rFonts w:hint="eastAsia"/>
        </w:rPr>
        <w:t>快递公共服务站运营组织信息系统接入邮政管理部门信息系统的业务流程说明如下：</w:t>
      </w:r>
    </w:p>
    <w:p>
      <w:pPr>
        <w:pStyle w:val="39"/>
      </w:pPr>
      <w:r>
        <w:rPr>
          <w:rFonts w:hint="eastAsia"/>
        </w:rPr>
        <w:t>数据接收方向发送方提供监管数据上报时使用的唯一身份识别码及密钥，发送方应妥善保存。</w:t>
      </w:r>
    </w:p>
    <w:p>
      <w:pPr>
        <w:pStyle w:val="39"/>
      </w:pPr>
      <w:r>
        <w:rPr>
          <w:rFonts w:hint="eastAsia"/>
        </w:rPr>
        <w:t>数据发送方对需上报的监管数据中敏感字段值采用A</w:t>
      </w:r>
      <w:r>
        <w:t>ES</w:t>
      </w:r>
      <w:r>
        <w:rPr>
          <w:rFonts w:hint="eastAsia"/>
        </w:rPr>
        <w:t>算法或SM</w:t>
      </w:r>
      <w:r>
        <w:t>4</w:t>
      </w:r>
      <w:r>
        <w:rPr>
          <w:rFonts w:hint="eastAsia"/>
        </w:rPr>
        <w:t>算法进行加密。</w:t>
      </w:r>
    </w:p>
    <w:p>
      <w:pPr>
        <w:pStyle w:val="39"/>
      </w:pPr>
      <w:r>
        <w:rPr>
          <w:rFonts w:hint="eastAsia"/>
        </w:rPr>
        <w:t>数据发送方应采用SHA</w:t>
      </w:r>
      <w:r>
        <w:t>-2</w:t>
      </w:r>
      <w:r>
        <w:rPr>
          <w:rFonts w:hint="eastAsia"/>
        </w:rPr>
        <w:t>算法或SM3算法，基于监管数据、身份识别码及密钥生成消息认证码，并使用监管数据、身份识别码及消息认证码组装报文后上报接收方。</w:t>
      </w:r>
    </w:p>
    <w:p>
      <w:pPr>
        <w:pStyle w:val="39"/>
      </w:pPr>
      <w:r>
        <w:rPr>
          <w:rFonts w:hint="eastAsia"/>
        </w:rPr>
        <w:t>数据接收方对请求报文进行校验，校验通过后解析报文并保存监管数据，向发送方返回请求响应结果。</w:t>
      </w:r>
    </w:p>
    <w:p>
      <w:pPr>
        <w:pStyle w:val="42"/>
      </w:pPr>
      <w:bookmarkStart w:id="80" w:name="_Toc127288894"/>
      <w:bookmarkStart w:id="81" w:name="_Toc118555540"/>
      <w:bookmarkStart w:id="82" w:name="_Toc129505627"/>
      <w:bookmarkStart w:id="83" w:name="_Toc129424304"/>
      <w:r>
        <w:rPr>
          <w:rFonts w:hint="eastAsia"/>
        </w:rPr>
        <w:t>接入接</w:t>
      </w:r>
      <w:bookmarkEnd w:id="80"/>
      <w:bookmarkEnd w:id="81"/>
      <w:r>
        <w:rPr>
          <w:rFonts w:hint="eastAsia"/>
        </w:rPr>
        <w:t>口响应</w:t>
      </w:r>
      <w:bookmarkEnd w:id="82"/>
      <w:bookmarkEnd w:id="83"/>
    </w:p>
    <w:p>
      <w:pPr>
        <w:pStyle w:val="47"/>
        <w:spacing w:before="156" w:after="156"/>
        <w:ind w:left="0"/>
      </w:pPr>
      <w:bookmarkStart w:id="84" w:name="_Toc118555475"/>
      <w:bookmarkStart w:id="85" w:name="_Toc129505628"/>
      <w:bookmarkStart w:id="86" w:name="_Toc127288895"/>
      <w:bookmarkStart w:id="87" w:name="_Toc92831543"/>
      <w:bookmarkStart w:id="88" w:name="_Toc129424305"/>
      <w:bookmarkStart w:id="89" w:name="_Toc92806946"/>
      <w:bookmarkStart w:id="90" w:name="_Toc113990771"/>
      <w:bookmarkStart w:id="91" w:name="_Toc118555541"/>
      <w:r>
        <w:rPr>
          <w:rFonts w:hint="eastAsia"/>
        </w:rPr>
        <w:t>正常流程</w:t>
      </w:r>
      <w:bookmarkEnd w:id="84"/>
      <w:bookmarkEnd w:id="85"/>
      <w:bookmarkEnd w:id="86"/>
      <w:bookmarkEnd w:id="87"/>
      <w:bookmarkEnd w:id="88"/>
      <w:bookmarkEnd w:id="89"/>
      <w:bookmarkEnd w:id="90"/>
      <w:bookmarkEnd w:id="91"/>
    </w:p>
    <w:p>
      <w:pPr>
        <w:pStyle w:val="39"/>
      </w:pPr>
      <w:r>
        <w:rPr>
          <w:rFonts w:hint="eastAsia"/>
        </w:rPr>
        <w:t>快递公共服务站运营组织信息系统监管数据接入邮政管理部门信息系统过程中，数据发送方和接收方的正常处理流程如图2所示。数据发送方发送交易报文，接收方在接收到数据后应及时返回成功状态码 20</w:t>
      </w:r>
      <w:r>
        <w:t>0</w:t>
      </w:r>
      <w:r>
        <w:rPr>
          <w:rFonts w:hint="eastAsia"/>
        </w:rPr>
        <w:t>。接口响应状态码应符合附录A的规定。</w:t>
      </w:r>
    </w:p>
    <w:p>
      <w:pPr>
        <w:pStyle w:val="39"/>
      </w:pPr>
    </w:p>
    <w:p>
      <w:pPr>
        <w:pStyle w:val="39"/>
        <w:ind w:firstLine="0" w:firstLineChars="0"/>
        <w:jc w:val="center"/>
      </w:pPr>
      <w:r>
        <w:pict>
          <v:shape id="_x0000_i1026" o:spt="75" type="#_x0000_t75" style="height:75.05pt;width:144.35pt;" filled="f" o:preferrelative="t" stroked="f" coordsize="21600,21600">
            <v:path/>
            <v:fill on="f" focussize="0,0"/>
            <v:stroke on="f" joinstyle="miter"/>
            <v:imagedata r:id="rId9" o:title=""/>
            <o:lock v:ext="edit" aspectratio="t"/>
            <w10:wrap type="none"/>
            <w10:anchorlock/>
          </v:shape>
        </w:pict>
      </w:r>
    </w:p>
    <w:p>
      <w:pPr>
        <w:pStyle w:val="39"/>
        <w:spacing w:before="240" w:after="240"/>
        <w:ind w:firstLine="0" w:firstLineChars="0"/>
        <w:jc w:val="center"/>
        <w:rPr>
          <w:rFonts w:ascii="黑体" w:hAnsi="黑体" w:eastAsia="黑体"/>
        </w:rPr>
      </w:pPr>
      <w:r>
        <w:rPr>
          <w:rFonts w:hint="eastAsia" w:ascii="黑体" w:hAnsi="黑体" w:eastAsia="黑体"/>
        </w:rPr>
        <w:t xml:space="preserve">图 </w:t>
      </w:r>
      <w:r>
        <w:rPr>
          <w:rFonts w:ascii="黑体" w:hAnsi="黑体" w:eastAsia="黑体"/>
        </w:rPr>
        <w:t xml:space="preserve">2  </w:t>
      </w:r>
      <w:r>
        <w:rPr>
          <w:rFonts w:hint="eastAsia" w:ascii="黑体" w:hAnsi="黑体" w:eastAsia="黑体"/>
        </w:rPr>
        <w:t>正常处理流程</w:t>
      </w:r>
      <w:bookmarkStart w:id="92" w:name="_Toc118555542"/>
      <w:bookmarkStart w:id="93" w:name="_Toc118555476"/>
      <w:bookmarkStart w:id="94" w:name="_Toc113990772"/>
      <w:bookmarkStart w:id="95" w:name="_Toc92831544"/>
      <w:bookmarkStart w:id="96" w:name="_Toc92806947"/>
    </w:p>
    <w:p>
      <w:pPr>
        <w:pStyle w:val="39"/>
        <w:spacing w:before="240" w:after="240"/>
        <w:ind w:firstLine="0" w:firstLineChars="0"/>
        <w:jc w:val="center"/>
        <w:rPr>
          <w:rFonts w:ascii="黑体" w:hAnsi="黑体" w:eastAsia="黑体"/>
        </w:rPr>
      </w:pPr>
    </w:p>
    <w:p>
      <w:pPr>
        <w:pStyle w:val="47"/>
        <w:spacing w:before="156" w:after="156"/>
        <w:ind w:left="0"/>
      </w:pPr>
      <w:bookmarkStart w:id="97" w:name="_Toc129424306"/>
      <w:bookmarkStart w:id="98" w:name="_Toc129505629"/>
      <w:bookmarkStart w:id="99" w:name="_Toc127288896"/>
      <w:r>
        <w:rPr>
          <w:rFonts w:hint="eastAsia"/>
        </w:rPr>
        <w:t>异常流程</w:t>
      </w:r>
      <w:bookmarkEnd w:id="92"/>
      <w:bookmarkEnd w:id="93"/>
      <w:bookmarkEnd w:id="94"/>
      <w:bookmarkEnd w:id="95"/>
      <w:bookmarkEnd w:id="96"/>
      <w:bookmarkEnd w:id="97"/>
      <w:bookmarkEnd w:id="98"/>
      <w:bookmarkEnd w:id="99"/>
    </w:p>
    <w:p>
      <w:pPr>
        <w:pStyle w:val="52"/>
        <w:spacing w:before="156" w:after="156"/>
        <w:rPr>
          <w:rFonts w:ascii="宋体" w:hAnsi="宋体" w:eastAsia="宋体"/>
        </w:rPr>
      </w:pPr>
      <w:bookmarkStart w:id="100" w:name="_Toc118555477"/>
      <w:bookmarkStart w:id="101" w:name="_Toc118555543"/>
      <w:bookmarkStart w:id="102" w:name="_Toc92831545"/>
      <w:bookmarkStart w:id="103" w:name="_Toc127288897"/>
      <w:bookmarkStart w:id="104" w:name="_Toc113990773"/>
      <w:bookmarkStart w:id="105" w:name="_Toc129424307"/>
      <w:bookmarkStart w:id="106" w:name="_Toc129505630"/>
      <w:r>
        <w:rPr>
          <w:rFonts w:hint="eastAsia" w:ascii="宋体" w:hAnsi="宋体" w:eastAsia="宋体"/>
        </w:rPr>
        <w:t>快递公共服务站运营组织信息系统监管数据接入邮政管理部门信息系统过程中，数据发送方和接收方的异常处理流程如图3所示。如因网络异常等原因导致接收方无响应，则由发送方内部程序自动返回</w:t>
      </w:r>
      <w:r>
        <w:rPr>
          <w:rFonts w:ascii="宋体" w:hAnsi="宋体" w:eastAsia="宋体"/>
        </w:rPr>
        <w:t>502</w:t>
      </w:r>
      <w:r>
        <w:rPr>
          <w:rFonts w:hint="eastAsia" w:ascii="宋体" w:hAnsi="宋体" w:eastAsia="宋体"/>
        </w:rPr>
        <w:t>；接收数据格式错误由接收方返回</w:t>
      </w:r>
      <w:r>
        <w:rPr>
          <w:rFonts w:ascii="宋体" w:hAnsi="宋体" w:eastAsia="宋体"/>
        </w:rPr>
        <w:t>400</w:t>
      </w:r>
      <w:r>
        <w:rPr>
          <w:rFonts w:hint="eastAsia" w:ascii="宋体" w:hAnsi="宋体" w:eastAsia="宋体"/>
        </w:rPr>
        <w:t>，接收数据内容错误由接收方返回4</w:t>
      </w:r>
      <w:r>
        <w:rPr>
          <w:rFonts w:ascii="宋体" w:hAnsi="宋体" w:eastAsia="宋体"/>
        </w:rPr>
        <w:t>22</w:t>
      </w:r>
      <w:r>
        <w:rPr>
          <w:rFonts w:hint="eastAsia" w:ascii="宋体" w:hAnsi="宋体" w:eastAsia="宋体"/>
        </w:rPr>
        <w:t>。</w:t>
      </w:r>
      <w:bookmarkEnd w:id="100"/>
      <w:bookmarkEnd w:id="101"/>
      <w:bookmarkEnd w:id="102"/>
      <w:bookmarkEnd w:id="103"/>
      <w:bookmarkEnd w:id="104"/>
      <w:r>
        <w:rPr>
          <w:rFonts w:hint="eastAsia" w:ascii="宋体" w:hAnsi="宋体" w:eastAsia="宋体"/>
        </w:rPr>
        <w:t>接口响应状态码应符合附录A的规定。</w:t>
      </w:r>
      <w:bookmarkEnd w:id="105"/>
      <w:bookmarkEnd w:id="106"/>
    </w:p>
    <w:p>
      <w:pPr>
        <w:pStyle w:val="39"/>
        <w:ind w:firstLine="0" w:firstLineChars="0"/>
        <w:jc w:val="center"/>
      </w:pPr>
      <w:r>
        <w:pict>
          <v:shape id="_x0000_i1027" o:spt="75" type="#_x0000_t75" style="height:100.3pt;width:144.7pt;" filled="f" o:preferrelative="t" stroked="f" coordsize="21600,21600">
            <v:path/>
            <v:fill on="f" focussize="0,0"/>
            <v:stroke on="f" joinstyle="miter"/>
            <v:imagedata r:id="rId10" o:title=""/>
            <o:lock v:ext="edit" aspectratio="t"/>
            <w10:wrap type="none"/>
            <w10:anchorlock/>
          </v:shape>
        </w:pict>
      </w:r>
    </w:p>
    <w:p>
      <w:pPr>
        <w:pStyle w:val="39"/>
        <w:spacing w:before="240" w:after="240"/>
        <w:ind w:firstLine="0" w:firstLineChars="0"/>
        <w:jc w:val="center"/>
        <w:rPr>
          <w:rFonts w:ascii="黑体" w:hAnsi="黑体" w:eastAsia="黑体"/>
        </w:rPr>
      </w:pPr>
      <w:r>
        <w:rPr>
          <w:rFonts w:hint="eastAsia" w:ascii="黑体" w:hAnsi="黑体" w:eastAsia="黑体"/>
        </w:rPr>
        <w:t xml:space="preserve">图 </w:t>
      </w:r>
      <w:r>
        <w:rPr>
          <w:rFonts w:ascii="黑体" w:hAnsi="黑体" w:eastAsia="黑体"/>
        </w:rPr>
        <w:t xml:space="preserve">3  </w:t>
      </w:r>
      <w:r>
        <w:rPr>
          <w:rFonts w:hint="eastAsia" w:ascii="黑体" w:hAnsi="黑体" w:eastAsia="黑体"/>
        </w:rPr>
        <w:t>异常处理流程</w:t>
      </w:r>
    </w:p>
    <w:p>
      <w:pPr>
        <w:pStyle w:val="52"/>
        <w:spacing w:before="156" w:after="156"/>
        <w:rPr>
          <w:rFonts w:ascii="宋体" w:hAnsi="宋体" w:eastAsia="宋体"/>
        </w:rPr>
      </w:pPr>
      <w:bookmarkStart w:id="107" w:name="_Toc118555544"/>
      <w:bookmarkStart w:id="108" w:name="_Toc118555478"/>
      <w:bookmarkStart w:id="109" w:name="_Toc113990774"/>
      <w:bookmarkStart w:id="110" w:name="_Toc127288898"/>
      <w:bookmarkStart w:id="111" w:name="_Toc129424308"/>
      <w:bookmarkStart w:id="112" w:name="_Toc92831546"/>
      <w:bookmarkStart w:id="113" w:name="_Toc129505631"/>
      <w:bookmarkStart w:id="114" w:name="_Toc92806949"/>
      <w:r>
        <w:rPr>
          <w:rFonts w:hint="eastAsia" w:ascii="宋体" w:hAnsi="宋体" w:eastAsia="宋体"/>
        </w:rPr>
        <w:t>数据发送方未能在规定时间内收到接收方的响应，或收到接收方接收失败的响应信息后，发送方应有报文重发机制。超时时间及重发频次由数据接入双方约定。</w:t>
      </w:r>
      <w:bookmarkEnd w:id="107"/>
      <w:bookmarkEnd w:id="108"/>
      <w:bookmarkEnd w:id="109"/>
      <w:bookmarkEnd w:id="110"/>
      <w:bookmarkEnd w:id="111"/>
      <w:bookmarkEnd w:id="112"/>
      <w:bookmarkEnd w:id="113"/>
      <w:bookmarkEnd w:id="114"/>
    </w:p>
    <w:p>
      <w:pPr>
        <w:pStyle w:val="52"/>
        <w:spacing w:before="156" w:after="156"/>
        <w:rPr>
          <w:rFonts w:ascii="宋体" w:hAnsi="宋体" w:eastAsia="宋体"/>
        </w:rPr>
      </w:pPr>
      <w:bookmarkStart w:id="115" w:name="_Toc113990775"/>
      <w:bookmarkStart w:id="116" w:name="_Toc118555479"/>
      <w:bookmarkStart w:id="117" w:name="_Toc129505632"/>
      <w:bookmarkStart w:id="118" w:name="_Toc118555545"/>
      <w:bookmarkStart w:id="119" w:name="_Toc92806950"/>
      <w:bookmarkStart w:id="120" w:name="_Toc129424309"/>
      <w:bookmarkStart w:id="121" w:name="_Toc127288899"/>
      <w:bookmarkStart w:id="122" w:name="_Toc92831547"/>
      <w:r>
        <w:rPr>
          <w:rFonts w:hint="eastAsia" w:ascii="宋体" w:hAnsi="宋体" w:eastAsia="宋体"/>
        </w:rPr>
        <w:t>为避免报文重发给网络传输和应用系统造成过大压力，对于未能收到响应的报文应限制其每日最大重发次数，最大重发次数由数据发送方与接收方双方约定。达到每日最大重发次数后，次日补发前一日传输失败的数据，补发时间由数据发送方与接收方双方约定。</w:t>
      </w:r>
      <w:bookmarkEnd w:id="115"/>
      <w:bookmarkEnd w:id="116"/>
      <w:bookmarkEnd w:id="117"/>
      <w:bookmarkEnd w:id="118"/>
      <w:bookmarkEnd w:id="119"/>
      <w:bookmarkEnd w:id="120"/>
      <w:bookmarkEnd w:id="121"/>
      <w:bookmarkEnd w:id="122"/>
    </w:p>
    <w:p>
      <w:pPr>
        <w:pStyle w:val="46"/>
      </w:pPr>
      <w:bookmarkStart w:id="123" w:name="_Toc129505633"/>
      <w:r>
        <w:rPr>
          <w:rFonts w:hint="eastAsia"/>
        </w:rPr>
        <w:t>接口</w:t>
      </w:r>
      <w:bookmarkEnd w:id="123"/>
      <w:r>
        <w:rPr>
          <w:rFonts w:hint="eastAsia"/>
        </w:rPr>
        <w:t>约定</w:t>
      </w:r>
    </w:p>
    <w:p>
      <w:pPr>
        <w:pStyle w:val="42"/>
      </w:pPr>
      <w:bookmarkStart w:id="124" w:name="_Toc127288864"/>
      <w:bookmarkStart w:id="125" w:name="_Toc118555510"/>
      <w:bookmarkStart w:id="126" w:name="_Toc129424311"/>
      <w:bookmarkStart w:id="127" w:name="_Toc129505634"/>
      <w:r>
        <w:rPr>
          <w:rFonts w:hint="eastAsia"/>
        </w:rPr>
        <w:t>通信协议</w:t>
      </w:r>
      <w:bookmarkEnd w:id="124"/>
      <w:bookmarkEnd w:id="125"/>
      <w:bookmarkEnd w:id="126"/>
      <w:bookmarkEnd w:id="127"/>
    </w:p>
    <w:p>
      <w:pPr>
        <w:pStyle w:val="39"/>
      </w:pPr>
      <w:r>
        <w:rPr>
          <w:rFonts w:hint="eastAsia"/>
        </w:rPr>
        <w:t>快递公共服务站运营组织信息系统接入邮政管理部门信息系统的报文传输使用HTTPS协议，数据发送采用POST方式。</w:t>
      </w:r>
    </w:p>
    <w:p>
      <w:pPr>
        <w:pStyle w:val="42"/>
      </w:pPr>
      <w:bookmarkStart w:id="128" w:name="_Toc127288865"/>
      <w:bookmarkStart w:id="129" w:name="_Toc129424312"/>
      <w:bookmarkStart w:id="130" w:name="_Toc118555511"/>
      <w:bookmarkStart w:id="131" w:name="_Toc129505635"/>
      <w:r>
        <w:rPr>
          <w:rFonts w:hint="eastAsia"/>
        </w:rPr>
        <w:t>报文格式</w:t>
      </w:r>
      <w:bookmarkEnd w:id="128"/>
      <w:bookmarkEnd w:id="129"/>
      <w:bookmarkEnd w:id="130"/>
      <w:bookmarkEnd w:id="131"/>
    </w:p>
    <w:p>
      <w:pPr>
        <w:pStyle w:val="39"/>
      </w:pPr>
      <w:r>
        <w:rPr>
          <w:rFonts w:hint="eastAsia"/>
        </w:rPr>
        <w:t>快递公共服务站监管数据接入报文使用JSON格式，字符编码为UTF</w:t>
      </w:r>
      <w:r>
        <w:t>-8</w:t>
      </w:r>
      <w:r>
        <w:rPr>
          <w:rFonts w:hint="eastAsia"/>
        </w:rPr>
        <w:t>。</w:t>
      </w:r>
    </w:p>
    <w:p>
      <w:pPr>
        <w:pStyle w:val="46"/>
      </w:pPr>
      <w:bookmarkStart w:id="132" w:name="_Toc129505636"/>
      <w:r>
        <w:rPr>
          <w:rFonts w:hint="eastAsia"/>
        </w:rPr>
        <w:t>报文规范</w:t>
      </w:r>
      <w:bookmarkEnd w:id="132"/>
    </w:p>
    <w:p>
      <w:pPr>
        <w:pStyle w:val="42"/>
      </w:pPr>
      <w:bookmarkStart w:id="133" w:name="_Toc129424314"/>
      <w:bookmarkStart w:id="134" w:name="_Toc129505637"/>
      <w:bookmarkStart w:id="135" w:name="_Toc127288867"/>
      <w:bookmarkStart w:id="136" w:name="_Toc118555513"/>
      <w:r>
        <w:rPr>
          <w:rFonts w:hint="eastAsia"/>
        </w:rPr>
        <w:t>报文种类</w:t>
      </w:r>
      <w:bookmarkEnd w:id="133"/>
      <w:bookmarkEnd w:id="134"/>
      <w:bookmarkEnd w:id="135"/>
      <w:bookmarkEnd w:id="136"/>
    </w:p>
    <w:p>
      <w:pPr>
        <w:pStyle w:val="39"/>
      </w:pPr>
      <w:bookmarkStart w:id="137" w:name="_Hlk92829338"/>
      <w:r>
        <w:rPr>
          <w:rFonts w:hint="eastAsia"/>
        </w:rPr>
        <w:t>快递公共服务站监管数据接入的报文种类见表</w:t>
      </w:r>
      <w:r>
        <w:t>2</w:t>
      </w:r>
      <w:r>
        <w:rPr>
          <w:rFonts w:hint="eastAsia"/>
        </w:rPr>
        <w:t>。</w:t>
      </w:r>
    </w:p>
    <w:bookmarkEnd w:id="137"/>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2  </w:t>
      </w:r>
      <w:r>
        <w:rPr>
          <w:rFonts w:hint="eastAsia" w:ascii="黑体" w:hAnsi="黑体" w:eastAsia="黑体"/>
        </w:rPr>
        <w:t>快递公共服务站监管数据接入报文种类</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76"/>
        <w:gridCol w:w="995"/>
        <w:gridCol w:w="2271"/>
        <w:gridCol w:w="3125"/>
        <w:gridCol w:w="2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53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121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报文名称</w:t>
            </w:r>
          </w:p>
        </w:tc>
        <w:tc>
          <w:tcPr>
            <w:tcW w:w="1665"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发送方</w:t>
            </w:r>
          </w:p>
        </w:tc>
        <w:tc>
          <w:tcPr>
            <w:tcW w:w="1288"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接收方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530"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31101</w:t>
            </w:r>
          </w:p>
        </w:tc>
        <w:tc>
          <w:tcPr>
            <w:tcW w:w="1210"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快递公共服务站信息</w:t>
            </w:r>
          </w:p>
        </w:tc>
        <w:tc>
          <w:tcPr>
            <w:tcW w:w="1665"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288"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5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31102</w:t>
            </w:r>
          </w:p>
        </w:tc>
        <w:tc>
          <w:tcPr>
            <w:tcW w:w="121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快递员信息</w:t>
            </w:r>
          </w:p>
        </w:tc>
        <w:tc>
          <w:tcPr>
            <w:tcW w:w="1665"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28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bl>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2  </w:t>
      </w:r>
      <w:r>
        <w:rPr>
          <w:rFonts w:hint="eastAsia" w:ascii="黑体" w:hAnsi="黑体" w:eastAsia="黑体"/>
        </w:rPr>
        <w:t>快递公共服务站监管数据接入报文种类</w:t>
      </w:r>
      <w:r>
        <w:rPr>
          <w:rFonts w:hint="eastAsia" w:hAnsi="宋体"/>
        </w:rPr>
        <w:t>（续）</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76"/>
        <w:gridCol w:w="995"/>
        <w:gridCol w:w="2271"/>
        <w:gridCol w:w="3125"/>
        <w:gridCol w:w="2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bookmarkStart w:id="138" w:name="_Hlk92823973"/>
            <w:r>
              <w:rPr>
                <w:rFonts w:hint="eastAsia" w:ascii="宋体" w:hAnsi="宋体" w:eastAsia="宋体" w:cs="MingLiU"/>
                <w:color w:val="000000"/>
                <w:sz w:val="18"/>
                <w:szCs w:val="18"/>
                <w:lang w:val="zh-CN" w:bidi="zh-CN"/>
              </w:rPr>
              <w:t>序号</w:t>
            </w:r>
          </w:p>
        </w:tc>
        <w:tc>
          <w:tcPr>
            <w:tcW w:w="53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121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报文名称</w:t>
            </w:r>
          </w:p>
        </w:tc>
        <w:tc>
          <w:tcPr>
            <w:tcW w:w="1665"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发送方</w:t>
            </w:r>
          </w:p>
        </w:tc>
        <w:tc>
          <w:tcPr>
            <w:tcW w:w="1288"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接收方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5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31103</w:t>
            </w:r>
          </w:p>
        </w:tc>
        <w:tc>
          <w:tcPr>
            <w:tcW w:w="121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快件投递信息</w:t>
            </w:r>
          </w:p>
        </w:tc>
        <w:tc>
          <w:tcPr>
            <w:tcW w:w="1665"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bookmarkStart w:id="139" w:name="_Hlk110956521"/>
            <w:r>
              <w:rPr>
                <w:rFonts w:hint="eastAsia" w:ascii="宋体" w:hAnsi="宋体" w:eastAsia="宋体" w:cs="MingLiU"/>
                <w:color w:val="000000"/>
                <w:sz w:val="18"/>
                <w:szCs w:val="18"/>
                <w:lang w:val="zh-CN" w:bidi="zh-CN"/>
              </w:rPr>
              <w:t>快递公共服务站运营组织</w:t>
            </w:r>
            <w:bookmarkEnd w:id="139"/>
            <w:r>
              <w:rPr>
                <w:rFonts w:hint="eastAsia" w:ascii="宋体" w:hAnsi="宋体" w:eastAsia="宋体" w:cs="MingLiU"/>
                <w:color w:val="000000"/>
                <w:sz w:val="18"/>
                <w:szCs w:val="18"/>
                <w:lang w:val="zh-CN" w:bidi="zh-CN"/>
              </w:rPr>
              <w:t>信息系统</w:t>
            </w:r>
          </w:p>
        </w:tc>
        <w:tc>
          <w:tcPr>
            <w:tcW w:w="128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shd w:val="clear" w:color="auto" w:fill="FFFFFF"/>
            <w:vAlign w:val="center"/>
          </w:tcPr>
          <w:p>
            <w:pPr>
              <w:pStyle w:val="140"/>
              <w:rPr>
                <w:rFonts w:ascii="宋体" w:hAnsi="宋体" w:eastAsia="宋体" w:cs="MingLiU"/>
                <w:color w:val="000000"/>
                <w:sz w:val="18"/>
                <w:szCs w:val="18"/>
                <w:lang w:val="zh-CN" w:bidi="zh-CN"/>
              </w:rPr>
            </w:pPr>
            <w:bookmarkStart w:id="140" w:name="_Hlk92823958"/>
            <w:r>
              <w:rPr>
                <w:rFonts w:ascii="宋体" w:hAnsi="宋体" w:eastAsia="宋体" w:cs="MingLiU"/>
                <w:color w:val="000000"/>
                <w:sz w:val="18"/>
                <w:szCs w:val="18"/>
                <w:lang w:val="zh-CN" w:bidi="zh-CN"/>
              </w:rPr>
              <w:t>4</w:t>
            </w:r>
          </w:p>
        </w:tc>
        <w:tc>
          <w:tcPr>
            <w:tcW w:w="5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31104</w:t>
            </w:r>
          </w:p>
        </w:tc>
        <w:tc>
          <w:tcPr>
            <w:tcW w:w="121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快件取件信息</w:t>
            </w:r>
          </w:p>
        </w:tc>
        <w:tc>
          <w:tcPr>
            <w:tcW w:w="1665"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28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5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31105</w:t>
            </w:r>
          </w:p>
        </w:tc>
        <w:tc>
          <w:tcPr>
            <w:tcW w:w="121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快件取回信息</w:t>
            </w:r>
          </w:p>
        </w:tc>
        <w:tc>
          <w:tcPr>
            <w:tcW w:w="1665"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28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6</w:t>
            </w:r>
          </w:p>
        </w:tc>
        <w:tc>
          <w:tcPr>
            <w:tcW w:w="5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31106</w:t>
            </w:r>
          </w:p>
        </w:tc>
        <w:tc>
          <w:tcPr>
            <w:tcW w:w="121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快件收寄信息</w:t>
            </w:r>
          </w:p>
        </w:tc>
        <w:tc>
          <w:tcPr>
            <w:tcW w:w="1665"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28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7</w:t>
            </w:r>
          </w:p>
        </w:tc>
        <w:tc>
          <w:tcPr>
            <w:tcW w:w="5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31107</w:t>
            </w:r>
          </w:p>
        </w:tc>
        <w:tc>
          <w:tcPr>
            <w:tcW w:w="121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快件交接信息</w:t>
            </w:r>
          </w:p>
        </w:tc>
        <w:tc>
          <w:tcPr>
            <w:tcW w:w="1665"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28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30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8</w:t>
            </w:r>
          </w:p>
        </w:tc>
        <w:tc>
          <w:tcPr>
            <w:tcW w:w="530"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3</w:t>
            </w:r>
            <w:r>
              <w:rPr>
                <w:rFonts w:ascii="宋体" w:hAnsi="宋体" w:eastAsia="宋体" w:cs="MingLiU"/>
                <w:color w:val="000000"/>
                <w:sz w:val="18"/>
                <w:szCs w:val="18"/>
                <w:lang w:val="zh-CN" w:bidi="zh-CN"/>
              </w:rPr>
              <w:t>1108</w:t>
            </w:r>
          </w:p>
        </w:tc>
        <w:tc>
          <w:tcPr>
            <w:tcW w:w="121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快递公共服务站视频信息</w:t>
            </w:r>
          </w:p>
        </w:tc>
        <w:tc>
          <w:tcPr>
            <w:tcW w:w="1665"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快递公共服务站运营组织信息系统</w:t>
            </w:r>
          </w:p>
        </w:tc>
        <w:tc>
          <w:tcPr>
            <w:tcW w:w="128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邮政管理部门信息系统</w:t>
            </w:r>
          </w:p>
        </w:tc>
      </w:tr>
      <w:bookmarkEnd w:id="138"/>
      <w:bookmarkEnd w:id="140"/>
    </w:tbl>
    <w:p>
      <w:pPr>
        <w:pStyle w:val="42"/>
      </w:pPr>
      <w:bookmarkStart w:id="141" w:name="_Toc127288868"/>
      <w:bookmarkStart w:id="142" w:name="_Toc129424315"/>
      <w:bookmarkStart w:id="143" w:name="_Toc118555514"/>
      <w:bookmarkStart w:id="144" w:name="_Toc129505638"/>
      <w:r>
        <w:rPr>
          <w:rFonts w:hint="eastAsia"/>
        </w:rPr>
        <w:t>数据类型说明</w:t>
      </w:r>
      <w:bookmarkEnd w:id="141"/>
      <w:bookmarkEnd w:id="142"/>
      <w:bookmarkEnd w:id="143"/>
      <w:bookmarkEnd w:id="144"/>
    </w:p>
    <w:p>
      <w:pPr>
        <w:pStyle w:val="39"/>
      </w:pPr>
      <w:r>
        <w:rPr>
          <w:rFonts w:hint="eastAsia"/>
        </w:rPr>
        <w:t>快递公共服务站监管数据接入报文中使用的数据类型见表</w:t>
      </w:r>
      <w:r>
        <w:t>3</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3  </w:t>
      </w:r>
      <w:r>
        <w:rPr>
          <w:rFonts w:hint="eastAsia" w:ascii="黑体" w:hAnsi="黑体" w:eastAsia="黑体"/>
        </w:rPr>
        <w:t>数据类型</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004"/>
        <w:gridCol w:w="1986"/>
        <w:gridCol w:w="6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535" w:type="pct"/>
            <w:tcBorders>
              <w:top w:val="single" w:color="auto" w:sz="12" w:space="0"/>
              <w:left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058"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3407" w:type="pct"/>
            <w:tcBorders>
              <w:top w:val="single" w:color="auto" w:sz="12" w:space="0"/>
              <w:bottom w:val="single" w:color="auto" w:sz="12" w:space="0"/>
              <w:right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535" w:type="pct"/>
            <w:tcBorders>
              <w:top w:val="single" w:color="auto" w:sz="12" w:space="0"/>
              <w:left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058"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3407" w:type="pct"/>
            <w:tcBorders>
              <w:top w:val="single" w:color="auto" w:sz="12" w:space="0"/>
              <w:right w:val="single" w:color="auto" w:sz="12" w:space="0"/>
            </w:tcBorders>
            <w:shd w:val="clear" w:color="auto" w:fill="FFFFFF"/>
            <w:vAlign w:val="center"/>
          </w:tcPr>
          <w:p>
            <w:pPr>
              <w:pStyle w:val="140"/>
              <w:ind w:firstLine="273" w:firstLineChars="152"/>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字符串型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535" w:type="pct"/>
            <w:tcBorders>
              <w:left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058"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Int</w:t>
            </w:r>
          </w:p>
        </w:tc>
        <w:tc>
          <w:tcPr>
            <w:tcW w:w="3407" w:type="pct"/>
            <w:tcBorders>
              <w:right w:val="single" w:color="auto" w:sz="12" w:space="0"/>
            </w:tcBorders>
            <w:shd w:val="clear" w:color="auto" w:fill="FFFFFF"/>
            <w:vAlign w:val="center"/>
          </w:tcPr>
          <w:p>
            <w:pPr>
              <w:pStyle w:val="140"/>
              <w:ind w:firstLine="273" w:firstLineChars="152"/>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整型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535" w:type="pct"/>
            <w:tcBorders>
              <w:left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105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Date</w:t>
            </w:r>
          </w:p>
        </w:tc>
        <w:tc>
          <w:tcPr>
            <w:tcW w:w="3407" w:type="pct"/>
            <w:tcBorders>
              <w:right w:val="single" w:color="auto" w:sz="12" w:space="0"/>
            </w:tcBorders>
            <w:shd w:val="clear" w:color="auto" w:fill="FFFFFF"/>
            <w:vAlign w:val="center"/>
          </w:tcPr>
          <w:p>
            <w:pPr>
              <w:pStyle w:val="140"/>
              <w:ind w:firstLine="273" w:firstLineChars="152"/>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日期型（YYYY-MM</w:t>
            </w:r>
            <w:r>
              <w:rPr>
                <w:rFonts w:ascii="宋体" w:hAnsi="宋体" w:eastAsia="宋体" w:cs="MingLiU"/>
                <w:color w:val="000000"/>
                <w:sz w:val="18"/>
                <w:szCs w:val="18"/>
                <w:lang w:val="zh-CN" w:bidi="zh-CN"/>
              </w:rPr>
              <w:t>-</w:t>
            </w:r>
            <w:r>
              <w:rPr>
                <w:rFonts w:hint="eastAsia" w:ascii="宋体" w:hAnsi="宋体" w:eastAsia="宋体" w:cs="MingLiU"/>
                <w:color w:val="000000"/>
                <w:sz w:val="18"/>
                <w:szCs w:val="18"/>
                <w:lang w:val="zh-CN" w:bidi="zh-CN"/>
              </w:rPr>
              <w:t>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535" w:type="pct"/>
            <w:tcBorders>
              <w:left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4</w:t>
            </w:r>
          </w:p>
        </w:tc>
        <w:tc>
          <w:tcPr>
            <w:tcW w:w="105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DateTime</w:t>
            </w:r>
          </w:p>
        </w:tc>
        <w:tc>
          <w:tcPr>
            <w:tcW w:w="3407" w:type="pct"/>
            <w:tcBorders>
              <w:right w:val="single" w:color="auto" w:sz="12" w:space="0"/>
            </w:tcBorders>
            <w:shd w:val="clear" w:color="auto" w:fill="FFFFFF"/>
            <w:vAlign w:val="center"/>
          </w:tcPr>
          <w:p>
            <w:pPr>
              <w:pStyle w:val="140"/>
              <w:ind w:firstLine="273" w:firstLineChars="152"/>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日期时间型</w:t>
            </w:r>
            <w:r>
              <w:rPr>
                <w:rFonts w:hint="eastAsia" w:ascii="宋体" w:hAnsi="宋体" w:eastAsia="宋体" w:cs="Microsoft Yi Baiti"/>
                <w:color w:val="000000"/>
                <w:sz w:val="18"/>
                <w:szCs w:val="18"/>
                <w:lang w:val="zh-CN" w:bidi="zh-CN"/>
              </w:rPr>
              <w:t>，</w:t>
            </w:r>
            <w:r>
              <w:rPr>
                <w:rFonts w:hint="eastAsia" w:ascii="宋体" w:hAnsi="宋体" w:eastAsia="宋体" w:cs="宋体"/>
                <w:color w:val="000000"/>
                <w:sz w:val="18"/>
                <w:szCs w:val="18"/>
                <w:lang w:val="zh-CN" w:bidi="zh-CN"/>
              </w:rPr>
              <w:t>精确到时分秒</w:t>
            </w:r>
            <w:r>
              <w:rPr>
                <w:rFonts w:hint="eastAsia" w:ascii="宋体" w:hAnsi="宋体" w:eastAsia="宋体" w:cs="MingLiU"/>
                <w:color w:val="000000"/>
                <w:sz w:val="18"/>
                <w:szCs w:val="18"/>
                <w:lang w:val="zh-CN" w:bidi="zh-CN"/>
              </w:rPr>
              <w:t>（YYYY-MM</w:t>
            </w:r>
            <w:r>
              <w:rPr>
                <w:rFonts w:ascii="宋体" w:hAnsi="宋体" w:eastAsia="宋体" w:cs="MingLiU"/>
                <w:color w:val="000000"/>
                <w:sz w:val="18"/>
                <w:szCs w:val="18"/>
                <w:lang w:val="zh-CN" w:bidi="zh-CN"/>
              </w:rPr>
              <w:t>-</w:t>
            </w:r>
            <w:r>
              <w:rPr>
                <w:rFonts w:hint="eastAsia" w:ascii="宋体" w:hAnsi="宋体" w:eastAsia="宋体" w:cs="MingLiU"/>
                <w:color w:val="000000"/>
                <w:sz w:val="18"/>
                <w:szCs w:val="18"/>
                <w:lang w:val="zh-CN" w:bidi="zh-CN"/>
              </w:rPr>
              <w:t>DD</w:t>
            </w:r>
            <w:r>
              <w:rPr>
                <w:rFonts w:ascii="宋体" w:hAnsi="宋体" w:eastAsia="宋体" w:cs="MingLiU"/>
                <w:color w:val="000000"/>
                <w:sz w:val="18"/>
                <w:szCs w:val="18"/>
                <w:lang w:val="zh-CN" w:bidi="zh-CN"/>
              </w:rPr>
              <w:t xml:space="preserve"> </w:t>
            </w:r>
            <w:r>
              <w:rPr>
                <w:rFonts w:hint="eastAsia" w:ascii="宋体" w:hAnsi="宋体" w:eastAsia="宋体" w:cs="MingLiU"/>
                <w:color w:val="000000"/>
                <w:sz w:val="18"/>
                <w:szCs w:val="18"/>
                <w:lang w:val="zh-CN" w:bidi="zh-CN"/>
              </w:rPr>
              <w:t>h</w:t>
            </w:r>
            <w:r>
              <w:rPr>
                <w:rFonts w:ascii="宋体" w:hAnsi="宋体" w:eastAsia="宋体" w:cs="MingLiU"/>
                <w:color w:val="000000"/>
                <w:sz w:val="18"/>
                <w:szCs w:val="18"/>
                <w:lang w:val="zh-CN" w:bidi="zh-CN"/>
              </w:rPr>
              <w:t>h:</w:t>
            </w:r>
            <w:r>
              <w:rPr>
                <w:rFonts w:hint="eastAsia" w:ascii="宋体" w:hAnsi="宋体" w:eastAsia="宋体" w:cs="MingLiU"/>
                <w:color w:val="000000"/>
                <w:sz w:val="18"/>
                <w:szCs w:val="18"/>
                <w:lang w:val="zh-CN" w:bidi="zh-CN"/>
              </w:rPr>
              <w:t>m</w:t>
            </w:r>
            <w:r>
              <w:rPr>
                <w:rFonts w:ascii="宋体" w:hAnsi="宋体" w:eastAsia="宋体" w:cs="MingLiU"/>
                <w:color w:val="000000"/>
                <w:sz w:val="18"/>
                <w:szCs w:val="18"/>
                <w:lang w:val="zh-CN" w:bidi="zh-CN"/>
              </w:rPr>
              <w:t>m:</w:t>
            </w:r>
            <w:r>
              <w:rPr>
                <w:rFonts w:hint="eastAsia" w:ascii="宋体" w:hAnsi="宋体" w:eastAsia="宋体" w:cs="MingLiU"/>
                <w:color w:val="000000"/>
                <w:sz w:val="18"/>
                <w:szCs w:val="18"/>
                <w:lang w:val="zh-CN" w:bidi="zh-CN"/>
              </w:rPr>
              <w:t>s</w:t>
            </w: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535" w:type="pct"/>
            <w:tcBorders>
              <w:left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1058" w:type="pct"/>
            <w:tcBorders>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Double</w:t>
            </w:r>
          </w:p>
        </w:tc>
        <w:tc>
          <w:tcPr>
            <w:tcW w:w="3407" w:type="pct"/>
            <w:tcBorders>
              <w:bottom w:val="single" w:color="auto" w:sz="12" w:space="0"/>
              <w:right w:val="single" w:color="auto" w:sz="12" w:space="0"/>
            </w:tcBorders>
            <w:shd w:val="clear" w:color="auto" w:fill="FFFFFF"/>
            <w:vAlign w:val="center"/>
          </w:tcPr>
          <w:p>
            <w:pPr>
              <w:pStyle w:val="140"/>
              <w:ind w:firstLine="273" w:firstLineChars="152"/>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双浮点型，</w:t>
            </w:r>
            <w:r>
              <w:rPr>
                <w:rFonts w:hint="eastAsia" w:ascii="宋体" w:hAnsi="宋体" w:eastAsia="宋体" w:cs="宋体"/>
                <w:color w:val="000000"/>
                <w:sz w:val="18"/>
                <w:szCs w:val="18"/>
                <w:lang w:val="zh-CN" w:bidi="zh-CN"/>
              </w:rPr>
              <w:t>本文件中的Double</w:t>
            </w:r>
            <w:r>
              <w:rPr>
                <w:rFonts w:hint="eastAsia" w:ascii="宋体" w:hAnsi="宋体" w:eastAsia="宋体" w:cs="MingLiU"/>
                <w:color w:val="000000"/>
                <w:sz w:val="18"/>
                <w:szCs w:val="18"/>
                <w:lang w:val="zh-CN" w:bidi="zh-CN"/>
              </w:rPr>
              <w:t>型数据未特殊说明均精确到小数点后两位</w:t>
            </w:r>
          </w:p>
        </w:tc>
      </w:tr>
    </w:tbl>
    <w:p>
      <w:pPr>
        <w:pStyle w:val="42"/>
      </w:pPr>
      <w:bookmarkStart w:id="145" w:name="_Toc127288869"/>
      <w:bookmarkStart w:id="146" w:name="_Toc118555515"/>
      <w:bookmarkStart w:id="147" w:name="_Toc129424316"/>
      <w:bookmarkStart w:id="148" w:name="_Toc129505639"/>
      <w:r>
        <w:rPr>
          <w:rFonts w:hint="eastAsia"/>
        </w:rPr>
        <w:t>报文定义</w:t>
      </w:r>
      <w:bookmarkEnd w:id="145"/>
      <w:bookmarkEnd w:id="146"/>
      <w:bookmarkEnd w:id="147"/>
      <w:bookmarkEnd w:id="148"/>
    </w:p>
    <w:p>
      <w:pPr>
        <w:pStyle w:val="47"/>
        <w:spacing w:before="156" w:after="156"/>
        <w:ind w:left="0"/>
      </w:pPr>
      <w:bookmarkStart w:id="149" w:name="_Toc118555468"/>
      <w:bookmarkStart w:id="150" w:name="_Toc118555534"/>
      <w:bookmarkStart w:id="151" w:name="_Toc127288888"/>
      <w:bookmarkStart w:id="152" w:name="_Toc129424317"/>
      <w:bookmarkStart w:id="153" w:name="_Toc129505640"/>
      <w:bookmarkStart w:id="154" w:name="_Toc118555516"/>
      <w:bookmarkStart w:id="155" w:name="_Toc118555450"/>
      <w:bookmarkStart w:id="156" w:name="_Toc127288870"/>
      <w:bookmarkStart w:id="157" w:name="_Toc113990746"/>
      <w:r>
        <w:rPr>
          <w:rFonts w:hint="eastAsia"/>
        </w:rPr>
        <w:t>快递公共服务站信息</w:t>
      </w:r>
      <w:bookmarkEnd w:id="149"/>
      <w:bookmarkEnd w:id="150"/>
      <w:bookmarkEnd w:id="151"/>
      <w:bookmarkEnd w:id="152"/>
      <w:bookmarkEnd w:id="153"/>
    </w:p>
    <w:p>
      <w:pPr>
        <w:pStyle w:val="52"/>
        <w:spacing w:before="156" w:after="156"/>
        <w:rPr>
          <w:rFonts w:ascii="宋体" w:hAnsi="宋体" w:eastAsia="宋体"/>
        </w:rPr>
      </w:pPr>
      <w:bookmarkStart w:id="158" w:name="_Toc129424318"/>
      <w:bookmarkStart w:id="159" w:name="_Toc129505641"/>
      <w:bookmarkStart w:id="160" w:name="_Toc118555469"/>
      <w:bookmarkStart w:id="161" w:name="_Toc92831537"/>
      <w:bookmarkStart w:id="162" w:name="_Toc92806943"/>
      <w:bookmarkStart w:id="163" w:name="_Toc127288889"/>
      <w:bookmarkStart w:id="164" w:name="_Toc118555535"/>
      <w:bookmarkStart w:id="165" w:name="_Toc113990765"/>
      <w:r>
        <w:rPr>
          <w:rFonts w:hint="eastAsia" w:ascii="宋体" w:hAnsi="宋体" w:eastAsia="宋体"/>
        </w:rPr>
        <w:t>描述</w:t>
      </w:r>
      <w:bookmarkEnd w:id="158"/>
      <w:bookmarkEnd w:id="159"/>
      <w:bookmarkEnd w:id="160"/>
      <w:bookmarkEnd w:id="161"/>
      <w:bookmarkEnd w:id="162"/>
      <w:bookmarkEnd w:id="163"/>
      <w:bookmarkEnd w:id="164"/>
      <w:bookmarkEnd w:id="165"/>
    </w:p>
    <w:p>
      <w:pPr>
        <w:pStyle w:val="39"/>
      </w:pPr>
      <w:r>
        <w:rPr>
          <w:rFonts w:hint="eastAsia"/>
        </w:rPr>
        <w:t>快递公共服务站运营组织信息系统将快递公共服务站名称、面积、地址、营业时间、联系电话等基础信息发送至邮政管理部门信息系统。</w:t>
      </w:r>
    </w:p>
    <w:p>
      <w:pPr>
        <w:pStyle w:val="52"/>
        <w:spacing w:before="156" w:after="156"/>
        <w:rPr>
          <w:rFonts w:ascii="宋体" w:hAnsi="宋体" w:eastAsia="宋体"/>
        </w:rPr>
      </w:pPr>
      <w:bookmarkStart w:id="166" w:name="_Toc127288890"/>
      <w:bookmarkStart w:id="167" w:name="_Toc118555536"/>
      <w:bookmarkStart w:id="168" w:name="_Toc92831538"/>
      <w:bookmarkStart w:id="169" w:name="_Toc113990766"/>
      <w:bookmarkStart w:id="170" w:name="_Toc92806944"/>
      <w:bookmarkStart w:id="171" w:name="_Toc129505642"/>
      <w:bookmarkStart w:id="172" w:name="_Toc129424319"/>
      <w:bookmarkStart w:id="173" w:name="_Toc118555470"/>
      <w:r>
        <w:rPr>
          <w:rFonts w:hint="eastAsia" w:ascii="宋体" w:hAnsi="宋体" w:eastAsia="宋体"/>
        </w:rPr>
        <w:t>信息项说明</w:t>
      </w:r>
      <w:bookmarkEnd w:id="166"/>
      <w:bookmarkEnd w:id="167"/>
      <w:bookmarkEnd w:id="168"/>
      <w:bookmarkEnd w:id="169"/>
      <w:bookmarkEnd w:id="170"/>
      <w:bookmarkEnd w:id="171"/>
      <w:bookmarkEnd w:id="172"/>
      <w:bookmarkEnd w:id="173"/>
    </w:p>
    <w:p>
      <w:pPr>
        <w:pStyle w:val="39"/>
      </w:pPr>
      <w:r>
        <w:rPr>
          <w:rFonts w:hint="eastAsia"/>
        </w:rPr>
        <w:t>该信息接入项所涉及的快递公共服务站信息数据元见表</w:t>
      </w:r>
      <w:r>
        <w:t>4</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4  </w:t>
      </w:r>
      <w:r>
        <w:rPr>
          <w:rFonts w:hint="eastAsia" w:ascii="黑体" w:hAnsi="黑体" w:eastAsia="黑体"/>
        </w:rPr>
        <w:t>快递公共服务站信息数据元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78"/>
        <w:gridCol w:w="2128"/>
        <w:gridCol w:w="1988"/>
        <w:gridCol w:w="906"/>
        <w:gridCol w:w="796"/>
        <w:gridCol w:w="852"/>
        <w:gridCol w:w="2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308" w:type="pct"/>
            <w:tcBorders>
              <w:top w:val="single" w:color="auto" w:sz="12" w:space="0"/>
              <w:bottom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序号</w:t>
            </w:r>
          </w:p>
        </w:tc>
        <w:tc>
          <w:tcPr>
            <w:tcW w:w="1134" w:type="pct"/>
            <w:tcBorders>
              <w:top w:val="single" w:color="auto" w:sz="12" w:space="0"/>
              <w:bottom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字段名</w:t>
            </w:r>
          </w:p>
        </w:tc>
        <w:tc>
          <w:tcPr>
            <w:tcW w:w="1059" w:type="pct"/>
            <w:tcBorders>
              <w:top w:val="single" w:color="auto" w:sz="12" w:space="0"/>
              <w:bottom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中文名</w:t>
            </w:r>
          </w:p>
        </w:tc>
        <w:tc>
          <w:tcPr>
            <w:tcW w:w="483" w:type="pct"/>
            <w:tcBorders>
              <w:top w:val="single" w:color="auto" w:sz="12" w:space="0"/>
              <w:bottom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数据类型</w:t>
            </w:r>
          </w:p>
        </w:tc>
        <w:tc>
          <w:tcPr>
            <w:tcW w:w="424" w:type="pct"/>
            <w:tcBorders>
              <w:top w:val="single" w:color="auto" w:sz="12" w:space="0"/>
              <w:bottom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最大长度</w:t>
            </w:r>
          </w:p>
        </w:tc>
        <w:tc>
          <w:tcPr>
            <w:tcW w:w="454" w:type="pct"/>
            <w:tcBorders>
              <w:top w:val="single" w:color="auto" w:sz="12" w:space="0"/>
              <w:bottom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可否为空</w:t>
            </w:r>
          </w:p>
        </w:tc>
        <w:tc>
          <w:tcPr>
            <w:tcW w:w="1138" w:type="pct"/>
            <w:tcBorders>
              <w:top w:val="single" w:color="auto" w:sz="12" w:space="0"/>
              <w:bottom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308"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1</w:t>
            </w:r>
          </w:p>
        </w:tc>
        <w:tc>
          <w:tcPr>
            <w:tcW w:w="1134"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messageN</w:t>
            </w:r>
            <w:r>
              <w:rPr>
                <w:rFonts w:hint="eastAsia" w:ascii="宋体" w:hAnsi="宋体" w:eastAsia="宋体" w:cs="MingLiU"/>
                <w:sz w:val="18"/>
                <w:szCs w:val="18"/>
                <w:lang w:val="zh-CN" w:bidi="zh-CN"/>
              </w:rPr>
              <w:t>u</w:t>
            </w:r>
            <w:r>
              <w:rPr>
                <w:rFonts w:ascii="宋体" w:hAnsi="宋体" w:eastAsia="宋体" w:cs="MingLiU"/>
                <w:sz w:val="18"/>
                <w:szCs w:val="18"/>
                <w:lang w:val="zh-CN" w:bidi="zh-CN"/>
              </w:rPr>
              <w:t>mber</w:t>
            </w:r>
          </w:p>
        </w:tc>
        <w:tc>
          <w:tcPr>
            <w:tcW w:w="1059" w:type="pct"/>
            <w:tcBorders>
              <w:top w:val="single" w:color="auto" w:sz="12" w:space="0"/>
            </w:tcBorders>
            <w:shd w:val="clear" w:color="auto" w:fill="FFFFFF"/>
            <w:vAlign w:val="center"/>
          </w:tcPr>
          <w:p>
            <w:pPr>
              <w:pStyle w:val="140"/>
              <w:ind w:firstLine="180" w:firstLineChars="100"/>
              <w:jc w:val="both"/>
              <w:rPr>
                <w:rFonts w:ascii="宋体" w:hAnsi="宋体" w:eastAsia="宋体" w:cs="MingLiU"/>
                <w:sz w:val="18"/>
                <w:szCs w:val="18"/>
                <w:lang w:val="zh-CN" w:bidi="zh-CN"/>
              </w:rPr>
            </w:pPr>
            <w:r>
              <w:rPr>
                <w:rFonts w:ascii="宋体" w:hAnsi="宋体" w:eastAsia="宋体" w:cs="MingLiU"/>
                <w:sz w:val="18"/>
                <w:szCs w:val="18"/>
                <w:lang w:val="zh-CN" w:bidi="zh-CN"/>
              </w:rPr>
              <w:t>报文</w:t>
            </w:r>
            <w:r>
              <w:rPr>
                <w:rFonts w:hint="eastAsia" w:ascii="宋体" w:hAnsi="宋体" w:eastAsia="宋体" w:cs="MingLiU"/>
                <w:sz w:val="18"/>
                <w:szCs w:val="18"/>
                <w:lang w:val="zh-CN" w:bidi="zh-CN"/>
              </w:rPr>
              <w:t>流</w:t>
            </w:r>
            <w:r>
              <w:rPr>
                <w:rFonts w:ascii="宋体" w:hAnsi="宋体" w:eastAsia="宋体" w:cs="MingLiU"/>
                <w:sz w:val="18"/>
                <w:szCs w:val="18"/>
                <w:lang w:val="zh-CN" w:bidi="zh-CN"/>
              </w:rPr>
              <w:t>水号</w:t>
            </w:r>
          </w:p>
        </w:tc>
        <w:tc>
          <w:tcPr>
            <w:tcW w:w="483"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String</w:t>
            </w:r>
          </w:p>
        </w:tc>
        <w:tc>
          <w:tcPr>
            <w:tcW w:w="424"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20</w:t>
            </w:r>
          </w:p>
        </w:tc>
        <w:tc>
          <w:tcPr>
            <w:tcW w:w="454"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hint="eastAsia" w:ascii="宋体" w:hAnsi="宋体" w:eastAsia="宋体" w:cs="MingLiU"/>
                <w:color w:val="000000"/>
                <w:sz w:val="18"/>
                <w:szCs w:val="18"/>
                <w:lang w:val="zh-CN" w:bidi="zh-CN"/>
              </w:rPr>
              <w:t>否</w:t>
            </w:r>
          </w:p>
        </w:tc>
        <w:tc>
          <w:tcPr>
            <w:tcW w:w="1138" w:type="pct"/>
            <w:tcBorders>
              <w:top w:val="single" w:color="auto" w:sz="12" w:space="0"/>
            </w:tcBorders>
            <w:shd w:val="clear" w:color="auto" w:fill="FFFFFF"/>
            <w:vAlign w:val="center"/>
          </w:tcPr>
          <w:p>
            <w:pPr>
              <w:pStyle w:val="140"/>
              <w:ind w:firstLine="180" w:firstLineChars="100"/>
              <w:jc w:val="left"/>
              <w:rPr>
                <w:rFonts w:ascii="宋体" w:hAnsi="宋体" w:eastAsia="宋体" w:cs="MingLiU"/>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308"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2</w:t>
            </w:r>
          </w:p>
        </w:tc>
        <w:tc>
          <w:tcPr>
            <w:tcW w:w="1134"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messageCode</w:t>
            </w:r>
          </w:p>
        </w:tc>
        <w:tc>
          <w:tcPr>
            <w:tcW w:w="1059" w:type="pct"/>
            <w:shd w:val="clear" w:color="auto" w:fill="FFFFFF"/>
            <w:vAlign w:val="center"/>
          </w:tcPr>
          <w:p>
            <w:pPr>
              <w:pStyle w:val="140"/>
              <w:ind w:firstLine="180" w:firstLineChars="100"/>
              <w:jc w:val="both"/>
              <w:rPr>
                <w:rFonts w:ascii="宋体" w:hAnsi="宋体" w:eastAsia="宋体" w:cs="MingLiU"/>
                <w:sz w:val="18"/>
                <w:szCs w:val="18"/>
                <w:lang w:val="zh-CN" w:bidi="zh-CN"/>
              </w:rPr>
            </w:pPr>
            <w:r>
              <w:rPr>
                <w:rFonts w:ascii="宋体" w:hAnsi="宋体" w:eastAsia="宋体" w:cs="MingLiU"/>
                <w:sz w:val="18"/>
                <w:szCs w:val="18"/>
                <w:lang w:val="zh-CN" w:bidi="zh-CN"/>
              </w:rPr>
              <w:t>报文代码</w:t>
            </w:r>
          </w:p>
        </w:tc>
        <w:tc>
          <w:tcPr>
            <w:tcW w:w="483"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String</w:t>
            </w:r>
          </w:p>
        </w:tc>
        <w:tc>
          <w:tcPr>
            <w:tcW w:w="424"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5</w:t>
            </w:r>
          </w:p>
        </w:tc>
        <w:tc>
          <w:tcPr>
            <w:tcW w:w="454" w:type="pct"/>
            <w:shd w:val="clear" w:color="auto" w:fill="FFFFFF"/>
            <w:vAlign w:val="center"/>
          </w:tcPr>
          <w:p>
            <w:pPr>
              <w:pStyle w:val="140"/>
              <w:rPr>
                <w:rFonts w:ascii="宋体" w:hAnsi="宋体" w:eastAsia="宋体" w:cs="MingLiU"/>
                <w:sz w:val="18"/>
                <w:szCs w:val="18"/>
                <w:lang w:val="zh-CN" w:bidi="zh-CN"/>
              </w:rPr>
            </w:pPr>
            <w:r>
              <w:rPr>
                <w:rFonts w:hint="eastAsia" w:ascii="宋体" w:hAnsi="宋体" w:eastAsia="宋体" w:cs="MingLiU"/>
                <w:color w:val="000000"/>
                <w:sz w:val="18"/>
                <w:szCs w:val="18"/>
                <w:lang w:val="zh-CN" w:bidi="zh-CN"/>
              </w:rPr>
              <w:t>否</w:t>
            </w:r>
          </w:p>
        </w:tc>
        <w:tc>
          <w:tcPr>
            <w:tcW w:w="1138" w:type="pct"/>
            <w:shd w:val="clear" w:color="auto" w:fill="FFFFFF"/>
            <w:vAlign w:val="center"/>
          </w:tcPr>
          <w:p>
            <w:pPr>
              <w:pStyle w:val="140"/>
              <w:ind w:firstLine="180" w:firstLineChars="100"/>
              <w:jc w:val="left"/>
              <w:rPr>
                <w:rFonts w:ascii="宋体" w:hAnsi="宋体" w:eastAsia="宋体" w:cs="MingLiU"/>
                <w:sz w:val="18"/>
                <w:szCs w:val="18"/>
                <w:lang w:val="zh-CN" w:bidi="zh-CN"/>
              </w:rPr>
            </w:pPr>
            <w:r>
              <w:rPr>
                <w:rFonts w:hint="eastAsia" w:ascii="宋体" w:hAnsi="宋体" w:eastAsia="宋体" w:cs="MingLiU"/>
                <w:sz w:val="18"/>
                <w:szCs w:val="18"/>
                <w:lang w:val="zh-CN" w:bidi="zh-CN"/>
              </w:rPr>
              <w:t>—</w:t>
            </w:r>
          </w:p>
        </w:tc>
      </w:tr>
    </w:tbl>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4  </w:t>
      </w:r>
      <w:r>
        <w:rPr>
          <w:rFonts w:hint="eastAsia" w:ascii="黑体" w:hAnsi="黑体" w:eastAsia="黑体"/>
        </w:rPr>
        <w:t>快递公共服务站信息数据元</w:t>
      </w:r>
      <w:r>
        <w:rPr>
          <w:rFonts w:hint="eastAsia" w:hAnsi="宋体"/>
        </w:rPr>
        <w:t>（续）</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65"/>
        <w:gridCol w:w="2093"/>
        <w:gridCol w:w="1882"/>
        <w:gridCol w:w="863"/>
        <w:gridCol w:w="903"/>
        <w:gridCol w:w="820"/>
        <w:gridCol w:w="22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0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15"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0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6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8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37"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20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01"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3</w:t>
            </w:r>
          </w:p>
        </w:tc>
        <w:tc>
          <w:tcPr>
            <w:tcW w:w="1115"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s</w:t>
            </w:r>
            <w:r>
              <w:rPr>
                <w:rFonts w:hint="eastAsia" w:ascii="宋体" w:hAnsi="宋体" w:eastAsia="宋体" w:cs="MingLiU"/>
                <w:sz w:val="18"/>
                <w:szCs w:val="18"/>
                <w:lang w:val="zh-CN" w:bidi="zh-CN"/>
              </w:rPr>
              <w:t>erviceStation</w:t>
            </w:r>
            <w:r>
              <w:rPr>
                <w:rFonts w:ascii="宋体" w:hAnsi="宋体" w:eastAsia="宋体" w:cs="MingLiU"/>
                <w:sz w:val="18"/>
                <w:szCs w:val="18"/>
                <w:lang w:val="zh-CN" w:bidi="zh-CN"/>
              </w:rPr>
              <w:t>Code</w:t>
            </w:r>
          </w:p>
        </w:tc>
        <w:tc>
          <w:tcPr>
            <w:tcW w:w="1003" w:type="pct"/>
            <w:tcBorders>
              <w:top w:val="single" w:color="auto" w:sz="12" w:space="0"/>
            </w:tcBorders>
            <w:shd w:val="clear" w:color="auto" w:fill="FFFFFF"/>
            <w:vAlign w:val="center"/>
          </w:tcPr>
          <w:p>
            <w:pPr>
              <w:pStyle w:val="140"/>
              <w:ind w:firstLine="180" w:firstLineChars="100"/>
              <w:jc w:val="both"/>
              <w:rPr>
                <w:rFonts w:ascii="宋体" w:hAnsi="宋体" w:eastAsia="宋体" w:cs="MingLiU"/>
                <w:sz w:val="18"/>
                <w:szCs w:val="18"/>
                <w:lang w:val="zh-CN" w:bidi="zh-CN"/>
              </w:rPr>
            </w:pPr>
            <w:r>
              <w:rPr>
                <w:rFonts w:hint="eastAsia" w:ascii="宋体" w:hAnsi="宋体" w:eastAsia="宋体" w:cs="MingLiU"/>
                <w:sz w:val="18"/>
                <w:szCs w:val="18"/>
                <w:lang w:val="zh-CN" w:bidi="zh-CN"/>
              </w:rPr>
              <w:t>快递公共服务站</w:t>
            </w:r>
            <w:r>
              <w:rPr>
                <w:rFonts w:ascii="宋体" w:hAnsi="宋体" w:eastAsia="宋体" w:cs="MingLiU"/>
                <w:sz w:val="18"/>
                <w:szCs w:val="18"/>
                <w:lang w:val="zh-CN" w:bidi="zh-CN"/>
              </w:rPr>
              <w:t>代码</w:t>
            </w:r>
          </w:p>
        </w:tc>
        <w:tc>
          <w:tcPr>
            <w:tcW w:w="460"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String</w:t>
            </w:r>
          </w:p>
        </w:tc>
        <w:tc>
          <w:tcPr>
            <w:tcW w:w="481" w:type="pct"/>
            <w:tcBorders>
              <w:top w:val="single" w:color="auto" w:sz="12" w:space="0"/>
            </w:tcBorders>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30</w:t>
            </w:r>
          </w:p>
        </w:tc>
        <w:tc>
          <w:tcPr>
            <w:tcW w:w="437"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tcBorders>
              <w:top w:val="single" w:color="auto" w:sz="12" w:space="0"/>
            </w:tcBorders>
            <w:shd w:val="clear" w:color="auto" w:fill="FFFFFF"/>
            <w:vAlign w:val="center"/>
          </w:tcPr>
          <w:p>
            <w:pPr>
              <w:pStyle w:val="140"/>
              <w:ind w:firstLine="180" w:firstLineChars="100"/>
              <w:jc w:val="left"/>
              <w:rPr>
                <w:rFonts w:ascii="宋体" w:hAnsi="宋体" w:eastAsia="宋体" w:cs="MingLiU"/>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593" w:hRule="exact"/>
          <w:jc w:val="center"/>
        </w:trPr>
        <w:tc>
          <w:tcPr>
            <w:tcW w:w="301"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4</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CodeType</w:t>
            </w:r>
          </w:p>
        </w:tc>
        <w:tc>
          <w:tcPr>
            <w:tcW w:w="1003" w:type="pct"/>
            <w:shd w:val="clear" w:color="auto" w:fill="FFFFFF"/>
            <w:vAlign w:val="center"/>
          </w:tcPr>
          <w:p>
            <w:pPr>
              <w:pStyle w:val="140"/>
              <w:ind w:firstLine="180" w:firstLineChars="100"/>
              <w:jc w:val="both"/>
              <w:rPr>
                <w:rFonts w:ascii="宋体" w:hAnsi="宋体" w:eastAsia="宋体" w:cs="MingLiU"/>
                <w:sz w:val="18"/>
                <w:szCs w:val="18"/>
                <w:lang w:val="zh-CN" w:bidi="zh-CN"/>
              </w:rPr>
            </w:pPr>
            <w:r>
              <w:rPr>
                <w:rFonts w:hint="eastAsia" w:ascii="宋体" w:hAnsi="宋体" w:eastAsia="宋体" w:cs="MingLiU"/>
                <w:sz w:val="18"/>
                <w:szCs w:val="18"/>
                <w:lang w:val="zh-CN" w:bidi="zh-CN"/>
              </w:rPr>
              <w:t>快递公共服务站</w:t>
            </w:r>
            <w:r>
              <w:rPr>
                <w:rFonts w:ascii="宋体" w:hAnsi="宋体" w:eastAsia="宋体" w:cs="MingLiU"/>
                <w:sz w:val="18"/>
                <w:szCs w:val="18"/>
                <w:lang w:val="zh-CN" w:bidi="zh-CN"/>
              </w:rPr>
              <w:t>代码类型</w:t>
            </w:r>
          </w:p>
        </w:tc>
        <w:tc>
          <w:tcPr>
            <w:tcW w:w="460"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String</w:t>
            </w:r>
          </w:p>
        </w:tc>
        <w:tc>
          <w:tcPr>
            <w:tcW w:w="481"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2</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left"/>
              <w:rPr>
                <w:rFonts w:ascii="宋体" w:hAnsi="宋体" w:eastAsia="宋体" w:cs="MingLiU"/>
                <w:sz w:val="18"/>
                <w:szCs w:val="18"/>
                <w:lang w:val="zh-CN" w:bidi="zh-CN"/>
              </w:rPr>
            </w:pPr>
            <w:r>
              <w:rPr>
                <w:rFonts w:hint="eastAsia" w:ascii="宋体" w:hAnsi="宋体" w:eastAsia="宋体" w:cs="MingLiU"/>
                <w:sz w:val="18"/>
                <w:szCs w:val="18"/>
                <w:lang w:val="zh-CN" w:bidi="zh-CN"/>
              </w:rPr>
              <w:t>0</w:t>
            </w:r>
            <w:r>
              <w:rPr>
                <w:rFonts w:ascii="宋体" w:hAnsi="宋体" w:eastAsia="宋体" w:cs="MingLiU"/>
                <w:sz w:val="18"/>
                <w:szCs w:val="18"/>
                <w:lang w:val="zh-CN" w:bidi="zh-CN"/>
              </w:rPr>
              <w:t>1</w:t>
            </w:r>
            <w:r>
              <w:rPr>
                <w:rFonts w:hint="eastAsia" w:ascii="宋体" w:hAnsi="宋体" w:eastAsia="宋体" w:cs="MingLiU"/>
                <w:sz w:val="18"/>
                <w:szCs w:val="18"/>
                <w:lang w:val="zh-CN" w:bidi="zh-CN"/>
              </w:rPr>
              <w:t>：表示采用快递公共服务站在邮政管理部门备案后取得的备案号；</w:t>
            </w:r>
          </w:p>
          <w:p>
            <w:pPr>
              <w:pStyle w:val="140"/>
              <w:ind w:firstLine="180" w:firstLineChars="100"/>
              <w:jc w:val="left"/>
              <w:rPr>
                <w:rFonts w:ascii="宋体" w:hAnsi="宋体" w:eastAsia="宋体" w:cs="MingLiU"/>
                <w:sz w:val="18"/>
                <w:szCs w:val="18"/>
                <w:lang w:val="zh-CN" w:bidi="zh-CN"/>
              </w:rPr>
            </w:pPr>
            <w:r>
              <w:rPr>
                <w:rFonts w:ascii="宋体" w:hAnsi="宋体" w:eastAsia="宋体" w:cs="MingLiU"/>
                <w:sz w:val="18"/>
                <w:szCs w:val="18"/>
                <w:lang w:val="zh-CN" w:bidi="zh-CN"/>
              </w:rPr>
              <w:t>02</w:t>
            </w:r>
            <w:r>
              <w:rPr>
                <w:rFonts w:hint="eastAsia" w:ascii="宋体" w:hAnsi="宋体" w:eastAsia="宋体" w:cs="MingLiU"/>
                <w:sz w:val="18"/>
                <w:szCs w:val="18"/>
                <w:lang w:val="zh-CN" w:bidi="zh-CN"/>
              </w:rPr>
              <w:t>：</w:t>
            </w:r>
            <w:r>
              <w:rPr>
                <w:rFonts w:ascii="宋体" w:hAnsi="宋体" w:eastAsia="宋体" w:cs="MingLiU"/>
                <w:sz w:val="18"/>
                <w:szCs w:val="18"/>
                <w:lang w:val="zh-CN" w:bidi="zh-CN"/>
              </w:rPr>
              <w:t>表示采用统一社会信用代码，具体代码应符合 GB 32100有关规定；</w:t>
            </w:r>
          </w:p>
          <w:p>
            <w:pPr>
              <w:pStyle w:val="140"/>
              <w:ind w:firstLine="180" w:firstLineChars="100"/>
              <w:jc w:val="left"/>
              <w:rPr>
                <w:rFonts w:ascii="宋体" w:hAnsi="宋体" w:eastAsia="宋体" w:cs="MingLiU"/>
                <w:sz w:val="18"/>
                <w:szCs w:val="18"/>
                <w:lang w:val="zh-CN" w:bidi="zh-CN"/>
              </w:rPr>
            </w:pPr>
            <w:r>
              <w:rPr>
                <w:rFonts w:ascii="宋体" w:hAnsi="宋体" w:eastAsia="宋体" w:cs="MingLiU"/>
                <w:sz w:val="18"/>
                <w:szCs w:val="18"/>
                <w:lang w:val="zh-CN" w:bidi="zh-CN"/>
              </w:rPr>
              <w:t>03</w:t>
            </w:r>
            <w:r>
              <w:rPr>
                <w:rFonts w:hint="eastAsia" w:ascii="宋体" w:hAnsi="宋体" w:eastAsia="宋体" w:cs="MingLiU"/>
                <w:sz w:val="18"/>
                <w:szCs w:val="18"/>
                <w:lang w:val="zh-CN" w:bidi="zh-CN"/>
              </w:rPr>
              <w:t>：</w:t>
            </w:r>
            <w:r>
              <w:rPr>
                <w:rFonts w:ascii="宋体" w:hAnsi="宋体" w:eastAsia="宋体" w:cs="MingLiU"/>
                <w:sz w:val="18"/>
                <w:szCs w:val="18"/>
                <w:lang w:val="zh-CN" w:bidi="zh-CN"/>
              </w:rPr>
              <w:t>表示代码由快递公共服务站</w:t>
            </w:r>
            <w:r>
              <w:rPr>
                <w:rFonts w:hint="eastAsia" w:ascii="宋体" w:hAnsi="宋体" w:eastAsia="宋体" w:cs="MingLiU"/>
                <w:sz w:val="18"/>
                <w:szCs w:val="18"/>
                <w:lang w:val="zh-CN" w:bidi="zh-CN"/>
              </w:rPr>
              <w:t>运营组织</w:t>
            </w:r>
            <w:r>
              <w:rPr>
                <w:rFonts w:ascii="宋体" w:hAnsi="宋体" w:eastAsia="宋体" w:cs="MingLiU"/>
                <w:sz w:val="18"/>
                <w:szCs w:val="18"/>
                <w:lang w:val="zh-CN" w:bidi="zh-CN"/>
              </w:rPr>
              <w:t>自定义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992" w:hRule="exact"/>
          <w:jc w:val="center"/>
        </w:trPr>
        <w:tc>
          <w:tcPr>
            <w:tcW w:w="30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serviceOrganizationCode</w:t>
            </w:r>
          </w:p>
        </w:tc>
        <w:tc>
          <w:tcPr>
            <w:tcW w:w="10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快递公共服务站</w:t>
            </w:r>
            <w:r>
              <w:rPr>
                <w:rFonts w:hint="eastAsia" w:ascii="宋体" w:hAnsi="宋体" w:eastAsia="宋体" w:cs="MingLiU"/>
                <w:color w:val="000000"/>
                <w:sz w:val="18"/>
                <w:szCs w:val="18"/>
                <w:lang w:val="zh-CN" w:bidi="zh-CN"/>
              </w:rPr>
              <w:t>运营</w:t>
            </w:r>
            <w:r>
              <w:rPr>
                <w:rFonts w:ascii="宋体" w:hAnsi="宋体" w:eastAsia="宋体" w:cs="MingLiU"/>
                <w:color w:val="000000"/>
                <w:sz w:val="18"/>
                <w:szCs w:val="18"/>
                <w:lang w:val="zh-CN" w:bidi="zh-CN"/>
              </w:rPr>
              <w:t>组织代码</w:t>
            </w:r>
          </w:p>
        </w:tc>
        <w:tc>
          <w:tcPr>
            <w:tcW w:w="46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8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18</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采用统一社会信用代码，具体代码应符合 GB 32100有关规定</w:t>
            </w:r>
            <w:r>
              <w:rPr>
                <w:rFonts w:hint="eastAsia" w:ascii="宋体" w:hAnsi="宋体" w:eastAsia="宋体" w:cs="MingLiU"/>
                <w:color w:val="000000"/>
                <w:sz w:val="18"/>
                <w:szCs w:val="18"/>
                <w:lang w:val="zh-CN" w:bidi="zh-CN"/>
              </w:rPr>
              <w:t>，下同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301"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6</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Name</w:t>
            </w:r>
          </w:p>
        </w:tc>
        <w:tc>
          <w:tcPr>
            <w:tcW w:w="1003" w:type="pct"/>
            <w:shd w:val="clear" w:color="auto" w:fill="FFFFFF"/>
            <w:vAlign w:val="center"/>
          </w:tcPr>
          <w:p>
            <w:pPr>
              <w:pStyle w:val="140"/>
              <w:ind w:firstLine="180" w:firstLineChars="100"/>
              <w:jc w:val="both"/>
              <w:rPr>
                <w:rFonts w:ascii="宋体" w:hAnsi="宋体" w:eastAsia="宋体" w:cs="MingLiU"/>
                <w:sz w:val="18"/>
                <w:szCs w:val="18"/>
                <w:lang w:val="zh-CN" w:bidi="zh-CN"/>
              </w:rPr>
            </w:pPr>
            <w:r>
              <w:rPr>
                <w:rFonts w:hint="eastAsia" w:ascii="宋体" w:hAnsi="宋体" w:eastAsia="宋体" w:cs="MingLiU"/>
                <w:sz w:val="18"/>
                <w:szCs w:val="18"/>
                <w:lang w:val="zh-CN" w:bidi="zh-CN"/>
              </w:rPr>
              <w:t>快递公共服务站</w:t>
            </w:r>
            <w:r>
              <w:rPr>
                <w:rFonts w:ascii="宋体" w:hAnsi="宋体" w:eastAsia="宋体" w:cs="MingLiU"/>
                <w:sz w:val="18"/>
                <w:szCs w:val="18"/>
                <w:lang w:val="zh-CN" w:bidi="zh-CN"/>
              </w:rPr>
              <w:t>名称</w:t>
            </w:r>
          </w:p>
        </w:tc>
        <w:tc>
          <w:tcPr>
            <w:tcW w:w="460"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String</w:t>
            </w:r>
          </w:p>
        </w:tc>
        <w:tc>
          <w:tcPr>
            <w:tcW w:w="481" w:type="pct"/>
            <w:shd w:val="clear" w:color="auto" w:fill="FFFFFF"/>
            <w:vAlign w:val="center"/>
          </w:tcPr>
          <w:p>
            <w:pPr>
              <w:pStyle w:val="140"/>
              <w:rPr>
                <w:rFonts w:ascii="宋体" w:hAnsi="宋体" w:eastAsia="宋体" w:cs="MingLiU"/>
                <w:sz w:val="18"/>
                <w:szCs w:val="18"/>
                <w:lang w:val="zh-CN" w:bidi="zh-CN"/>
              </w:rPr>
            </w:pPr>
            <w:r>
              <w:rPr>
                <w:rFonts w:ascii="宋体" w:hAnsi="宋体" w:eastAsia="宋体" w:cs="MingLiU"/>
                <w:sz w:val="18"/>
                <w:szCs w:val="18"/>
                <w:lang w:val="zh-CN" w:bidi="zh-CN"/>
              </w:rPr>
              <w:t>255</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left"/>
              <w:rPr>
                <w:rFonts w:ascii="宋体" w:hAnsi="宋体" w:eastAsia="宋体" w:cs="MingLiU"/>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301"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7</w:t>
            </w:r>
          </w:p>
        </w:tc>
        <w:tc>
          <w:tcPr>
            <w:tcW w:w="1115"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businessAddress</w:t>
            </w:r>
          </w:p>
        </w:tc>
        <w:tc>
          <w:tcPr>
            <w:tcW w:w="1003"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地址</w:t>
            </w:r>
          </w:p>
        </w:tc>
        <w:tc>
          <w:tcPr>
            <w:tcW w:w="46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81"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255</w:t>
            </w:r>
          </w:p>
        </w:tc>
        <w:tc>
          <w:tcPr>
            <w:tcW w:w="437"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203"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301"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8</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l</w:t>
            </w:r>
            <w:r>
              <w:rPr>
                <w:rFonts w:hint="eastAsia" w:ascii="宋体" w:hAnsi="宋体" w:eastAsia="宋体" w:cs="MingLiU"/>
                <w:color w:val="000000"/>
                <w:sz w:val="18"/>
                <w:szCs w:val="18"/>
                <w:lang w:val="zh-CN" w:bidi="zh-CN"/>
              </w:rPr>
              <w:t>o</w:t>
            </w:r>
            <w:r>
              <w:rPr>
                <w:rFonts w:ascii="宋体" w:hAnsi="宋体" w:eastAsia="宋体" w:cs="MingLiU"/>
                <w:color w:val="000000"/>
                <w:sz w:val="18"/>
                <w:szCs w:val="18"/>
                <w:lang w:val="zh-CN" w:bidi="zh-CN"/>
              </w:rPr>
              <w:t>ngitude</w:t>
            </w:r>
          </w:p>
        </w:tc>
        <w:tc>
          <w:tcPr>
            <w:tcW w:w="10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经度</w:t>
            </w:r>
          </w:p>
        </w:tc>
        <w:tc>
          <w:tcPr>
            <w:tcW w:w="46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Double</w:t>
            </w:r>
          </w:p>
        </w:tc>
        <w:tc>
          <w:tcPr>
            <w:tcW w:w="48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13</w:t>
            </w:r>
            <w:r>
              <w:rPr>
                <w:rFonts w:hint="eastAsia" w:ascii="宋体" w:hAnsi="宋体" w:eastAsia="宋体" w:cs="MingLiU"/>
                <w:color w:val="000000"/>
                <w:sz w:val="18"/>
                <w:szCs w:val="18"/>
                <w:lang w:val="zh-CN" w:bidi="zh-CN"/>
              </w:rPr>
              <w:t>，9</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快递公共服务站所处位置的经度信息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301"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9</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latitude</w:t>
            </w:r>
          </w:p>
        </w:tc>
        <w:tc>
          <w:tcPr>
            <w:tcW w:w="10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纬度</w:t>
            </w:r>
          </w:p>
        </w:tc>
        <w:tc>
          <w:tcPr>
            <w:tcW w:w="46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Double</w:t>
            </w:r>
          </w:p>
        </w:tc>
        <w:tc>
          <w:tcPr>
            <w:tcW w:w="48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13</w:t>
            </w:r>
            <w:r>
              <w:rPr>
                <w:rFonts w:hint="eastAsia" w:ascii="宋体" w:hAnsi="宋体" w:eastAsia="宋体" w:cs="MingLiU"/>
                <w:color w:val="000000"/>
                <w:sz w:val="18"/>
                <w:szCs w:val="18"/>
                <w:lang w:val="zh-CN" w:bidi="zh-CN"/>
              </w:rPr>
              <w:t>，9</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快递公共服务站所处位置的经度信息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0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10</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businessArea</w:t>
            </w:r>
          </w:p>
        </w:tc>
        <w:tc>
          <w:tcPr>
            <w:tcW w:w="10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面积</w:t>
            </w:r>
          </w:p>
        </w:tc>
        <w:tc>
          <w:tcPr>
            <w:tcW w:w="46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Double</w:t>
            </w:r>
          </w:p>
        </w:tc>
        <w:tc>
          <w:tcPr>
            <w:tcW w:w="48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8</w:t>
            </w:r>
            <w:r>
              <w:rPr>
                <w:rFonts w:hint="eastAsia" w:ascii="宋体" w:hAnsi="宋体" w:eastAsia="宋体" w:cs="MingLiU"/>
                <w:color w:val="000000"/>
                <w:sz w:val="18"/>
                <w:szCs w:val="18"/>
                <w:lang w:val="zh-CN" w:bidi="zh-CN"/>
              </w:rPr>
              <w:t>，</w:t>
            </w:r>
            <w:r>
              <w:rPr>
                <w:rFonts w:ascii="宋体" w:hAnsi="宋体" w:eastAsia="宋体" w:cs="MingLiU"/>
                <w:color w:val="000000"/>
                <w:sz w:val="18"/>
                <w:szCs w:val="18"/>
                <w:lang w:val="zh-CN" w:bidi="zh-CN"/>
              </w:rPr>
              <w:t>2</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单位：平方米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30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11</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businessHours</w:t>
            </w:r>
          </w:p>
        </w:tc>
        <w:tc>
          <w:tcPr>
            <w:tcW w:w="10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营业时间</w:t>
            </w:r>
          </w:p>
        </w:tc>
        <w:tc>
          <w:tcPr>
            <w:tcW w:w="46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8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255</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如：</w:t>
            </w:r>
            <w:r>
              <w:rPr>
                <w:rFonts w:ascii="宋体" w:hAnsi="宋体" w:eastAsia="宋体" w:cs="MingLiU"/>
                <w:color w:val="000000"/>
                <w:sz w:val="18"/>
                <w:szCs w:val="18"/>
                <w:lang w:val="zh-CN" w:bidi="zh-CN"/>
              </w:rPr>
              <w:t>周一至周五</w:t>
            </w:r>
            <w:r>
              <w:rPr>
                <w:rFonts w:hint="eastAsia" w:ascii="宋体" w:hAnsi="宋体" w:eastAsia="宋体" w:cs="MingLiU"/>
                <w:color w:val="000000"/>
                <w:sz w:val="18"/>
                <w:szCs w:val="18"/>
                <w:lang w:val="zh-CN" w:bidi="zh-CN"/>
              </w:rPr>
              <w:t>，</w:t>
            </w:r>
            <w:r>
              <w:rPr>
                <w:rFonts w:ascii="宋体" w:hAnsi="宋体" w:eastAsia="宋体" w:cs="MingLiU"/>
                <w:color w:val="000000"/>
                <w:sz w:val="18"/>
                <w:szCs w:val="18"/>
                <w:lang w:val="zh-CN" w:bidi="zh-CN"/>
              </w:rPr>
              <w:t>9：00 —</w:t>
            </w:r>
          </w:p>
          <w:p>
            <w:pPr>
              <w:pStyle w:val="140"/>
              <w:jc w:val="left"/>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01"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1</w:t>
            </w:r>
            <w:r>
              <w:rPr>
                <w:rFonts w:ascii="宋体" w:hAnsi="宋体" w:eastAsia="宋体" w:cs="MingLiU"/>
                <w:color w:val="000000"/>
                <w:sz w:val="18"/>
                <w:szCs w:val="18"/>
                <w:lang w:val="zh-CN" w:bidi="zh-CN"/>
              </w:rPr>
              <w:t>2</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contactPerson</w:t>
            </w:r>
          </w:p>
        </w:tc>
        <w:tc>
          <w:tcPr>
            <w:tcW w:w="10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联系人</w:t>
            </w:r>
          </w:p>
        </w:tc>
        <w:tc>
          <w:tcPr>
            <w:tcW w:w="46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8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10</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301"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1</w:t>
            </w:r>
            <w:r>
              <w:rPr>
                <w:rFonts w:ascii="宋体" w:hAnsi="宋体" w:eastAsia="宋体" w:cs="MingLiU"/>
                <w:color w:val="000000"/>
                <w:sz w:val="18"/>
                <w:szCs w:val="18"/>
                <w:lang w:val="zh-CN" w:bidi="zh-CN"/>
              </w:rPr>
              <w:t>3</w:t>
            </w:r>
          </w:p>
        </w:tc>
        <w:tc>
          <w:tcPr>
            <w:tcW w:w="1115"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contactMoblie</w:t>
            </w:r>
          </w:p>
        </w:tc>
        <w:tc>
          <w:tcPr>
            <w:tcW w:w="10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联系电话</w:t>
            </w:r>
          </w:p>
        </w:tc>
        <w:tc>
          <w:tcPr>
            <w:tcW w:w="46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8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32</w:t>
            </w:r>
          </w:p>
        </w:tc>
        <w:tc>
          <w:tcPr>
            <w:tcW w:w="437"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3"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301"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1</w:t>
            </w:r>
            <w:r>
              <w:rPr>
                <w:rFonts w:ascii="宋体" w:hAnsi="宋体" w:eastAsia="宋体" w:cs="MingLiU"/>
                <w:color w:val="000000" w:themeColor="text1"/>
                <w:sz w:val="18"/>
                <w:szCs w:val="18"/>
                <w:lang w:val="zh-CN" w:bidi="zh-CN"/>
                <w14:textFill>
                  <w14:solidFill>
                    <w14:schemeClr w14:val="tx1"/>
                  </w14:solidFill>
                </w14:textFill>
              </w:rPr>
              <w:t>4</w:t>
            </w:r>
          </w:p>
        </w:tc>
        <w:tc>
          <w:tcPr>
            <w:tcW w:w="1115"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isActive</w:t>
            </w:r>
          </w:p>
        </w:tc>
        <w:tc>
          <w:tcPr>
            <w:tcW w:w="1003"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是否运营</w:t>
            </w:r>
          </w:p>
        </w:tc>
        <w:tc>
          <w:tcPr>
            <w:tcW w:w="46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String</w:t>
            </w:r>
          </w:p>
        </w:tc>
        <w:tc>
          <w:tcPr>
            <w:tcW w:w="481"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w:t>
            </w:r>
          </w:p>
        </w:tc>
        <w:tc>
          <w:tcPr>
            <w:tcW w:w="437"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203"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00：停止运营；01：正常运营</w:t>
            </w:r>
            <w:r>
              <w:rPr>
                <w:rFonts w:ascii="宋体" w:hAnsi="宋体" w:eastAsia="宋体" w:cs="MingLiU"/>
                <w:color w:val="000000" w:themeColor="text1"/>
                <w:sz w:val="18"/>
                <w:szCs w:val="18"/>
                <w:lang w:val="zh-CN" w:bidi="zh-CN"/>
                <w14:textFill>
                  <w14:solidFill>
                    <w14:schemeClr w14:val="tx1"/>
                  </w14:solidFill>
                </w14:textFill>
              </w:rPr>
              <w:t>；99</w:t>
            </w:r>
            <w:r>
              <w:rPr>
                <w:rFonts w:hint="eastAsia" w:ascii="宋体" w:hAnsi="宋体" w:eastAsia="宋体" w:cs="MingLiU"/>
                <w:color w:val="000000" w:themeColor="text1"/>
                <w:sz w:val="18"/>
                <w:szCs w:val="18"/>
                <w:lang w:val="zh-CN" w:bidi="zh-CN"/>
                <w14:textFill>
                  <w14:solidFill>
                    <w14:schemeClr w14:val="tx1"/>
                  </w14:solidFill>
                </w14:textFill>
              </w:rPr>
              <w:t>：未知</w:t>
            </w:r>
          </w:p>
        </w:tc>
      </w:tr>
    </w:tbl>
    <w:p>
      <w:pPr>
        <w:pStyle w:val="47"/>
        <w:spacing w:before="156" w:after="156"/>
        <w:ind w:left="0"/>
      </w:pPr>
      <w:bookmarkStart w:id="174" w:name="_Toc118555465"/>
      <w:bookmarkStart w:id="175" w:name="_Toc129505643"/>
      <w:bookmarkStart w:id="176" w:name="_Toc127288885"/>
      <w:bookmarkStart w:id="177" w:name="_Toc118555531"/>
      <w:bookmarkStart w:id="178" w:name="_Toc129424320"/>
      <w:r>
        <w:rPr>
          <w:rFonts w:hint="eastAsia"/>
        </w:rPr>
        <w:t>快递员信息</w:t>
      </w:r>
      <w:bookmarkEnd w:id="174"/>
      <w:bookmarkEnd w:id="175"/>
      <w:bookmarkEnd w:id="176"/>
      <w:bookmarkEnd w:id="177"/>
      <w:bookmarkEnd w:id="178"/>
    </w:p>
    <w:p>
      <w:pPr>
        <w:pStyle w:val="52"/>
        <w:spacing w:before="156" w:after="156"/>
        <w:rPr>
          <w:rFonts w:ascii="宋体" w:hAnsi="宋体" w:eastAsia="宋体"/>
        </w:rPr>
      </w:pPr>
      <w:bookmarkStart w:id="179" w:name="_Toc92806940"/>
      <w:bookmarkStart w:id="180" w:name="_Toc92831534"/>
      <w:bookmarkStart w:id="181" w:name="_Toc129424321"/>
      <w:bookmarkStart w:id="182" w:name="_Toc118555532"/>
      <w:bookmarkStart w:id="183" w:name="_Toc113990762"/>
      <w:bookmarkStart w:id="184" w:name="_Toc127288886"/>
      <w:bookmarkStart w:id="185" w:name="_Toc118555466"/>
      <w:bookmarkStart w:id="186" w:name="_Toc129505644"/>
      <w:r>
        <w:rPr>
          <w:rFonts w:hint="eastAsia" w:ascii="宋体" w:hAnsi="宋体" w:eastAsia="宋体"/>
        </w:rPr>
        <w:t>描述</w:t>
      </w:r>
      <w:bookmarkEnd w:id="179"/>
      <w:bookmarkEnd w:id="180"/>
      <w:bookmarkEnd w:id="181"/>
      <w:bookmarkEnd w:id="182"/>
      <w:bookmarkEnd w:id="183"/>
      <w:bookmarkEnd w:id="184"/>
      <w:bookmarkEnd w:id="185"/>
      <w:bookmarkEnd w:id="186"/>
    </w:p>
    <w:p>
      <w:pPr>
        <w:pStyle w:val="39"/>
      </w:pPr>
      <w:r>
        <w:rPr>
          <w:rFonts w:hint="eastAsia"/>
        </w:rPr>
        <w:t>寄递企业快递员在快递公共服务站注册的基本信息，包括所属企业、身份证信息、手机号等信息，由快递公共服务站运营组织信息系统发送信息给邮政管理部门信息系统。</w:t>
      </w:r>
    </w:p>
    <w:p>
      <w:pPr>
        <w:pStyle w:val="52"/>
        <w:spacing w:before="156" w:after="156"/>
        <w:rPr>
          <w:rFonts w:ascii="宋体" w:hAnsi="宋体" w:eastAsia="宋体"/>
        </w:rPr>
      </w:pPr>
      <w:bookmarkStart w:id="187" w:name="_Toc118555467"/>
      <w:bookmarkStart w:id="188" w:name="_Toc118555533"/>
      <w:bookmarkStart w:id="189" w:name="_Toc129424322"/>
      <w:bookmarkStart w:id="190" w:name="_Toc129505645"/>
      <w:bookmarkStart w:id="191" w:name="_Toc92806941"/>
      <w:bookmarkStart w:id="192" w:name="_Toc92831535"/>
      <w:bookmarkStart w:id="193" w:name="_Toc113990763"/>
      <w:bookmarkStart w:id="194" w:name="_Toc127288887"/>
      <w:r>
        <w:rPr>
          <w:rFonts w:hint="eastAsia" w:ascii="宋体" w:hAnsi="宋体" w:eastAsia="宋体"/>
        </w:rPr>
        <w:t>信息项说明</w:t>
      </w:r>
      <w:bookmarkEnd w:id="187"/>
      <w:bookmarkEnd w:id="188"/>
      <w:bookmarkEnd w:id="189"/>
      <w:bookmarkEnd w:id="190"/>
      <w:bookmarkEnd w:id="191"/>
      <w:bookmarkEnd w:id="192"/>
      <w:bookmarkEnd w:id="193"/>
      <w:bookmarkEnd w:id="194"/>
    </w:p>
    <w:p>
      <w:pPr>
        <w:pStyle w:val="39"/>
      </w:pPr>
      <w:r>
        <w:rPr>
          <w:rFonts w:hint="eastAsia"/>
        </w:rPr>
        <w:t>该信息接入项所涉及的快递员信息数据元见表</w:t>
      </w:r>
      <w:r>
        <w:t>5</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5  </w:t>
      </w:r>
      <w:r>
        <w:rPr>
          <w:rFonts w:hint="eastAsia" w:ascii="黑体" w:hAnsi="黑体" w:eastAsia="黑体"/>
        </w:rPr>
        <w:t>快递员信息数据元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467"/>
        <w:gridCol w:w="2098"/>
        <w:gridCol w:w="1986"/>
        <w:gridCol w:w="850"/>
        <w:gridCol w:w="850"/>
        <w:gridCol w:w="852"/>
        <w:gridCol w:w="22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4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18"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58"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5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5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5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215"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49"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18"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messageNumber</w:t>
            </w:r>
          </w:p>
        </w:tc>
        <w:tc>
          <w:tcPr>
            <w:tcW w:w="1058"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报文流水号</w:t>
            </w:r>
          </w:p>
        </w:tc>
        <w:tc>
          <w:tcPr>
            <w:tcW w:w="45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54"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tcBorders>
              <w:top w:val="single" w:color="auto" w:sz="12" w:space="0"/>
            </w:tcBorders>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messageCode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serviceOrganizationCode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快递公共服务站运营组织代码</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18</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4</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w:t>
            </w:r>
            <w:r>
              <w:rPr>
                <w:rFonts w:ascii="宋体" w:hAnsi="宋体" w:eastAsia="宋体" w:cs="MingLiU"/>
                <w:color w:val="000000"/>
                <w:sz w:val="18"/>
                <w:szCs w:val="18"/>
                <w:lang w:val="zh-CN" w:bidi="zh-CN"/>
              </w:rPr>
              <w:t>代码</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30</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deliverStaffCode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快递员编号</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24</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见YZ</w:t>
            </w:r>
            <w:r>
              <w:rPr>
                <w:rFonts w:ascii="宋体" w:hAnsi="宋体" w:eastAsia="宋体" w:cs="MingLiU"/>
                <w:color w:val="000000"/>
                <w:sz w:val="18"/>
                <w:szCs w:val="18"/>
                <w:lang w:val="zh-CN" w:bidi="zh-CN"/>
              </w:rPr>
              <w:t>/T 0143</w:t>
            </w:r>
            <w:r>
              <w:rPr>
                <w:rFonts w:hint="eastAsia" w:ascii="宋体" w:hAnsi="宋体" w:eastAsia="宋体" w:cs="MingLiU"/>
                <w:color w:val="000000"/>
                <w:sz w:val="18"/>
                <w:szCs w:val="18"/>
                <w:lang w:val="zh-CN" w:bidi="zh-CN"/>
              </w:rPr>
              <w:t>中的6</w:t>
            </w:r>
            <w:r>
              <w:rPr>
                <w:rFonts w:ascii="宋体" w:hAnsi="宋体" w:eastAsia="宋体" w:cs="MingLiU"/>
                <w:color w:val="000000"/>
                <w:sz w:val="18"/>
                <w:szCs w:val="18"/>
                <w:lang w:val="zh-CN" w:bidi="zh-CN"/>
              </w:rPr>
              <w:t>.5.26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6</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deliverStaffName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快递员姓名</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7</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deliverStaffId</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快递员身份证号</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35</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8</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deliverStaffMoblie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快递员电话</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32</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992"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9</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enterpriseCode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快递员所属寄递企业品牌代码</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10</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邮政企业代码为</w:t>
            </w:r>
            <w:r>
              <w:rPr>
                <w:rFonts w:ascii="宋体" w:hAnsi="宋体" w:eastAsia="宋体" w:cs="MingLiU"/>
                <w:color w:val="000000"/>
                <w:sz w:val="18"/>
                <w:szCs w:val="18"/>
                <w:lang w:val="zh-CN" w:bidi="zh-CN"/>
              </w:rPr>
              <w:t>YZ，</w:t>
            </w:r>
            <w:r>
              <w:rPr>
                <w:rFonts w:hint="eastAsia" w:ascii="宋体" w:hAnsi="宋体" w:eastAsia="宋体" w:cs="MingLiU"/>
                <w:color w:val="000000"/>
                <w:sz w:val="18"/>
                <w:szCs w:val="18"/>
                <w:lang w:val="zh-CN" w:bidi="zh-CN"/>
              </w:rPr>
              <w:t>其他快递服务组织品牌代码见</w:t>
            </w:r>
            <w:r>
              <w:rPr>
                <w:rFonts w:ascii="宋体" w:hAnsi="宋体" w:eastAsia="宋体" w:cs="MingLiU"/>
                <w:color w:val="000000"/>
                <w:sz w:val="18"/>
                <w:szCs w:val="18"/>
                <w:lang w:val="zh-CN" w:bidi="zh-CN"/>
              </w:rPr>
              <w:t xml:space="preserve">YZ/T 0143—2015 </w:t>
            </w:r>
            <w:r>
              <w:rPr>
                <w:rFonts w:hint="eastAsia" w:ascii="宋体" w:hAnsi="宋体" w:eastAsia="宋体" w:cs="MingLiU"/>
                <w:color w:val="000000"/>
                <w:sz w:val="18"/>
                <w:szCs w:val="18"/>
                <w:lang w:val="zh-CN" w:bidi="zh-CN"/>
              </w:rPr>
              <w:t>中的</w:t>
            </w:r>
            <w:r>
              <w:rPr>
                <w:rFonts w:ascii="宋体" w:hAnsi="宋体" w:eastAsia="宋体" w:cs="MingLiU"/>
                <w:color w:val="000000"/>
                <w:sz w:val="18"/>
                <w:szCs w:val="18"/>
                <w:lang w:val="zh-CN" w:bidi="zh-CN"/>
              </w:rPr>
              <w:t>7.16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10</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is</w:t>
            </w:r>
            <w:r>
              <w:rPr>
                <w:rFonts w:ascii="宋体" w:hAnsi="宋体" w:eastAsia="宋体" w:cs="MingLiU"/>
                <w:color w:val="000000"/>
                <w:sz w:val="18"/>
                <w:szCs w:val="18"/>
                <w:lang w:val="zh-CN" w:bidi="zh-CN"/>
              </w:rPr>
              <w:t>Verifica</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是否进行人证核验</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00</w:t>
            </w:r>
            <w:r>
              <w:rPr>
                <w:rFonts w:hint="eastAsia" w:ascii="宋体" w:hAnsi="宋体" w:eastAsia="宋体" w:cs="MingLiU"/>
                <w:color w:val="000000"/>
                <w:sz w:val="18"/>
                <w:szCs w:val="18"/>
                <w:lang w:val="zh-CN" w:bidi="zh-CN"/>
              </w:rPr>
              <w:t>：尚未核验；0</w:t>
            </w:r>
            <w:r>
              <w:rPr>
                <w:rFonts w:ascii="宋体" w:hAnsi="宋体" w:eastAsia="宋体" w:cs="MingLiU"/>
                <w:color w:val="000000"/>
                <w:sz w:val="18"/>
                <w:szCs w:val="18"/>
                <w:lang w:val="zh-CN" w:bidi="zh-CN"/>
              </w:rPr>
              <w:t>1</w:t>
            </w:r>
            <w:r>
              <w:rPr>
                <w:rFonts w:hint="eastAsia" w:ascii="宋体" w:hAnsi="宋体" w:eastAsia="宋体" w:cs="MingLiU"/>
                <w:color w:val="000000"/>
                <w:sz w:val="18"/>
                <w:szCs w:val="18"/>
                <w:lang w:val="zh-CN" w:bidi="zh-CN"/>
              </w:rPr>
              <w:t>：已核验</w:t>
            </w:r>
            <w:r>
              <w:rPr>
                <w:rFonts w:ascii="宋体" w:hAnsi="宋体" w:eastAsia="宋体" w:cs="MingLiU"/>
                <w:color w:val="000000"/>
                <w:sz w:val="18"/>
                <w:szCs w:val="18"/>
                <w:lang w:val="zh-CN" w:bidi="zh-CN"/>
              </w:rPr>
              <w:t>；99</w:t>
            </w:r>
            <w:r>
              <w:rPr>
                <w:rFonts w:hint="eastAsia" w:ascii="宋体" w:hAnsi="宋体" w:eastAsia="宋体" w:cs="MingLiU"/>
                <w:color w:val="000000"/>
                <w:sz w:val="18"/>
                <w:szCs w:val="18"/>
                <w:lang w:val="zh-CN" w:bidi="zh-CN"/>
              </w:rPr>
              <w:t>：未知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49"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1</w:t>
            </w:r>
            <w:r>
              <w:rPr>
                <w:rFonts w:ascii="宋体" w:hAnsi="宋体" w:eastAsia="宋体" w:cs="MingLiU"/>
                <w:color w:val="000000"/>
                <w:sz w:val="18"/>
                <w:szCs w:val="18"/>
                <w:lang w:val="zh-CN" w:bidi="zh-CN"/>
              </w:rPr>
              <w:t>1</w:t>
            </w:r>
          </w:p>
        </w:tc>
        <w:tc>
          <w:tcPr>
            <w:tcW w:w="1118"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is</w:t>
            </w:r>
            <w:r>
              <w:rPr>
                <w:rFonts w:ascii="宋体" w:hAnsi="宋体" w:eastAsia="宋体" w:cs="MingLiU"/>
                <w:color w:val="000000"/>
                <w:sz w:val="18"/>
                <w:szCs w:val="18"/>
                <w:lang w:val="zh-CN" w:bidi="zh-CN"/>
              </w:rPr>
              <w:t>Active</w:t>
            </w:r>
          </w:p>
        </w:tc>
        <w:tc>
          <w:tcPr>
            <w:tcW w:w="1058"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是否在岗</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15"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0</w:t>
            </w:r>
            <w:r>
              <w:rPr>
                <w:rFonts w:ascii="宋体" w:hAnsi="宋体" w:eastAsia="宋体" w:cs="MingLiU"/>
                <w:color w:val="000000"/>
                <w:sz w:val="18"/>
                <w:szCs w:val="18"/>
                <w:lang w:val="zh-CN" w:bidi="zh-CN"/>
              </w:rPr>
              <w:t>0</w:t>
            </w:r>
            <w:r>
              <w:rPr>
                <w:rFonts w:hint="eastAsia" w:ascii="宋体" w:hAnsi="宋体" w:eastAsia="宋体" w:cs="MingLiU"/>
                <w:color w:val="000000"/>
                <w:sz w:val="18"/>
                <w:szCs w:val="18"/>
                <w:lang w:val="zh-CN" w:bidi="zh-CN"/>
              </w:rPr>
              <w:t>：不在岗；01：在岗</w:t>
            </w:r>
            <w:r>
              <w:rPr>
                <w:rFonts w:ascii="宋体" w:hAnsi="宋体" w:eastAsia="宋体" w:cs="MingLiU"/>
                <w:color w:val="000000"/>
                <w:sz w:val="18"/>
                <w:szCs w:val="18"/>
                <w:lang w:val="zh-CN" w:bidi="zh-CN"/>
              </w:rPr>
              <w:t>；99</w:t>
            </w:r>
            <w:r>
              <w:rPr>
                <w:rFonts w:hint="eastAsia" w:ascii="宋体" w:hAnsi="宋体" w:eastAsia="宋体" w:cs="MingLiU"/>
                <w:color w:val="000000"/>
                <w:sz w:val="18"/>
                <w:szCs w:val="18"/>
                <w:lang w:val="zh-CN" w:bidi="zh-CN"/>
              </w:rPr>
              <w:t>：未知</w:t>
            </w:r>
          </w:p>
        </w:tc>
      </w:tr>
    </w:tbl>
    <w:p>
      <w:pPr>
        <w:pStyle w:val="47"/>
        <w:spacing w:before="156" w:after="156"/>
        <w:ind w:left="0"/>
      </w:pPr>
      <w:bookmarkStart w:id="195" w:name="_Toc129505646"/>
      <w:bookmarkStart w:id="196" w:name="_Toc129424323"/>
      <w:r>
        <w:rPr>
          <w:rFonts w:hint="eastAsia"/>
        </w:rPr>
        <w:t>快件投递信息</w:t>
      </w:r>
      <w:bookmarkEnd w:id="21"/>
      <w:bookmarkEnd w:id="154"/>
      <w:bookmarkEnd w:id="155"/>
      <w:bookmarkEnd w:id="156"/>
      <w:bookmarkEnd w:id="157"/>
      <w:bookmarkEnd w:id="195"/>
      <w:bookmarkEnd w:id="196"/>
    </w:p>
    <w:p>
      <w:pPr>
        <w:pStyle w:val="52"/>
        <w:spacing w:before="156" w:after="156"/>
        <w:rPr>
          <w:rFonts w:ascii="宋体" w:hAnsi="宋体" w:eastAsia="宋体"/>
        </w:rPr>
      </w:pPr>
      <w:bookmarkStart w:id="197" w:name="_Toc92806925"/>
      <w:bookmarkStart w:id="198" w:name="_Toc118555517"/>
      <w:bookmarkStart w:id="199" w:name="_Toc92831519"/>
      <w:bookmarkStart w:id="200" w:name="_Toc127288871"/>
      <w:bookmarkStart w:id="201" w:name="_Toc129424324"/>
      <w:bookmarkStart w:id="202" w:name="_Toc118555451"/>
      <w:bookmarkStart w:id="203" w:name="_Toc113990747"/>
      <w:bookmarkStart w:id="204" w:name="_Toc129505647"/>
      <w:r>
        <w:rPr>
          <w:rFonts w:hint="eastAsia" w:ascii="宋体" w:hAnsi="宋体" w:eastAsia="宋体"/>
        </w:rPr>
        <w:t>描述</w:t>
      </w:r>
      <w:bookmarkEnd w:id="197"/>
      <w:bookmarkEnd w:id="198"/>
      <w:bookmarkEnd w:id="199"/>
      <w:bookmarkEnd w:id="200"/>
      <w:bookmarkEnd w:id="201"/>
      <w:bookmarkEnd w:id="202"/>
      <w:bookmarkEnd w:id="203"/>
      <w:bookmarkEnd w:id="204"/>
    </w:p>
    <w:p>
      <w:pPr>
        <w:pStyle w:val="39"/>
      </w:pPr>
      <w:r>
        <w:rPr>
          <w:rFonts w:hint="eastAsia"/>
        </w:rPr>
        <w:t>寄递企业快递员通过快递公共服务站完成快件投递时的基本信息，包括运单信息、收件人信息、投递时间信息等，由快递公共服务站运营组织信息系统发送信息给邮政管理部门信息系统。</w:t>
      </w:r>
    </w:p>
    <w:p>
      <w:pPr>
        <w:pStyle w:val="52"/>
        <w:spacing w:before="156" w:after="156"/>
        <w:rPr>
          <w:rFonts w:ascii="宋体" w:hAnsi="宋体" w:eastAsia="宋体"/>
        </w:rPr>
      </w:pPr>
      <w:bookmarkStart w:id="205" w:name="_Toc127288872"/>
      <w:bookmarkStart w:id="206" w:name="_Toc118555518"/>
      <w:bookmarkStart w:id="207" w:name="_Toc129505648"/>
      <w:bookmarkStart w:id="208" w:name="_Toc92831520"/>
      <w:bookmarkStart w:id="209" w:name="_Toc129424325"/>
      <w:bookmarkStart w:id="210" w:name="_Toc118555452"/>
      <w:bookmarkStart w:id="211" w:name="_Toc113990748"/>
      <w:bookmarkStart w:id="212" w:name="_Toc92806926"/>
      <w:r>
        <w:rPr>
          <w:rFonts w:hint="eastAsia" w:ascii="宋体" w:hAnsi="宋体" w:eastAsia="宋体"/>
        </w:rPr>
        <w:t>信息项说明</w:t>
      </w:r>
      <w:bookmarkEnd w:id="205"/>
      <w:bookmarkEnd w:id="206"/>
      <w:bookmarkEnd w:id="207"/>
      <w:bookmarkEnd w:id="208"/>
      <w:bookmarkEnd w:id="209"/>
      <w:bookmarkEnd w:id="210"/>
      <w:bookmarkEnd w:id="211"/>
      <w:bookmarkEnd w:id="212"/>
    </w:p>
    <w:p>
      <w:pPr>
        <w:pStyle w:val="39"/>
      </w:pPr>
      <w:r>
        <w:rPr>
          <w:rFonts w:hint="eastAsia"/>
        </w:rPr>
        <w:t>该信息接入项所涉及的快件投递信息数据元见表</w:t>
      </w:r>
      <w:r>
        <w:t>6</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6  </w:t>
      </w:r>
      <w:r>
        <w:rPr>
          <w:rFonts w:hint="eastAsia" w:ascii="黑体" w:hAnsi="黑体" w:eastAsia="黑体"/>
        </w:rPr>
        <w:t>快件投递信息数据元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26"/>
        <w:gridCol w:w="2190"/>
        <w:gridCol w:w="1982"/>
        <w:gridCol w:w="846"/>
        <w:gridCol w:w="850"/>
        <w:gridCol w:w="850"/>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67"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5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5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5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5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14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0"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67"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messageNumber</w:t>
            </w:r>
          </w:p>
        </w:tc>
        <w:tc>
          <w:tcPr>
            <w:tcW w:w="1056"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报文流水号</w:t>
            </w:r>
          </w:p>
        </w:tc>
        <w:tc>
          <w:tcPr>
            <w:tcW w:w="451"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5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40" w:type="pct"/>
            <w:tcBorders>
              <w:top w:val="single" w:color="auto" w:sz="12" w:space="0"/>
            </w:tcBorders>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167"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messageCode</w:t>
            </w:r>
          </w:p>
        </w:tc>
        <w:tc>
          <w:tcPr>
            <w:tcW w:w="105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40"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28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1167"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serviceOrganizationCode</w:t>
            </w:r>
          </w:p>
        </w:tc>
        <w:tc>
          <w:tcPr>
            <w:tcW w:w="1056"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快递公共服务站运营组织代码</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18</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40"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bl>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6  </w:t>
      </w:r>
      <w:r>
        <w:rPr>
          <w:rFonts w:hint="eastAsia" w:ascii="黑体" w:hAnsi="黑体" w:eastAsia="黑体"/>
        </w:rPr>
        <w:t>快件投递信息数据元</w:t>
      </w:r>
      <w:r>
        <w:rPr>
          <w:rFonts w:hint="eastAsia" w:hAnsi="宋体"/>
        </w:rPr>
        <w:t>（续）</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 w:type="dxa"/>
          <w:bottom w:w="0" w:type="dxa"/>
          <w:right w:w="10" w:type="dxa"/>
        </w:tblCellMar>
      </w:tblPr>
      <w:tblGrid>
        <w:gridCol w:w="584"/>
        <w:gridCol w:w="1847"/>
        <w:gridCol w:w="1984"/>
        <w:gridCol w:w="846"/>
        <w:gridCol w:w="850"/>
        <w:gridCol w:w="850"/>
        <w:gridCol w:w="24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5" w:hRule="atLeast"/>
          <w:jc w:val="center"/>
        </w:trPr>
        <w:tc>
          <w:tcPr>
            <w:tcW w:w="31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98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57"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5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5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5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29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4</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w:t>
            </w:r>
            <w:r>
              <w:rPr>
                <w:rFonts w:ascii="宋体" w:hAnsi="宋体" w:eastAsia="宋体" w:cs="MingLiU"/>
                <w:color w:val="000000"/>
                <w:sz w:val="18"/>
                <w:szCs w:val="18"/>
                <w:lang w:val="zh-CN" w:bidi="zh-CN"/>
              </w:rPr>
              <w:t>代码</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30</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trackingNumber</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快件编号</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35</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6</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typeOfInternals</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内件类别</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见</w:t>
            </w:r>
            <w:r>
              <w:rPr>
                <w:rFonts w:ascii="宋体" w:hAnsi="宋体" w:eastAsia="宋体" w:cs="MingLiU"/>
                <w:color w:val="000000"/>
                <w:sz w:val="18"/>
                <w:szCs w:val="18"/>
                <w:lang w:val="zh-CN" w:bidi="zh-CN"/>
              </w:rPr>
              <w:t>YZ/T 0143</w:t>
            </w:r>
            <w:r>
              <w:rPr>
                <w:rFonts w:hint="eastAsia" w:ascii="宋体" w:hAnsi="宋体" w:eastAsia="宋体" w:cs="MingLiU"/>
                <w:color w:val="000000"/>
                <w:sz w:val="18"/>
                <w:szCs w:val="18"/>
                <w:lang w:val="zh-CN" w:bidi="zh-CN"/>
              </w:rPr>
              <w:t>中的</w:t>
            </w:r>
            <w:r>
              <w:rPr>
                <w:rFonts w:ascii="宋体" w:hAnsi="宋体" w:eastAsia="宋体" w:cs="MingLiU"/>
                <w:color w:val="000000"/>
                <w:sz w:val="18"/>
                <w:szCs w:val="18"/>
                <w:lang w:val="zh-CN" w:bidi="zh-CN"/>
              </w:rPr>
              <w:t>6.3.2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7</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receiverName</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收件人名称</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32</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8</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receiverMoblie</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收件人电话</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32</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9</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receiverAddress</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收件人地址</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255</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10</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inStationTime</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投递时间</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Dat</w:t>
            </w:r>
            <w:r>
              <w:rPr>
                <w:rFonts w:ascii="宋体" w:hAnsi="宋体" w:eastAsia="宋体" w:cs="MingLiU"/>
                <w:color w:val="000000"/>
                <w:sz w:val="18"/>
                <w:szCs w:val="18"/>
                <w:lang w:val="zh-CN" w:bidi="zh-CN"/>
              </w:rPr>
              <w:t>eTime</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1</w:t>
            </w:r>
            <w:r>
              <w:rPr>
                <w:rFonts w:ascii="宋体" w:hAnsi="宋体" w:eastAsia="宋体" w:cs="MingLiU"/>
                <w:color w:val="000000"/>
                <w:sz w:val="18"/>
                <w:szCs w:val="18"/>
                <w:lang w:val="zh-CN" w:bidi="zh-CN"/>
              </w:rPr>
              <w:t>9</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11</w:t>
            </w:r>
          </w:p>
        </w:tc>
        <w:tc>
          <w:tcPr>
            <w:tcW w:w="9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deliverStaffCode</w:t>
            </w:r>
          </w:p>
        </w:tc>
        <w:tc>
          <w:tcPr>
            <w:tcW w:w="1057"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快递员编号</w:t>
            </w:r>
          </w:p>
        </w:tc>
        <w:tc>
          <w:tcPr>
            <w:tcW w:w="45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24</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91"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bl>
    <w:p>
      <w:pPr>
        <w:pStyle w:val="47"/>
        <w:spacing w:before="156" w:after="156"/>
        <w:ind w:left="0"/>
      </w:pPr>
      <w:bookmarkStart w:id="213" w:name="_Toc129424326"/>
      <w:bookmarkStart w:id="214" w:name="_Toc129505649"/>
      <w:bookmarkStart w:id="215" w:name="_Toc118555453"/>
      <w:bookmarkStart w:id="216" w:name="_Toc118555519"/>
      <w:bookmarkStart w:id="217" w:name="_Toc113990749"/>
      <w:bookmarkStart w:id="218" w:name="_Toc127288873"/>
      <w:r>
        <w:rPr>
          <w:rFonts w:hint="eastAsia"/>
        </w:rPr>
        <w:t>快件取件信息</w:t>
      </w:r>
      <w:bookmarkEnd w:id="213"/>
      <w:bookmarkEnd w:id="214"/>
      <w:bookmarkEnd w:id="215"/>
      <w:bookmarkEnd w:id="216"/>
      <w:bookmarkEnd w:id="217"/>
      <w:bookmarkEnd w:id="218"/>
    </w:p>
    <w:p>
      <w:pPr>
        <w:pStyle w:val="52"/>
        <w:spacing w:before="156" w:after="156"/>
        <w:rPr>
          <w:rFonts w:ascii="宋体" w:hAnsi="宋体" w:eastAsia="宋体"/>
        </w:rPr>
      </w:pPr>
      <w:bookmarkStart w:id="219" w:name="_Toc118555454"/>
      <w:bookmarkStart w:id="220" w:name="_Toc92831522"/>
      <w:bookmarkStart w:id="221" w:name="_Toc127288874"/>
      <w:bookmarkStart w:id="222" w:name="_Toc92806928"/>
      <w:bookmarkStart w:id="223" w:name="_Toc113990750"/>
      <w:bookmarkStart w:id="224" w:name="_Toc129505650"/>
      <w:bookmarkStart w:id="225" w:name="_Toc118555520"/>
      <w:bookmarkStart w:id="226" w:name="_Toc129424327"/>
      <w:r>
        <w:rPr>
          <w:rFonts w:hint="eastAsia" w:ascii="宋体" w:hAnsi="宋体" w:eastAsia="宋体"/>
        </w:rPr>
        <w:t>描述</w:t>
      </w:r>
      <w:bookmarkEnd w:id="219"/>
      <w:bookmarkEnd w:id="220"/>
      <w:bookmarkEnd w:id="221"/>
      <w:bookmarkEnd w:id="222"/>
      <w:bookmarkEnd w:id="223"/>
      <w:bookmarkEnd w:id="224"/>
      <w:bookmarkEnd w:id="225"/>
      <w:bookmarkEnd w:id="226"/>
    </w:p>
    <w:p>
      <w:pPr>
        <w:pStyle w:val="39"/>
      </w:pPr>
      <w:r>
        <w:rPr>
          <w:rFonts w:hint="eastAsia"/>
        </w:rPr>
        <w:t>收件人通过快递公共服务站取出快件的基本信息，包括快件编号、取件时间等，由快递公共服务站运营组织信息系统发送信息给邮政管理部门信息系统。</w:t>
      </w:r>
    </w:p>
    <w:p>
      <w:pPr>
        <w:pStyle w:val="52"/>
        <w:spacing w:before="156" w:after="156"/>
        <w:rPr>
          <w:rFonts w:ascii="宋体" w:hAnsi="宋体" w:eastAsia="宋体"/>
        </w:rPr>
      </w:pPr>
      <w:bookmarkStart w:id="227" w:name="_Toc127288875"/>
      <w:bookmarkStart w:id="228" w:name="_Toc118555455"/>
      <w:bookmarkStart w:id="229" w:name="_Toc129505651"/>
      <w:bookmarkStart w:id="230" w:name="_Toc92831523"/>
      <w:bookmarkStart w:id="231" w:name="_Toc92806929"/>
      <w:bookmarkStart w:id="232" w:name="_Toc113990751"/>
      <w:bookmarkStart w:id="233" w:name="_Toc129424328"/>
      <w:bookmarkStart w:id="234" w:name="_Toc118555521"/>
      <w:r>
        <w:rPr>
          <w:rFonts w:hint="eastAsia" w:ascii="宋体" w:hAnsi="宋体" w:eastAsia="宋体"/>
        </w:rPr>
        <w:t>信息项说明</w:t>
      </w:r>
      <w:bookmarkEnd w:id="227"/>
      <w:bookmarkEnd w:id="228"/>
      <w:bookmarkEnd w:id="229"/>
      <w:bookmarkEnd w:id="230"/>
      <w:bookmarkEnd w:id="231"/>
      <w:bookmarkEnd w:id="232"/>
      <w:bookmarkEnd w:id="233"/>
      <w:bookmarkEnd w:id="234"/>
    </w:p>
    <w:p>
      <w:pPr>
        <w:pStyle w:val="39"/>
      </w:pPr>
      <w:r>
        <w:rPr>
          <w:rFonts w:hint="eastAsia"/>
        </w:rPr>
        <w:t>该信息接入项所涉及的快件取件信息数据元分别见表</w:t>
      </w:r>
      <w:r>
        <w:t>7</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7  </w:t>
      </w:r>
      <w:r>
        <w:rPr>
          <w:rFonts w:hint="eastAsia" w:ascii="黑体" w:hAnsi="黑体" w:eastAsia="黑体"/>
        </w:rPr>
        <w:t>快件取件信息数据元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25"/>
        <w:gridCol w:w="2103"/>
        <w:gridCol w:w="1971"/>
        <w:gridCol w:w="807"/>
        <w:gridCol w:w="856"/>
        <w:gridCol w:w="856"/>
        <w:gridCol w:w="2260"/>
        <w:gridCol w:w="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2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5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3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5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5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207" w:type="pct"/>
            <w:gridSpan w:val="2"/>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0"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21"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messageNumber</w:t>
            </w:r>
          </w:p>
        </w:tc>
        <w:tc>
          <w:tcPr>
            <w:tcW w:w="1050"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报文流水号</w:t>
            </w:r>
          </w:p>
        </w:tc>
        <w:tc>
          <w:tcPr>
            <w:tcW w:w="430"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6"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56"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7" w:type="pct"/>
            <w:gridSpan w:val="2"/>
            <w:tcBorders>
              <w:top w:val="single" w:color="auto" w:sz="12" w:space="0"/>
            </w:tcBorders>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12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messageCode</w:t>
            </w:r>
          </w:p>
        </w:tc>
        <w:tc>
          <w:tcPr>
            <w:tcW w:w="105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4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7" w:type="pct"/>
            <w:gridSpan w:val="2"/>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112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serviceOrganizationCode</w:t>
            </w:r>
          </w:p>
        </w:tc>
        <w:tc>
          <w:tcPr>
            <w:tcW w:w="105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快递公共服务站运营组织代码</w:t>
            </w:r>
          </w:p>
        </w:tc>
        <w:tc>
          <w:tcPr>
            <w:tcW w:w="4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18</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7" w:type="pct"/>
            <w:gridSpan w:val="2"/>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4</w:t>
            </w:r>
          </w:p>
        </w:tc>
        <w:tc>
          <w:tcPr>
            <w:tcW w:w="112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w:t>
            </w:r>
          </w:p>
        </w:tc>
        <w:tc>
          <w:tcPr>
            <w:tcW w:w="105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w:t>
            </w:r>
            <w:r>
              <w:rPr>
                <w:rFonts w:ascii="宋体" w:hAnsi="宋体" w:eastAsia="宋体" w:cs="MingLiU"/>
                <w:color w:val="000000"/>
                <w:sz w:val="18"/>
                <w:szCs w:val="18"/>
                <w:lang w:val="zh-CN" w:bidi="zh-CN"/>
              </w:rPr>
              <w:t>代码</w:t>
            </w:r>
          </w:p>
        </w:tc>
        <w:tc>
          <w:tcPr>
            <w:tcW w:w="4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30</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7" w:type="pct"/>
            <w:gridSpan w:val="2"/>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5</w:t>
            </w:r>
          </w:p>
        </w:tc>
        <w:tc>
          <w:tcPr>
            <w:tcW w:w="1121"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trackingNumber</w:t>
            </w:r>
          </w:p>
        </w:tc>
        <w:tc>
          <w:tcPr>
            <w:tcW w:w="1050"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快件编号</w:t>
            </w:r>
          </w:p>
        </w:tc>
        <w:tc>
          <w:tcPr>
            <w:tcW w:w="43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56"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35</w:t>
            </w:r>
          </w:p>
        </w:tc>
        <w:tc>
          <w:tcPr>
            <w:tcW w:w="456"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207" w:type="pct"/>
            <w:gridSpan w:val="2"/>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6</w:t>
            </w:r>
          </w:p>
        </w:tc>
        <w:tc>
          <w:tcPr>
            <w:tcW w:w="1121"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takeAwayTime</w:t>
            </w:r>
          </w:p>
        </w:tc>
        <w:tc>
          <w:tcPr>
            <w:tcW w:w="1050"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取件时间</w:t>
            </w:r>
          </w:p>
        </w:tc>
        <w:tc>
          <w:tcPr>
            <w:tcW w:w="43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Dat</w:t>
            </w:r>
            <w:r>
              <w:rPr>
                <w:rFonts w:ascii="宋体" w:hAnsi="宋体" w:eastAsia="宋体" w:cs="MingLiU"/>
                <w:color w:val="000000" w:themeColor="text1"/>
                <w:sz w:val="18"/>
                <w:szCs w:val="18"/>
                <w:lang w:val="zh-CN" w:bidi="zh-CN"/>
                <w14:textFill>
                  <w14:solidFill>
                    <w14:schemeClr w14:val="tx1"/>
                  </w14:solidFill>
                </w14:textFill>
              </w:rPr>
              <w:t>eTime</w:t>
            </w:r>
          </w:p>
        </w:tc>
        <w:tc>
          <w:tcPr>
            <w:tcW w:w="456"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1</w:t>
            </w:r>
            <w:r>
              <w:rPr>
                <w:rFonts w:ascii="宋体" w:hAnsi="宋体" w:eastAsia="宋体" w:cs="MingLiU"/>
                <w:color w:val="000000" w:themeColor="text1"/>
                <w:sz w:val="18"/>
                <w:szCs w:val="18"/>
                <w:lang w:val="zh-CN" w:bidi="zh-CN"/>
                <w14:textFill>
                  <w14:solidFill>
                    <w14:schemeClr w14:val="tx1"/>
                  </w14:solidFill>
                </w14:textFill>
              </w:rPr>
              <w:t>9</w:t>
            </w:r>
          </w:p>
        </w:tc>
        <w:tc>
          <w:tcPr>
            <w:tcW w:w="456"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207" w:type="pct"/>
            <w:gridSpan w:val="2"/>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jc w:val="center"/>
        </w:trPr>
        <w:tc>
          <w:tcPr>
            <w:tcW w:w="28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7</w:t>
            </w:r>
          </w:p>
        </w:tc>
        <w:tc>
          <w:tcPr>
            <w:tcW w:w="1121"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takeAwayMode</w:t>
            </w:r>
          </w:p>
        </w:tc>
        <w:tc>
          <w:tcPr>
            <w:tcW w:w="1050"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取件方式</w:t>
            </w:r>
          </w:p>
        </w:tc>
        <w:tc>
          <w:tcPr>
            <w:tcW w:w="43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456"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207" w:type="pct"/>
            <w:gridSpan w:val="2"/>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01：</w:t>
            </w:r>
            <w:r>
              <w:rPr>
                <w:rFonts w:hint="eastAsia" w:ascii="宋体" w:hAnsi="宋体" w:eastAsia="宋体" w:cs="MingLiU"/>
                <w:color w:val="000000"/>
                <w:sz w:val="18"/>
                <w:szCs w:val="18"/>
                <w:lang w:val="zh-CN" w:bidi="zh-CN"/>
              </w:rPr>
              <w:t>密码取件</w:t>
            </w:r>
            <w:r>
              <w:rPr>
                <w:rFonts w:ascii="宋体" w:hAnsi="宋体" w:eastAsia="宋体" w:cs="MingLiU"/>
                <w:color w:val="000000"/>
                <w:sz w:val="18"/>
                <w:szCs w:val="18"/>
                <w:lang w:val="zh-CN" w:bidi="zh-CN"/>
              </w:rPr>
              <w:t>；02</w:t>
            </w:r>
            <w:r>
              <w:rPr>
                <w:rFonts w:hint="eastAsia" w:ascii="宋体" w:hAnsi="宋体" w:eastAsia="宋体" w:cs="MingLiU"/>
                <w:color w:val="000000"/>
                <w:sz w:val="18"/>
                <w:szCs w:val="18"/>
                <w:lang w:val="zh-CN" w:bidi="zh-CN"/>
              </w:rPr>
              <w:t>：扫码取件</w:t>
            </w:r>
            <w:r>
              <w:rPr>
                <w:rFonts w:ascii="宋体" w:hAnsi="宋体" w:eastAsia="宋体" w:cs="MingLiU"/>
                <w:color w:val="000000"/>
                <w:sz w:val="18"/>
                <w:szCs w:val="18"/>
                <w:lang w:val="zh-CN" w:bidi="zh-CN"/>
              </w:rPr>
              <w:t>；99</w:t>
            </w:r>
            <w:r>
              <w:rPr>
                <w:rFonts w:hint="eastAsia" w:ascii="宋体" w:hAnsi="宋体" w:eastAsia="宋体" w:cs="MingLiU"/>
                <w:color w:val="000000"/>
                <w:sz w:val="18"/>
                <w:szCs w:val="18"/>
                <w:lang w:val="zh-CN" w:bidi="zh-CN"/>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gridAfter w:val="1"/>
          <w:wAfter w:w="3" w:type="pct"/>
          <w:trHeight w:val="680" w:hRule="atLeast"/>
          <w:jc w:val="center"/>
        </w:trPr>
        <w:tc>
          <w:tcPr>
            <w:tcW w:w="28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8</w:t>
            </w:r>
          </w:p>
        </w:tc>
        <w:tc>
          <w:tcPr>
            <w:tcW w:w="1121"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isSelf</w:t>
            </w:r>
          </w:p>
        </w:tc>
        <w:tc>
          <w:tcPr>
            <w:tcW w:w="1050"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是否本人取件</w:t>
            </w:r>
          </w:p>
        </w:tc>
        <w:tc>
          <w:tcPr>
            <w:tcW w:w="43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56"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w:t>
            </w:r>
          </w:p>
        </w:tc>
        <w:tc>
          <w:tcPr>
            <w:tcW w:w="456"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204"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00</w:t>
            </w:r>
            <w:r>
              <w:rPr>
                <w:rFonts w:hint="eastAsia" w:ascii="宋体" w:hAnsi="宋体" w:eastAsia="宋体" w:cs="MingLiU"/>
                <w:color w:val="000000" w:themeColor="text1"/>
                <w:sz w:val="18"/>
                <w:szCs w:val="18"/>
                <w:lang w:val="zh-CN" w:bidi="zh-CN"/>
                <w14:textFill>
                  <w14:solidFill>
                    <w14:schemeClr w14:val="tx1"/>
                  </w14:solidFill>
                </w14:textFill>
              </w:rPr>
              <w:t>：非本人取件</w:t>
            </w:r>
            <w:r>
              <w:rPr>
                <w:rFonts w:ascii="宋体" w:hAnsi="宋体" w:eastAsia="宋体" w:cs="MingLiU"/>
                <w:color w:val="000000" w:themeColor="text1"/>
                <w:sz w:val="18"/>
                <w:szCs w:val="18"/>
                <w:lang w:val="zh-CN" w:bidi="zh-CN"/>
                <w14:textFill>
                  <w14:solidFill>
                    <w14:schemeClr w14:val="tx1"/>
                  </w14:solidFill>
                </w14:textFill>
              </w:rPr>
              <w:t>；01</w:t>
            </w:r>
            <w:r>
              <w:rPr>
                <w:rFonts w:hint="eastAsia" w:ascii="宋体" w:hAnsi="宋体" w:eastAsia="宋体" w:cs="MingLiU"/>
                <w:color w:val="000000" w:themeColor="text1"/>
                <w:sz w:val="18"/>
                <w:szCs w:val="18"/>
                <w:lang w:val="zh-CN" w:bidi="zh-CN"/>
                <w14:textFill>
                  <w14:solidFill>
                    <w14:schemeClr w14:val="tx1"/>
                  </w14:solidFill>
                </w14:textFill>
              </w:rPr>
              <w:t>：本人取件</w:t>
            </w:r>
            <w:r>
              <w:rPr>
                <w:rFonts w:ascii="宋体" w:hAnsi="宋体" w:eastAsia="宋体" w:cs="MingLiU"/>
                <w:color w:val="000000" w:themeColor="text1"/>
                <w:sz w:val="18"/>
                <w:szCs w:val="18"/>
                <w:lang w:val="zh-CN" w:bidi="zh-CN"/>
                <w14:textFill>
                  <w14:solidFill>
                    <w14:schemeClr w14:val="tx1"/>
                  </w14:solidFill>
                </w14:textFill>
              </w:rPr>
              <w:t>；99</w:t>
            </w:r>
            <w:r>
              <w:rPr>
                <w:rFonts w:hint="eastAsia" w:ascii="宋体" w:hAnsi="宋体" w:eastAsia="宋体" w:cs="MingLiU"/>
                <w:color w:val="000000" w:themeColor="text1"/>
                <w:sz w:val="18"/>
                <w:szCs w:val="18"/>
                <w:lang w:val="zh-CN" w:bidi="zh-CN"/>
                <w14:textFill>
                  <w14:solidFill>
                    <w14:schemeClr w14:val="tx1"/>
                  </w14:solidFill>
                </w14:textFill>
              </w:rPr>
              <w:t>：未知</w:t>
            </w:r>
          </w:p>
        </w:tc>
      </w:tr>
    </w:tbl>
    <w:p>
      <w:pPr>
        <w:pStyle w:val="47"/>
        <w:spacing w:before="156" w:after="156"/>
        <w:ind w:left="0"/>
      </w:pPr>
      <w:bookmarkStart w:id="235" w:name="_Toc118555456"/>
      <w:bookmarkStart w:id="236" w:name="_Toc113990752"/>
      <w:bookmarkStart w:id="237" w:name="_Toc129505652"/>
      <w:bookmarkStart w:id="238" w:name="_Toc129424329"/>
      <w:bookmarkStart w:id="239" w:name="_Toc118555522"/>
      <w:bookmarkStart w:id="240" w:name="_Toc127288876"/>
      <w:r>
        <w:rPr>
          <w:rFonts w:hint="eastAsia"/>
        </w:rPr>
        <w:t>快件取回信息</w:t>
      </w:r>
      <w:bookmarkEnd w:id="235"/>
      <w:bookmarkEnd w:id="236"/>
      <w:bookmarkEnd w:id="237"/>
      <w:bookmarkEnd w:id="238"/>
      <w:bookmarkEnd w:id="239"/>
      <w:bookmarkEnd w:id="240"/>
    </w:p>
    <w:p>
      <w:pPr>
        <w:pStyle w:val="52"/>
        <w:spacing w:before="156" w:after="156"/>
        <w:rPr>
          <w:rFonts w:ascii="宋体" w:hAnsi="宋体" w:eastAsia="宋体"/>
        </w:rPr>
      </w:pPr>
      <w:bookmarkStart w:id="241" w:name="_Toc118555457"/>
      <w:bookmarkStart w:id="242" w:name="_Toc113990753"/>
      <w:bookmarkStart w:id="243" w:name="_Toc118555523"/>
      <w:bookmarkStart w:id="244" w:name="_Toc92831525"/>
      <w:bookmarkStart w:id="245" w:name="_Toc129505653"/>
      <w:bookmarkStart w:id="246" w:name="_Toc127288877"/>
      <w:bookmarkStart w:id="247" w:name="_Toc129424330"/>
      <w:bookmarkStart w:id="248" w:name="_Toc92806931"/>
      <w:r>
        <w:rPr>
          <w:rFonts w:hint="eastAsia" w:ascii="宋体" w:hAnsi="宋体" w:eastAsia="宋体"/>
        </w:rPr>
        <w:t>描述</w:t>
      </w:r>
      <w:bookmarkEnd w:id="241"/>
      <w:bookmarkEnd w:id="242"/>
      <w:bookmarkEnd w:id="243"/>
      <w:bookmarkEnd w:id="244"/>
      <w:bookmarkEnd w:id="245"/>
      <w:bookmarkEnd w:id="246"/>
      <w:bookmarkEnd w:id="247"/>
      <w:bookmarkEnd w:id="248"/>
    </w:p>
    <w:p>
      <w:pPr>
        <w:pStyle w:val="39"/>
      </w:pPr>
      <w:r>
        <w:rPr>
          <w:rFonts w:hint="eastAsia"/>
        </w:rPr>
        <w:t>寄递企业快递员从快递公共服务站取回异常快件的基本信息，包括快件编号、取回时间等，由快递公共服务站运营组织信息系统发送信息给邮政管理部门信息系统。</w:t>
      </w:r>
    </w:p>
    <w:p>
      <w:pPr>
        <w:pStyle w:val="52"/>
        <w:spacing w:before="156" w:after="156"/>
        <w:rPr>
          <w:rFonts w:ascii="宋体" w:hAnsi="宋体" w:eastAsia="宋体"/>
        </w:rPr>
      </w:pPr>
      <w:bookmarkStart w:id="249" w:name="_Toc92806932"/>
      <w:bookmarkStart w:id="250" w:name="_Toc118555458"/>
      <w:bookmarkStart w:id="251" w:name="_Toc127288878"/>
      <w:bookmarkStart w:id="252" w:name="_Toc118555524"/>
      <w:bookmarkStart w:id="253" w:name="_Toc129424331"/>
      <w:bookmarkStart w:id="254" w:name="_Toc129505654"/>
      <w:bookmarkStart w:id="255" w:name="_Toc92831526"/>
      <w:bookmarkStart w:id="256" w:name="_Toc113990754"/>
      <w:r>
        <w:rPr>
          <w:rFonts w:hint="eastAsia" w:ascii="宋体" w:hAnsi="宋体" w:eastAsia="宋体"/>
        </w:rPr>
        <w:t>信息项说明</w:t>
      </w:r>
      <w:bookmarkEnd w:id="249"/>
      <w:bookmarkEnd w:id="250"/>
      <w:bookmarkEnd w:id="251"/>
      <w:bookmarkEnd w:id="252"/>
      <w:bookmarkEnd w:id="253"/>
      <w:bookmarkEnd w:id="254"/>
      <w:bookmarkEnd w:id="255"/>
      <w:bookmarkEnd w:id="256"/>
    </w:p>
    <w:p>
      <w:pPr>
        <w:pStyle w:val="39"/>
      </w:pPr>
      <w:r>
        <w:rPr>
          <w:rFonts w:hint="eastAsia"/>
        </w:rPr>
        <w:t>该信息接入项所涉及的快件取回信息数据元分别见表</w:t>
      </w:r>
      <w:r>
        <w:t>8</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8  </w:t>
      </w:r>
      <w:r>
        <w:rPr>
          <w:rFonts w:hint="eastAsia" w:ascii="黑体" w:hAnsi="黑体" w:eastAsia="黑体"/>
        </w:rPr>
        <w:t>快件取回信息数据元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32"/>
        <w:gridCol w:w="2091"/>
        <w:gridCol w:w="1969"/>
        <w:gridCol w:w="886"/>
        <w:gridCol w:w="886"/>
        <w:gridCol w:w="888"/>
        <w:gridCol w:w="21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1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4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7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13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14"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messageNumber</w:t>
            </w:r>
          </w:p>
        </w:tc>
        <w:tc>
          <w:tcPr>
            <w:tcW w:w="1049"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报文流水号</w:t>
            </w:r>
          </w:p>
        </w:tc>
        <w:tc>
          <w:tcPr>
            <w:tcW w:w="472"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7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tcBorders>
              <w:top w:val="single" w:color="auto" w:sz="12" w:space="0"/>
            </w:tcBorders>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exact"/>
          <w:tblHeader/>
          <w:jc w:val="center"/>
        </w:trPr>
        <w:tc>
          <w:tcPr>
            <w:tcW w:w="28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serviceOrganizationCode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18</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7"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5" w:hRule="atLeas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4</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w:t>
            </w:r>
            <w:r>
              <w:rPr>
                <w:rFonts w:ascii="宋体" w:hAnsi="宋体" w:eastAsia="宋体" w:cs="MingLiU"/>
                <w:color w:val="000000"/>
                <w:sz w:val="18"/>
                <w:szCs w:val="18"/>
                <w:lang w:val="zh-CN" w:bidi="zh-CN"/>
              </w:rPr>
              <w:t>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30</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5</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trackingNumber</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快件编号</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35</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6</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takeBackTime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取回时间</w:t>
            </w:r>
          </w:p>
        </w:tc>
        <w:tc>
          <w:tcPr>
            <w:tcW w:w="472" w:type="pct"/>
            <w:shd w:val="clear" w:color="auto" w:fill="FFFFFF"/>
            <w:vAlign w:val="center"/>
          </w:tcPr>
          <w:p>
            <w:pPr>
              <w:pStyle w:val="140"/>
              <w:rPr>
                <w:rFonts w:ascii="宋体" w:hAnsi="宋体" w:eastAsia="宋体" w:cs="MingLiU"/>
                <w:color w:val="000000" w:themeColor="text1"/>
                <w:sz w:val="18"/>
                <w:szCs w:val="18"/>
                <w:highlight w:val="yellow"/>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Dat</w:t>
            </w:r>
            <w:r>
              <w:rPr>
                <w:rFonts w:ascii="宋体" w:hAnsi="宋体" w:eastAsia="宋体" w:cs="MingLiU"/>
                <w:color w:val="000000" w:themeColor="text1"/>
                <w:sz w:val="18"/>
                <w:szCs w:val="18"/>
                <w:lang w:val="zh-CN" w:bidi="zh-CN"/>
                <w14:textFill>
                  <w14:solidFill>
                    <w14:schemeClr w14:val="tx1"/>
                  </w14:solidFill>
                </w14:textFill>
              </w:rPr>
              <w:t>eTime</w:t>
            </w:r>
          </w:p>
        </w:tc>
        <w:tc>
          <w:tcPr>
            <w:tcW w:w="472" w:type="pct"/>
            <w:shd w:val="clear" w:color="auto" w:fill="FFFFFF"/>
            <w:vAlign w:val="center"/>
          </w:tcPr>
          <w:p>
            <w:pPr>
              <w:pStyle w:val="140"/>
              <w:rPr>
                <w:rFonts w:ascii="宋体" w:hAnsi="宋体" w:eastAsia="宋体" w:cs="MingLiU"/>
                <w:color w:val="000000" w:themeColor="text1"/>
                <w:sz w:val="18"/>
                <w:szCs w:val="18"/>
                <w:highlight w:val="yellow"/>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1</w:t>
            </w:r>
            <w:r>
              <w:rPr>
                <w:rFonts w:ascii="宋体" w:hAnsi="宋体" w:eastAsia="宋体" w:cs="MingLiU"/>
                <w:color w:val="000000" w:themeColor="text1"/>
                <w:sz w:val="18"/>
                <w:szCs w:val="18"/>
                <w:lang w:val="zh-CN" w:bidi="zh-CN"/>
                <w14:textFill>
                  <w14:solidFill>
                    <w14:schemeClr w14:val="tx1"/>
                  </w14:solidFill>
                </w14:textFill>
              </w:rPr>
              <w:t>9</w:t>
            </w:r>
          </w:p>
        </w:tc>
        <w:tc>
          <w:tcPr>
            <w:tcW w:w="473" w:type="pct"/>
            <w:shd w:val="clear" w:color="auto" w:fill="FFFFFF"/>
            <w:vAlign w:val="center"/>
          </w:tcPr>
          <w:p>
            <w:pPr>
              <w:pStyle w:val="140"/>
              <w:rPr>
                <w:rFonts w:ascii="宋体" w:hAnsi="宋体" w:eastAsia="宋体" w:cs="MingLiU"/>
                <w:color w:val="000000" w:themeColor="text1"/>
                <w:sz w:val="18"/>
                <w:szCs w:val="18"/>
                <w:highlight w:val="yellow"/>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7</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deliverStaffCode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快递员编号</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24</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bl>
    <w:p>
      <w:pPr>
        <w:pStyle w:val="47"/>
        <w:spacing w:before="156" w:after="156"/>
        <w:ind w:left="0"/>
      </w:pPr>
      <w:bookmarkStart w:id="257" w:name="_Toc92831527"/>
      <w:bookmarkStart w:id="258" w:name="_Toc127288879"/>
      <w:bookmarkStart w:id="259" w:name="_Toc129424332"/>
      <w:bookmarkStart w:id="260" w:name="_Toc118555525"/>
      <w:bookmarkStart w:id="261" w:name="_Toc113990755"/>
      <w:bookmarkStart w:id="262" w:name="_Toc118555459"/>
      <w:bookmarkStart w:id="263" w:name="_Toc129505655"/>
      <w:r>
        <w:rPr>
          <w:rFonts w:hint="eastAsia"/>
        </w:rPr>
        <w:t>快件收寄信息</w:t>
      </w:r>
      <w:bookmarkEnd w:id="257"/>
      <w:bookmarkEnd w:id="258"/>
      <w:bookmarkEnd w:id="259"/>
      <w:bookmarkEnd w:id="260"/>
      <w:bookmarkEnd w:id="261"/>
      <w:bookmarkEnd w:id="262"/>
      <w:bookmarkEnd w:id="263"/>
    </w:p>
    <w:p>
      <w:pPr>
        <w:pStyle w:val="52"/>
        <w:spacing w:before="156" w:after="156"/>
        <w:rPr>
          <w:rFonts w:ascii="宋体" w:hAnsi="宋体" w:eastAsia="宋体"/>
        </w:rPr>
      </w:pPr>
      <w:bookmarkStart w:id="264" w:name="_Toc113990756"/>
      <w:bookmarkStart w:id="265" w:name="_Toc127288880"/>
      <w:bookmarkStart w:id="266" w:name="_Toc129505656"/>
      <w:bookmarkStart w:id="267" w:name="_Toc118555526"/>
      <w:bookmarkStart w:id="268" w:name="_Toc92831528"/>
      <w:bookmarkStart w:id="269" w:name="_Toc92806934"/>
      <w:bookmarkStart w:id="270" w:name="_Toc129424333"/>
      <w:bookmarkStart w:id="271" w:name="_Toc118555460"/>
      <w:r>
        <w:rPr>
          <w:rFonts w:hint="eastAsia" w:ascii="宋体" w:hAnsi="宋体" w:eastAsia="宋体"/>
        </w:rPr>
        <w:t>描述</w:t>
      </w:r>
      <w:bookmarkEnd w:id="264"/>
      <w:bookmarkEnd w:id="265"/>
      <w:bookmarkEnd w:id="266"/>
      <w:bookmarkEnd w:id="267"/>
      <w:bookmarkEnd w:id="268"/>
      <w:bookmarkEnd w:id="269"/>
      <w:bookmarkEnd w:id="270"/>
      <w:bookmarkEnd w:id="271"/>
    </w:p>
    <w:p>
      <w:pPr>
        <w:pStyle w:val="39"/>
      </w:pPr>
      <w:r>
        <w:rPr>
          <w:rFonts w:hint="eastAsia"/>
        </w:rPr>
        <w:t>寄件人通过快递公共服务站完成寄递快件时产生的基本信息，包括寄件人信息、收件人信息、快件信息等，由快递公共服务站运营组织信息系统发送信息给邮政管理部门信息系统。</w:t>
      </w:r>
    </w:p>
    <w:p>
      <w:pPr>
        <w:pStyle w:val="52"/>
        <w:spacing w:before="156" w:after="156"/>
        <w:rPr>
          <w:rFonts w:ascii="宋体" w:hAnsi="宋体" w:eastAsia="宋体"/>
        </w:rPr>
      </w:pPr>
      <w:bookmarkStart w:id="272" w:name="_Toc129505657"/>
      <w:bookmarkStart w:id="273" w:name="_Toc92831529"/>
      <w:bookmarkStart w:id="274" w:name="_Toc92806935"/>
      <w:bookmarkStart w:id="275" w:name="_Toc118555461"/>
      <w:bookmarkStart w:id="276" w:name="_Toc118555527"/>
      <w:bookmarkStart w:id="277" w:name="_Toc113990757"/>
      <w:bookmarkStart w:id="278" w:name="_Toc127288881"/>
      <w:bookmarkStart w:id="279" w:name="_Toc129424334"/>
      <w:r>
        <w:rPr>
          <w:rFonts w:hint="eastAsia" w:ascii="宋体" w:hAnsi="宋体" w:eastAsia="宋体"/>
        </w:rPr>
        <w:t>信息项说明</w:t>
      </w:r>
      <w:bookmarkEnd w:id="272"/>
      <w:bookmarkEnd w:id="273"/>
      <w:bookmarkEnd w:id="274"/>
      <w:bookmarkEnd w:id="275"/>
      <w:bookmarkEnd w:id="276"/>
      <w:bookmarkEnd w:id="277"/>
      <w:bookmarkEnd w:id="278"/>
      <w:bookmarkEnd w:id="279"/>
    </w:p>
    <w:p>
      <w:pPr>
        <w:pStyle w:val="39"/>
      </w:pPr>
      <w:r>
        <w:rPr>
          <w:rFonts w:hint="eastAsia"/>
        </w:rPr>
        <w:t>该信息接入项所涉及的快件收寄信息数据元见表</w:t>
      </w:r>
      <w:r>
        <w:t>9</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9  </w:t>
      </w:r>
      <w:r>
        <w:rPr>
          <w:rFonts w:hint="eastAsia" w:ascii="黑体" w:hAnsi="黑体" w:eastAsia="黑体"/>
        </w:rPr>
        <w:t>快件收寄信息数据元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31"/>
        <w:gridCol w:w="2091"/>
        <w:gridCol w:w="1969"/>
        <w:gridCol w:w="886"/>
        <w:gridCol w:w="886"/>
        <w:gridCol w:w="888"/>
        <w:gridCol w:w="2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1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4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7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13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14"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messageNumber</w:t>
            </w:r>
          </w:p>
        </w:tc>
        <w:tc>
          <w:tcPr>
            <w:tcW w:w="1049"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报文流水号</w:t>
            </w:r>
          </w:p>
        </w:tc>
        <w:tc>
          <w:tcPr>
            <w:tcW w:w="472"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7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tcBorders>
              <w:top w:val="single" w:color="auto" w:sz="12" w:space="0"/>
            </w:tcBorders>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serviceOrganizationCode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18</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4</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w:t>
            </w:r>
            <w:r>
              <w:rPr>
                <w:rFonts w:ascii="宋体" w:hAnsi="宋体" w:eastAsia="宋体" w:cs="MingLiU"/>
                <w:color w:val="000000"/>
                <w:sz w:val="18"/>
                <w:szCs w:val="18"/>
                <w:lang w:val="zh-CN" w:bidi="zh-CN"/>
              </w:rPr>
              <w:t>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30</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bl>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9  </w:t>
      </w:r>
      <w:r>
        <w:rPr>
          <w:rFonts w:hint="eastAsia" w:ascii="黑体" w:hAnsi="黑体" w:eastAsia="黑体"/>
        </w:rPr>
        <w:t>快件收寄信息数据元</w:t>
      </w:r>
      <w:r>
        <w:rPr>
          <w:rFonts w:hint="eastAsia" w:hAnsi="宋体"/>
        </w:rPr>
        <w:t>（续）</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31"/>
        <w:gridCol w:w="2091"/>
        <w:gridCol w:w="1969"/>
        <w:gridCol w:w="886"/>
        <w:gridCol w:w="886"/>
        <w:gridCol w:w="888"/>
        <w:gridCol w:w="2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28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1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4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7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13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bookmarkStart w:id="280" w:name="_Toc92831530"/>
            <w:r>
              <w:rPr>
                <w:rFonts w:ascii="宋体" w:hAnsi="宋体" w:eastAsia="宋体" w:cs="MingLiU"/>
                <w:color w:val="000000"/>
                <w:sz w:val="18"/>
                <w:szCs w:val="18"/>
                <w:lang w:val="zh-CN" w:bidi="zh-CN"/>
              </w:rPr>
              <w:t>5</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trackingNumber</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快件编号</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35</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6</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typeOfInternals</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内件类型</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10</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 xml:space="preserve">见 </w:t>
            </w:r>
            <w:r>
              <w:rPr>
                <w:rFonts w:ascii="宋体" w:hAnsi="宋体" w:eastAsia="宋体" w:cs="MingLiU"/>
                <w:color w:val="000000" w:themeColor="text1"/>
                <w:sz w:val="18"/>
                <w:szCs w:val="18"/>
                <w:lang w:val="zh-CN" w:bidi="zh-CN"/>
                <w14:textFill>
                  <w14:solidFill>
                    <w14:schemeClr w14:val="tx1"/>
                  </w14:solidFill>
                </w14:textFill>
              </w:rPr>
              <w:t xml:space="preserve">YZ/ T 0143—2015 </w:t>
            </w:r>
            <w:r>
              <w:rPr>
                <w:rFonts w:hint="eastAsia" w:ascii="宋体" w:hAnsi="宋体" w:eastAsia="宋体" w:cs="MingLiU"/>
                <w:color w:val="000000" w:themeColor="text1"/>
                <w:sz w:val="18"/>
                <w:szCs w:val="18"/>
                <w:lang w:val="zh-CN" w:bidi="zh-CN"/>
                <w14:textFill>
                  <w14:solidFill>
                    <w14:schemeClr w14:val="tx1"/>
                  </w14:solidFill>
                </w14:textFill>
              </w:rPr>
              <w:t>中的</w:t>
            </w:r>
            <w:r>
              <w:rPr>
                <w:rFonts w:ascii="宋体" w:hAnsi="宋体" w:eastAsia="宋体" w:cs="MingLiU"/>
                <w:color w:val="000000" w:themeColor="text1"/>
                <w:sz w:val="18"/>
                <w:szCs w:val="18"/>
                <w:lang w:val="zh-CN" w:bidi="zh-CN"/>
                <w14:textFill>
                  <w14:solidFill>
                    <w14:schemeClr w14:val="tx1"/>
                  </w14:solidFill>
                </w14:textFill>
              </w:rPr>
              <w:t>6.3.2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7</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senderName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寄件人名称</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20</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8</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senderAddress</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寄件人详细地址</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255</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9</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senderMoblie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寄件人电话</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32</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10</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senderIdType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寄件人证件类型代码</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 xml:space="preserve">见 </w:t>
            </w:r>
            <w:r>
              <w:rPr>
                <w:rFonts w:ascii="宋体" w:hAnsi="宋体" w:eastAsia="宋体" w:cs="MingLiU"/>
                <w:color w:val="000000" w:themeColor="text1"/>
                <w:sz w:val="18"/>
                <w:szCs w:val="18"/>
                <w:lang w:val="zh-CN" w:bidi="zh-CN"/>
                <w14:textFill>
                  <w14:solidFill>
                    <w14:schemeClr w14:val="tx1"/>
                  </w14:solidFill>
                </w14:textFill>
              </w:rPr>
              <w:t xml:space="preserve">YZ/ T 0143—2015 </w:t>
            </w:r>
            <w:r>
              <w:rPr>
                <w:rFonts w:hint="eastAsia" w:ascii="宋体" w:hAnsi="宋体" w:eastAsia="宋体" w:cs="MingLiU"/>
                <w:color w:val="000000" w:themeColor="text1"/>
                <w:sz w:val="18"/>
                <w:szCs w:val="18"/>
                <w:lang w:val="zh-CN" w:bidi="zh-CN"/>
                <w14:textFill>
                  <w14:solidFill>
                    <w14:schemeClr w14:val="tx1"/>
                  </w14:solidFill>
                </w14:textFill>
              </w:rPr>
              <w:t>中的</w:t>
            </w:r>
            <w:r>
              <w:rPr>
                <w:rFonts w:ascii="宋体" w:hAnsi="宋体" w:eastAsia="宋体" w:cs="MingLiU"/>
                <w:color w:val="000000" w:themeColor="text1"/>
                <w:sz w:val="18"/>
                <w:szCs w:val="18"/>
                <w:lang w:val="zh-CN" w:bidi="zh-CN"/>
                <w14:textFill>
                  <w14:solidFill>
                    <w14:schemeClr w14:val="tx1"/>
                  </w14:solidFill>
                </w14:textFill>
              </w:rPr>
              <w:t>6.5.10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11</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senderId</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寄件人证件号码</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35</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12</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destinationDivisionCode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目的地行政区划代码</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6</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N</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13</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receiverName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收件人名称</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32</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14</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receiverMoblie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收件人电话</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32</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15</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receiverAddress</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收件人地址</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255</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采用AES算法或SM4算法进行加密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16</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enterpriseCode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寄递企业品牌代码</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10</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bookmarkStart w:id="281" w:name="_Toc92806936"/>
            <w:r>
              <w:rPr>
                <w:rFonts w:ascii="宋体" w:hAnsi="宋体" w:eastAsia="宋体" w:cs="MingLiU"/>
                <w:color w:val="000000" w:themeColor="text1"/>
                <w:sz w:val="18"/>
                <w:szCs w:val="18"/>
                <w:lang w:val="zh-CN" w:bidi="zh-CN"/>
                <w14:textFill>
                  <w14:solidFill>
                    <w14:schemeClr w14:val="tx1"/>
                  </w14:solidFill>
                </w14:textFill>
              </w:rPr>
              <w:t>17</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takingTime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收寄时间</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Dat</w:t>
            </w:r>
            <w:r>
              <w:rPr>
                <w:rFonts w:ascii="宋体" w:hAnsi="宋体" w:eastAsia="宋体" w:cs="MingLiU"/>
                <w:color w:val="000000" w:themeColor="text1"/>
                <w:sz w:val="18"/>
                <w:szCs w:val="18"/>
                <w:lang w:val="zh-CN" w:bidi="zh-CN"/>
                <w14:textFill>
                  <w14:solidFill>
                    <w14:schemeClr w14:val="tx1"/>
                  </w14:solidFill>
                </w14:textFill>
              </w:rPr>
              <w:t>eTime</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1</w:t>
            </w:r>
            <w:r>
              <w:rPr>
                <w:rFonts w:ascii="宋体" w:hAnsi="宋体" w:eastAsia="宋体" w:cs="MingLiU"/>
                <w:color w:val="000000" w:themeColor="text1"/>
                <w:sz w:val="18"/>
                <w:szCs w:val="18"/>
                <w:lang w:val="zh-CN" w:bidi="zh-CN"/>
                <w14:textFill>
                  <w14:solidFill>
                    <w14:schemeClr w14:val="tx1"/>
                  </w14:solidFill>
                </w14:textFill>
              </w:rPr>
              <w:t>9</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atLeast"/>
          <w:tblHeader/>
          <w:jc w:val="center"/>
        </w:trPr>
        <w:tc>
          <w:tcPr>
            <w:tcW w:w="28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1</w:t>
            </w:r>
            <w:r>
              <w:rPr>
                <w:rFonts w:ascii="宋体" w:hAnsi="宋体" w:eastAsia="宋体" w:cs="MingLiU"/>
                <w:color w:val="000000" w:themeColor="text1"/>
                <w:sz w:val="18"/>
                <w:szCs w:val="18"/>
                <w:lang w:val="zh-CN" w:bidi="zh-CN"/>
                <w14:textFill>
                  <w14:solidFill>
                    <w14:schemeClr w14:val="tx1"/>
                  </w14:solidFill>
                </w14:textFill>
              </w:rPr>
              <w:t>8</w:t>
            </w:r>
          </w:p>
        </w:tc>
        <w:tc>
          <w:tcPr>
            <w:tcW w:w="111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isActive</w:t>
            </w:r>
          </w:p>
        </w:tc>
        <w:tc>
          <w:tcPr>
            <w:tcW w:w="1049"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是否取消</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String</w:t>
            </w:r>
          </w:p>
        </w:tc>
        <w:tc>
          <w:tcPr>
            <w:tcW w:w="472"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2</w:t>
            </w:r>
          </w:p>
        </w:tc>
        <w:tc>
          <w:tcPr>
            <w:tcW w:w="47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6"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00：未取消；01：已取消</w:t>
            </w:r>
            <w:r>
              <w:rPr>
                <w:rFonts w:ascii="宋体" w:hAnsi="宋体" w:eastAsia="宋体" w:cs="MingLiU"/>
                <w:color w:val="000000" w:themeColor="text1"/>
                <w:sz w:val="18"/>
                <w:szCs w:val="18"/>
                <w:lang w:val="zh-CN" w:bidi="zh-CN"/>
                <w14:textFill>
                  <w14:solidFill>
                    <w14:schemeClr w14:val="tx1"/>
                  </w14:solidFill>
                </w14:textFill>
              </w:rPr>
              <w:t>；99</w:t>
            </w:r>
            <w:r>
              <w:rPr>
                <w:rFonts w:hint="eastAsia" w:ascii="宋体" w:hAnsi="宋体" w:eastAsia="宋体" w:cs="MingLiU"/>
                <w:color w:val="000000" w:themeColor="text1"/>
                <w:sz w:val="18"/>
                <w:szCs w:val="18"/>
                <w:lang w:val="zh-CN" w:bidi="zh-CN"/>
                <w14:textFill>
                  <w14:solidFill>
                    <w14:schemeClr w14:val="tx1"/>
                  </w14:solidFill>
                </w14:textFill>
              </w:rPr>
              <w:t>：未知</w:t>
            </w:r>
          </w:p>
        </w:tc>
      </w:tr>
      <w:bookmarkEnd w:id="281"/>
    </w:tbl>
    <w:p>
      <w:pPr>
        <w:pStyle w:val="47"/>
        <w:spacing w:before="156" w:after="156"/>
        <w:ind w:left="0"/>
        <w:rPr>
          <w:color w:val="000000" w:themeColor="text1"/>
          <w14:textFill>
            <w14:solidFill>
              <w14:schemeClr w14:val="tx1"/>
            </w14:solidFill>
          </w14:textFill>
        </w:rPr>
      </w:pPr>
      <w:bookmarkStart w:id="282" w:name="_Toc127288882"/>
      <w:bookmarkStart w:id="283" w:name="_Toc129424335"/>
      <w:bookmarkStart w:id="284" w:name="_Toc129505658"/>
      <w:bookmarkStart w:id="285" w:name="_Toc118555528"/>
      <w:bookmarkStart w:id="286" w:name="_Toc118555462"/>
      <w:bookmarkStart w:id="287" w:name="_Toc113990758"/>
      <w:r>
        <w:rPr>
          <w:rFonts w:hint="eastAsia"/>
          <w:color w:val="000000" w:themeColor="text1"/>
          <w14:textFill>
            <w14:solidFill>
              <w14:schemeClr w14:val="tx1"/>
            </w14:solidFill>
          </w14:textFill>
        </w:rPr>
        <w:t>快件交接信息</w:t>
      </w:r>
      <w:bookmarkEnd w:id="280"/>
      <w:bookmarkEnd w:id="282"/>
      <w:bookmarkEnd w:id="283"/>
      <w:bookmarkEnd w:id="284"/>
      <w:bookmarkEnd w:id="285"/>
      <w:bookmarkEnd w:id="286"/>
      <w:bookmarkEnd w:id="287"/>
    </w:p>
    <w:p>
      <w:pPr>
        <w:pStyle w:val="52"/>
        <w:spacing w:before="156" w:after="156"/>
        <w:rPr>
          <w:rFonts w:ascii="宋体" w:hAnsi="宋体" w:eastAsia="宋体"/>
        </w:rPr>
      </w:pPr>
      <w:bookmarkStart w:id="288" w:name="_Toc92831531"/>
      <w:bookmarkStart w:id="289" w:name="_Toc118555529"/>
      <w:bookmarkStart w:id="290" w:name="_Toc92806937"/>
      <w:bookmarkStart w:id="291" w:name="_Toc113990759"/>
      <w:bookmarkStart w:id="292" w:name="_Toc129424336"/>
      <w:bookmarkStart w:id="293" w:name="_Toc127288883"/>
      <w:bookmarkStart w:id="294" w:name="_Toc129505659"/>
      <w:bookmarkStart w:id="295" w:name="_Toc118555463"/>
      <w:r>
        <w:rPr>
          <w:rFonts w:hint="eastAsia" w:ascii="宋体" w:hAnsi="宋体" w:eastAsia="宋体"/>
        </w:rPr>
        <w:t>描述</w:t>
      </w:r>
      <w:bookmarkEnd w:id="288"/>
      <w:bookmarkEnd w:id="289"/>
      <w:bookmarkEnd w:id="290"/>
      <w:bookmarkEnd w:id="291"/>
      <w:bookmarkEnd w:id="292"/>
      <w:bookmarkEnd w:id="293"/>
      <w:bookmarkEnd w:id="294"/>
      <w:bookmarkEnd w:id="295"/>
    </w:p>
    <w:p>
      <w:pPr>
        <w:pStyle w:val="39"/>
      </w:pPr>
      <w:r>
        <w:rPr>
          <w:rFonts w:hint="eastAsia"/>
        </w:rPr>
        <w:t>寄递企业快递员与快递公共服务站进行交接，并取走寄件人通过快递公共服务站寄递的快件时所产生的基本信息，包括交接时间、快递员编号等，由快递公共服务站运营组织信息系统发送信息给邮政管理部门信息系统。</w:t>
      </w:r>
    </w:p>
    <w:p>
      <w:pPr>
        <w:pStyle w:val="52"/>
        <w:spacing w:before="156" w:after="156"/>
        <w:rPr>
          <w:rFonts w:ascii="宋体" w:hAnsi="宋体" w:eastAsia="宋体"/>
        </w:rPr>
      </w:pPr>
      <w:bookmarkStart w:id="296" w:name="_Toc129505660"/>
      <w:bookmarkStart w:id="297" w:name="_Toc92831532"/>
      <w:bookmarkStart w:id="298" w:name="_Toc118555530"/>
      <w:bookmarkStart w:id="299" w:name="_Toc129424337"/>
      <w:bookmarkStart w:id="300" w:name="_Toc113990760"/>
      <w:bookmarkStart w:id="301" w:name="_Toc127288884"/>
      <w:bookmarkStart w:id="302" w:name="_Toc118555464"/>
      <w:bookmarkStart w:id="303" w:name="_Toc92806938"/>
      <w:r>
        <w:rPr>
          <w:rFonts w:hint="eastAsia" w:ascii="宋体" w:hAnsi="宋体" w:eastAsia="宋体"/>
        </w:rPr>
        <w:t>信息项说明</w:t>
      </w:r>
      <w:bookmarkEnd w:id="296"/>
      <w:bookmarkEnd w:id="297"/>
      <w:bookmarkEnd w:id="298"/>
      <w:bookmarkEnd w:id="299"/>
      <w:bookmarkEnd w:id="300"/>
      <w:bookmarkEnd w:id="301"/>
      <w:bookmarkEnd w:id="302"/>
      <w:bookmarkEnd w:id="303"/>
    </w:p>
    <w:p>
      <w:pPr>
        <w:pStyle w:val="39"/>
      </w:pPr>
      <w:r>
        <w:rPr>
          <w:rFonts w:hint="eastAsia"/>
        </w:rPr>
        <w:t>该信息接入项所涉及的快件交接信息数据元见表</w:t>
      </w:r>
      <w:r>
        <w:t>10</w:t>
      </w:r>
      <w:r>
        <w:rPr>
          <w:rFonts w:hint="eastAsia"/>
        </w:rPr>
        <w:t>。</w:t>
      </w:r>
    </w:p>
    <w:p>
      <w:pPr>
        <w:pStyle w:val="39"/>
      </w:pPr>
    </w:p>
    <w:p>
      <w:pPr>
        <w:pStyle w:val="39"/>
      </w:pPr>
    </w:p>
    <w:p>
      <w:pPr>
        <w:pStyle w:val="39"/>
      </w:pPr>
    </w:p>
    <w:p>
      <w:pPr>
        <w:pStyle w:val="39"/>
      </w:pPr>
    </w:p>
    <w:p>
      <w:pPr>
        <w:pStyle w:val="39"/>
      </w:pP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10  </w:t>
      </w:r>
      <w:r>
        <w:rPr>
          <w:rFonts w:hint="eastAsia" w:ascii="黑体" w:hAnsi="黑体" w:eastAsia="黑体"/>
        </w:rPr>
        <w:t>快件交接信息数据元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531"/>
        <w:gridCol w:w="2091"/>
        <w:gridCol w:w="1969"/>
        <w:gridCol w:w="886"/>
        <w:gridCol w:w="886"/>
        <w:gridCol w:w="888"/>
        <w:gridCol w:w="2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28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1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字段名</w:t>
            </w:r>
          </w:p>
        </w:tc>
        <w:tc>
          <w:tcPr>
            <w:tcW w:w="104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72"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7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136"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283" w:type="pct"/>
            <w:tcBorders>
              <w:top w:val="single" w:color="auto" w:sz="12" w:space="0"/>
            </w:tcBorders>
            <w:shd w:val="clear" w:color="auto" w:fill="FFFFFF"/>
            <w:vAlign w:val="bottom"/>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14"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messageNumber</w:t>
            </w:r>
          </w:p>
        </w:tc>
        <w:tc>
          <w:tcPr>
            <w:tcW w:w="1049"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报文流水号</w:t>
            </w:r>
          </w:p>
        </w:tc>
        <w:tc>
          <w:tcPr>
            <w:tcW w:w="472"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tcBorders>
              <w:top w:val="single" w:color="auto" w:sz="12" w:space="0"/>
            </w:tcBorders>
            <w:shd w:val="clear" w:color="auto" w:fill="FFFFFF"/>
            <w:vAlign w:val="bottom"/>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7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tcBorders>
              <w:top w:val="single" w:color="auto" w:sz="12" w:space="0"/>
            </w:tcBorders>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exac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serviceOrganizationCode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快递公共服务站运营组织代码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18</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4</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w:t>
            </w:r>
            <w:r>
              <w:rPr>
                <w:rFonts w:ascii="宋体" w:hAnsi="宋体" w:eastAsia="宋体" w:cs="MingLiU"/>
                <w:color w:val="000000"/>
                <w:sz w:val="18"/>
                <w:szCs w:val="18"/>
                <w:lang w:val="zh-CN" w:bidi="zh-CN"/>
              </w:rPr>
              <w:t>代码</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30</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trackingNumber</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快件编号</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35</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6</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handoverTime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交接时间</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Dat</w:t>
            </w:r>
            <w:r>
              <w:rPr>
                <w:rFonts w:ascii="宋体" w:hAnsi="宋体" w:eastAsia="宋体" w:cs="MingLiU"/>
                <w:color w:val="000000"/>
                <w:sz w:val="18"/>
                <w:szCs w:val="18"/>
                <w:lang w:val="zh-CN" w:bidi="zh-CN"/>
              </w:rPr>
              <w:t>eTime</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1</w:t>
            </w:r>
            <w:r>
              <w:rPr>
                <w:rFonts w:ascii="宋体" w:hAnsi="宋体" w:eastAsia="宋体" w:cs="MingLiU"/>
                <w:color w:val="000000"/>
                <w:sz w:val="18"/>
                <w:szCs w:val="18"/>
                <w:lang w:val="zh-CN" w:bidi="zh-CN"/>
              </w:rPr>
              <w:t>9</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28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7</w:t>
            </w:r>
          </w:p>
        </w:tc>
        <w:tc>
          <w:tcPr>
            <w:tcW w:w="111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deliverStaffCode</w:t>
            </w:r>
          </w:p>
        </w:tc>
        <w:tc>
          <w:tcPr>
            <w:tcW w:w="1049"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快递员编号</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72"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24</w:t>
            </w:r>
          </w:p>
        </w:tc>
        <w:tc>
          <w:tcPr>
            <w:tcW w:w="47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6"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bl>
    <w:p>
      <w:pPr>
        <w:pStyle w:val="47"/>
        <w:spacing w:before="156" w:after="156"/>
        <w:ind w:left="0"/>
        <w:rPr>
          <w:color w:val="000000" w:themeColor="text1"/>
          <w14:textFill>
            <w14:solidFill>
              <w14:schemeClr w14:val="tx1"/>
            </w14:solidFill>
          </w14:textFill>
        </w:rPr>
      </w:pPr>
      <w:bookmarkStart w:id="304" w:name="_Toc92831539"/>
      <w:bookmarkStart w:id="305" w:name="_Toc118555537"/>
      <w:bookmarkStart w:id="306" w:name="_Toc118555471"/>
      <w:bookmarkStart w:id="307" w:name="_Toc127288891"/>
      <w:bookmarkStart w:id="308" w:name="_Toc113990767"/>
      <w:bookmarkStart w:id="309" w:name="_Toc129505661"/>
      <w:r>
        <w:rPr>
          <w:rFonts w:hint="eastAsia"/>
          <w:color w:val="000000" w:themeColor="text1"/>
          <w14:textFill>
            <w14:solidFill>
              <w14:schemeClr w14:val="tx1"/>
            </w14:solidFill>
          </w14:textFill>
        </w:rPr>
        <w:t>快递公共服务站视频信息</w:t>
      </w:r>
      <w:bookmarkEnd w:id="304"/>
      <w:bookmarkEnd w:id="305"/>
      <w:bookmarkEnd w:id="306"/>
      <w:bookmarkEnd w:id="307"/>
      <w:bookmarkEnd w:id="308"/>
      <w:bookmarkEnd w:id="309"/>
    </w:p>
    <w:p>
      <w:pPr>
        <w:pStyle w:val="52"/>
        <w:spacing w:before="156" w:after="156"/>
        <w:rPr>
          <w:rFonts w:ascii="宋体" w:hAnsi="宋体" w:eastAsia="宋体"/>
        </w:rPr>
      </w:pPr>
      <w:bookmarkStart w:id="310" w:name="_Toc129505662"/>
      <w:bookmarkStart w:id="311" w:name="_Toc127288892"/>
      <w:bookmarkStart w:id="312" w:name="_Toc113990768"/>
      <w:bookmarkStart w:id="313" w:name="_Toc118555472"/>
      <w:bookmarkStart w:id="314" w:name="_Toc118555538"/>
      <w:bookmarkStart w:id="315" w:name="_Toc92831540"/>
      <w:r>
        <w:rPr>
          <w:rFonts w:hint="eastAsia" w:ascii="宋体" w:hAnsi="宋体" w:eastAsia="宋体"/>
        </w:rPr>
        <w:t>描述</w:t>
      </w:r>
      <w:bookmarkEnd w:id="310"/>
      <w:bookmarkEnd w:id="311"/>
      <w:bookmarkEnd w:id="312"/>
      <w:bookmarkEnd w:id="313"/>
      <w:bookmarkEnd w:id="314"/>
      <w:bookmarkEnd w:id="315"/>
    </w:p>
    <w:p>
      <w:pPr>
        <w:pStyle w:val="39"/>
      </w:pPr>
      <w:r>
        <w:rPr>
          <w:rFonts w:hint="eastAsia"/>
        </w:rPr>
        <w:t>根据邮政管理部门监管需求，</w:t>
      </w:r>
      <w:bookmarkStart w:id="316" w:name="_Hlk113871062"/>
      <w:r>
        <w:rPr>
          <w:rFonts w:hint="eastAsia"/>
        </w:rPr>
        <w:t>快递公共服务站</w:t>
      </w:r>
      <w:bookmarkEnd w:id="316"/>
      <w:r>
        <w:rPr>
          <w:rFonts w:hint="eastAsia"/>
        </w:rPr>
        <w:t>组织信息系统将某一时间段的视频相关信息、视频文 件名称等标识信息传输给邮政管理部门信息系统，视频文件通过SFTP方式传输，具体视频大小、调取流程、频次、传输协议等，</w:t>
      </w:r>
      <w:r>
        <w:rPr>
          <w:rFonts w:hint="eastAsia" w:hAnsi="宋体"/>
        </w:rPr>
        <w:t>由快递公共服务站运营组织与邮政管理部门双方约定</w:t>
      </w:r>
      <w:r>
        <w:rPr>
          <w:rFonts w:hint="eastAsia"/>
        </w:rPr>
        <w:t>。</w:t>
      </w:r>
    </w:p>
    <w:p>
      <w:pPr>
        <w:pStyle w:val="52"/>
        <w:spacing w:before="156" w:after="156"/>
        <w:rPr>
          <w:rFonts w:ascii="宋体" w:hAnsi="宋体" w:eastAsia="宋体"/>
        </w:rPr>
      </w:pPr>
      <w:bookmarkStart w:id="317" w:name="_Toc118555473"/>
      <w:bookmarkStart w:id="318" w:name="_Toc118555539"/>
      <w:bookmarkStart w:id="319" w:name="_Toc113990769"/>
      <w:bookmarkStart w:id="320" w:name="_Toc127288893"/>
      <w:bookmarkStart w:id="321" w:name="_Toc92831541"/>
      <w:bookmarkStart w:id="322" w:name="_Toc129505663"/>
      <w:r>
        <w:rPr>
          <w:rFonts w:hint="eastAsia" w:ascii="宋体" w:hAnsi="宋体" w:eastAsia="宋体"/>
        </w:rPr>
        <w:t>信息项说明</w:t>
      </w:r>
      <w:bookmarkEnd w:id="317"/>
      <w:bookmarkEnd w:id="318"/>
      <w:bookmarkEnd w:id="319"/>
      <w:bookmarkEnd w:id="320"/>
      <w:bookmarkEnd w:id="321"/>
      <w:bookmarkEnd w:id="322"/>
    </w:p>
    <w:p>
      <w:pPr>
        <w:pStyle w:val="39"/>
      </w:pPr>
      <w:r>
        <w:rPr>
          <w:rFonts w:hint="eastAsia"/>
        </w:rPr>
        <w:t>该信息接入项所涉及的快递公共服务站视频信息数据元见表1</w:t>
      </w:r>
      <w:r>
        <w:t>1</w:t>
      </w:r>
      <w:r>
        <w:rPr>
          <w:rFonts w:hint="eastAsia"/>
        </w:rPr>
        <w:t>。</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11  </w:t>
      </w:r>
      <w:r>
        <w:rPr>
          <w:rFonts w:hint="eastAsia" w:ascii="黑体" w:hAnsi="黑体" w:eastAsia="黑体"/>
        </w:rPr>
        <w:t>快递公共服务站视频信息数据元</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 w:type="dxa"/>
          <w:bottom w:w="0" w:type="dxa"/>
          <w:right w:w="10" w:type="dxa"/>
        </w:tblCellMar>
      </w:tblPr>
      <w:tblGrid>
        <w:gridCol w:w="582"/>
        <w:gridCol w:w="2129"/>
        <w:gridCol w:w="1841"/>
        <w:gridCol w:w="992"/>
        <w:gridCol w:w="850"/>
        <w:gridCol w:w="852"/>
        <w:gridCol w:w="21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0"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3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字 段 名</w:t>
            </w:r>
          </w:p>
        </w:tc>
        <w:tc>
          <w:tcPr>
            <w:tcW w:w="981"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中文名</w:t>
            </w:r>
          </w:p>
        </w:tc>
        <w:tc>
          <w:tcPr>
            <w:tcW w:w="52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数据类型</w:t>
            </w:r>
          </w:p>
        </w:tc>
        <w:tc>
          <w:tcPr>
            <w:tcW w:w="453"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最大长度</w:t>
            </w:r>
          </w:p>
        </w:tc>
        <w:tc>
          <w:tcPr>
            <w:tcW w:w="454"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可否为空</w:t>
            </w:r>
          </w:p>
        </w:tc>
        <w:tc>
          <w:tcPr>
            <w:tcW w:w="1139" w:type="pct"/>
            <w:tcBorders>
              <w:top w:val="single" w:color="auto" w:sz="12" w:space="0"/>
              <w:bottom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 xml:space="preserve">说 </w:t>
            </w:r>
            <w:r>
              <w:rPr>
                <w:rFonts w:ascii="宋体" w:hAnsi="宋体" w:eastAsia="宋体" w:cs="MingLiU"/>
                <w:color w:val="000000"/>
                <w:sz w:val="18"/>
                <w:szCs w:val="18"/>
                <w:lang w:val="zh-CN" w:bidi="zh-CN"/>
              </w:rPr>
              <w:t xml:space="preserve"> </w:t>
            </w:r>
            <w:r>
              <w:rPr>
                <w:rFonts w:hint="eastAsia" w:ascii="宋体" w:hAnsi="宋体" w:eastAsia="宋体" w:cs="MingLiU"/>
                <w:color w:val="000000"/>
                <w:sz w:val="18"/>
                <w:szCs w:val="18"/>
                <w:lang w:val="zh-CN" w:bidi="zh-CN"/>
              </w:rPr>
              <w:t>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0"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34"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messageNumber</w:t>
            </w:r>
          </w:p>
        </w:tc>
        <w:tc>
          <w:tcPr>
            <w:tcW w:w="981" w:type="pct"/>
            <w:tcBorders>
              <w:top w:val="single" w:color="auto" w:sz="12" w:space="0"/>
            </w:tcBorders>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报文流水号</w:t>
            </w:r>
          </w:p>
        </w:tc>
        <w:tc>
          <w:tcPr>
            <w:tcW w:w="529"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20</w:t>
            </w:r>
          </w:p>
        </w:tc>
        <w:tc>
          <w:tcPr>
            <w:tcW w:w="454" w:type="pct"/>
            <w:tcBorders>
              <w:top w:val="single" w:color="auto" w:sz="12" w:space="0"/>
            </w:tcBorders>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9" w:type="pct"/>
            <w:tcBorders>
              <w:top w:val="single" w:color="auto" w:sz="12" w:space="0"/>
            </w:tcBorders>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2</w:t>
            </w:r>
          </w:p>
        </w:tc>
        <w:tc>
          <w:tcPr>
            <w:tcW w:w="113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messageCode</w:t>
            </w:r>
          </w:p>
        </w:tc>
        <w:tc>
          <w:tcPr>
            <w:tcW w:w="981"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52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9"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0"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3</w:t>
            </w:r>
          </w:p>
        </w:tc>
        <w:tc>
          <w:tcPr>
            <w:tcW w:w="113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w:t>
            </w:r>
            <w:r>
              <w:rPr>
                <w:rFonts w:hint="eastAsia" w:ascii="宋体" w:hAnsi="宋体" w:eastAsia="宋体" w:cs="MingLiU"/>
                <w:color w:val="000000"/>
                <w:sz w:val="18"/>
                <w:szCs w:val="18"/>
                <w:lang w:val="zh-CN" w:bidi="zh-CN"/>
              </w:rPr>
              <w:t>erviceStation</w:t>
            </w:r>
            <w:r>
              <w:rPr>
                <w:rFonts w:ascii="宋体" w:hAnsi="宋体" w:eastAsia="宋体" w:cs="MingLiU"/>
                <w:color w:val="000000"/>
                <w:sz w:val="18"/>
                <w:szCs w:val="18"/>
                <w:lang w:val="zh-CN" w:bidi="zh-CN"/>
              </w:rPr>
              <w:t>Code</w:t>
            </w:r>
          </w:p>
        </w:tc>
        <w:tc>
          <w:tcPr>
            <w:tcW w:w="981"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w:t>
            </w:r>
            <w:r>
              <w:rPr>
                <w:rFonts w:ascii="宋体" w:hAnsi="宋体" w:eastAsia="宋体" w:cs="MingLiU"/>
                <w:color w:val="000000"/>
                <w:sz w:val="18"/>
                <w:szCs w:val="18"/>
                <w:lang w:val="zh-CN" w:bidi="zh-CN"/>
              </w:rPr>
              <w:t>代码</w:t>
            </w:r>
          </w:p>
        </w:tc>
        <w:tc>
          <w:tcPr>
            <w:tcW w:w="529"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30</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9"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680" w:hRule="exact"/>
          <w:jc w:val="center"/>
        </w:trPr>
        <w:tc>
          <w:tcPr>
            <w:tcW w:w="31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4</w:t>
            </w:r>
          </w:p>
        </w:tc>
        <w:tc>
          <w:tcPr>
            <w:tcW w:w="113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serviceOrganizationCode</w:t>
            </w:r>
          </w:p>
        </w:tc>
        <w:tc>
          <w:tcPr>
            <w:tcW w:w="981"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快递公共服务站运营组织代码</w:t>
            </w:r>
          </w:p>
        </w:tc>
        <w:tc>
          <w:tcPr>
            <w:tcW w:w="529"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String</w:t>
            </w:r>
          </w:p>
        </w:tc>
        <w:tc>
          <w:tcPr>
            <w:tcW w:w="45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18</w:t>
            </w:r>
          </w:p>
        </w:tc>
        <w:tc>
          <w:tcPr>
            <w:tcW w:w="45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否</w:t>
            </w:r>
          </w:p>
        </w:tc>
        <w:tc>
          <w:tcPr>
            <w:tcW w:w="1139" w:type="pct"/>
            <w:shd w:val="clear" w:color="auto" w:fill="FFFFFF"/>
            <w:vAlign w:val="center"/>
          </w:tcPr>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themeColor="text1"/>
                <w:sz w:val="18"/>
                <w:szCs w:val="18"/>
                <w:lang w:val="zh-CN" w:bidi="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5</w:t>
            </w:r>
          </w:p>
        </w:tc>
        <w:tc>
          <w:tcPr>
            <w:tcW w:w="113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beginTime</w:t>
            </w:r>
          </w:p>
        </w:tc>
        <w:tc>
          <w:tcPr>
            <w:tcW w:w="981"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视频起始时间</w:t>
            </w:r>
          </w:p>
        </w:tc>
        <w:tc>
          <w:tcPr>
            <w:tcW w:w="529"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Dat</w:t>
            </w:r>
            <w:r>
              <w:rPr>
                <w:rFonts w:ascii="宋体" w:hAnsi="宋体" w:eastAsia="宋体" w:cs="MingLiU"/>
                <w:color w:val="000000"/>
                <w:sz w:val="18"/>
                <w:szCs w:val="18"/>
                <w:lang w:val="zh-CN" w:bidi="zh-CN"/>
              </w:rPr>
              <w:t>eTime</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1</w:t>
            </w:r>
            <w:r>
              <w:rPr>
                <w:rFonts w:ascii="宋体" w:hAnsi="宋体" w:eastAsia="宋体" w:cs="MingLiU"/>
                <w:color w:val="000000"/>
                <w:sz w:val="18"/>
                <w:szCs w:val="18"/>
                <w:lang w:val="zh-CN" w:bidi="zh-CN"/>
              </w:rPr>
              <w:t>9</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9"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0"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6</w:t>
            </w:r>
          </w:p>
        </w:tc>
        <w:tc>
          <w:tcPr>
            <w:tcW w:w="1134" w:type="pct"/>
            <w:shd w:val="clear" w:color="auto" w:fill="FFFFFF"/>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endTime</w:t>
            </w:r>
          </w:p>
        </w:tc>
        <w:tc>
          <w:tcPr>
            <w:tcW w:w="981" w:type="pct"/>
            <w:shd w:val="clear" w:color="auto" w:fill="FFFFFF"/>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视频结束时间</w:t>
            </w:r>
          </w:p>
        </w:tc>
        <w:tc>
          <w:tcPr>
            <w:tcW w:w="529"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Dat</w:t>
            </w:r>
            <w:r>
              <w:rPr>
                <w:rFonts w:ascii="宋体" w:hAnsi="宋体" w:eastAsia="宋体" w:cs="MingLiU"/>
                <w:color w:val="000000"/>
                <w:sz w:val="18"/>
                <w:szCs w:val="18"/>
                <w:lang w:val="zh-CN" w:bidi="zh-CN"/>
              </w:rPr>
              <w:t>eTime</w:t>
            </w:r>
          </w:p>
        </w:tc>
        <w:tc>
          <w:tcPr>
            <w:tcW w:w="453"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1</w:t>
            </w:r>
            <w:r>
              <w:rPr>
                <w:rFonts w:ascii="宋体" w:hAnsi="宋体" w:eastAsia="宋体" w:cs="MingLiU"/>
                <w:color w:val="000000"/>
                <w:sz w:val="18"/>
                <w:szCs w:val="18"/>
                <w:lang w:val="zh-CN" w:bidi="zh-CN"/>
              </w:rPr>
              <w:t>9</w:t>
            </w:r>
          </w:p>
        </w:tc>
        <w:tc>
          <w:tcPr>
            <w:tcW w:w="454" w:type="pct"/>
            <w:shd w:val="clear" w:color="auto" w:fill="FFFFFF"/>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否</w:t>
            </w:r>
          </w:p>
        </w:tc>
        <w:tc>
          <w:tcPr>
            <w:tcW w:w="1139"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atLeast"/>
          <w:jc w:val="center"/>
        </w:trPr>
        <w:tc>
          <w:tcPr>
            <w:tcW w:w="310"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themeColor="text1"/>
                <w:sz w:val="18"/>
                <w:szCs w:val="18"/>
                <w:lang w:val="zh-CN" w:bidi="zh-CN"/>
                <w14:textFill>
                  <w14:solidFill>
                    <w14:schemeClr w14:val="tx1"/>
                  </w14:solidFill>
                </w14:textFill>
              </w:rPr>
              <w:t>7</w:t>
            </w:r>
          </w:p>
        </w:tc>
        <w:tc>
          <w:tcPr>
            <w:tcW w:w="113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sz w:val="18"/>
                <w:szCs w:val="18"/>
                <w:lang w:val="zh-CN" w:bidi="zh-CN"/>
              </w:rPr>
              <w:t>videoFileName</w:t>
            </w:r>
          </w:p>
        </w:tc>
        <w:tc>
          <w:tcPr>
            <w:tcW w:w="981" w:type="pct"/>
            <w:shd w:val="clear" w:color="auto" w:fill="FFFFFF"/>
            <w:vAlign w:val="center"/>
          </w:tcPr>
          <w:p>
            <w:pPr>
              <w:pStyle w:val="140"/>
              <w:ind w:firstLine="180" w:firstLineChars="100"/>
              <w:jc w:val="both"/>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sz w:val="18"/>
                <w:szCs w:val="18"/>
                <w:lang w:val="zh-CN" w:bidi="zh-CN"/>
              </w:rPr>
              <w:t>视频文件名称</w:t>
            </w:r>
          </w:p>
        </w:tc>
        <w:tc>
          <w:tcPr>
            <w:tcW w:w="529"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sz w:val="18"/>
                <w:szCs w:val="18"/>
                <w:lang w:val="zh-CN" w:bidi="zh-CN"/>
              </w:rPr>
              <w:t>String</w:t>
            </w:r>
          </w:p>
        </w:tc>
        <w:tc>
          <w:tcPr>
            <w:tcW w:w="453"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ascii="宋体" w:hAnsi="宋体" w:eastAsia="宋体" w:cs="MingLiU"/>
                <w:color w:val="000000"/>
                <w:sz w:val="18"/>
                <w:szCs w:val="18"/>
                <w:lang w:val="zh-CN" w:bidi="zh-CN"/>
              </w:rPr>
              <w:t>128</w:t>
            </w:r>
          </w:p>
        </w:tc>
        <w:tc>
          <w:tcPr>
            <w:tcW w:w="454" w:type="pct"/>
            <w:shd w:val="clear" w:color="auto" w:fill="FFFFFF"/>
            <w:vAlign w:val="center"/>
          </w:tcPr>
          <w:p>
            <w:pPr>
              <w:pStyle w:val="140"/>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sz w:val="18"/>
                <w:szCs w:val="18"/>
                <w:lang w:val="zh-CN" w:bidi="zh-CN"/>
              </w:rPr>
              <w:t>否</w:t>
            </w:r>
          </w:p>
        </w:tc>
        <w:tc>
          <w:tcPr>
            <w:tcW w:w="1139" w:type="pct"/>
            <w:shd w:val="clear" w:color="auto" w:fill="FFFFFF"/>
            <w:vAlign w:val="center"/>
          </w:tcPr>
          <w:p>
            <w:pPr>
              <w:pStyle w:val="140"/>
              <w:ind w:firstLine="180" w:firstLineChars="100"/>
              <w:jc w:val="left"/>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命名规则：快递公共服务站编码_视频起始时间_视频结束时间。</w:t>
            </w:r>
          </w:p>
          <w:p>
            <w:pPr>
              <w:pStyle w:val="140"/>
              <w:ind w:firstLine="180" w:firstLineChars="100"/>
              <w:jc w:val="left"/>
              <w:rPr>
                <w:rFonts w:ascii="宋体" w:hAnsi="宋体" w:eastAsia="宋体" w:cs="MingLiU"/>
                <w:color w:val="000000" w:themeColor="text1"/>
                <w:sz w:val="18"/>
                <w:szCs w:val="18"/>
                <w:lang w:val="zh-CN" w:bidi="zh-CN"/>
                <w14:textFill>
                  <w14:solidFill>
                    <w14:schemeClr w14:val="tx1"/>
                  </w14:solidFill>
                </w14:textFill>
              </w:rPr>
            </w:pPr>
            <w:r>
              <w:rPr>
                <w:rFonts w:hint="eastAsia" w:ascii="宋体" w:hAnsi="宋体" w:eastAsia="宋体" w:cs="MingLiU"/>
                <w:color w:val="000000"/>
                <w:sz w:val="18"/>
                <w:szCs w:val="18"/>
                <w:lang w:val="zh-CN" w:bidi="zh-CN"/>
              </w:rPr>
              <w:t>样例：</w:t>
            </w:r>
            <w:r>
              <w:rPr>
                <w:rFonts w:ascii="宋体" w:hAnsi="宋体" w:eastAsia="宋体" w:cs="MingLiU"/>
                <w:color w:val="000000"/>
                <w:sz w:val="18"/>
                <w:szCs w:val="18"/>
                <w:lang w:val="zh-CN" w:bidi="zh-CN"/>
              </w:rPr>
              <w:t>0013201011234_20220501120101_20220501123000</w:t>
            </w:r>
          </w:p>
        </w:tc>
      </w:tr>
    </w:tbl>
    <w:p>
      <w:pPr>
        <w:pStyle w:val="46"/>
      </w:pPr>
      <w:bookmarkStart w:id="323" w:name="_Toc129505664"/>
      <w:r>
        <w:rPr>
          <w:rFonts w:hint="eastAsia"/>
        </w:rPr>
        <w:t>安全控制</w:t>
      </w:r>
      <w:bookmarkEnd w:id="323"/>
    </w:p>
    <w:p>
      <w:pPr>
        <w:pStyle w:val="42"/>
      </w:pPr>
      <w:bookmarkStart w:id="324" w:name="_Toc129505665"/>
      <w:bookmarkStart w:id="325" w:name="_Toc129424339"/>
      <w:bookmarkStart w:id="326" w:name="_Toc118555481"/>
      <w:bookmarkStart w:id="327" w:name="_Toc127288901"/>
      <w:bookmarkStart w:id="328" w:name="_Toc118555547"/>
      <w:r>
        <w:rPr>
          <w:rFonts w:hint="eastAsia"/>
        </w:rPr>
        <w:t>数据加密</w:t>
      </w:r>
      <w:bookmarkEnd w:id="324"/>
      <w:bookmarkEnd w:id="325"/>
    </w:p>
    <w:p>
      <w:pPr>
        <w:pStyle w:val="39"/>
      </w:pPr>
      <w:r>
        <w:rPr>
          <w:rFonts w:hint="eastAsia"/>
        </w:rPr>
        <w:t>数据发送方应采用AES算法或SM</w:t>
      </w:r>
      <w:r>
        <w:t>4</w:t>
      </w:r>
      <w:r>
        <w:rPr>
          <w:rFonts w:hint="eastAsia"/>
        </w:rPr>
        <w:t>算法对报文数据中敏感字段值进行加密，避免发生数据被篡改、泄露等情况。</w:t>
      </w:r>
    </w:p>
    <w:p>
      <w:pPr>
        <w:pStyle w:val="42"/>
      </w:pPr>
      <w:bookmarkStart w:id="329" w:name="_Toc129505666"/>
      <w:bookmarkStart w:id="330" w:name="_Toc129424340"/>
      <w:r>
        <w:rPr>
          <w:rFonts w:hint="eastAsia"/>
        </w:rPr>
        <w:t>数据完整性</w:t>
      </w:r>
      <w:bookmarkEnd w:id="329"/>
      <w:bookmarkEnd w:id="330"/>
    </w:p>
    <w:p>
      <w:pPr>
        <w:pStyle w:val="39"/>
      </w:pPr>
      <w:r>
        <w:rPr>
          <w:rFonts w:hint="eastAsia"/>
        </w:rPr>
        <w:t>快递公共服务站监管数据接入应采用SHA</w:t>
      </w:r>
      <w:r>
        <w:t>-2</w:t>
      </w:r>
      <w:r>
        <w:rPr>
          <w:rFonts w:hint="eastAsia"/>
        </w:rPr>
        <w:t>算法或SM3算法生成消息认证码，以确保数据发送方发出的报文和接收方收到的报文的一致性。</w:t>
      </w:r>
    </w:p>
    <w:bookmarkEnd w:id="326"/>
    <w:bookmarkEnd w:id="327"/>
    <w:bookmarkEnd w:id="328"/>
    <w:p>
      <w:pPr>
        <w:pStyle w:val="42"/>
      </w:pPr>
      <w:bookmarkStart w:id="331" w:name="_Toc129424341"/>
      <w:bookmarkStart w:id="332" w:name="_Toc129505667"/>
      <w:bookmarkStart w:id="333" w:name="_Toc127288903"/>
      <w:bookmarkStart w:id="334" w:name="_Toc118555549"/>
      <w:bookmarkStart w:id="335" w:name="_Toc118555483"/>
      <w:r>
        <w:rPr>
          <w:rFonts w:hint="eastAsia"/>
        </w:rPr>
        <w:t>数据传输安全</w:t>
      </w:r>
      <w:bookmarkEnd w:id="331"/>
      <w:bookmarkEnd w:id="332"/>
      <w:bookmarkEnd w:id="333"/>
      <w:bookmarkEnd w:id="334"/>
      <w:bookmarkEnd w:id="335"/>
    </w:p>
    <w:p>
      <w:pPr>
        <w:pStyle w:val="39"/>
      </w:pPr>
      <w:r>
        <w:rPr>
          <w:rFonts w:hint="eastAsia"/>
        </w:rPr>
        <w:t>发送报文的传输网络应进行必要的安全访问控制，采用数据加密传输的方式，如报文数据软加密、两端添加必要的网络端协议过滤和传输端口过滤、两端添加必要的防火墙、安装防毒软件并定期杀毒等。</w:t>
      </w:r>
    </w:p>
    <w:p>
      <w:pPr>
        <w:pStyle w:val="42"/>
      </w:pPr>
      <w:bookmarkStart w:id="336" w:name="_Toc129505668"/>
      <w:bookmarkStart w:id="337" w:name="_Toc118555484"/>
      <w:bookmarkStart w:id="338" w:name="_Toc127288904"/>
      <w:bookmarkStart w:id="339" w:name="_Toc118555550"/>
      <w:bookmarkStart w:id="340" w:name="_Toc129424342"/>
      <w:r>
        <w:rPr>
          <w:rFonts w:hint="eastAsia"/>
        </w:rPr>
        <w:t>数据存储安全</w:t>
      </w:r>
      <w:bookmarkEnd w:id="336"/>
      <w:bookmarkEnd w:id="337"/>
      <w:bookmarkEnd w:id="338"/>
      <w:bookmarkEnd w:id="339"/>
      <w:bookmarkEnd w:id="340"/>
    </w:p>
    <w:p>
      <w:pPr>
        <w:pStyle w:val="39"/>
      </w:pPr>
      <w:r>
        <w:rPr>
          <w:rFonts w:hint="eastAsia"/>
        </w:rPr>
        <w:t>数据发送方和数据接收方对数据存储安全应从物理安全、运行安全、数据安全等多方面进行考虑，应符合GB/T 20271-2006相关规定。</w:t>
      </w:r>
    </w:p>
    <w:p>
      <w:pPr>
        <w:pStyle w:val="46"/>
      </w:pPr>
      <w:bookmarkStart w:id="341" w:name="_Toc129505669"/>
      <w:r>
        <w:rPr>
          <w:rFonts w:hint="eastAsia"/>
        </w:rPr>
        <w:t>数据接入频次</w:t>
      </w:r>
      <w:bookmarkEnd w:id="341"/>
    </w:p>
    <w:p>
      <w:pPr>
        <w:pStyle w:val="39"/>
      </w:pPr>
      <w:r>
        <w:rPr>
          <w:rFonts w:hint="eastAsia"/>
        </w:rPr>
        <w:t>快递公共服务站监管数据接入频次应符合表1</w:t>
      </w:r>
      <w:r>
        <w:t>1</w:t>
      </w:r>
      <w:r>
        <w:rPr>
          <w:rFonts w:hint="eastAsia"/>
        </w:rPr>
        <w:t>要求。</w:t>
      </w:r>
    </w:p>
    <w:p>
      <w:pPr>
        <w:pStyle w:val="39"/>
        <w:spacing w:before="240" w:after="240"/>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 xml:space="preserve">11  </w:t>
      </w:r>
      <w:r>
        <w:rPr>
          <w:rFonts w:hint="eastAsia" w:ascii="黑体" w:hAnsi="黑体" w:eastAsia="黑体"/>
        </w:rPr>
        <w:t>快递公共服务站监管数据接入频次</w:t>
      </w:r>
    </w:p>
    <w:tbl>
      <w:tblPr>
        <w:tblStyle w:val="2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865"/>
        <w:gridCol w:w="2127"/>
        <w:gridCol w:w="3544"/>
        <w:gridCol w:w="28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tcBorders>
              <w:top w:val="single" w:color="auto" w:sz="12" w:space="0"/>
              <w:bottom w:val="single" w:color="auto" w:sz="12" w:space="0"/>
            </w:tcBorders>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序号</w:t>
            </w:r>
          </w:p>
        </w:tc>
        <w:tc>
          <w:tcPr>
            <w:tcW w:w="1133" w:type="pct"/>
            <w:tcBorders>
              <w:top w:val="single" w:color="auto" w:sz="12" w:space="0"/>
              <w:bottom w:val="single" w:color="auto" w:sz="12" w:space="0"/>
            </w:tcBorders>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报文代码</w:t>
            </w:r>
          </w:p>
        </w:tc>
        <w:tc>
          <w:tcPr>
            <w:tcW w:w="1888" w:type="pct"/>
            <w:tcBorders>
              <w:top w:val="single" w:color="auto" w:sz="12" w:space="0"/>
              <w:bottom w:val="single" w:color="auto" w:sz="12" w:space="0"/>
            </w:tcBorders>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报文名称</w:t>
            </w:r>
          </w:p>
        </w:tc>
        <w:tc>
          <w:tcPr>
            <w:tcW w:w="1517" w:type="pct"/>
            <w:tcBorders>
              <w:top w:val="single" w:color="auto" w:sz="12" w:space="0"/>
              <w:bottom w:val="single" w:color="auto" w:sz="12" w:space="0"/>
            </w:tcBorders>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发送方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tcBorders>
              <w:top w:val="single" w:color="auto" w:sz="12" w:space="0"/>
            </w:tcBorders>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1</w:t>
            </w:r>
          </w:p>
        </w:tc>
        <w:tc>
          <w:tcPr>
            <w:tcW w:w="1133" w:type="pct"/>
            <w:tcBorders>
              <w:top w:val="single" w:color="auto" w:sz="12" w:space="0"/>
            </w:tcBorders>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31101</w:t>
            </w:r>
          </w:p>
        </w:tc>
        <w:tc>
          <w:tcPr>
            <w:tcW w:w="1888" w:type="pct"/>
            <w:tcBorders>
              <w:top w:val="single" w:color="auto" w:sz="12" w:space="0"/>
            </w:tcBorders>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快递公共服务站信息</w:t>
            </w:r>
          </w:p>
        </w:tc>
        <w:tc>
          <w:tcPr>
            <w:tcW w:w="1517" w:type="pct"/>
            <w:tcBorders>
              <w:top w:val="single" w:color="auto" w:sz="12" w:space="0"/>
            </w:tcBorders>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实时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2</w:t>
            </w:r>
          </w:p>
        </w:tc>
        <w:tc>
          <w:tcPr>
            <w:tcW w:w="1133" w:type="pct"/>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31102</w:t>
            </w:r>
          </w:p>
        </w:tc>
        <w:tc>
          <w:tcPr>
            <w:tcW w:w="1888"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快递员信息</w:t>
            </w:r>
          </w:p>
        </w:tc>
        <w:tc>
          <w:tcPr>
            <w:tcW w:w="1517"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实时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3</w:t>
            </w:r>
          </w:p>
        </w:tc>
        <w:tc>
          <w:tcPr>
            <w:tcW w:w="1133" w:type="pct"/>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31103</w:t>
            </w:r>
          </w:p>
        </w:tc>
        <w:tc>
          <w:tcPr>
            <w:tcW w:w="1888"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快件投递信息</w:t>
            </w:r>
          </w:p>
        </w:tc>
        <w:tc>
          <w:tcPr>
            <w:tcW w:w="1517"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实时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4</w:t>
            </w:r>
          </w:p>
        </w:tc>
        <w:tc>
          <w:tcPr>
            <w:tcW w:w="1133" w:type="pct"/>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31104</w:t>
            </w:r>
          </w:p>
        </w:tc>
        <w:tc>
          <w:tcPr>
            <w:tcW w:w="1888"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快件取件信息</w:t>
            </w:r>
          </w:p>
        </w:tc>
        <w:tc>
          <w:tcPr>
            <w:tcW w:w="1517"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实时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5</w:t>
            </w:r>
          </w:p>
        </w:tc>
        <w:tc>
          <w:tcPr>
            <w:tcW w:w="1133" w:type="pct"/>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31105</w:t>
            </w:r>
          </w:p>
        </w:tc>
        <w:tc>
          <w:tcPr>
            <w:tcW w:w="1888"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快件取回信息</w:t>
            </w:r>
          </w:p>
        </w:tc>
        <w:tc>
          <w:tcPr>
            <w:tcW w:w="1517"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实时</w:t>
            </w:r>
          </w:p>
        </w:tc>
      </w:tr>
      <w:bookmarkEnd w:id="22"/>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6</w:t>
            </w:r>
          </w:p>
        </w:tc>
        <w:tc>
          <w:tcPr>
            <w:tcW w:w="1133" w:type="pct"/>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31106</w:t>
            </w:r>
          </w:p>
        </w:tc>
        <w:tc>
          <w:tcPr>
            <w:tcW w:w="1888"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快件收件信息</w:t>
            </w:r>
          </w:p>
        </w:tc>
        <w:tc>
          <w:tcPr>
            <w:tcW w:w="1517"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实时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7</w:t>
            </w:r>
          </w:p>
        </w:tc>
        <w:tc>
          <w:tcPr>
            <w:tcW w:w="1133" w:type="pct"/>
            <w:shd w:val="clear" w:color="auto" w:fill="auto"/>
            <w:vAlign w:val="center"/>
          </w:tcPr>
          <w:p>
            <w:pPr>
              <w:pStyle w:val="140"/>
              <w:rPr>
                <w:rFonts w:ascii="宋体" w:hAnsi="宋体" w:eastAsia="宋体" w:cs="MingLiU"/>
                <w:color w:val="000000"/>
                <w:sz w:val="18"/>
                <w:szCs w:val="18"/>
                <w:lang w:val="zh-CN" w:bidi="zh-CN"/>
              </w:rPr>
            </w:pPr>
            <w:r>
              <w:rPr>
                <w:rFonts w:ascii="宋体" w:hAnsi="宋体" w:eastAsia="宋体" w:cs="MingLiU"/>
                <w:color w:val="000000"/>
                <w:sz w:val="18"/>
                <w:szCs w:val="18"/>
                <w:lang w:val="zh-CN" w:bidi="zh-CN"/>
              </w:rPr>
              <w:t>31107</w:t>
            </w:r>
          </w:p>
        </w:tc>
        <w:tc>
          <w:tcPr>
            <w:tcW w:w="1888"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快件交接信息</w:t>
            </w:r>
          </w:p>
        </w:tc>
        <w:tc>
          <w:tcPr>
            <w:tcW w:w="1517"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实时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25" w:hRule="exact"/>
          <w:jc w:val="center"/>
        </w:trPr>
        <w:tc>
          <w:tcPr>
            <w:tcW w:w="461"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8</w:t>
            </w:r>
          </w:p>
        </w:tc>
        <w:tc>
          <w:tcPr>
            <w:tcW w:w="1133" w:type="pct"/>
            <w:shd w:val="clear" w:color="auto" w:fill="auto"/>
            <w:vAlign w:val="center"/>
          </w:tcPr>
          <w:p>
            <w:pPr>
              <w:pStyle w:val="140"/>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3</w:t>
            </w:r>
            <w:r>
              <w:rPr>
                <w:rFonts w:ascii="宋体" w:hAnsi="宋体" w:eastAsia="宋体" w:cs="MingLiU"/>
                <w:color w:val="000000"/>
                <w:sz w:val="18"/>
                <w:szCs w:val="18"/>
                <w:lang w:val="zh-CN" w:bidi="zh-CN"/>
              </w:rPr>
              <w:t>1008</w:t>
            </w:r>
          </w:p>
        </w:tc>
        <w:tc>
          <w:tcPr>
            <w:tcW w:w="1888"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快递公共服务站视频信息</w:t>
            </w:r>
          </w:p>
        </w:tc>
        <w:tc>
          <w:tcPr>
            <w:tcW w:w="1517" w:type="pct"/>
            <w:shd w:val="clear" w:color="auto" w:fill="auto"/>
            <w:vAlign w:val="center"/>
          </w:tcPr>
          <w:p>
            <w:pPr>
              <w:pStyle w:val="140"/>
              <w:ind w:firstLine="180" w:firstLineChars="100"/>
              <w:jc w:val="both"/>
              <w:rPr>
                <w:rFonts w:ascii="宋体" w:hAnsi="宋体" w:eastAsia="宋体" w:cs="MingLiU"/>
                <w:color w:val="000000"/>
                <w:sz w:val="18"/>
                <w:szCs w:val="18"/>
                <w:lang w:val="zh-CN" w:bidi="zh-CN"/>
              </w:rPr>
            </w:pPr>
            <w:r>
              <w:rPr>
                <w:rFonts w:hint="eastAsia" w:ascii="宋体" w:hAnsi="宋体" w:eastAsia="宋体" w:cs="MingLiU"/>
                <w:color w:val="000000"/>
                <w:sz w:val="18"/>
                <w:szCs w:val="18"/>
                <w:lang w:val="zh-CN" w:bidi="zh-CN"/>
              </w:rPr>
              <w:t>按需接入</w:t>
            </w:r>
          </w:p>
        </w:tc>
      </w:tr>
    </w:tbl>
    <w:p>
      <w:pPr>
        <w:pStyle w:val="46"/>
        <w:numPr>
          <w:ilvl w:val="0"/>
          <w:numId w:val="0"/>
        </w:numPr>
        <w:spacing w:after="80" w:afterLines="0"/>
        <w:jc w:val="center"/>
      </w:pPr>
      <w:r>
        <w:rPr>
          <w:rFonts w:hAnsi="黑体"/>
        </w:rPr>
        <w:br w:type="page"/>
      </w:r>
      <w:bookmarkStart w:id="342" w:name="_Toc129505670"/>
      <w:r>
        <w:rPr>
          <w:rFonts w:hint="eastAsia"/>
        </w:rPr>
        <w:t xml:space="preserve">附 </w:t>
      </w:r>
      <w:r>
        <w:t xml:space="preserve"> </w:t>
      </w:r>
      <w:r>
        <w:rPr>
          <w:rFonts w:hint="eastAsia"/>
        </w:rPr>
        <w:t xml:space="preserve">录 </w:t>
      </w:r>
      <w:r>
        <w:t xml:space="preserve"> </w:t>
      </w:r>
      <w:r>
        <w:rPr>
          <w:rFonts w:hint="eastAsia"/>
        </w:rPr>
        <w:t>A</w:t>
      </w:r>
      <w:bookmarkEnd w:id="342"/>
    </w:p>
    <w:p>
      <w:pPr>
        <w:pStyle w:val="39"/>
        <w:snapToGrid w:val="0"/>
        <w:spacing w:before="80" w:after="80"/>
        <w:ind w:firstLine="0" w:firstLineChars="0"/>
        <w:jc w:val="center"/>
        <w:rPr>
          <w:rFonts w:ascii="黑体" w:hAnsi="黑体" w:eastAsia="黑体"/>
        </w:rPr>
      </w:pPr>
      <w:bookmarkStart w:id="343" w:name="_Toc127288907"/>
      <w:r>
        <w:rPr>
          <w:rFonts w:hint="eastAsia" w:ascii="黑体" w:hAnsi="黑体" w:eastAsia="黑体"/>
        </w:rPr>
        <w:t>（资料性）</w:t>
      </w:r>
      <w:bookmarkEnd w:id="343"/>
    </w:p>
    <w:p>
      <w:pPr>
        <w:pStyle w:val="39"/>
        <w:snapToGrid w:val="0"/>
        <w:spacing w:before="80" w:after="80"/>
        <w:ind w:firstLine="0" w:firstLineChars="0"/>
        <w:jc w:val="center"/>
        <w:rPr>
          <w:rFonts w:ascii="黑体" w:hAnsi="黑体" w:eastAsia="黑体"/>
        </w:rPr>
      </w:pPr>
      <w:bookmarkStart w:id="344" w:name="_Toc127288908"/>
      <w:r>
        <w:rPr>
          <w:rFonts w:hint="eastAsia" w:ascii="黑体" w:hAnsi="黑体" w:eastAsia="黑体"/>
        </w:rPr>
        <w:t>接口响应状态码</w:t>
      </w:r>
      <w:bookmarkEnd w:id="344"/>
    </w:p>
    <w:p>
      <w:pPr>
        <w:pStyle w:val="39"/>
        <w:rPr>
          <w:highlight w:val="yellow"/>
        </w:rPr>
      </w:pPr>
    </w:p>
    <w:p>
      <w:pPr>
        <w:pStyle w:val="39"/>
      </w:pPr>
      <w:r>
        <w:rPr>
          <w:rFonts w:hint="eastAsia"/>
        </w:rPr>
        <w:t>状态码的定义应遵循RFC</w:t>
      </w:r>
      <w:r>
        <w:t xml:space="preserve"> 9110</w:t>
      </w:r>
      <w:r>
        <w:rPr>
          <w:rFonts w:hint="eastAsia"/>
        </w:rPr>
        <w:t>规范，常见HTTP响应状态码及其含义如表A.1：</w:t>
      </w:r>
    </w:p>
    <w:p>
      <w:pPr>
        <w:pStyle w:val="39"/>
        <w:spacing w:before="240" w:after="240"/>
        <w:ind w:firstLine="0" w:firstLineChars="0"/>
        <w:jc w:val="center"/>
        <w:rPr>
          <w:rFonts w:ascii="黑体" w:hAnsi="黑体" w:eastAsia="黑体"/>
        </w:rPr>
      </w:pPr>
      <w:r>
        <w:rPr>
          <w:rFonts w:hint="eastAsia" w:ascii="黑体" w:hAnsi="黑体" w:eastAsia="黑体"/>
        </w:rPr>
        <w:t xml:space="preserve">表 A.1 </w:t>
      </w:r>
      <w:r>
        <w:rPr>
          <w:rFonts w:ascii="黑体" w:hAnsi="黑体" w:eastAsia="黑体"/>
        </w:rPr>
        <w:t xml:space="preserve"> </w:t>
      </w:r>
      <w:r>
        <w:rPr>
          <w:rFonts w:hint="eastAsia" w:ascii="黑体" w:hAnsi="黑体" w:eastAsia="黑体"/>
        </w:rPr>
        <w:t>接口返回状态码</w:t>
      </w:r>
    </w:p>
    <w:tbl>
      <w:tblPr>
        <w:tblStyle w:val="27"/>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2802"/>
        <w:gridCol w:w="676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tcBorders>
              <w:top w:val="single" w:color="000000" w:sz="12" w:space="0"/>
              <w:bottom w:val="single" w:color="000000" w:sz="12" w:space="0"/>
            </w:tcBorders>
            <w:vAlign w:val="center"/>
          </w:tcPr>
          <w:p>
            <w:pPr>
              <w:pStyle w:val="39"/>
              <w:ind w:firstLine="0" w:firstLineChars="0"/>
              <w:jc w:val="center"/>
              <w:rPr>
                <w:sz w:val="18"/>
                <w:szCs w:val="18"/>
              </w:rPr>
            </w:pPr>
            <w:r>
              <w:rPr>
                <w:rFonts w:hint="eastAsia"/>
                <w:sz w:val="18"/>
                <w:szCs w:val="18"/>
              </w:rPr>
              <w:t>状态码</w:t>
            </w:r>
          </w:p>
        </w:tc>
        <w:tc>
          <w:tcPr>
            <w:tcW w:w="3536" w:type="pct"/>
            <w:tcBorders>
              <w:top w:val="single" w:color="000000" w:sz="12" w:space="0"/>
              <w:bottom w:val="single" w:color="000000" w:sz="12" w:space="0"/>
            </w:tcBorders>
            <w:vAlign w:val="center"/>
          </w:tcPr>
          <w:p>
            <w:pPr>
              <w:pStyle w:val="39"/>
              <w:ind w:firstLine="0" w:firstLineChars="0"/>
              <w:jc w:val="center"/>
              <w:rPr>
                <w:sz w:val="18"/>
                <w:szCs w:val="18"/>
              </w:rPr>
            </w:pPr>
            <w:r>
              <w:rPr>
                <w:rFonts w:hint="eastAsia"/>
                <w:sz w:val="18"/>
                <w:szCs w:val="18"/>
              </w:rPr>
              <w:t>含义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25" w:hRule="atLeast"/>
        </w:trPr>
        <w:tc>
          <w:tcPr>
            <w:tcW w:w="1464" w:type="pct"/>
            <w:tcBorders>
              <w:top w:val="single" w:color="000000" w:sz="12" w:space="0"/>
            </w:tcBorders>
            <w:vAlign w:val="center"/>
          </w:tcPr>
          <w:p>
            <w:pPr>
              <w:pStyle w:val="39"/>
              <w:ind w:firstLine="0" w:firstLineChars="0"/>
              <w:jc w:val="center"/>
              <w:rPr>
                <w:sz w:val="18"/>
                <w:szCs w:val="18"/>
              </w:rPr>
            </w:pPr>
            <w:r>
              <w:rPr>
                <w:rFonts w:hint="eastAsia"/>
                <w:sz w:val="18"/>
                <w:szCs w:val="18"/>
              </w:rPr>
              <w:t>2</w:t>
            </w:r>
            <w:r>
              <w:rPr>
                <w:sz w:val="18"/>
                <w:szCs w:val="18"/>
              </w:rPr>
              <w:t>00</w:t>
            </w:r>
          </w:p>
        </w:tc>
        <w:tc>
          <w:tcPr>
            <w:tcW w:w="3536" w:type="pct"/>
            <w:tcBorders>
              <w:top w:val="single" w:color="000000" w:sz="12" w:space="0"/>
            </w:tcBorders>
            <w:vAlign w:val="center"/>
          </w:tcPr>
          <w:p>
            <w:pPr>
              <w:pStyle w:val="39"/>
              <w:ind w:firstLine="180" w:firstLineChars="100"/>
              <w:jc w:val="left"/>
              <w:rPr>
                <w:sz w:val="18"/>
                <w:szCs w:val="18"/>
              </w:rPr>
            </w:pPr>
            <w:r>
              <w:rPr>
                <w:rFonts w:hint="eastAsia"/>
                <w:sz w:val="18"/>
                <w:szCs w:val="18"/>
              </w:rPr>
              <w:t>请求已成功</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4</w:t>
            </w:r>
            <w:r>
              <w:rPr>
                <w:sz w:val="18"/>
                <w:szCs w:val="18"/>
              </w:rPr>
              <w:t>00</w:t>
            </w:r>
          </w:p>
        </w:tc>
        <w:tc>
          <w:tcPr>
            <w:tcW w:w="3536" w:type="pct"/>
            <w:vAlign w:val="center"/>
          </w:tcPr>
          <w:p>
            <w:pPr>
              <w:pStyle w:val="39"/>
              <w:ind w:firstLine="176" w:firstLineChars="98"/>
              <w:jc w:val="left"/>
              <w:rPr>
                <w:sz w:val="18"/>
                <w:szCs w:val="18"/>
              </w:rPr>
            </w:pPr>
            <w:r>
              <w:rPr>
                <w:rFonts w:hint="eastAsia"/>
                <w:sz w:val="18"/>
                <w:szCs w:val="18"/>
              </w:rPr>
              <w:t>请求信息不完整或无法解析</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4</w:t>
            </w:r>
            <w:r>
              <w:rPr>
                <w:sz w:val="18"/>
                <w:szCs w:val="18"/>
              </w:rPr>
              <w:t>01</w:t>
            </w:r>
          </w:p>
        </w:tc>
        <w:tc>
          <w:tcPr>
            <w:tcW w:w="3536" w:type="pct"/>
            <w:vAlign w:val="center"/>
          </w:tcPr>
          <w:p>
            <w:pPr>
              <w:pStyle w:val="39"/>
              <w:ind w:firstLine="176" w:firstLineChars="98"/>
              <w:jc w:val="left"/>
              <w:rPr>
                <w:sz w:val="18"/>
                <w:szCs w:val="18"/>
              </w:rPr>
            </w:pPr>
            <w:r>
              <w:rPr>
                <w:rFonts w:hint="eastAsia"/>
                <w:sz w:val="18"/>
                <w:szCs w:val="18"/>
              </w:rPr>
              <w:t>访问令牌没有提供，或者无效</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4</w:t>
            </w:r>
            <w:r>
              <w:rPr>
                <w:sz w:val="18"/>
                <w:szCs w:val="18"/>
              </w:rPr>
              <w:t>03</w:t>
            </w:r>
          </w:p>
        </w:tc>
        <w:tc>
          <w:tcPr>
            <w:tcW w:w="3536" w:type="pct"/>
            <w:vAlign w:val="center"/>
          </w:tcPr>
          <w:p>
            <w:pPr>
              <w:pStyle w:val="39"/>
              <w:ind w:firstLine="176" w:firstLineChars="98"/>
              <w:jc w:val="left"/>
              <w:rPr>
                <w:sz w:val="18"/>
                <w:szCs w:val="18"/>
              </w:rPr>
            </w:pPr>
            <w:r>
              <w:rPr>
                <w:rFonts w:hint="eastAsia"/>
                <w:sz w:val="18"/>
                <w:szCs w:val="18"/>
              </w:rPr>
              <w:t>访问令牌有效，但没有权限</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4</w:t>
            </w:r>
            <w:r>
              <w:rPr>
                <w:sz w:val="18"/>
                <w:szCs w:val="18"/>
              </w:rPr>
              <w:t>04</w:t>
            </w:r>
          </w:p>
        </w:tc>
        <w:tc>
          <w:tcPr>
            <w:tcW w:w="3536" w:type="pct"/>
            <w:vAlign w:val="center"/>
          </w:tcPr>
          <w:p>
            <w:pPr>
              <w:pStyle w:val="39"/>
              <w:ind w:firstLine="176" w:firstLineChars="98"/>
              <w:jc w:val="left"/>
              <w:rPr>
                <w:sz w:val="18"/>
                <w:szCs w:val="18"/>
              </w:rPr>
            </w:pPr>
            <w:r>
              <w:rPr>
                <w:rFonts w:hint="eastAsia"/>
                <w:sz w:val="18"/>
                <w:szCs w:val="18"/>
              </w:rPr>
              <w:t>资源不存在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4</w:t>
            </w:r>
            <w:r>
              <w:rPr>
                <w:sz w:val="18"/>
                <w:szCs w:val="18"/>
              </w:rPr>
              <w:t>09</w:t>
            </w:r>
          </w:p>
        </w:tc>
        <w:tc>
          <w:tcPr>
            <w:tcW w:w="3536" w:type="pct"/>
            <w:vAlign w:val="center"/>
          </w:tcPr>
          <w:p>
            <w:pPr>
              <w:pStyle w:val="39"/>
              <w:ind w:firstLine="176" w:firstLineChars="98"/>
              <w:jc w:val="left"/>
              <w:rPr>
                <w:sz w:val="18"/>
                <w:szCs w:val="18"/>
              </w:rPr>
            </w:pPr>
            <w:r>
              <w:rPr>
                <w:rFonts w:hint="eastAsia"/>
                <w:sz w:val="18"/>
                <w:szCs w:val="18"/>
              </w:rPr>
              <w:t>资源冲突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4</w:t>
            </w:r>
            <w:r>
              <w:rPr>
                <w:sz w:val="18"/>
                <w:szCs w:val="18"/>
              </w:rPr>
              <w:t>22</w:t>
            </w:r>
          </w:p>
        </w:tc>
        <w:tc>
          <w:tcPr>
            <w:tcW w:w="3536" w:type="pct"/>
            <w:vAlign w:val="center"/>
          </w:tcPr>
          <w:p>
            <w:pPr>
              <w:pStyle w:val="39"/>
              <w:ind w:firstLine="176" w:firstLineChars="98"/>
              <w:jc w:val="left"/>
              <w:rPr>
                <w:sz w:val="18"/>
                <w:szCs w:val="18"/>
              </w:rPr>
            </w:pPr>
            <w:r>
              <w:rPr>
                <w:rFonts w:hint="eastAsia"/>
                <w:sz w:val="18"/>
                <w:szCs w:val="18"/>
              </w:rPr>
              <w:t>请求信息完整，但无效</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5</w:t>
            </w:r>
            <w:r>
              <w:rPr>
                <w:sz w:val="18"/>
                <w:szCs w:val="18"/>
              </w:rPr>
              <w:t>00</w:t>
            </w:r>
          </w:p>
        </w:tc>
        <w:tc>
          <w:tcPr>
            <w:tcW w:w="3536" w:type="pct"/>
            <w:vAlign w:val="center"/>
          </w:tcPr>
          <w:p>
            <w:pPr>
              <w:pStyle w:val="39"/>
              <w:ind w:firstLine="176" w:firstLineChars="98"/>
              <w:jc w:val="left"/>
              <w:rPr>
                <w:sz w:val="18"/>
                <w:szCs w:val="18"/>
              </w:rPr>
            </w:pPr>
            <w:r>
              <w:rPr>
                <w:rFonts w:hint="eastAsia"/>
                <w:sz w:val="18"/>
                <w:szCs w:val="18"/>
              </w:rPr>
              <w:t>服务器内部抛出错误</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64" w:type="pct"/>
            <w:vAlign w:val="center"/>
          </w:tcPr>
          <w:p>
            <w:pPr>
              <w:pStyle w:val="39"/>
              <w:ind w:firstLine="0" w:firstLineChars="0"/>
              <w:jc w:val="center"/>
              <w:rPr>
                <w:sz w:val="18"/>
                <w:szCs w:val="18"/>
              </w:rPr>
            </w:pPr>
            <w:r>
              <w:rPr>
                <w:rFonts w:hint="eastAsia"/>
                <w:sz w:val="18"/>
                <w:szCs w:val="18"/>
              </w:rPr>
              <w:t>5</w:t>
            </w:r>
            <w:r>
              <w:rPr>
                <w:sz w:val="18"/>
                <w:szCs w:val="18"/>
              </w:rPr>
              <w:t>02</w:t>
            </w:r>
          </w:p>
        </w:tc>
        <w:tc>
          <w:tcPr>
            <w:tcW w:w="3536" w:type="pct"/>
            <w:vAlign w:val="center"/>
          </w:tcPr>
          <w:p>
            <w:pPr>
              <w:pStyle w:val="39"/>
              <w:ind w:firstLine="176" w:firstLineChars="98"/>
              <w:jc w:val="left"/>
              <w:rPr>
                <w:sz w:val="18"/>
                <w:szCs w:val="18"/>
              </w:rPr>
            </w:pPr>
            <w:r>
              <w:rPr>
                <w:rFonts w:hint="eastAsia"/>
                <w:sz w:val="18"/>
                <w:szCs w:val="18"/>
              </w:rPr>
              <w:t>服务器无法访问</w:t>
            </w:r>
          </w:p>
        </w:tc>
      </w:tr>
    </w:tbl>
    <w:p>
      <w:pPr>
        <w:pStyle w:val="39"/>
        <w:ind w:firstLine="0" w:firstLineChars="0"/>
        <w:jc w:val="center"/>
      </w:pPr>
    </w:p>
    <w:p>
      <w:pPr>
        <w:pStyle w:val="39"/>
        <w:ind w:firstLine="0" w:firstLineChars="0"/>
        <w:jc w:val="center"/>
        <w:rPr>
          <w:rFonts w:ascii="黑体" w:hAnsi="黑体" w:eastAsia="黑体"/>
        </w:rPr>
      </w:pPr>
      <w:r>
        <w:rPr>
          <w:rFonts w:hint="eastAsia"/>
        </w:rPr>
        <w:t>_</w:t>
      </w:r>
      <w:r>
        <w:t>_________________________</w:t>
      </w:r>
    </w:p>
    <w:p/>
    <w:sectPr>
      <w:headerReference r:id="rId5" w:type="default"/>
      <w:footerReference r:id="rId6" w:type="default"/>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ngLiU">
    <w:altName w:val="PMingLiU-ExtB"/>
    <w:panose1 w:val="02010609000101010101"/>
    <w:charset w:val="88"/>
    <w:family w:val="modern"/>
    <w:pitch w:val="default"/>
    <w:sig w:usb0="00000000" w:usb1="00000000" w:usb2="00000010" w:usb3="00000000" w:csb0="00100000" w:csb1="00000000"/>
  </w:font>
  <w:font w:name="MS Gothic">
    <w:panose1 w:val="020B0609070205080204"/>
    <w:charset w:val="80"/>
    <w:family w:val="modern"/>
    <w:pitch w:val="default"/>
    <w:sig w:usb0="E00002FF" w:usb1="6AC7FDFB" w:usb2="08000012" w:usb3="00000000" w:csb0="4002009F" w:csb1="DFD70000"/>
  </w:font>
  <w:font w:name="Microsoft Yi Baiti">
    <w:panose1 w:val="03000500000000000000"/>
    <w:charset w:val="00"/>
    <w:family w:val="script"/>
    <w:pitch w:val="default"/>
    <w:sig w:usb0="80000003" w:usb1="00010402" w:usb2="00080002" w:usb3="00000000" w:csb0="000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t>DB32/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t>DB32/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5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7"/>
      <w:suff w:val="nothing"/>
      <w:lvlText w:val="%1.%2.%3　"/>
      <w:lvlJc w:val="left"/>
      <w:pPr>
        <w:ind w:left="710" w:firstLine="0"/>
      </w:pPr>
      <w:rPr>
        <w:rFonts w:hint="eastAsia" w:ascii="黑体" w:hAnsi="Times New Roman" w:eastAsia="黑体"/>
        <w:b w:val="0"/>
        <w:i w:val="0"/>
        <w:sz w:val="21"/>
      </w:rPr>
    </w:lvl>
    <w:lvl w:ilvl="3" w:tentative="0">
      <w:start w:val="1"/>
      <w:numFmt w:val="decimal"/>
      <w:pStyle w:val="52"/>
      <w:suff w:val="nothing"/>
      <w:lvlText w:val="%1.%2.%3.%4　"/>
      <w:lvlJc w:val="left"/>
      <w:pPr>
        <w:ind w:left="0"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9"/>
      <w:suff w:val="nothing"/>
      <w:lvlText w:val="%1——"/>
      <w:lvlJc w:val="left"/>
      <w:pPr>
        <w:ind w:left="833" w:hanging="408"/>
      </w:pPr>
      <w:rPr>
        <w:rFonts w:hint="eastAsia"/>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0"/>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pStyle w:val="6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3"/>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277"/>
    <w:rsid w:val="000230E0"/>
    <w:rsid w:val="00025F13"/>
    <w:rsid w:val="000A33A4"/>
    <w:rsid w:val="000E5424"/>
    <w:rsid w:val="001659A7"/>
    <w:rsid w:val="001F55D0"/>
    <w:rsid w:val="002037A4"/>
    <w:rsid w:val="00390D9C"/>
    <w:rsid w:val="003F437E"/>
    <w:rsid w:val="00415277"/>
    <w:rsid w:val="00424E0A"/>
    <w:rsid w:val="004F5492"/>
    <w:rsid w:val="005E49F5"/>
    <w:rsid w:val="005F5B6F"/>
    <w:rsid w:val="0061256A"/>
    <w:rsid w:val="00632A5B"/>
    <w:rsid w:val="00657809"/>
    <w:rsid w:val="007E7D87"/>
    <w:rsid w:val="008B7539"/>
    <w:rsid w:val="009A7148"/>
    <w:rsid w:val="009C3D5F"/>
    <w:rsid w:val="00A24D04"/>
    <w:rsid w:val="00A5366B"/>
    <w:rsid w:val="00C55404"/>
    <w:rsid w:val="00C700C1"/>
    <w:rsid w:val="00D32BAD"/>
    <w:rsid w:val="00D969F9"/>
    <w:rsid w:val="00F017BD"/>
    <w:rsid w:val="00FA203E"/>
    <w:rsid w:val="06336AEE"/>
    <w:rsid w:val="0C07038D"/>
    <w:rsid w:val="53357781"/>
    <w:rsid w:val="56704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unhideWhenUsed="0" w:uiPriority="39" w:semiHidden="0" w:name="toc 3"/>
    <w:lsdException w:qFormat="1" w:unhideWhenUsed="0" w:uiPriority="39" w:semiHidden="0" w:name="toc 4"/>
    <w:lsdException w:unhideWhenUsed="0" w:uiPriority="39" w:semiHidden="0" w:name="toc 5"/>
    <w:lsdException w:qFormat="1" w:unhideWhenUsed="0" w:uiPriority="0" w:name="toc 6"/>
    <w:lsdException w:qFormat="1" w:unhideWhenUsed="0" w:uiPriority="0" w:name="toc 7"/>
    <w:lsdException w:unhideWhenUsed="0" w:uiPriority="0" w:name="toc 8"/>
    <w:lsdException w:qFormat="1" w:unhideWhenUsed="0" w:uiPriority="0" w:name="toc 9"/>
    <w:lsdException w:uiPriority="99" w:name="Normal Indent"/>
    <w:lsdException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qFormat="1" w:unhideWhenUsed="0" w:uiPriority="0" w:name="endnote reference"/>
    <w:lsdException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hAnsi="Times New Roman" w:eastAsia="宋体" w:cs="Times New Roman"/>
      <w:szCs w:val="21"/>
    </w:rPr>
  </w:style>
  <w:style w:type="paragraph" w:styleId="3">
    <w:name w:val="index 8"/>
    <w:basedOn w:val="1"/>
    <w:next w:val="1"/>
    <w:qFormat/>
    <w:uiPriority w:val="0"/>
    <w:pPr>
      <w:ind w:left="1680" w:hanging="210"/>
      <w:jc w:val="left"/>
    </w:pPr>
    <w:rPr>
      <w:rFonts w:ascii="Calibri" w:hAnsi="Calibri" w:eastAsia="宋体" w:cs="Times New Roman"/>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eastAsia="宋体" w:cs="Times New Roman"/>
      <w:sz w:val="20"/>
      <w:szCs w:val="20"/>
    </w:rPr>
  </w:style>
  <w:style w:type="paragraph" w:styleId="6">
    <w:name w:val="Document Map"/>
    <w:basedOn w:val="1"/>
    <w:link w:val="35"/>
    <w:semiHidden/>
    <w:qFormat/>
    <w:uiPriority w:val="0"/>
    <w:pPr>
      <w:shd w:val="clear" w:color="auto" w:fill="000080"/>
    </w:pPr>
    <w:rPr>
      <w:rFonts w:ascii="Times New Roman" w:hAnsi="Times New Roman" w:eastAsia="宋体" w:cs="Times New Roman"/>
      <w:szCs w:val="24"/>
    </w:rPr>
  </w:style>
  <w:style w:type="paragraph" w:styleId="7">
    <w:name w:val="index 6"/>
    <w:basedOn w:val="1"/>
    <w:next w:val="1"/>
    <w:qFormat/>
    <w:uiPriority w:val="0"/>
    <w:pPr>
      <w:ind w:left="1260" w:hanging="210"/>
      <w:jc w:val="left"/>
    </w:pPr>
    <w:rPr>
      <w:rFonts w:ascii="Calibri" w:hAnsi="Calibri" w:eastAsia="宋体" w:cs="Times New Roman"/>
      <w:sz w:val="20"/>
      <w:szCs w:val="20"/>
    </w:rPr>
  </w:style>
  <w:style w:type="paragraph" w:styleId="8">
    <w:name w:val="index 4"/>
    <w:basedOn w:val="1"/>
    <w:next w:val="1"/>
    <w:qFormat/>
    <w:uiPriority w:val="0"/>
    <w:pPr>
      <w:ind w:left="840" w:hanging="210"/>
      <w:jc w:val="left"/>
    </w:pPr>
    <w:rPr>
      <w:rFonts w:ascii="Calibri" w:hAnsi="Calibri" w:eastAsia="宋体" w:cs="Times New Roman"/>
      <w:sz w:val="20"/>
      <w:szCs w:val="20"/>
    </w:rPr>
  </w:style>
  <w:style w:type="paragraph" w:styleId="9">
    <w:name w:val="toc 5"/>
    <w:basedOn w:val="1"/>
    <w:next w:val="1"/>
    <w:uiPriority w:val="39"/>
    <w:pPr>
      <w:tabs>
        <w:tab w:val="right" w:leader="dot" w:pos="9241"/>
      </w:tabs>
      <w:ind w:firstLine="300" w:firstLineChars="300"/>
      <w:jc w:val="left"/>
    </w:pPr>
    <w:rPr>
      <w:rFonts w:ascii="宋体" w:hAnsi="Times New Roman" w:eastAsia="宋体" w:cs="Times New Roman"/>
      <w:szCs w:val="21"/>
    </w:rPr>
  </w:style>
  <w:style w:type="paragraph" w:styleId="10">
    <w:name w:val="toc 3"/>
    <w:basedOn w:val="1"/>
    <w:next w:val="1"/>
    <w:uiPriority w:val="39"/>
    <w:pPr>
      <w:tabs>
        <w:tab w:val="right" w:leader="dot" w:pos="9241"/>
      </w:tabs>
      <w:ind w:firstLine="102" w:firstLineChars="100"/>
      <w:jc w:val="left"/>
    </w:pPr>
    <w:rPr>
      <w:rFonts w:ascii="宋体" w:hAnsi="Times New Roman" w:eastAsia="宋体" w:cs="Times New Roman"/>
      <w:szCs w:val="21"/>
    </w:rPr>
  </w:style>
  <w:style w:type="paragraph" w:styleId="11">
    <w:name w:val="toc 8"/>
    <w:basedOn w:val="1"/>
    <w:next w:val="1"/>
    <w:semiHidden/>
    <w:uiPriority w:val="0"/>
    <w:pPr>
      <w:tabs>
        <w:tab w:val="right" w:leader="dot" w:pos="9241"/>
      </w:tabs>
      <w:ind w:firstLine="607" w:firstLineChars="600"/>
      <w:jc w:val="left"/>
    </w:pPr>
    <w:rPr>
      <w:rFonts w:ascii="宋体" w:hAnsi="Times New Roman" w:eastAsia="宋体" w:cs="Times New Roman"/>
      <w:szCs w:val="21"/>
    </w:rPr>
  </w:style>
  <w:style w:type="paragraph" w:styleId="12">
    <w:name w:val="index 3"/>
    <w:basedOn w:val="1"/>
    <w:next w:val="1"/>
    <w:qFormat/>
    <w:uiPriority w:val="0"/>
    <w:pPr>
      <w:ind w:left="630" w:hanging="210"/>
      <w:jc w:val="left"/>
    </w:pPr>
    <w:rPr>
      <w:rFonts w:ascii="Calibri" w:hAnsi="Calibri" w:eastAsia="宋体" w:cs="Times New Roman"/>
      <w:sz w:val="20"/>
      <w:szCs w:val="20"/>
    </w:rPr>
  </w:style>
  <w:style w:type="paragraph" w:styleId="13">
    <w:name w:val="endnote text"/>
    <w:basedOn w:val="1"/>
    <w:link w:val="36"/>
    <w:semiHidden/>
    <w:uiPriority w:val="0"/>
    <w:pPr>
      <w:snapToGrid w:val="0"/>
      <w:jc w:val="left"/>
    </w:pPr>
    <w:rPr>
      <w:rFonts w:ascii="Times New Roman" w:hAnsi="Times New Roman" w:eastAsia="宋体" w:cs="Times New Roman"/>
      <w:szCs w:val="24"/>
    </w:rPr>
  </w:style>
  <w:style w:type="paragraph" w:styleId="14">
    <w:name w:val="footer"/>
    <w:basedOn w:val="1"/>
    <w:link w:val="37"/>
    <w:qFormat/>
    <w:uiPriority w:val="0"/>
    <w:pPr>
      <w:snapToGrid w:val="0"/>
      <w:ind w:right="210" w:rightChars="100"/>
      <w:jc w:val="right"/>
    </w:pPr>
    <w:rPr>
      <w:rFonts w:ascii="Times New Roman" w:hAnsi="Times New Roman" w:eastAsia="宋体" w:cs="Times New Roman"/>
      <w:sz w:val="18"/>
      <w:szCs w:val="18"/>
    </w:rPr>
  </w:style>
  <w:style w:type="paragraph" w:styleId="15">
    <w:name w:val="header"/>
    <w:basedOn w:val="1"/>
    <w:link w:val="38"/>
    <w:qFormat/>
    <w:uiPriority w:val="0"/>
    <w:pPr>
      <w:snapToGrid w:val="0"/>
      <w:jc w:val="left"/>
    </w:pPr>
    <w:rPr>
      <w:rFonts w:ascii="Times New Roman" w:hAnsi="Times New Roman" w:eastAsia="宋体" w:cs="Times New Roman"/>
      <w:sz w:val="18"/>
      <w:szCs w:val="18"/>
    </w:rPr>
  </w:style>
  <w:style w:type="paragraph" w:styleId="16">
    <w:name w:val="toc 1"/>
    <w:basedOn w:val="1"/>
    <w:next w:val="1"/>
    <w:qFormat/>
    <w:uiPriority w:val="39"/>
    <w:pPr>
      <w:tabs>
        <w:tab w:val="right" w:leader="dot" w:pos="9241"/>
      </w:tabs>
      <w:spacing w:before="25" w:beforeLines="25" w:after="25" w:afterLines="25"/>
      <w:jc w:val="left"/>
    </w:pPr>
    <w:rPr>
      <w:rFonts w:ascii="宋体" w:hAnsi="Times New Roman" w:eastAsia="宋体" w:cs="Times New Roman"/>
      <w:szCs w:val="21"/>
    </w:rPr>
  </w:style>
  <w:style w:type="paragraph" w:styleId="17">
    <w:name w:val="toc 4"/>
    <w:basedOn w:val="1"/>
    <w:next w:val="1"/>
    <w:qFormat/>
    <w:uiPriority w:val="39"/>
    <w:pPr>
      <w:tabs>
        <w:tab w:val="right" w:leader="dot" w:pos="9241"/>
      </w:tabs>
      <w:ind w:firstLine="198" w:firstLineChars="200"/>
      <w:jc w:val="left"/>
    </w:pPr>
    <w:rPr>
      <w:rFonts w:ascii="宋体" w:hAnsi="Times New Roman" w:eastAsia="宋体" w:cs="Times New Roman"/>
      <w:szCs w:val="21"/>
    </w:rPr>
  </w:style>
  <w:style w:type="paragraph" w:styleId="18">
    <w:name w:val="index heading"/>
    <w:basedOn w:val="1"/>
    <w:next w:val="19"/>
    <w:uiPriority w:val="0"/>
    <w:pPr>
      <w:spacing w:before="120" w:after="120"/>
      <w:jc w:val="center"/>
    </w:pPr>
    <w:rPr>
      <w:rFonts w:ascii="Calibri" w:hAnsi="Calibri" w:eastAsia="宋体" w:cs="Times New Roman"/>
      <w:b/>
      <w:bCs/>
      <w:iCs/>
      <w:szCs w:val="20"/>
    </w:rPr>
  </w:style>
  <w:style w:type="paragraph" w:styleId="19">
    <w:name w:val="index 1"/>
    <w:basedOn w:val="1"/>
    <w:next w:val="1"/>
    <w:unhideWhenUsed/>
    <w:uiPriority w:val="0"/>
  </w:style>
  <w:style w:type="paragraph" w:styleId="20">
    <w:name w:val="footnote text"/>
    <w:basedOn w:val="1"/>
    <w:link w:val="41"/>
    <w:uiPriority w:val="0"/>
    <w:pPr>
      <w:numPr>
        <w:ilvl w:val="0"/>
        <w:numId w:val="1"/>
      </w:numPr>
      <w:snapToGrid w:val="0"/>
      <w:jc w:val="left"/>
    </w:pPr>
    <w:rPr>
      <w:rFonts w:ascii="宋体" w:hAnsi="Times New Roman" w:eastAsia="宋体" w:cs="Times New Roman"/>
      <w:sz w:val="18"/>
      <w:szCs w:val="18"/>
    </w:rPr>
  </w:style>
  <w:style w:type="paragraph" w:styleId="21">
    <w:name w:val="toc 6"/>
    <w:basedOn w:val="1"/>
    <w:next w:val="1"/>
    <w:semiHidden/>
    <w:qFormat/>
    <w:uiPriority w:val="0"/>
    <w:pPr>
      <w:tabs>
        <w:tab w:val="right" w:leader="dot" w:pos="9241"/>
      </w:tabs>
      <w:ind w:firstLine="403" w:firstLineChars="400"/>
      <w:jc w:val="left"/>
    </w:pPr>
    <w:rPr>
      <w:rFonts w:ascii="宋体" w:hAnsi="Times New Roman" w:eastAsia="宋体" w:cs="Times New Roman"/>
      <w:szCs w:val="21"/>
    </w:rPr>
  </w:style>
  <w:style w:type="paragraph" w:styleId="22">
    <w:name w:val="index 7"/>
    <w:basedOn w:val="1"/>
    <w:next w:val="1"/>
    <w:uiPriority w:val="0"/>
    <w:pPr>
      <w:ind w:left="1470" w:hanging="210"/>
      <w:jc w:val="left"/>
    </w:pPr>
    <w:rPr>
      <w:rFonts w:ascii="Calibri" w:hAnsi="Calibri" w:eastAsia="宋体" w:cs="Times New Roman"/>
      <w:sz w:val="20"/>
      <w:szCs w:val="20"/>
    </w:rPr>
  </w:style>
  <w:style w:type="paragraph" w:styleId="23">
    <w:name w:val="index 9"/>
    <w:basedOn w:val="1"/>
    <w:next w:val="1"/>
    <w:qFormat/>
    <w:uiPriority w:val="0"/>
    <w:pPr>
      <w:ind w:left="1890" w:hanging="210"/>
      <w:jc w:val="left"/>
    </w:pPr>
    <w:rPr>
      <w:rFonts w:ascii="Calibri" w:hAnsi="Calibri" w:eastAsia="宋体" w:cs="Times New Roman"/>
      <w:sz w:val="20"/>
      <w:szCs w:val="20"/>
    </w:rPr>
  </w:style>
  <w:style w:type="paragraph" w:styleId="24">
    <w:name w:val="toc 2"/>
    <w:basedOn w:val="1"/>
    <w:next w:val="1"/>
    <w:semiHidden/>
    <w:qFormat/>
    <w:uiPriority w:val="0"/>
    <w:pPr>
      <w:tabs>
        <w:tab w:val="right" w:leader="dot" w:pos="9241"/>
      </w:tabs>
    </w:pPr>
    <w:rPr>
      <w:rFonts w:ascii="宋体" w:hAnsi="Times New Roman" w:eastAsia="宋体" w:cs="Times New Roman"/>
      <w:szCs w:val="21"/>
    </w:rPr>
  </w:style>
  <w:style w:type="paragraph" w:styleId="25">
    <w:name w:val="toc 9"/>
    <w:basedOn w:val="1"/>
    <w:next w:val="1"/>
    <w:semiHidden/>
    <w:qFormat/>
    <w:uiPriority w:val="0"/>
    <w:pPr>
      <w:ind w:left="1470"/>
      <w:jc w:val="left"/>
    </w:pPr>
    <w:rPr>
      <w:rFonts w:ascii="Times New Roman" w:hAnsi="Times New Roman" w:eastAsia="宋体" w:cs="Times New Roman"/>
      <w:sz w:val="20"/>
      <w:szCs w:val="20"/>
    </w:rPr>
  </w:style>
  <w:style w:type="paragraph" w:styleId="26">
    <w:name w:val="index 2"/>
    <w:basedOn w:val="1"/>
    <w:next w:val="1"/>
    <w:qFormat/>
    <w:uiPriority w:val="0"/>
    <w:pPr>
      <w:ind w:left="420" w:hanging="210"/>
      <w:jc w:val="left"/>
    </w:pPr>
    <w:rPr>
      <w:rFonts w:ascii="Calibri" w:hAnsi="Calibri" w:eastAsia="宋体" w:cs="Times New Roman"/>
      <w:sz w:val="20"/>
      <w:szCs w:val="20"/>
    </w:rPr>
  </w:style>
  <w:style w:type="table" w:styleId="28">
    <w:name w:val="Table Grid"/>
    <w:basedOn w:val="27"/>
    <w:uiPriority w:val="0"/>
    <w:rPr>
      <w:rFonts w:ascii="宋体" w:hAnsi="Times New Roman" w:eastAsia="宋体" w:cs="Times New Roman"/>
      <w:kern w:val="0"/>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0">
    <w:name w:val="endnote reference"/>
    <w:semiHidden/>
    <w:qFormat/>
    <w:uiPriority w:val="0"/>
    <w:rPr>
      <w:vertAlign w:val="superscript"/>
    </w:rPr>
  </w:style>
  <w:style w:type="character" w:styleId="31">
    <w:name w:val="page number"/>
    <w:uiPriority w:val="0"/>
    <w:rPr>
      <w:rFonts w:ascii="Times New Roman" w:hAnsi="Times New Roman" w:eastAsia="宋体"/>
      <w:sz w:val="18"/>
    </w:rPr>
  </w:style>
  <w:style w:type="character" w:styleId="32">
    <w:name w:val="FollowedHyperlink"/>
    <w:uiPriority w:val="0"/>
    <w:rPr>
      <w:color w:val="800080"/>
      <w:u w:val="single"/>
    </w:rPr>
  </w:style>
  <w:style w:type="character" w:styleId="33">
    <w:name w:val="Hyperlink"/>
    <w:uiPriority w:val="99"/>
    <w:rPr>
      <w:color w:val="0000FF"/>
      <w:spacing w:val="0"/>
      <w:w w:val="100"/>
      <w:szCs w:val="21"/>
      <w:u w:val="single"/>
      <w:lang w:val="en-US" w:eastAsia="zh-CN"/>
    </w:rPr>
  </w:style>
  <w:style w:type="character" w:styleId="34">
    <w:name w:val="footnote reference"/>
    <w:semiHidden/>
    <w:uiPriority w:val="0"/>
    <w:rPr>
      <w:vertAlign w:val="superscript"/>
    </w:rPr>
  </w:style>
  <w:style w:type="character" w:customStyle="1" w:styleId="35">
    <w:name w:val="文档结构图 字符"/>
    <w:basedOn w:val="29"/>
    <w:link w:val="6"/>
    <w:semiHidden/>
    <w:qFormat/>
    <w:uiPriority w:val="0"/>
    <w:rPr>
      <w:rFonts w:ascii="Times New Roman" w:hAnsi="Times New Roman" w:eastAsia="宋体" w:cs="Times New Roman"/>
      <w:szCs w:val="24"/>
      <w:shd w:val="clear" w:color="auto" w:fill="000080"/>
    </w:rPr>
  </w:style>
  <w:style w:type="character" w:customStyle="1" w:styleId="36">
    <w:name w:val="尾注文本 字符"/>
    <w:basedOn w:val="29"/>
    <w:link w:val="13"/>
    <w:semiHidden/>
    <w:uiPriority w:val="0"/>
    <w:rPr>
      <w:rFonts w:ascii="Times New Roman" w:hAnsi="Times New Roman" w:eastAsia="宋体" w:cs="Times New Roman"/>
      <w:szCs w:val="24"/>
    </w:rPr>
  </w:style>
  <w:style w:type="character" w:customStyle="1" w:styleId="37">
    <w:name w:val="页脚 字符"/>
    <w:basedOn w:val="29"/>
    <w:link w:val="14"/>
    <w:qFormat/>
    <w:uiPriority w:val="0"/>
    <w:rPr>
      <w:rFonts w:ascii="Times New Roman" w:hAnsi="Times New Roman" w:eastAsia="宋体" w:cs="Times New Roman"/>
      <w:sz w:val="18"/>
      <w:szCs w:val="18"/>
    </w:rPr>
  </w:style>
  <w:style w:type="character" w:customStyle="1" w:styleId="38">
    <w:name w:val="页眉 字符"/>
    <w:basedOn w:val="29"/>
    <w:link w:val="15"/>
    <w:qFormat/>
    <w:uiPriority w:val="0"/>
    <w:rPr>
      <w:rFonts w:ascii="Times New Roman" w:hAnsi="Times New Roman" w:eastAsia="宋体" w:cs="Times New Roman"/>
      <w:sz w:val="18"/>
      <w:szCs w:val="18"/>
    </w:rPr>
  </w:style>
  <w:style w:type="paragraph" w:customStyle="1" w:styleId="39">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40">
    <w:name w:val="段 Char"/>
    <w:link w:val="39"/>
    <w:qFormat/>
    <w:uiPriority w:val="0"/>
    <w:rPr>
      <w:rFonts w:ascii="宋体" w:hAnsi="Times New Roman" w:eastAsia="宋体" w:cs="Times New Roman"/>
      <w:kern w:val="0"/>
      <w:szCs w:val="20"/>
    </w:rPr>
  </w:style>
  <w:style w:type="character" w:customStyle="1" w:styleId="41">
    <w:name w:val="脚注文本 字符"/>
    <w:basedOn w:val="29"/>
    <w:link w:val="20"/>
    <w:uiPriority w:val="0"/>
    <w:rPr>
      <w:rFonts w:ascii="宋体" w:hAnsi="Times New Roman" w:eastAsia="宋体" w:cs="Times New Roman"/>
      <w:sz w:val="18"/>
      <w:szCs w:val="18"/>
    </w:rPr>
  </w:style>
  <w:style w:type="paragraph" w:customStyle="1" w:styleId="42">
    <w:name w:val="一级条标题"/>
    <w:next w:val="39"/>
    <w:link w:val="43"/>
    <w:qFormat/>
    <w:uiPriority w:val="0"/>
    <w:pPr>
      <w:numPr>
        <w:ilvl w:val="1"/>
        <w:numId w:val="2"/>
      </w:numPr>
      <w:spacing w:before="156" w:beforeLines="50" w:after="156" w:afterLines="50"/>
      <w:outlineLvl w:val="2"/>
    </w:pPr>
    <w:rPr>
      <w:rFonts w:ascii="黑体" w:hAnsi="Times New Roman" w:eastAsia="黑体" w:cs="Times New Roman"/>
      <w:kern w:val="0"/>
      <w:sz w:val="21"/>
      <w:szCs w:val="21"/>
      <w:lang w:val="en-US" w:eastAsia="zh-CN" w:bidi="ar-SA"/>
    </w:rPr>
  </w:style>
  <w:style w:type="character" w:customStyle="1" w:styleId="43">
    <w:name w:val="一级条标题 Char"/>
    <w:link w:val="42"/>
    <w:qFormat/>
    <w:uiPriority w:val="0"/>
    <w:rPr>
      <w:rFonts w:ascii="黑体" w:hAnsi="Times New Roman" w:eastAsia="黑体" w:cs="Times New Roman"/>
      <w:kern w:val="0"/>
      <w:szCs w:val="21"/>
    </w:rPr>
  </w:style>
  <w:style w:type="paragraph" w:customStyle="1" w:styleId="44">
    <w:name w:val="标准书脚_奇数页"/>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45">
    <w:name w:val="标准书眉_奇数页"/>
    <w:next w:val="1"/>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46">
    <w:name w:val="章标题"/>
    <w:next w:val="39"/>
    <w:qFormat/>
    <w:uiPriority w:val="0"/>
    <w:pPr>
      <w:numPr>
        <w:ilvl w:val="0"/>
        <w:numId w:val="2"/>
      </w:numPr>
      <w:spacing w:before="312" w:beforeLines="100" w:after="312" w:afterLines="100"/>
      <w:jc w:val="both"/>
      <w:outlineLvl w:val="1"/>
    </w:pPr>
    <w:rPr>
      <w:rFonts w:ascii="黑体" w:hAnsi="Times New Roman" w:eastAsia="黑体" w:cs="Times New Roman"/>
      <w:kern w:val="0"/>
      <w:sz w:val="21"/>
      <w:szCs w:val="20"/>
      <w:lang w:val="en-US" w:eastAsia="zh-CN" w:bidi="ar-SA"/>
    </w:rPr>
  </w:style>
  <w:style w:type="paragraph" w:customStyle="1" w:styleId="47">
    <w:name w:val="二级条标题"/>
    <w:basedOn w:val="42"/>
    <w:next w:val="39"/>
    <w:qFormat/>
    <w:uiPriority w:val="0"/>
    <w:pPr>
      <w:numPr>
        <w:ilvl w:val="2"/>
      </w:numPr>
      <w:spacing w:before="50" w:after="50"/>
      <w:outlineLvl w:val="3"/>
    </w:pPr>
  </w:style>
  <w:style w:type="paragraph" w:customStyle="1" w:styleId="48">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49">
    <w:name w:val="列项——（一级）"/>
    <w:uiPriority w:val="0"/>
    <w:pPr>
      <w:widowControl w:val="0"/>
      <w:numPr>
        <w:ilvl w:val="0"/>
        <w:numId w:val="3"/>
      </w:numPr>
      <w:jc w:val="both"/>
    </w:pPr>
    <w:rPr>
      <w:rFonts w:ascii="宋体" w:hAnsi="Times New Roman" w:eastAsia="宋体" w:cs="Times New Roman"/>
      <w:kern w:val="0"/>
      <w:sz w:val="21"/>
      <w:szCs w:val="20"/>
      <w:lang w:val="en-US" w:eastAsia="zh-CN" w:bidi="ar-SA"/>
    </w:rPr>
  </w:style>
  <w:style w:type="paragraph" w:customStyle="1" w:styleId="50">
    <w:name w:val="列项●（二级）"/>
    <w:uiPriority w:val="0"/>
    <w:pPr>
      <w:numPr>
        <w:ilvl w:val="1"/>
        <w:numId w:val="3"/>
      </w:numPr>
      <w:tabs>
        <w:tab w:val="left" w:pos="840"/>
      </w:tabs>
      <w:jc w:val="both"/>
    </w:pPr>
    <w:rPr>
      <w:rFonts w:ascii="宋体" w:hAnsi="Times New Roman" w:eastAsia="宋体" w:cs="Times New Roman"/>
      <w:kern w:val="0"/>
      <w:sz w:val="21"/>
      <w:szCs w:val="20"/>
      <w:lang w:val="en-US" w:eastAsia="zh-CN" w:bidi="ar-SA"/>
    </w:rPr>
  </w:style>
  <w:style w:type="paragraph" w:customStyle="1" w:styleId="51">
    <w:name w:val="目次、标准名称标题"/>
    <w:basedOn w:val="1"/>
    <w:next w:val="39"/>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52">
    <w:name w:val="三级条标题"/>
    <w:basedOn w:val="47"/>
    <w:next w:val="39"/>
    <w:uiPriority w:val="0"/>
    <w:pPr>
      <w:numPr>
        <w:ilvl w:val="3"/>
      </w:numPr>
      <w:outlineLvl w:val="4"/>
    </w:pPr>
  </w:style>
  <w:style w:type="paragraph" w:customStyle="1" w:styleId="53">
    <w:name w:val="示例"/>
    <w:next w:val="54"/>
    <w:uiPriority w:val="0"/>
    <w:pPr>
      <w:widowControl w:val="0"/>
      <w:numPr>
        <w:ilvl w:val="0"/>
        <w:numId w:val="4"/>
      </w:numPr>
      <w:jc w:val="both"/>
    </w:pPr>
    <w:rPr>
      <w:rFonts w:ascii="宋体" w:hAnsi="Times New Roman" w:eastAsia="宋体" w:cs="Times New Roman"/>
      <w:kern w:val="0"/>
      <w:sz w:val="18"/>
      <w:szCs w:val="18"/>
      <w:lang w:val="en-US" w:eastAsia="zh-CN" w:bidi="ar-SA"/>
    </w:rPr>
  </w:style>
  <w:style w:type="paragraph" w:customStyle="1" w:styleId="54">
    <w:name w:val="示例内容"/>
    <w:uiPriority w:val="0"/>
    <w:pPr>
      <w:ind w:firstLine="200" w:firstLineChars="200"/>
    </w:pPr>
    <w:rPr>
      <w:rFonts w:ascii="宋体" w:hAnsi="Times New Roman" w:eastAsia="宋体" w:cs="Times New Roman"/>
      <w:kern w:val="0"/>
      <w:sz w:val="18"/>
      <w:szCs w:val="18"/>
      <w:lang w:val="en-US" w:eastAsia="zh-CN" w:bidi="ar-SA"/>
    </w:rPr>
  </w:style>
  <w:style w:type="paragraph" w:customStyle="1" w:styleId="55">
    <w:name w:val="数字编号列项（二级）"/>
    <w:uiPriority w:val="0"/>
    <w:pPr>
      <w:numPr>
        <w:ilvl w:val="1"/>
        <w:numId w:val="5"/>
      </w:numPr>
      <w:jc w:val="both"/>
    </w:pPr>
    <w:rPr>
      <w:rFonts w:ascii="宋体" w:hAnsi="Times New Roman" w:eastAsia="宋体" w:cs="Times New Roman"/>
      <w:kern w:val="0"/>
      <w:sz w:val="21"/>
      <w:szCs w:val="20"/>
      <w:lang w:val="en-US" w:eastAsia="zh-CN" w:bidi="ar-SA"/>
    </w:rPr>
  </w:style>
  <w:style w:type="paragraph" w:customStyle="1" w:styleId="56">
    <w:name w:val="四级条标题"/>
    <w:basedOn w:val="52"/>
    <w:next w:val="39"/>
    <w:uiPriority w:val="0"/>
    <w:pPr>
      <w:numPr>
        <w:ilvl w:val="4"/>
      </w:numPr>
      <w:outlineLvl w:val="5"/>
    </w:pPr>
  </w:style>
  <w:style w:type="paragraph" w:customStyle="1" w:styleId="57">
    <w:name w:val="五级条标题"/>
    <w:basedOn w:val="56"/>
    <w:next w:val="39"/>
    <w:uiPriority w:val="0"/>
    <w:pPr>
      <w:numPr>
        <w:ilvl w:val="5"/>
      </w:numPr>
      <w:outlineLvl w:val="6"/>
    </w:pPr>
  </w:style>
  <w:style w:type="paragraph" w:customStyle="1" w:styleId="58">
    <w:name w:val="注："/>
    <w:next w:val="39"/>
    <w:uiPriority w:val="0"/>
    <w:pPr>
      <w:widowControl w:val="0"/>
      <w:numPr>
        <w:ilvl w:val="0"/>
        <w:numId w:val="6"/>
      </w:numPr>
      <w:autoSpaceDE w:val="0"/>
      <w:autoSpaceDN w:val="0"/>
      <w:jc w:val="both"/>
    </w:pPr>
    <w:rPr>
      <w:rFonts w:ascii="宋体" w:hAnsi="Times New Roman" w:eastAsia="宋体" w:cs="Times New Roman"/>
      <w:kern w:val="0"/>
      <w:sz w:val="18"/>
      <w:szCs w:val="18"/>
      <w:lang w:val="en-US" w:eastAsia="zh-CN" w:bidi="ar-SA"/>
    </w:rPr>
  </w:style>
  <w:style w:type="paragraph" w:customStyle="1" w:styleId="59">
    <w:name w:val="注×："/>
    <w:uiPriority w:val="0"/>
    <w:pPr>
      <w:widowControl w:val="0"/>
      <w:numPr>
        <w:ilvl w:val="0"/>
        <w:numId w:val="7"/>
      </w:numPr>
      <w:autoSpaceDE w:val="0"/>
      <w:autoSpaceDN w:val="0"/>
      <w:jc w:val="both"/>
    </w:pPr>
    <w:rPr>
      <w:rFonts w:ascii="宋体" w:hAnsi="Times New Roman" w:eastAsia="宋体" w:cs="Times New Roman"/>
      <w:kern w:val="0"/>
      <w:sz w:val="18"/>
      <w:szCs w:val="18"/>
      <w:lang w:val="en-US" w:eastAsia="zh-CN" w:bidi="ar-SA"/>
    </w:rPr>
  </w:style>
  <w:style w:type="paragraph" w:customStyle="1" w:styleId="60">
    <w:name w:val="字母编号列项（一级）"/>
    <w:uiPriority w:val="0"/>
    <w:pPr>
      <w:numPr>
        <w:ilvl w:val="0"/>
        <w:numId w:val="5"/>
      </w:numPr>
      <w:jc w:val="both"/>
    </w:pPr>
    <w:rPr>
      <w:rFonts w:ascii="宋体" w:hAnsi="Times New Roman" w:eastAsia="宋体" w:cs="Times New Roman"/>
      <w:kern w:val="0"/>
      <w:sz w:val="21"/>
      <w:szCs w:val="20"/>
      <w:lang w:val="en-US" w:eastAsia="zh-CN" w:bidi="ar-SA"/>
    </w:rPr>
  </w:style>
  <w:style w:type="paragraph" w:customStyle="1" w:styleId="61">
    <w:name w:val="列项◆（三级）"/>
    <w:basedOn w:val="1"/>
    <w:uiPriority w:val="0"/>
    <w:pPr>
      <w:numPr>
        <w:ilvl w:val="2"/>
        <w:numId w:val="3"/>
      </w:numPr>
    </w:pPr>
    <w:rPr>
      <w:rFonts w:ascii="宋体" w:hAnsi="Times New Roman" w:eastAsia="宋体" w:cs="Times New Roman"/>
      <w:szCs w:val="21"/>
    </w:rPr>
  </w:style>
  <w:style w:type="paragraph" w:customStyle="1" w:styleId="62">
    <w:name w:val="编号列项（三级）"/>
    <w:uiPriority w:val="0"/>
    <w:pPr>
      <w:numPr>
        <w:ilvl w:val="2"/>
        <w:numId w:val="5"/>
      </w:numPr>
    </w:pPr>
    <w:rPr>
      <w:rFonts w:ascii="宋体" w:hAnsi="Times New Roman" w:eastAsia="宋体" w:cs="Times New Roman"/>
      <w:kern w:val="0"/>
      <w:sz w:val="21"/>
      <w:szCs w:val="20"/>
      <w:lang w:val="en-US" w:eastAsia="zh-CN" w:bidi="ar-SA"/>
    </w:rPr>
  </w:style>
  <w:style w:type="paragraph" w:customStyle="1" w:styleId="63">
    <w:name w:val="示例×："/>
    <w:basedOn w:val="46"/>
    <w:qFormat/>
    <w:uiPriority w:val="0"/>
    <w:pPr>
      <w:numPr>
        <w:numId w:val="8"/>
      </w:numPr>
      <w:spacing w:before="0" w:beforeLines="0" w:after="0" w:afterLines="0"/>
      <w:outlineLvl w:val="9"/>
    </w:pPr>
    <w:rPr>
      <w:rFonts w:ascii="宋体" w:eastAsia="宋体"/>
      <w:sz w:val="18"/>
      <w:szCs w:val="18"/>
    </w:rPr>
  </w:style>
  <w:style w:type="paragraph" w:customStyle="1" w:styleId="64">
    <w:name w:val="二级无"/>
    <w:basedOn w:val="47"/>
    <w:uiPriority w:val="0"/>
    <w:pPr>
      <w:spacing w:before="0" w:beforeLines="0" w:after="0" w:afterLines="0"/>
      <w:ind w:left="0"/>
    </w:pPr>
    <w:rPr>
      <w:rFonts w:ascii="宋体" w:eastAsia="宋体"/>
    </w:rPr>
  </w:style>
  <w:style w:type="paragraph" w:customStyle="1" w:styleId="65">
    <w:name w:val="注：（正文）"/>
    <w:basedOn w:val="58"/>
    <w:next w:val="39"/>
    <w:uiPriority w:val="0"/>
  </w:style>
  <w:style w:type="paragraph" w:customStyle="1" w:styleId="66">
    <w:name w:val="注×：（正文）"/>
    <w:uiPriority w:val="0"/>
    <w:pPr>
      <w:numPr>
        <w:ilvl w:val="0"/>
        <w:numId w:val="9"/>
      </w:numPr>
      <w:jc w:val="both"/>
    </w:pPr>
    <w:rPr>
      <w:rFonts w:ascii="宋体" w:hAnsi="Times New Roman" w:eastAsia="宋体" w:cs="Times New Roman"/>
      <w:kern w:val="0"/>
      <w:sz w:val="18"/>
      <w:szCs w:val="18"/>
      <w:lang w:val="en-US" w:eastAsia="zh-CN" w:bidi="ar-SA"/>
    </w:rPr>
  </w:style>
  <w:style w:type="paragraph" w:customStyle="1" w:styleId="67">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kern w:val="0"/>
      <w:sz w:val="96"/>
      <w:szCs w:val="96"/>
      <w:lang w:val="en-US" w:eastAsia="zh-CN" w:bidi="ar-SA"/>
    </w:rPr>
  </w:style>
  <w:style w:type="paragraph" w:customStyle="1" w:styleId="68">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0"/>
      <w:sz w:val="48"/>
      <w:szCs w:val="20"/>
      <w:lang w:val="en-US" w:eastAsia="zh-CN" w:bidi="ar-SA"/>
    </w:rPr>
  </w:style>
  <w:style w:type="paragraph" w:customStyle="1" w:styleId="69">
    <w:name w:val="标准书脚_偶数页"/>
    <w:uiPriority w:val="0"/>
    <w:pPr>
      <w:spacing w:before="120"/>
      <w:ind w:left="221"/>
    </w:pPr>
    <w:rPr>
      <w:rFonts w:ascii="宋体" w:hAnsi="Times New Roman" w:eastAsia="宋体" w:cs="Times New Roman"/>
      <w:kern w:val="0"/>
      <w:sz w:val="18"/>
      <w:szCs w:val="18"/>
      <w:lang w:val="en-US" w:eastAsia="zh-CN" w:bidi="ar-SA"/>
    </w:rPr>
  </w:style>
  <w:style w:type="paragraph" w:customStyle="1" w:styleId="70">
    <w:name w:val="标准书眉_偶数页"/>
    <w:basedOn w:val="45"/>
    <w:next w:val="1"/>
    <w:uiPriority w:val="0"/>
    <w:pPr>
      <w:jc w:val="left"/>
    </w:pPr>
  </w:style>
  <w:style w:type="paragraph" w:customStyle="1" w:styleId="71">
    <w:name w:val="标准书眉一"/>
    <w:uiPriority w:val="0"/>
    <w:pPr>
      <w:jc w:val="both"/>
    </w:pPr>
    <w:rPr>
      <w:rFonts w:ascii="Times New Roman" w:hAnsi="Times New Roman" w:eastAsia="宋体" w:cs="Times New Roman"/>
      <w:kern w:val="0"/>
      <w:sz w:val="20"/>
      <w:szCs w:val="20"/>
      <w:lang w:val="en-US" w:eastAsia="zh-CN" w:bidi="ar-SA"/>
    </w:rPr>
  </w:style>
  <w:style w:type="paragraph" w:customStyle="1" w:styleId="72">
    <w:name w:val="参考文献"/>
    <w:basedOn w:val="1"/>
    <w:next w:val="39"/>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73">
    <w:name w:val="参考文献、索引标题"/>
    <w:basedOn w:val="1"/>
    <w:next w:val="39"/>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character" w:customStyle="1" w:styleId="74">
    <w:name w:val="发布"/>
    <w:uiPriority w:val="0"/>
    <w:rPr>
      <w:rFonts w:ascii="黑体" w:eastAsia="黑体"/>
      <w:spacing w:val="85"/>
      <w:w w:val="100"/>
      <w:position w:val="3"/>
      <w:sz w:val="28"/>
      <w:szCs w:val="28"/>
    </w:rPr>
  </w:style>
  <w:style w:type="paragraph" w:customStyle="1" w:styleId="75">
    <w:name w:val="发布部门"/>
    <w:next w:val="39"/>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kern w:val="0"/>
      <w:sz w:val="28"/>
      <w:szCs w:val="20"/>
      <w:lang w:val="en-US" w:eastAsia="zh-CN" w:bidi="ar-SA"/>
    </w:rPr>
  </w:style>
  <w:style w:type="paragraph" w:customStyle="1" w:styleId="76">
    <w:name w:val="发布日期"/>
    <w:uiPriority w:val="0"/>
    <w:pPr>
      <w:framePr w:w="3997" w:h="471" w:hRule="exact" w:vSpace="181" w:wrap="around" w:vAnchor="margin" w:hAnchor="page" w:x="7089" w:y="14097" w:anchorLock="1"/>
    </w:pPr>
    <w:rPr>
      <w:rFonts w:ascii="Times New Roman" w:hAnsi="Times New Roman" w:eastAsia="黑体" w:cs="Times New Roman"/>
      <w:kern w:val="0"/>
      <w:sz w:val="28"/>
      <w:szCs w:val="20"/>
      <w:lang w:val="en-US" w:eastAsia="zh-CN" w:bidi="ar-SA"/>
    </w:rPr>
  </w:style>
  <w:style w:type="paragraph" w:customStyle="1" w:styleId="77">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79">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80">
    <w:name w:val="封面标准英文名称"/>
    <w:basedOn w:val="79"/>
    <w:uiPriority w:val="0"/>
    <w:pPr>
      <w:framePr w:wrap="around"/>
      <w:spacing w:before="370" w:line="400" w:lineRule="exact"/>
    </w:pPr>
    <w:rPr>
      <w:rFonts w:ascii="Times New Roman"/>
      <w:sz w:val="28"/>
      <w:szCs w:val="28"/>
    </w:rPr>
  </w:style>
  <w:style w:type="paragraph" w:customStyle="1" w:styleId="81">
    <w:name w:val="封面一致性程度标识"/>
    <w:basedOn w:val="80"/>
    <w:uiPriority w:val="0"/>
    <w:pPr>
      <w:framePr w:wrap="around"/>
      <w:spacing w:before="440"/>
    </w:pPr>
    <w:rPr>
      <w:rFonts w:ascii="宋体" w:eastAsia="宋体"/>
    </w:rPr>
  </w:style>
  <w:style w:type="paragraph" w:customStyle="1" w:styleId="82">
    <w:name w:val="封面标准文稿类别"/>
    <w:basedOn w:val="81"/>
    <w:uiPriority w:val="0"/>
    <w:pPr>
      <w:framePr w:wrap="around"/>
      <w:spacing w:after="160" w:line="240" w:lineRule="auto"/>
    </w:pPr>
    <w:rPr>
      <w:sz w:val="24"/>
    </w:rPr>
  </w:style>
  <w:style w:type="paragraph" w:customStyle="1" w:styleId="83">
    <w:name w:val="封面标准文稿编辑信息"/>
    <w:basedOn w:val="82"/>
    <w:uiPriority w:val="0"/>
    <w:pPr>
      <w:framePr w:wrap="around"/>
      <w:spacing w:before="180" w:line="180" w:lineRule="exact"/>
    </w:pPr>
    <w:rPr>
      <w:sz w:val="21"/>
    </w:rPr>
  </w:style>
  <w:style w:type="paragraph" w:customStyle="1" w:styleId="84">
    <w:name w:val="封面正文"/>
    <w:uiPriority w:val="0"/>
    <w:pPr>
      <w:jc w:val="both"/>
    </w:pPr>
    <w:rPr>
      <w:rFonts w:ascii="Times New Roman" w:hAnsi="Times New Roman" w:eastAsia="宋体" w:cs="Times New Roman"/>
      <w:kern w:val="0"/>
      <w:sz w:val="20"/>
      <w:szCs w:val="20"/>
      <w:lang w:val="en-US" w:eastAsia="zh-CN" w:bidi="ar-SA"/>
    </w:rPr>
  </w:style>
  <w:style w:type="paragraph" w:customStyle="1" w:styleId="85">
    <w:name w:val="附录标识"/>
    <w:basedOn w:val="1"/>
    <w:next w:val="39"/>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86">
    <w:name w:val="附录标题"/>
    <w:basedOn w:val="39"/>
    <w:next w:val="39"/>
    <w:uiPriority w:val="0"/>
    <w:pPr>
      <w:ind w:firstLine="0" w:firstLineChars="0"/>
      <w:jc w:val="center"/>
    </w:pPr>
    <w:rPr>
      <w:rFonts w:ascii="黑体" w:eastAsia="黑体"/>
    </w:rPr>
  </w:style>
  <w:style w:type="paragraph" w:customStyle="1" w:styleId="87">
    <w:name w:val="附录表标号"/>
    <w:basedOn w:val="1"/>
    <w:next w:val="39"/>
    <w:uiPriority w:val="0"/>
    <w:pPr>
      <w:numPr>
        <w:ilvl w:val="0"/>
        <w:numId w:val="11"/>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88">
    <w:name w:val="附录表标题"/>
    <w:basedOn w:val="1"/>
    <w:next w:val="39"/>
    <w:uiPriority w:val="0"/>
    <w:pPr>
      <w:numPr>
        <w:ilvl w:val="1"/>
        <w:numId w:val="11"/>
      </w:numPr>
      <w:tabs>
        <w:tab w:val="left" w:pos="180"/>
      </w:tabs>
      <w:spacing w:before="50" w:beforeLines="50" w:after="50" w:afterLines="50"/>
      <w:ind w:left="0" w:firstLine="0"/>
      <w:jc w:val="center"/>
    </w:pPr>
    <w:rPr>
      <w:rFonts w:ascii="黑体" w:hAnsi="Times New Roman" w:eastAsia="黑体" w:cs="Times New Roman"/>
      <w:szCs w:val="21"/>
    </w:rPr>
  </w:style>
  <w:style w:type="paragraph" w:customStyle="1" w:styleId="89">
    <w:name w:val="附录二级条标题"/>
    <w:basedOn w:val="1"/>
    <w:next w:val="39"/>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cs="Times New Roman"/>
      <w:kern w:val="21"/>
      <w:szCs w:val="20"/>
    </w:rPr>
  </w:style>
  <w:style w:type="paragraph" w:customStyle="1" w:styleId="90">
    <w:name w:val="附录二级无"/>
    <w:basedOn w:val="89"/>
    <w:uiPriority w:val="0"/>
    <w:pPr>
      <w:tabs>
        <w:tab w:val="clear" w:pos="360"/>
      </w:tabs>
      <w:spacing w:before="0" w:beforeLines="0" w:after="0" w:afterLines="0"/>
    </w:pPr>
    <w:rPr>
      <w:rFonts w:ascii="宋体" w:eastAsia="宋体"/>
      <w:szCs w:val="21"/>
    </w:rPr>
  </w:style>
  <w:style w:type="paragraph" w:customStyle="1" w:styleId="91">
    <w:name w:val="附录公式"/>
    <w:basedOn w:val="39"/>
    <w:next w:val="39"/>
    <w:link w:val="92"/>
    <w:qFormat/>
    <w:uiPriority w:val="0"/>
  </w:style>
  <w:style w:type="character" w:customStyle="1" w:styleId="92">
    <w:name w:val="附录公式 Char"/>
    <w:link w:val="91"/>
    <w:uiPriority w:val="0"/>
    <w:rPr>
      <w:rFonts w:ascii="宋体" w:hAnsi="Times New Roman" w:eastAsia="宋体" w:cs="Times New Roman"/>
      <w:kern w:val="0"/>
      <w:szCs w:val="20"/>
    </w:rPr>
  </w:style>
  <w:style w:type="paragraph" w:customStyle="1" w:styleId="93">
    <w:name w:val="附录公式编号制表符"/>
    <w:basedOn w:val="1"/>
    <w:next w:val="39"/>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94">
    <w:name w:val="附录三级条标题"/>
    <w:basedOn w:val="89"/>
    <w:next w:val="39"/>
    <w:uiPriority w:val="0"/>
    <w:pPr>
      <w:numPr>
        <w:ilvl w:val="4"/>
      </w:numPr>
      <w:outlineLvl w:val="4"/>
    </w:pPr>
  </w:style>
  <w:style w:type="paragraph" w:customStyle="1" w:styleId="95">
    <w:name w:val="附录三级无"/>
    <w:basedOn w:val="94"/>
    <w:uiPriority w:val="0"/>
    <w:pPr>
      <w:tabs>
        <w:tab w:val="clear" w:pos="360"/>
      </w:tabs>
      <w:spacing w:before="0" w:beforeLines="0" w:after="0" w:afterLines="0"/>
    </w:pPr>
    <w:rPr>
      <w:rFonts w:ascii="宋体" w:eastAsia="宋体"/>
      <w:szCs w:val="21"/>
    </w:rPr>
  </w:style>
  <w:style w:type="paragraph" w:customStyle="1" w:styleId="96">
    <w:name w:val="附录数字编号列项（二级）"/>
    <w:qFormat/>
    <w:uiPriority w:val="0"/>
    <w:pPr>
      <w:numPr>
        <w:ilvl w:val="1"/>
        <w:numId w:val="12"/>
      </w:numPr>
    </w:pPr>
    <w:rPr>
      <w:rFonts w:ascii="宋体" w:hAnsi="Times New Roman" w:eastAsia="宋体" w:cs="Times New Roman"/>
      <w:kern w:val="0"/>
      <w:sz w:val="21"/>
      <w:szCs w:val="20"/>
      <w:lang w:val="en-US" w:eastAsia="zh-CN" w:bidi="ar-SA"/>
    </w:rPr>
  </w:style>
  <w:style w:type="paragraph" w:customStyle="1" w:styleId="97">
    <w:name w:val="附录四级条标题"/>
    <w:basedOn w:val="94"/>
    <w:next w:val="39"/>
    <w:uiPriority w:val="0"/>
    <w:pPr>
      <w:numPr>
        <w:ilvl w:val="5"/>
      </w:numPr>
      <w:outlineLvl w:val="5"/>
    </w:pPr>
  </w:style>
  <w:style w:type="paragraph" w:customStyle="1" w:styleId="98">
    <w:name w:val="附录四级无"/>
    <w:basedOn w:val="97"/>
    <w:uiPriority w:val="0"/>
    <w:pPr>
      <w:tabs>
        <w:tab w:val="clear" w:pos="360"/>
      </w:tabs>
      <w:spacing w:before="0" w:beforeLines="0" w:after="0" w:afterLines="0"/>
    </w:pPr>
    <w:rPr>
      <w:rFonts w:ascii="宋体" w:eastAsia="宋体"/>
      <w:szCs w:val="21"/>
    </w:rPr>
  </w:style>
  <w:style w:type="paragraph" w:customStyle="1" w:styleId="99">
    <w:name w:val="附录图标号"/>
    <w:basedOn w:val="1"/>
    <w:uiPriority w:val="0"/>
    <w:pPr>
      <w:keepNext/>
      <w:pageBreakBefore/>
      <w:widowControl/>
      <w:numPr>
        <w:ilvl w:val="0"/>
        <w:numId w:val="13"/>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100">
    <w:name w:val="附录图标题"/>
    <w:basedOn w:val="1"/>
    <w:next w:val="39"/>
    <w:uiPriority w:val="0"/>
    <w:pPr>
      <w:numPr>
        <w:ilvl w:val="1"/>
        <w:numId w:val="13"/>
      </w:numPr>
      <w:tabs>
        <w:tab w:val="left" w:pos="363"/>
      </w:tabs>
      <w:spacing w:before="50" w:beforeLines="50" w:after="50" w:afterLines="50"/>
      <w:ind w:left="0" w:firstLine="0"/>
      <w:jc w:val="center"/>
    </w:pPr>
    <w:rPr>
      <w:rFonts w:ascii="黑体" w:hAnsi="Times New Roman" w:eastAsia="黑体" w:cs="Times New Roman"/>
      <w:szCs w:val="21"/>
    </w:rPr>
  </w:style>
  <w:style w:type="paragraph" w:customStyle="1" w:styleId="101">
    <w:name w:val="附录五级条标题"/>
    <w:basedOn w:val="97"/>
    <w:next w:val="39"/>
    <w:uiPriority w:val="0"/>
    <w:pPr>
      <w:numPr>
        <w:ilvl w:val="6"/>
      </w:numPr>
      <w:outlineLvl w:val="6"/>
    </w:pPr>
  </w:style>
  <w:style w:type="paragraph" w:customStyle="1" w:styleId="102">
    <w:name w:val="附录五级无"/>
    <w:basedOn w:val="101"/>
    <w:uiPriority w:val="0"/>
    <w:pPr>
      <w:tabs>
        <w:tab w:val="clear" w:pos="360"/>
      </w:tabs>
      <w:spacing w:before="0" w:beforeLines="0" w:after="0" w:afterLines="0"/>
    </w:pPr>
    <w:rPr>
      <w:rFonts w:ascii="宋体" w:eastAsia="宋体"/>
      <w:szCs w:val="21"/>
    </w:rPr>
  </w:style>
  <w:style w:type="paragraph" w:customStyle="1" w:styleId="103">
    <w:name w:val="附录章标题"/>
    <w:next w:val="39"/>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104">
    <w:name w:val="附录一级条标题"/>
    <w:basedOn w:val="103"/>
    <w:next w:val="39"/>
    <w:uiPriority w:val="0"/>
    <w:pPr>
      <w:numPr>
        <w:ilvl w:val="2"/>
      </w:numPr>
      <w:autoSpaceDN w:val="0"/>
      <w:spacing w:before="50" w:beforeLines="50" w:after="50" w:afterLines="50"/>
      <w:outlineLvl w:val="2"/>
    </w:pPr>
  </w:style>
  <w:style w:type="paragraph" w:customStyle="1" w:styleId="105">
    <w:name w:val="附录一级无"/>
    <w:basedOn w:val="104"/>
    <w:uiPriority w:val="0"/>
    <w:pPr>
      <w:tabs>
        <w:tab w:val="clear" w:pos="360"/>
      </w:tabs>
      <w:spacing w:before="0" w:beforeLines="0" w:after="0" w:afterLines="0"/>
    </w:pPr>
    <w:rPr>
      <w:rFonts w:ascii="宋体" w:eastAsia="宋体"/>
      <w:szCs w:val="21"/>
    </w:rPr>
  </w:style>
  <w:style w:type="paragraph" w:customStyle="1" w:styleId="106">
    <w:name w:val="附录字母编号列项（一级）"/>
    <w:qFormat/>
    <w:uiPriority w:val="0"/>
    <w:pPr>
      <w:numPr>
        <w:ilvl w:val="0"/>
        <w:numId w:val="12"/>
      </w:numPr>
    </w:pPr>
    <w:rPr>
      <w:rFonts w:ascii="宋体" w:hAnsi="Times New Roman" w:eastAsia="宋体" w:cs="Times New Roman"/>
      <w:kern w:val="0"/>
      <w:sz w:val="21"/>
      <w:szCs w:val="20"/>
      <w:lang w:val="en-US" w:eastAsia="zh-CN" w:bidi="ar-SA"/>
    </w:rPr>
  </w:style>
  <w:style w:type="paragraph" w:customStyle="1" w:styleId="107">
    <w:name w:val="列项说明"/>
    <w:basedOn w:val="1"/>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Cs w:val="20"/>
    </w:rPr>
  </w:style>
  <w:style w:type="paragraph" w:customStyle="1" w:styleId="108">
    <w:name w:val="列项说明数字编号"/>
    <w:uiPriority w:val="0"/>
    <w:pPr>
      <w:ind w:left="600" w:leftChars="400" w:hanging="200" w:hangingChars="200"/>
    </w:pPr>
    <w:rPr>
      <w:rFonts w:ascii="宋体" w:hAnsi="Times New Roman" w:eastAsia="宋体" w:cs="Times New Roman"/>
      <w:kern w:val="0"/>
      <w:sz w:val="21"/>
      <w:szCs w:val="20"/>
      <w:lang w:val="en-US" w:eastAsia="zh-CN" w:bidi="ar-SA"/>
    </w:rPr>
  </w:style>
  <w:style w:type="paragraph" w:customStyle="1" w:styleId="109">
    <w:name w:val="目次、索引正文"/>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110">
    <w:name w:val="其他标准标志"/>
    <w:basedOn w:val="67"/>
    <w:uiPriority w:val="0"/>
    <w:pPr>
      <w:framePr w:w="6101" w:wrap="around" w:vAnchor="page" w:hAnchor="page" w:x="4673" w:y="942"/>
    </w:pPr>
    <w:rPr>
      <w:w w:val="130"/>
    </w:rPr>
  </w:style>
  <w:style w:type="paragraph" w:customStyle="1" w:styleId="111">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112">
    <w:name w:val="其他发布部门"/>
    <w:basedOn w:val="75"/>
    <w:uiPriority w:val="0"/>
    <w:pPr>
      <w:framePr w:wrap="around" w:y="15310"/>
      <w:spacing w:line="0" w:lineRule="atLeast"/>
    </w:pPr>
    <w:rPr>
      <w:rFonts w:ascii="黑体" w:eastAsia="黑体"/>
      <w:b w:val="0"/>
    </w:rPr>
  </w:style>
  <w:style w:type="paragraph" w:customStyle="1" w:styleId="113">
    <w:name w:val="前言、引言标题"/>
    <w:next w:val="39"/>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114">
    <w:name w:val="三级无"/>
    <w:basedOn w:val="52"/>
    <w:uiPriority w:val="0"/>
    <w:pPr>
      <w:spacing w:before="0" w:beforeLines="0" w:after="0" w:afterLines="0"/>
    </w:pPr>
    <w:rPr>
      <w:rFonts w:ascii="宋体" w:eastAsia="宋体"/>
    </w:rPr>
  </w:style>
  <w:style w:type="paragraph" w:customStyle="1" w:styleId="115">
    <w:name w:val="实施日期"/>
    <w:basedOn w:val="76"/>
    <w:uiPriority w:val="0"/>
    <w:pPr>
      <w:framePr w:wrap="around" w:vAnchor="page" w:hAnchor="text"/>
      <w:jc w:val="right"/>
    </w:pPr>
  </w:style>
  <w:style w:type="paragraph" w:customStyle="1" w:styleId="116">
    <w:name w:val="示例后文字"/>
    <w:basedOn w:val="39"/>
    <w:next w:val="39"/>
    <w:qFormat/>
    <w:uiPriority w:val="0"/>
    <w:pPr>
      <w:ind w:firstLine="360"/>
    </w:pPr>
    <w:rPr>
      <w:sz w:val="18"/>
    </w:rPr>
  </w:style>
  <w:style w:type="paragraph" w:customStyle="1" w:styleId="117">
    <w:name w:val="首示例"/>
    <w:next w:val="39"/>
    <w:link w:val="118"/>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8">
    <w:name w:val="首示例 Char"/>
    <w:link w:val="117"/>
    <w:uiPriority w:val="0"/>
    <w:rPr>
      <w:rFonts w:ascii="宋体" w:hAnsi="宋体" w:eastAsia="宋体" w:cs="Times New Roman"/>
      <w:sz w:val="18"/>
      <w:szCs w:val="18"/>
    </w:rPr>
  </w:style>
  <w:style w:type="paragraph" w:customStyle="1" w:styleId="119">
    <w:name w:val="四级无"/>
    <w:basedOn w:val="56"/>
    <w:uiPriority w:val="0"/>
    <w:pPr>
      <w:spacing w:before="0" w:beforeLines="0" w:after="0" w:afterLines="0"/>
    </w:pPr>
    <w:rPr>
      <w:rFonts w:ascii="宋体" w:eastAsia="宋体"/>
    </w:rPr>
  </w:style>
  <w:style w:type="paragraph" w:customStyle="1" w:styleId="120">
    <w:name w:val="条文脚注"/>
    <w:basedOn w:val="20"/>
    <w:uiPriority w:val="0"/>
    <w:pPr>
      <w:numPr>
        <w:numId w:val="0"/>
      </w:numPr>
      <w:jc w:val="both"/>
    </w:pPr>
  </w:style>
  <w:style w:type="paragraph" w:customStyle="1" w:styleId="121">
    <w:name w:val="图标脚注说明"/>
    <w:basedOn w:val="39"/>
    <w:uiPriority w:val="0"/>
    <w:pPr>
      <w:ind w:left="840" w:hanging="420" w:firstLineChars="0"/>
    </w:pPr>
    <w:rPr>
      <w:sz w:val="18"/>
      <w:szCs w:val="18"/>
    </w:rPr>
  </w:style>
  <w:style w:type="paragraph" w:customStyle="1" w:styleId="122">
    <w:name w:val="图表脚注说明"/>
    <w:basedOn w:val="1"/>
    <w:uiPriority w:val="0"/>
    <w:pPr>
      <w:numPr>
        <w:ilvl w:val="0"/>
        <w:numId w:val="15"/>
      </w:numPr>
    </w:pPr>
    <w:rPr>
      <w:rFonts w:ascii="宋体" w:hAnsi="Times New Roman" w:eastAsia="宋体" w:cs="Times New Roman"/>
      <w:sz w:val="18"/>
      <w:szCs w:val="18"/>
    </w:rPr>
  </w:style>
  <w:style w:type="paragraph" w:customStyle="1" w:styleId="123">
    <w:name w:val="图的脚注"/>
    <w:next w:val="39"/>
    <w:qFormat/>
    <w:uiPriority w:val="0"/>
    <w:pPr>
      <w:widowControl w:val="0"/>
      <w:ind w:left="840" w:leftChars="200" w:hanging="420" w:hangingChars="200"/>
      <w:jc w:val="both"/>
    </w:pPr>
    <w:rPr>
      <w:rFonts w:ascii="宋体" w:hAnsi="Times New Roman" w:eastAsia="宋体" w:cs="Times New Roman"/>
      <w:kern w:val="0"/>
      <w:sz w:val="18"/>
      <w:szCs w:val="20"/>
      <w:lang w:val="en-US" w:eastAsia="zh-CN" w:bidi="ar-SA"/>
    </w:rPr>
  </w:style>
  <w:style w:type="paragraph" w:customStyle="1" w:styleId="124">
    <w:name w:val="文献分类号"/>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125">
    <w:name w:val="五级无"/>
    <w:basedOn w:val="57"/>
    <w:uiPriority w:val="0"/>
    <w:pPr>
      <w:spacing w:before="0" w:beforeLines="0" w:after="0" w:afterLines="0"/>
    </w:pPr>
    <w:rPr>
      <w:rFonts w:ascii="宋体" w:eastAsia="宋体"/>
    </w:rPr>
  </w:style>
  <w:style w:type="paragraph" w:customStyle="1" w:styleId="126">
    <w:name w:val="一级无"/>
    <w:basedOn w:val="42"/>
    <w:uiPriority w:val="0"/>
    <w:pPr>
      <w:spacing w:before="0" w:beforeLines="0" w:after="0" w:afterLines="0"/>
    </w:pPr>
    <w:rPr>
      <w:rFonts w:ascii="宋体" w:eastAsia="宋体"/>
    </w:rPr>
  </w:style>
  <w:style w:type="paragraph" w:customStyle="1" w:styleId="127">
    <w:name w:val="正文表标题"/>
    <w:next w:val="39"/>
    <w:qFormat/>
    <w:uiPriority w:val="0"/>
    <w:pPr>
      <w:numPr>
        <w:ilvl w:val="0"/>
        <w:numId w:val="16"/>
      </w:numPr>
      <w:tabs>
        <w:tab w:val="left" w:pos="360"/>
      </w:tabs>
      <w:spacing w:before="156" w:beforeLines="50" w:after="156" w:afterLines="50"/>
      <w:jc w:val="center"/>
    </w:pPr>
    <w:rPr>
      <w:rFonts w:ascii="黑体" w:hAnsi="Times New Roman" w:eastAsia="黑体" w:cs="Times New Roman"/>
      <w:kern w:val="0"/>
      <w:sz w:val="21"/>
      <w:szCs w:val="20"/>
      <w:lang w:val="en-US" w:eastAsia="zh-CN" w:bidi="ar-SA"/>
    </w:rPr>
  </w:style>
  <w:style w:type="paragraph" w:customStyle="1" w:styleId="128">
    <w:name w:val="正文公式编号制表符"/>
    <w:basedOn w:val="39"/>
    <w:next w:val="39"/>
    <w:qFormat/>
    <w:uiPriority w:val="0"/>
    <w:pPr>
      <w:ind w:firstLine="0" w:firstLineChars="0"/>
    </w:pPr>
  </w:style>
  <w:style w:type="paragraph" w:customStyle="1" w:styleId="129">
    <w:name w:val="正文图标题"/>
    <w:next w:val="39"/>
    <w:uiPriority w:val="0"/>
    <w:pPr>
      <w:numPr>
        <w:ilvl w:val="0"/>
        <w:numId w:val="17"/>
      </w:numPr>
      <w:tabs>
        <w:tab w:val="left" w:pos="360"/>
      </w:tabs>
      <w:spacing w:before="156" w:beforeLines="50" w:after="156" w:afterLines="50"/>
      <w:jc w:val="center"/>
    </w:pPr>
    <w:rPr>
      <w:rFonts w:ascii="黑体" w:hAnsi="Times New Roman" w:eastAsia="黑体" w:cs="Times New Roman"/>
      <w:kern w:val="0"/>
      <w:sz w:val="21"/>
      <w:szCs w:val="20"/>
      <w:lang w:val="en-US" w:eastAsia="zh-CN" w:bidi="ar-SA"/>
    </w:rPr>
  </w:style>
  <w:style w:type="paragraph" w:customStyle="1" w:styleId="130">
    <w:name w:val="终结线"/>
    <w:basedOn w:val="1"/>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131">
    <w:name w:val="其他发布日期"/>
    <w:basedOn w:val="76"/>
    <w:uiPriority w:val="0"/>
    <w:pPr>
      <w:framePr w:wrap="around" w:vAnchor="page" w:hAnchor="text" w:x="1419"/>
    </w:pPr>
  </w:style>
  <w:style w:type="paragraph" w:customStyle="1" w:styleId="132">
    <w:name w:val="其他实施日期"/>
    <w:basedOn w:val="115"/>
    <w:uiPriority w:val="0"/>
    <w:pPr>
      <w:framePr w:wrap="around"/>
    </w:pPr>
  </w:style>
  <w:style w:type="paragraph" w:customStyle="1" w:styleId="133">
    <w:name w:val="封面标准名称2"/>
    <w:basedOn w:val="79"/>
    <w:uiPriority w:val="0"/>
    <w:pPr>
      <w:framePr w:wrap="around" w:y="4469"/>
      <w:spacing w:before="630" w:beforeLines="630"/>
    </w:pPr>
  </w:style>
  <w:style w:type="paragraph" w:customStyle="1" w:styleId="134">
    <w:name w:val="封面标准英文名称2"/>
    <w:basedOn w:val="80"/>
    <w:uiPriority w:val="0"/>
    <w:pPr>
      <w:framePr w:wrap="around" w:y="4469"/>
    </w:pPr>
  </w:style>
  <w:style w:type="paragraph" w:customStyle="1" w:styleId="135">
    <w:name w:val="封面一致性程度标识2"/>
    <w:basedOn w:val="81"/>
    <w:uiPriority w:val="0"/>
    <w:pPr>
      <w:framePr w:wrap="around" w:y="4469"/>
    </w:pPr>
  </w:style>
  <w:style w:type="paragraph" w:customStyle="1" w:styleId="136">
    <w:name w:val="封面标准文稿类别2"/>
    <w:basedOn w:val="82"/>
    <w:uiPriority w:val="0"/>
    <w:pPr>
      <w:framePr w:wrap="around" w:y="4469"/>
    </w:pPr>
  </w:style>
  <w:style w:type="paragraph" w:customStyle="1" w:styleId="137">
    <w:name w:val="封面标准文稿编辑信息2"/>
    <w:basedOn w:val="83"/>
    <w:uiPriority w:val="0"/>
    <w:pPr>
      <w:framePr w:wrap="around" w:y="4469"/>
    </w:pPr>
  </w:style>
  <w:style w:type="paragraph" w:styleId="138">
    <w:name w:val="List Paragraph"/>
    <w:basedOn w:val="1"/>
    <w:qFormat/>
    <w:uiPriority w:val="34"/>
    <w:pPr>
      <w:ind w:firstLine="420" w:firstLineChars="200"/>
    </w:pPr>
    <w:rPr>
      <w:rFonts w:ascii="Times New Roman" w:hAnsi="Times New Roman" w:eastAsia="宋体" w:cs="Times New Roman"/>
      <w:szCs w:val="24"/>
    </w:rPr>
  </w:style>
  <w:style w:type="character" w:customStyle="1" w:styleId="139">
    <w:name w:val="其他_"/>
    <w:link w:val="140"/>
    <w:uiPriority w:val="0"/>
    <w:rPr>
      <w:rFonts w:eastAsia="Times New Roman"/>
      <w:sz w:val="16"/>
      <w:szCs w:val="16"/>
      <w:shd w:val="clear" w:color="auto" w:fill="FFFFFF"/>
    </w:rPr>
  </w:style>
  <w:style w:type="paragraph" w:customStyle="1" w:styleId="140">
    <w:name w:val="其他"/>
    <w:basedOn w:val="1"/>
    <w:link w:val="139"/>
    <w:uiPriority w:val="0"/>
    <w:pPr>
      <w:shd w:val="clear" w:color="auto" w:fill="FFFFFF"/>
      <w:jc w:val="center"/>
    </w:pPr>
    <w:rPr>
      <w:rFonts w:eastAsia="Times New Roman"/>
      <w:sz w:val="16"/>
      <w:szCs w:val="16"/>
    </w:rPr>
  </w:style>
  <w:style w:type="character" w:customStyle="1" w:styleId="141">
    <w:name w:val="正文文本_"/>
    <w:link w:val="142"/>
    <w:uiPriority w:val="0"/>
    <w:rPr>
      <w:rFonts w:ascii="MingLiU" w:hAnsi="MingLiU" w:eastAsia="MingLiU" w:cs="MingLiU"/>
      <w:shd w:val="clear" w:color="auto" w:fill="FFFFFF"/>
      <w:lang w:val="zh-CN" w:bidi="zh-CN"/>
    </w:rPr>
  </w:style>
  <w:style w:type="paragraph" w:customStyle="1" w:styleId="142">
    <w:name w:val="正文文本1"/>
    <w:basedOn w:val="1"/>
    <w:link w:val="141"/>
    <w:uiPriority w:val="0"/>
    <w:pPr>
      <w:shd w:val="clear" w:color="auto" w:fill="FFFFFF"/>
      <w:spacing w:after="160" w:line="317" w:lineRule="auto"/>
      <w:jc w:val="left"/>
    </w:pPr>
    <w:rPr>
      <w:rFonts w:ascii="MingLiU" w:hAnsi="MingLiU" w:eastAsia="MingLiU" w:cs="MingLiU"/>
      <w:lang w:val="zh-CN" w:bidi="zh-CN"/>
    </w:rPr>
  </w:style>
  <w:style w:type="character" w:customStyle="1" w:styleId="143">
    <w:name w:val="Unresolved Mentio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3"/>
    <customShpInfo spid="_x0000_s2052"/>
    <customShpInfo spid="_x0000_s2051"/>
    <customShpInfo spid="_x0000_s2050"/>
    <customShpInfo spid="_x0000_s205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1679</Words>
  <Characters>9572</Characters>
  <Lines>79</Lines>
  <Paragraphs>22</Paragraphs>
  <TotalTime>1</TotalTime>
  <ScaleCrop>false</ScaleCrop>
  <LinksUpToDate>false</LinksUpToDate>
  <CharactersWithSpaces>11229</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2023-03-12T01:38:00Z</dcterms:created>
  <dc:creator>Daniel</dc:creator>
  <cp:lastModifiedBy>DELL</cp:lastModifiedBy>
  <dcterms:modified xsi:type="dcterms:W3CDTF">2023-03-16T01:47:15Z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