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580" w:lineRule="exact"/>
        <w:ind w:firstLine="0"/>
        <w:jc w:val="left"/>
        <w:rPr>
          <w:rFonts w:ascii="方正黑体_GBK" w:eastAsia="方正黑体_GBK"/>
          <w:snapToGrid/>
          <w:szCs w:val="32"/>
        </w:rPr>
      </w:pPr>
      <w:bookmarkStart w:id="0" w:name="_GoBack"/>
      <w:bookmarkEnd w:id="0"/>
      <w:r>
        <w:rPr>
          <w:rFonts w:hint="eastAsia" w:ascii="方正黑体_GBK" w:eastAsia="方正黑体_GBK"/>
          <w:snapToGrid/>
          <w:szCs w:val="32"/>
        </w:rPr>
        <w:t>附件</w:t>
      </w:r>
    </w:p>
    <w:p>
      <w:pPr>
        <w:autoSpaceDE/>
        <w:autoSpaceDN/>
        <w:adjustRightInd w:val="0"/>
        <w:spacing w:line="240" w:lineRule="auto"/>
        <w:ind w:firstLine="0"/>
        <w:jc w:val="center"/>
        <w:rPr>
          <w:rFonts w:ascii="方正小标宋_GBK" w:eastAsia="方正小标宋_GBK"/>
          <w:snapToGrid/>
          <w:kern w:val="2"/>
          <w:sz w:val="44"/>
          <w:szCs w:val="44"/>
        </w:rPr>
      </w:pPr>
      <w:r>
        <w:rPr>
          <w:rFonts w:ascii="方正小标宋_GBK" w:eastAsia="方正小标宋_GBK"/>
          <w:snapToGrid/>
          <w:kern w:val="2"/>
          <w:sz w:val="44"/>
          <w:szCs w:val="44"/>
        </w:rPr>
        <w:t>2020</w:t>
      </w:r>
      <w:r>
        <w:rPr>
          <w:rFonts w:hint="eastAsia" w:ascii="方正小标宋_GBK" w:eastAsia="方正小标宋_GBK"/>
          <w:snapToGrid/>
          <w:kern w:val="2"/>
          <w:sz w:val="44"/>
          <w:szCs w:val="44"/>
        </w:rPr>
        <w:t>年事前立项事后补助的省企业重点实验室项目评估验收结果</w:t>
      </w:r>
    </w:p>
    <w:tbl>
      <w:tblPr>
        <w:tblStyle w:val="8"/>
        <w:tblW w:w="511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6"/>
        <w:gridCol w:w="2849"/>
        <w:gridCol w:w="2196"/>
        <w:gridCol w:w="2089"/>
        <w:gridCol w:w="15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tblHeader/>
          <w:jc w:val="center"/>
        </w:trPr>
        <w:tc>
          <w:tcPr>
            <w:tcW w:w="300" w:type="pct"/>
            <w:shd w:val="clear" w:color="auto" w:fill="auto"/>
            <w:vAlign w:val="center"/>
          </w:tcPr>
          <w:p>
            <w:pPr>
              <w:autoSpaceDE/>
              <w:autoSpaceDN/>
              <w:adjustRightInd w:val="0"/>
              <w:spacing w:line="240" w:lineRule="auto"/>
              <w:ind w:firstLine="0"/>
              <w:jc w:val="center"/>
              <w:outlineLvl w:val="0"/>
              <w:rPr>
                <w:rFonts w:ascii="方正黑体_GBK" w:eastAsia="方正黑体_GBK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sz w:val="28"/>
                <w:szCs w:val="28"/>
              </w:rPr>
              <w:t>序号</w:t>
            </w:r>
          </w:p>
        </w:tc>
        <w:tc>
          <w:tcPr>
            <w:tcW w:w="1536" w:type="pct"/>
            <w:shd w:val="clear" w:color="auto" w:fill="auto"/>
            <w:vAlign w:val="center"/>
          </w:tcPr>
          <w:p>
            <w:pPr>
              <w:autoSpaceDE/>
              <w:autoSpaceDN/>
              <w:adjustRightInd w:val="0"/>
              <w:spacing w:line="240" w:lineRule="auto"/>
              <w:ind w:firstLine="0"/>
              <w:jc w:val="center"/>
              <w:outlineLvl w:val="0"/>
              <w:rPr>
                <w:rFonts w:ascii="方正黑体_GBK" w:eastAsia="方正黑体_GBK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sz w:val="28"/>
                <w:szCs w:val="28"/>
              </w:rPr>
              <w:t>实验室名称</w:t>
            </w:r>
          </w:p>
        </w:tc>
        <w:tc>
          <w:tcPr>
            <w:tcW w:w="1184" w:type="pct"/>
            <w:shd w:val="clear" w:color="auto" w:fill="auto"/>
            <w:vAlign w:val="center"/>
          </w:tcPr>
          <w:p>
            <w:pPr>
              <w:autoSpaceDE/>
              <w:autoSpaceDN/>
              <w:adjustRightInd w:val="0"/>
              <w:spacing w:line="240" w:lineRule="auto"/>
              <w:ind w:firstLine="0"/>
              <w:jc w:val="center"/>
              <w:outlineLvl w:val="0"/>
              <w:rPr>
                <w:rFonts w:ascii="方正黑体_GBK" w:eastAsia="方正黑体_GBK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sz w:val="28"/>
                <w:szCs w:val="28"/>
              </w:rPr>
              <w:t>依托单位</w:t>
            </w:r>
          </w:p>
        </w:tc>
        <w:tc>
          <w:tcPr>
            <w:tcW w:w="1126" w:type="pct"/>
            <w:shd w:val="clear" w:color="auto" w:fill="auto"/>
            <w:vAlign w:val="center"/>
          </w:tcPr>
          <w:p>
            <w:pPr>
              <w:autoSpaceDE/>
              <w:autoSpaceDN/>
              <w:adjustRightInd w:val="0"/>
              <w:spacing w:line="240" w:lineRule="auto"/>
              <w:ind w:firstLine="0"/>
              <w:jc w:val="center"/>
              <w:outlineLvl w:val="0"/>
              <w:rPr>
                <w:rFonts w:ascii="方正黑体_GBK" w:eastAsia="方正黑体_GBK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sz w:val="28"/>
                <w:szCs w:val="28"/>
              </w:rPr>
              <w:t>主管部门</w:t>
            </w:r>
          </w:p>
        </w:tc>
        <w:tc>
          <w:tcPr>
            <w:tcW w:w="853" w:type="pct"/>
            <w:shd w:val="clear" w:color="auto" w:fill="auto"/>
            <w:vAlign w:val="center"/>
          </w:tcPr>
          <w:p>
            <w:pPr>
              <w:autoSpaceDE/>
              <w:autoSpaceDN/>
              <w:adjustRightInd w:val="0"/>
              <w:spacing w:line="240" w:lineRule="auto"/>
              <w:ind w:firstLine="0"/>
              <w:jc w:val="center"/>
              <w:outlineLvl w:val="0"/>
              <w:rPr>
                <w:rFonts w:ascii="方正黑体_GBK" w:eastAsia="方正黑体_GBK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sz w:val="28"/>
                <w:szCs w:val="28"/>
              </w:rPr>
              <w:t>评估验收结果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00" w:type="pct"/>
            <w:shd w:val="clear" w:color="auto" w:fill="auto"/>
            <w:vAlign w:val="center"/>
          </w:tcPr>
          <w:p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snapToGrid/>
                <w:kern w:val="2"/>
                <w:sz w:val="28"/>
                <w:szCs w:val="28"/>
              </w:rPr>
            </w:pPr>
            <w:r>
              <w:rPr>
                <w:rFonts w:hint="eastAsia"/>
                <w:snapToGrid/>
                <w:kern w:val="2"/>
                <w:sz w:val="28"/>
                <w:szCs w:val="28"/>
              </w:rPr>
              <w:t>1</w:t>
            </w:r>
          </w:p>
        </w:tc>
        <w:tc>
          <w:tcPr>
            <w:tcW w:w="1536" w:type="pct"/>
            <w:shd w:val="clear" w:color="auto" w:fill="auto"/>
            <w:vAlign w:val="center"/>
          </w:tcPr>
          <w:p>
            <w:pPr>
              <w:autoSpaceDE/>
              <w:autoSpaceDN/>
              <w:adjustRightInd w:val="0"/>
              <w:spacing w:line="240" w:lineRule="auto"/>
              <w:ind w:firstLine="0"/>
              <w:rPr>
                <w:snapToGrid/>
                <w:spacing w:val="-10"/>
                <w:kern w:val="2"/>
                <w:sz w:val="28"/>
                <w:szCs w:val="28"/>
              </w:rPr>
            </w:pPr>
            <w:r>
              <w:rPr>
                <w:rFonts w:hint="eastAsia"/>
                <w:snapToGrid/>
                <w:spacing w:val="-10"/>
                <w:kern w:val="2"/>
                <w:sz w:val="28"/>
                <w:szCs w:val="28"/>
              </w:rPr>
              <w:t>江苏省创新生物药研发重点实验室</w:t>
            </w:r>
          </w:p>
        </w:tc>
        <w:tc>
          <w:tcPr>
            <w:tcW w:w="1184" w:type="pct"/>
            <w:shd w:val="clear" w:color="auto" w:fill="auto"/>
            <w:vAlign w:val="center"/>
          </w:tcPr>
          <w:p>
            <w:pPr>
              <w:autoSpaceDE/>
              <w:autoSpaceDN/>
              <w:adjustRightInd w:val="0"/>
              <w:spacing w:line="240" w:lineRule="auto"/>
              <w:ind w:firstLine="0"/>
              <w:rPr>
                <w:snapToGrid/>
                <w:spacing w:val="-10"/>
                <w:kern w:val="2"/>
                <w:sz w:val="28"/>
                <w:szCs w:val="28"/>
              </w:rPr>
            </w:pPr>
            <w:r>
              <w:rPr>
                <w:rFonts w:hint="eastAsia"/>
                <w:snapToGrid/>
                <w:spacing w:val="-10"/>
                <w:kern w:val="2"/>
                <w:sz w:val="28"/>
                <w:szCs w:val="28"/>
              </w:rPr>
              <w:t>信达生物制药（苏州）有限公司</w:t>
            </w:r>
          </w:p>
        </w:tc>
        <w:tc>
          <w:tcPr>
            <w:tcW w:w="1126" w:type="pct"/>
            <w:shd w:val="clear" w:color="auto" w:fill="auto"/>
            <w:vAlign w:val="center"/>
          </w:tcPr>
          <w:p>
            <w:pPr>
              <w:autoSpaceDE/>
              <w:autoSpaceDN/>
              <w:adjustRightInd w:val="0"/>
              <w:spacing w:line="240" w:lineRule="auto"/>
              <w:ind w:firstLine="0"/>
              <w:rPr>
                <w:snapToGrid/>
                <w:kern w:val="2"/>
                <w:sz w:val="28"/>
                <w:szCs w:val="28"/>
              </w:rPr>
            </w:pPr>
            <w:r>
              <w:rPr>
                <w:rFonts w:hint="eastAsia"/>
                <w:snapToGrid/>
                <w:kern w:val="2"/>
                <w:sz w:val="28"/>
                <w:szCs w:val="28"/>
              </w:rPr>
              <w:t>苏州工业园区科创委</w:t>
            </w:r>
          </w:p>
        </w:tc>
        <w:tc>
          <w:tcPr>
            <w:tcW w:w="853" w:type="pct"/>
            <w:shd w:val="clear" w:color="auto" w:fill="auto"/>
            <w:vAlign w:val="center"/>
          </w:tcPr>
          <w:p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snapToGrid/>
                <w:kern w:val="2"/>
                <w:sz w:val="28"/>
                <w:szCs w:val="28"/>
              </w:rPr>
            </w:pPr>
            <w:r>
              <w:rPr>
                <w:rFonts w:hint="eastAsia"/>
                <w:snapToGrid/>
                <w:kern w:val="2"/>
                <w:sz w:val="28"/>
                <w:szCs w:val="28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00" w:type="pct"/>
            <w:shd w:val="clear" w:color="auto" w:fill="auto"/>
            <w:vAlign w:val="center"/>
          </w:tcPr>
          <w:p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snapToGrid/>
                <w:kern w:val="2"/>
                <w:sz w:val="28"/>
                <w:szCs w:val="28"/>
              </w:rPr>
            </w:pPr>
            <w:r>
              <w:rPr>
                <w:rFonts w:hint="eastAsia"/>
                <w:snapToGrid/>
                <w:kern w:val="2"/>
                <w:sz w:val="28"/>
                <w:szCs w:val="28"/>
              </w:rPr>
              <w:t>2</w:t>
            </w:r>
          </w:p>
        </w:tc>
        <w:tc>
          <w:tcPr>
            <w:tcW w:w="1536" w:type="pct"/>
            <w:shd w:val="clear" w:color="auto" w:fill="auto"/>
            <w:vAlign w:val="center"/>
          </w:tcPr>
          <w:p>
            <w:pPr>
              <w:autoSpaceDE/>
              <w:autoSpaceDN/>
              <w:adjustRightInd w:val="0"/>
              <w:spacing w:line="240" w:lineRule="auto"/>
              <w:ind w:firstLine="0"/>
              <w:rPr>
                <w:snapToGrid/>
                <w:kern w:val="2"/>
                <w:sz w:val="28"/>
                <w:szCs w:val="28"/>
              </w:rPr>
            </w:pPr>
            <w:r>
              <w:rPr>
                <w:rFonts w:hint="eastAsia"/>
                <w:snapToGrid/>
                <w:kern w:val="2"/>
                <w:sz w:val="28"/>
                <w:szCs w:val="28"/>
              </w:rPr>
              <w:t>江苏省海洋能源与信息传输重点实验室</w:t>
            </w:r>
          </w:p>
        </w:tc>
        <w:tc>
          <w:tcPr>
            <w:tcW w:w="1184" w:type="pct"/>
            <w:shd w:val="clear" w:color="auto" w:fill="auto"/>
            <w:vAlign w:val="center"/>
          </w:tcPr>
          <w:p>
            <w:pPr>
              <w:autoSpaceDE/>
              <w:autoSpaceDN/>
              <w:adjustRightInd w:val="0"/>
              <w:spacing w:line="240" w:lineRule="auto"/>
              <w:ind w:firstLine="0"/>
              <w:rPr>
                <w:snapToGrid/>
                <w:kern w:val="2"/>
                <w:sz w:val="28"/>
                <w:szCs w:val="28"/>
              </w:rPr>
            </w:pPr>
            <w:r>
              <w:rPr>
                <w:rFonts w:hint="eastAsia"/>
                <w:snapToGrid/>
                <w:kern w:val="2"/>
                <w:sz w:val="28"/>
                <w:szCs w:val="28"/>
              </w:rPr>
              <w:t>中天科技海缆股份有限公司</w:t>
            </w:r>
          </w:p>
        </w:tc>
        <w:tc>
          <w:tcPr>
            <w:tcW w:w="1126" w:type="pct"/>
            <w:shd w:val="clear" w:color="auto" w:fill="auto"/>
            <w:vAlign w:val="center"/>
          </w:tcPr>
          <w:p>
            <w:pPr>
              <w:autoSpaceDE/>
              <w:autoSpaceDN/>
              <w:adjustRightInd w:val="0"/>
              <w:spacing w:line="240" w:lineRule="auto"/>
              <w:ind w:firstLine="0"/>
              <w:rPr>
                <w:snapToGrid/>
                <w:kern w:val="2"/>
                <w:sz w:val="28"/>
                <w:szCs w:val="28"/>
              </w:rPr>
            </w:pPr>
            <w:r>
              <w:rPr>
                <w:snapToGrid/>
                <w:kern w:val="2"/>
                <w:sz w:val="28"/>
                <w:szCs w:val="28"/>
              </w:rPr>
              <w:t>南通市科技局</w:t>
            </w:r>
          </w:p>
        </w:tc>
        <w:tc>
          <w:tcPr>
            <w:tcW w:w="853" w:type="pct"/>
            <w:shd w:val="clear" w:color="auto" w:fill="auto"/>
            <w:vAlign w:val="center"/>
          </w:tcPr>
          <w:p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snapToGrid/>
                <w:kern w:val="2"/>
                <w:sz w:val="28"/>
                <w:szCs w:val="28"/>
              </w:rPr>
            </w:pPr>
            <w:r>
              <w:rPr>
                <w:rFonts w:hint="eastAsia"/>
                <w:snapToGrid/>
                <w:kern w:val="2"/>
                <w:sz w:val="28"/>
                <w:szCs w:val="28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00" w:type="pct"/>
            <w:shd w:val="clear" w:color="auto" w:fill="auto"/>
            <w:vAlign w:val="center"/>
          </w:tcPr>
          <w:p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snapToGrid/>
                <w:kern w:val="2"/>
                <w:sz w:val="28"/>
                <w:szCs w:val="28"/>
              </w:rPr>
            </w:pPr>
            <w:r>
              <w:rPr>
                <w:rFonts w:hint="eastAsia"/>
                <w:snapToGrid/>
                <w:kern w:val="2"/>
                <w:sz w:val="28"/>
                <w:szCs w:val="28"/>
              </w:rPr>
              <w:t>3</w:t>
            </w:r>
          </w:p>
        </w:tc>
        <w:tc>
          <w:tcPr>
            <w:tcW w:w="1536" w:type="pct"/>
            <w:shd w:val="clear" w:color="auto" w:fill="auto"/>
            <w:vAlign w:val="center"/>
          </w:tcPr>
          <w:p>
            <w:pPr>
              <w:autoSpaceDE/>
              <w:autoSpaceDN/>
              <w:adjustRightInd w:val="0"/>
              <w:spacing w:line="240" w:lineRule="auto"/>
              <w:ind w:firstLine="0"/>
              <w:rPr>
                <w:snapToGrid/>
                <w:kern w:val="2"/>
                <w:sz w:val="28"/>
                <w:szCs w:val="28"/>
              </w:rPr>
            </w:pPr>
            <w:r>
              <w:rPr>
                <w:rFonts w:hint="eastAsia"/>
                <w:snapToGrid/>
                <w:kern w:val="2"/>
                <w:sz w:val="28"/>
                <w:szCs w:val="28"/>
              </w:rPr>
              <w:t>江苏省轴承钢重点实验室</w:t>
            </w:r>
          </w:p>
        </w:tc>
        <w:tc>
          <w:tcPr>
            <w:tcW w:w="1184" w:type="pct"/>
            <w:shd w:val="clear" w:color="auto" w:fill="auto"/>
            <w:vAlign w:val="center"/>
          </w:tcPr>
          <w:p>
            <w:pPr>
              <w:autoSpaceDE/>
              <w:autoSpaceDN/>
              <w:adjustRightInd w:val="0"/>
              <w:spacing w:line="240" w:lineRule="auto"/>
              <w:ind w:firstLine="0"/>
              <w:rPr>
                <w:snapToGrid/>
                <w:kern w:val="2"/>
                <w:sz w:val="28"/>
                <w:szCs w:val="28"/>
              </w:rPr>
            </w:pPr>
            <w:r>
              <w:rPr>
                <w:rFonts w:hint="eastAsia"/>
                <w:snapToGrid/>
                <w:kern w:val="2"/>
                <w:sz w:val="28"/>
                <w:szCs w:val="28"/>
              </w:rPr>
              <w:t>江阴兴澄特种钢铁有限公司</w:t>
            </w:r>
          </w:p>
        </w:tc>
        <w:tc>
          <w:tcPr>
            <w:tcW w:w="1126" w:type="pct"/>
            <w:shd w:val="clear" w:color="auto" w:fill="auto"/>
            <w:vAlign w:val="center"/>
          </w:tcPr>
          <w:p>
            <w:pPr>
              <w:autoSpaceDE/>
              <w:autoSpaceDN/>
              <w:adjustRightInd w:val="0"/>
              <w:spacing w:line="240" w:lineRule="auto"/>
              <w:ind w:firstLine="0"/>
              <w:rPr>
                <w:snapToGrid/>
                <w:kern w:val="2"/>
                <w:sz w:val="28"/>
                <w:szCs w:val="28"/>
              </w:rPr>
            </w:pPr>
            <w:r>
              <w:rPr>
                <w:snapToGrid/>
                <w:kern w:val="2"/>
                <w:sz w:val="28"/>
                <w:szCs w:val="28"/>
              </w:rPr>
              <w:t>江阴高新区科技局</w:t>
            </w:r>
          </w:p>
        </w:tc>
        <w:tc>
          <w:tcPr>
            <w:tcW w:w="853" w:type="pct"/>
            <w:shd w:val="clear" w:color="auto" w:fill="auto"/>
            <w:vAlign w:val="center"/>
          </w:tcPr>
          <w:p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snapToGrid/>
                <w:kern w:val="2"/>
                <w:sz w:val="28"/>
                <w:szCs w:val="28"/>
              </w:rPr>
            </w:pPr>
            <w:r>
              <w:rPr>
                <w:rFonts w:hint="eastAsia"/>
                <w:snapToGrid/>
                <w:kern w:val="2"/>
                <w:sz w:val="28"/>
                <w:szCs w:val="28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00" w:type="pct"/>
            <w:shd w:val="clear" w:color="auto" w:fill="auto"/>
            <w:vAlign w:val="center"/>
          </w:tcPr>
          <w:p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snapToGrid/>
                <w:kern w:val="2"/>
                <w:sz w:val="28"/>
                <w:szCs w:val="28"/>
              </w:rPr>
            </w:pPr>
            <w:r>
              <w:rPr>
                <w:rFonts w:hint="eastAsia"/>
                <w:snapToGrid/>
                <w:kern w:val="2"/>
                <w:sz w:val="28"/>
                <w:szCs w:val="28"/>
              </w:rPr>
              <w:t>4</w:t>
            </w:r>
          </w:p>
        </w:tc>
        <w:tc>
          <w:tcPr>
            <w:tcW w:w="1536" w:type="pct"/>
            <w:shd w:val="clear" w:color="auto" w:fill="auto"/>
            <w:vAlign w:val="center"/>
          </w:tcPr>
          <w:p>
            <w:pPr>
              <w:autoSpaceDE/>
              <w:autoSpaceDN/>
              <w:adjustRightInd w:val="0"/>
              <w:spacing w:line="240" w:lineRule="auto"/>
              <w:ind w:firstLine="0"/>
              <w:rPr>
                <w:snapToGrid/>
                <w:kern w:val="2"/>
                <w:sz w:val="28"/>
                <w:szCs w:val="28"/>
              </w:rPr>
            </w:pPr>
            <w:r>
              <w:rPr>
                <w:rFonts w:hint="eastAsia"/>
                <w:snapToGrid/>
                <w:kern w:val="2"/>
                <w:sz w:val="28"/>
                <w:szCs w:val="28"/>
              </w:rPr>
              <w:t>江苏省高性能透明防护新材料重点实验室</w:t>
            </w:r>
          </w:p>
        </w:tc>
        <w:tc>
          <w:tcPr>
            <w:tcW w:w="1184" w:type="pct"/>
            <w:shd w:val="clear" w:color="auto" w:fill="auto"/>
            <w:vAlign w:val="center"/>
          </w:tcPr>
          <w:p>
            <w:pPr>
              <w:autoSpaceDE/>
              <w:autoSpaceDN/>
              <w:adjustRightInd w:val="0"/>
              <w:spacing w:line="240" w:lineRule="auto"/>
              <w:ind w:firstLine="0"/>
              <w:rPr>
                <w:snapToGrid/>
                <w:kern w:val="2"/>
                <w:sz w:val="28"/>
                <w:szCs w:val="28"/>
                <w:highlight w:val="yellow"/>
              </w:rPr>
            </w:pPr>
            <w:r>
              <w:rPr>
                <w:rFonts w:hint="eastAsia"/>
                <w:snapToGrid/>
                <w:kern w:val="2"/>
                <w:sz w:val="28"/>
                <w:szCs w:val="28"/>
              </w:rPr>
              <w:t>江苏铁锚科技股份有限公司</w:t>
            </w:r>
          </w:p>
        </w:tc>
        <w:tc>
          <w:tcPr>
            <w:tcW w:w="1126" w:type="pct"/>
            <w:shd w:val="clear" w:color="auto" w:fill="auto"/>
            <w:vAlign w:val="center"/>
          </w:tcPr>
          <w:p>
            <w:pPr>
              <w:autoSpaceDE/>
              <w:autoSpaceDN/>
              <w:adjustRightInd w:val="0"/>
              <w:spacing w:line="240" w:lineRule="auto"/>
              <w:ind w:firstLine="0"/>
              <w:rPr>
                <w:snapToGrid/>
                <w:kern w:val="2"/>
                <w:sz w:val="28"/>
                <w:szCs w:val="28"/>
              </w:rPr>
            </w:pPr>
            <w:r>
              <w:rPr>
                <w:snapToGrid/>
                <w:kern w:val="2"/>
                <w:sz w:val="28"/>
                <w:szCs w:val="28"/>
              </w:rPr>
              <w:t>海安市科技局</w:t>
            </w:r>
          </w:p>
        </w:tc>
        <w:tc>
          <w:tcPr>
            <w:tcW w:w="853" w:type="pct"/>
            <w:shd w:val="clear" w:color="auto" w:fill="auto"/>
            <w:vAlign w:val="center"/>
          </w:tcPr>
          <w:p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snapToGrid/>
                <w:kern w:val="2"/>
                <w:sz w:val="28"/>
                <w:szCs w:val="28"/>
              </w:rPr>
            </w:pPr>
            <w:r>
              <w:rPr>
                <w:rFonts w:hint="eastAsia"/>
                <w:snapToGrid/>
                <w:kern w:val="2"/>
                <w:sz w:val="28"/>
                <w:szCs w:val="28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00" w:type="pct"/>
            <w:shd w:val="clear" w:color="auto" w:fill="auto"/>
            <w:vAlign w:val="center"/>
          </w:tcPr>
          <w:p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snapToGrid/>
                <w:kern w:val="2"/>
                <w:sz w:val="28"/>
                <w:szCs w:val="28"/>
              </w:rPr>
            </w:pPr>
            <w:r>
              <w:rPr>
                <w:rFonts w:hint="eastAsia"/>
                <w:snapToGrid/>
                <w:kern w:val="2"/>
                <w:sz w:val="28"/>
                <w:szCs w:val="28"/>
              </w:rPr>
              <w:t>5</w:t>
            </w:r>
          </w:p>
        </w:tc>
        <w:tc>
          <w:tcPr>
            <w:tcW w:w="1536" w:type="pct"/>
            <w:shd w:val="clear" w:color="auto" w:fill="auto"/>
            <w:vAlign w:val="center"/>
          </w:tcPr>
          <w:p>
            <w:pPr>
              <w:autoSpaceDE/>
              <w:autoSpaceDN/>
              <w:adjustRightInd w:val="0"/>
              <w:spacing w:line="240" w:lineRule="auto"/>
              <w:ind w:firstLine="0"/>
              <w:rPr>
                <w:snapToGrid/>
                <w:kern w:val="2"/>
                <w:sz w:val="28"/>
                <w:szCs w:val="28"/>
              </w:rPr>
            </w:pPr>
            <w:r>
              <w:rPr>
                <w:rFonts w:hint="eastAsia"/>
                <w:snapToGrid/>
                <w:kern w:val="2"/>
                <w:sz w:val="28"/>
                <w:szCs w:val="28"/>
              </w:rPr>
              <w:t>江苏省综合交通智能感知与管控重点实验室</w:t>
            </w:r>
          </w:p>
        </w:tc>
        <w:tc>
          <w:tcPr>
            <w:tcW w:w="1184" w:type="pct"/>
            <w:shd w:val="clear" w:color="auto" w:fill="auto"/>
            <w:vAlign w:val="center"/>
          </w:tcPr>
          <w:p>
            <w:pPr>
              <w:autoSpaceDE/>
              <w:autoSpaceDN/>
              <w:adjustRightInd w:val="0"/>
              <w:spacing w:line="240" w:lineRule="auto"/>
              <w:ind w:firstLine="0"/>
              <w:rPr>
                <w:snapToGrid/>
                <w:kern w:val="2"/>
                <w:sz w:val="28"/>
                <w:szCs w:val="28"/>
              </w:rPr>
            </w:pPr>
            <w:r>
              <w:rPr>
                <w:rFonts w:hint="eastAsia"/>
                <w:snapToGrid/>
                <w:kern w:val="2"/>
                <w:sz w:val="28"/>
                <w:szCs w:val="28"/>
              </w:rPr>
              <w:t>华设设计集团股份有限公司</w:t>
            </w:r>
          </w:p>
        </w:tc>
        <w:tc>
          <w:tcPr>
            <w:tcW w:w="1126" w:type="pct"/>
            <w:shd w:val="clear" w:color="auto" w:fill="auto"/>
            <w:vAlign w:val="center"/>
          </w:tcPr>
          <w:p>
            <w:pPr>
              <w:autoSpaceDE/>
              <w:autoSpaceDN/>
              <w:adjustRightInd w:val="0"/>
              <w:spacing w:line="240" w:lineRule="auto"/>
              <w:ind w:firstLine="0"/>
              <w:rPr>
                <w:snapToGrid/>
                <w:kern w:val="2"/>
                <w:sz w:val="28"/>
                <w:szCs w:val="28"/>
              </w:rPr>
            </w:pPr>
            <w:r>
              <w:rPr>
                <w:snapToGrid/>
                <w:kern w:val="2"/>
                <w:sz w:val="28"/>
                <w:szCs w:val="28"/>
              </w:rPr>
              <w:t>南京市科技局</w:t>
            </w:r>
          </w:p>
        </w:tc>
        <w:tc>
          <w:tcPr>
            <w:tcW w:w="853" w:type="pct"/>
            <w:shd w:val="clear" w:color="auto" w:fill="auto"/>
            <w:vAlign w:val="center"/>
          </w:tcPr>
          <w:p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snapToGrid/>
                <w:kern w:val="2"/>
                <w:sz w:val="28"/>
                <w:szCs w:val="28"/>
              </w:rPr>
            </w:pPr>
            <w:r>
              <w:rPr>
                <w:rFonts w:hint="eastAsia"/>
                <w:snapToGrid/>
                <w:kern w:val="2"/>
                <w:sz w:val="28"/>
                <w:szCs w:val="28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00" w:type="pct"/>
            <w:shd w:val="clear" w:color="auto" w:fill="auto"/>
            <w:vAlign w:val="center"/>
          </w:tcPr>
          <w:p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snapToGrid/>
                <w:kern w:val="2"/>
                <w:sz w:val="28"/>
                <w:szCs w:val="28"/>
              </w:rPr>
            </w:pPr>
            <w:r>
              <w:rPr>
                <w:rFonts w:hint="eastAsia"/>
                <w:snapToGrid/>
                <w:kern w:val="2"/>
                <w:sz w:val="28"/>
                <w:szCs w:val="28"/>
              </w:rPr>
              <w:t>6</w:t>
            </w:r>
          </w:p>
        </w:tc>
        <w:tc>
          <w:tcPr>
            <w:tcW w:w="1536" w:type="pct"/>
            <w:shd w:val="clear" w:color="auto" w:fill="auto"/>
            <w:vAlign w:val="center"/>
          </w:tcPr>
          <w:p>
            <w:pPr>
              <w:autoSpaceDE/>
              <w:autoSpaceDN/>
              <w:adjustRightInd w:val="0"/>
              <w:spacing w:line="240" w:lineRule="auto"/>
              <w:ind w:firstLine="0"/>
              <w:rPr>
                <w:snapToGrid/>
                <w:kern w:val="2"/>
                <w:sz w:val="28"/>
                <w:szCs w:val="28"/>
              </w:rPr>
            </w:pPr>
            <w:r>
              <w:rPr>
                <w:rFonts w:hint="eastAsia"/>
                <w:snapToGrid/>
                <w:kern w:val="2"/>
                <w:sz w:val="28"/>
                <w:szCs w:val="28"/>
              </w:rPr>
              <w:t>江苏省绿色智能化饲料加工装备重点实验室</w:t>
            </w:r>
          </w:p>
        </w:tc>
        <w:tc>
          <w:tcPr>
            <w:tcW w:w="1184" w:type="pct"/>
            <w:shd w:val="clear" w:color="auto" w:fill="auto"/>
            <w:vAlign w:val="center"/>
          </w:tcPr>
          <w:p>
            <w:pPr>
              <w:autoSpaceDE/>
              <w:autoSpaceDN/>
              <w:adjustRightInd w:val="0"/>
              <w:spacing w:line="240" w:lineRule="auto"/>
              <w:ind w:firstLine="0"/>
              <w:rPr>
                <w:snapToGrid/>
                <w:kern w:val="2"/>
                <w:sz w:val="28"/>
                <w:szCs w:val="28"/>
              </w:rPr>
            </w:pPr>
            <w:r>
              <w:rPr>
                <w:rFonts w:hint="eastAsia"/>
                <w:snapToGrid/>
                <w:kern w:val="2"/>
                <w:sz w:val="28"/>
                <w:szCs w:val="28"/>
              </w:rPr>
              <w:t>江苏丰尚智能科技有限公司</w:t>
            </w:r>
          </w:p>
        </w:tc>
        <w:tc>
          <w:tcPr>
            <w:tcW w:w="1126" w:type="pct"/>
            <w:shd w:val="clear" w:color="auto" w:fill="auto"/>
            <w:vAlign w:val="center"/>
          </w:tcPr>
          <w:p>
            <w:pPr>
              <w:autoSpaceDE/>
              <w:autoSpaceDN/>
              <w:adjustRightInd w:val="0"/>
              <w:spacing w:line="240" w:lineRule="auto"/>
              <w:ind w:firstLine="0"/>
              <w:rPr>
                <w:snapToGrid/>
                <w:kern w:val="2"/>
                <w:sz w:val="28"/>
                <w:szCs w:val="28"/>
              </w:rPr>
            </w:pPr>
            <w:r>
              <w:rPr>
                <w:rFonts w:hint="eastAsia"/>
                <w:snapToGrid/>
                <w:kern w:val="2"/>
                <w:sz w:val="28"/>
                <w:szCs w:val="28"/>
              </w:rPr>
              <w:t>扬州市科技局</w:t>
            </w:r>
          </w:p>
        </w:tc>
        <w:tc>
          <w:tcPr>
            <w:tcW w:w="853" w:type="pct"/>
            <w:shd w:val="clear" w:color="auto" w:fill="auto"/>
            <w:vAlign w:val="center"/>
          </w:tcPr>
          <w:p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snapToGrid/>
                <w:kern w:val="2"/>
                <w:sz w:val="28"/>
                <w:szCs w:val="28"/>
              </w:rPr>
            </w:pPr>
            <w:r>
              <w:rPr>
                <w:rFonts w:hint="eastAsia"/>
                <w:snapToGrid/>
                <w:kern w:val="2"/>
                <w:sz w:val="28"/>
                <w:szCs w:val="28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00" w:type="pct"/>
            <w:shd w:val="clear" w:color="auto" w:fill="auto"/>
            <w:vAlign w:val="center"/>
          </w:tcPr>
          <w:p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snapToGrid/>
                <w:kern w:val="2"/>
                <w:sz w:val="28"/>
                <w:szCs w:val="28"/>
              </w:rPr>
            </w:pPr>
            <w:r>
              <w:rPr>
                <w:rFonts w:hint="eastAsia"/>
                <w:snapToGrid/>
                <w:kern w:val="2"/>
                <w:sz w:val="28"/>
                <w:szCs w:val="28"/>
              </w:rPr>
              <w:t>7</w:t>
            </w:r>
          </w:p>
        </w:tc>
        <w:tc>
          <w:tcPr>
            <w:tcW w:w="1536" w:type="pct"/>
            <w:shd w:val="clear" w:color="auto" w:fill="auto"/>
            <w:vAlign w:val="center"/>
          </w:tcPr>
          <w:p>
            <w:pPr>
              <w:autoSpaceDE/>
              <w:autoSpaceDN/>
              <w:adjustRightInd w:val="0"/>
              <w:spacing w:line="240" w:lineRule="auto"/>
              <w:ind w:firstLine="0"/>
              <w:rPr>
                <w:snapToGrid/>
                <w:spacing w:val="-10"/>
                <w:kern w:val="2"/>
                <w:sz w:val="28"/>
                <w:szCs w:val="28"/>
              </w:rPr>
            </w:pPr>
            <w:r>
              <w:rPr>
                <w:rFonts w:hint="eastAsia"/>
                <w:snapToGrid/>
                <w:spacing w:val="-10"/>
                <w:kern w:val="2"/>
                <w:sz w:val="28"/>
                <w:szCs w:val="28"/>
              </w:rPr>
              <w:t>江苏省轻金属合金研究重点实验室</w:t>
            </w:r>
          </w:p>
        </w:tc>
        <w:tc>
          <w:tcPr>
            <w:tcW w:w="1184" w:type="pct"/>
            <w:shd w:val="clear" w:color="auto" w:fill="auto"/>
            <w:vAlign w:val="center"/>
          </w:tcPr>
          <w:p>
            <w:pPr>
              <w:autoSpaceDE/>
              <w:autoSpaceDN/>
              <w:adjustRightInd w:val="0"/>
              <w:spacing w:line="240" w:lineRule="auto"/>
              <w:ind w:firstLine="0"/>
              <w:rPr>
                <w:snapToGrid/>
                <w:spacing w:val="-10"/>
                <w:kern w:val="2"/>
                <w:sz w:val="28"/>
                <w:szCs w:val="28"/>
              </w:rPr>
            </w:pPr>
            <w:r>
              <w:rPr>
                <w:rFonts w:hint="eastAsia"/>
                <w:snapToGrid/>
                <w:spacing w:val="-10"/>
                <w:kern w:val="2"/>
                <w:sz w:val="28"/>
                <w:szCs w:val="28"/>
              </w:rPr>
              <w:t>南京云海特种金属股份有限公司</w:t>
            </w:r>
          </w:p>
        </w:tc>
        <w:tc>
          <w:tcPr>
            <w:tcW w:w="1126" w:type="pct"/>
            <w:shd w:val="clear" w:color="auto" w:fill="auto"/>
            <w:vAlign w:val="center"/>
          </w:tcPr>
          <w:p>
            <w:pPr>
              <w:autoSpaceDE/>
              <w:autoSpaceDN/>
              <w:adjustRightInd w:val="0"/>
              <w:spacing w:line="240" w:lineRule="auto"/>
              <w:ind w:firstLine="0"/>
              <w:rPr>
                <w:snapToGrid/>
                <w:kern w:val="2"/>
                <w:sz w:val="28"/>
                <w:szCs w:val="28"/>
              </w:rPr>
            </w:pPr>
            <w:r>
              <w:rPr>
                <w:rFonts w:hint="eastAsia"/>
                <w:snapToGrid/>
                <w:kern w:val="2"/>
                <w:sz w:val="28"/>
                <w:szCs w:val="28"/>
              </w:rPr>
              <w:t>南京市科技局</w:t>
            </w:r>
          </w:p>
        </w:tc>
        <w:tc>
          <w:tcPr>
            <w:tcW w:w="853" w:type="pct"/>
            <w:shd w:val="clear" w:color="auto" w:fill="auto"/>
            <w:vAlign w:val="center"/>
          </w:tcPr>
          <w:p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snapToGrid/>
                <w:kern w:val="2"/>
                <w:sz w:val="28"/>
                <w:szCs w:val="28"/>
              </w:rPr>
            </w:pPr>
            <w:r>
              <w:rPr>
                <w:rFonts w:hint="eastAsia"/>
                <w:snapToGrid/>
                <w:kern w:val="2"/>
                <w:sz w:val="28"/>
                <w:szCs w:val="2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00" w:type="pct"/>
            <w:shd w:val="clear" w:color="auto" w:fill="auto"/>
            <w:vAlign w:val="center"/>
          </w:tcPr>
          <w:p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snapToGrid/>
                <w:kern w:val="2"/>
                <w:sz w:val="28"/>
                <w:szCs w:val="28"/>
              </w:rPr>
            </w:pPr>
            <w:r>
              <w:rPr>
                <w:rFonts w:hint="eastAsia"/>
                <w:snapToGrid/>
                <w:kern w:val="2"/>
                <w:sz w:val="28"/>
                <w:szCs w:val="28"/>
              </w:rPr>
              <w:t>8</w:t>
            </w:r>
          </w:p>
        </w:tc>
        <w:tc>
          <w:tcPr>
            <w:tcW w:w="1536" w:type="pct"/>
            <w:shd w:val="clear" w:color="auto" w:fill="auto"/>
            <w:vAlign w:val="center"/>
          </w:tcPr>
          <w:p>
            <w:pPr>
              <w:autoSpaceDE/>
              <w:autoSpaceDN/>
              <w:adjustRightInd w:val="0"/>
              <w:spacing w:line="240" w:lineRule="auto"/>
              <w:ind w:firstLine="0"/>
              <w:rPr>
                <w:snapToGrid/>
                <w:kern w:val="2"/>
                <w:sz w:val="28"/>
                <w:szCs w:val="28"/>
              </w:rPr>
            </w:pPr>
            <w:r>
              <w:rPr>
                <w:rFonts w:hint="eastAsia"/>
                <w:snapToGrid/>
                <w:kern w:val="2"/>
                <w:sz w:val="28"/>
                <w:szCs w:val="28"/>
              </w:rPr>
              <w:t>江苏省复合涂层功能膜材料与技术重点实验室</w:t>
            </w:r>
          </w:p>
        </w:tc>
        <w:tc>
          <w:tcPr>
            <w:tcW w:w="1184" w:type="pct"/>
            <w:shd w:val="clear" w:color="auto" w:fill="auto"/>
            <w:vAlign w:val="center"/>
          </w:tcPr>
          <w:p>
            <w:pPr>
              <w:autoSpaceDE/>
              <w:autoSpaceDN/>
              <w:adjustRightInd w:val="0"/>
              <w:spacing w:line="240" w:lineRule="auto"/>
              <w:ind w:firstLine="0"/>
              <w:rPr>
                <w:snapToGrid/>
                <w:kern w:val="2"/>
                <w:sz w:val="28"/>
                <w:szCs w:val="28"/>
              </w:rPr>
            </w:pPr>
            <w:r>
              <w:rPr>
                <w:rFonts w:hint="eastAsia"/>
                <w:snapToGrid/>
                <w:kern w:val="2"/>
                <w:sz w:val="28"/>
                <w:szCs w:val="28"/>
              </w:rPr>
              <w:t>江苏斯迪克新材料科技股份有限公司</w:t>
            </w:r>
          </w:p>
        </w:tc>
        <w:tc>
          <w:tcPr>
            <w:tcW w:w="1126" w:type="pct"/>
            <w:shd w:val="clear" w:color="auto" w:fill="auto"/>
            <w:vAlign w:val="center"/>
          </w:tcPr>
          <w:p>
            <w:pPr>
              <w:autoSpaceDE/>
              <w:autoSpaceDN/>
              <w:adjustRightInd w:val="0"/>
              <w:spacing w:line="240" w:lineRule="auto"/>
              <w:ind w:firstLine="0"/>
              <w:rPr>
                <w:snapToGrid/>
                <w:kern w:val="2"/>
                <w:sz w:val="28"/>
                <w:szCs w:val="28"/>
              </w:rPr>
            </w:pPr>
            <w:r>
              <w:rPr>
                <w:snapToGrid/>
                <w:kern w:val="2"/>
                <w:sz w:val="28"/>
                <w:szCs w:val="28"/>
              </w:rPr>
              <w:t>泗洪县科技局</w:t>
            </w:r>
          </w:p>
        </w:tc>
        <w:tc>
          <w:tcPr>
            <w:tcW w:w="853" w:type="pct"/>
            <w:shd w:val="clear" w:color="auto" w:fill="auto"/>
            <w:vAlign w:val="center"/>
          </w:tcPr>
          <w:p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snapToGrid/>
                <w:kern w:val="2"/>
                <w:sz w:val="28"/>
                <w:szCs w:val="28"/>
              </w:rPr>
            </w:pPr>
            <w:r>
              <w:rPr>
                <w:rFonts w:hint="eastAsia"/>
                <w:snapToGrid/>
                <w:kern w:val="2"/>
                <w:sz w:val="28"/>
                <w:szCs w:val="28"/>
              </w:rPr>
              <w:t>合格</w:t>
            </w:r>
          </w:p>
        </w:tc>
      </w:tr>
    </w:tbl>
    <w:p>
      <w:pPr>
        <w:pStyle w:val="16"/>
        <w:rPr>
          <w:sz w:val="28"/>
          <w:szCs w:val="28"/>
        </w:rPr>
      </w:pPr>
    </w:p>
    <w:sectPr>
      <w:headerReference r:id="rId6" w:type="first"/>
      <w:footerReference r:id="rId9" w:type="first"/>
      <w:headerReference r:id="rId5" w:type="default"/>
      <w:footerReference r:id="rId7" w:type="default"/>
      <w:footerReference r:id="rId8" w:type="even"/>
      <w:pgSz w:w="11906" w:h="16838"/>
      <w:pgMar w:top="1814" w:right="1531" w:bottom="1985" w:left="1531" w:header="720" w:footer="1474" w:gutter="0"/>
      <w:pgNumType w:start="1"/>
      <w:cols w:space="720" w:num="1"/>
      <w:titlePg/>
      <w:docGrid w:type="linesAndChars" w:linePitch="590" w:charSpace="-10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汉鼎简大宋">
    <w:panose1 w:val="02010609010101010101"/>
    <w:charset w:val="86"/>
    <w:family w:val="modern"/>
    <w:pitch w:val="default"/>
    <w:sig w:usb0="00000283" w:usb1="180F0C10" w:usb2="00000012" w:usb3="00000000" w:csb0="00040001" w:csb1="00000000"/>
  </w:font>
  <w:font w:name="汉鼎简黑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left="320" w:leftChars="100" w:right="320" w:rightChars="100"/>
      <w:jc w:val="right"/>
    </w:pPr>
    <w:r>
      <w:rPr>
        <w:rFonts w:hint="eastAsia"/>
      </w:rPr>
      <w:t xml:space="preserve">— </w:t>
    </w:r>
    <w:r>
      <w:fldChar w:fldCharType="begin"/>
    </w:r>
    <w:r>
      <w:instrText xml:space="preserve"> PAGE </w:instrText>
    </w:r>
    <w:r>
      <w:fldChar w:fldCharType="separate"/>
    </w:r>
    <w:r>
      <w:t>3</w:t>
    </w:r>
    <w:r>
      <w:fldChar w:fldCharType="end"/>
    </w:r>
    <w:r>
      <w:rPr>
        <w:rFonts w:hint="eastAsia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left="320" w:leftChars="100" w:right="320" w:rightChars="100"/>
      <w:jc w:val="both"/>
    </w:pPr>
    <w:r>
      <w:rPr>
        <w:rFonts w:hint="eastAsia"/>
      </w:rPr>
      <w:t xml:space="preserve">— </w:t>
    </w: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  <w:r>
      <w:rPr>
        <w:rFonts w:hint="eastAsia"/>
      </w:rPr>
      <w:t xml:space="preserve"> 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spacing w:line="120" w:lineRule="exact"/>
      <w:ind w:left="0" w:right="0"/>
      <w:rPr>
        <w:color w:val="FFFFFF"/>
      </w:rPr>
    </w:pPr>
    <w:r>
      <w:rPr>
        <w:rFonts w:ascii="方正小标宋_GBK" w:eastAsia="方正小标宋_GBK"/>
        <w:snapToGrid/>
        <w:w w:val="10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-234315</wp:posOffset>
              </wp:positionH>
              <wp:positionV relativeFrom="paragraph">
                <wp:posOffset>476250</wp:posOffset>
              </wp:positionV>
              <wp:extent cx="6120130" cy="0"/>
              <wp:effectExtent l="0" t="0" r="0" b="0"/>
              <wp:wrapNone/>
              <wp:docPr id="1" name="Lin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13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FF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4" o:spid="_x0000_s1026" o:spt="20" style="position:absolute;left:0pt;margin-left:-18.45pt;margin-top:37.5pt;height:0pt;width:481.9pt;z-index:251659264;mso-width-relative:page;mso-height-relative:page;" filled="f" stroked="t" coordsize="21600,21600" o:gfxdata="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DUer2r1QAAAAkBAAAPAAAAAAAAAAEAIAAA&#10;ACIAAABkcnMvZG93bnJldi54bWxQSwECFAAUAAAACACHTuJAR7npsdYBAACxAwAADgAAAAAAAAAB&#10;ACAAAAAkAQAAZHJzL2Uyb0RvYy54bWxQSwUGAAAAAAYABgBZAQAAbAUAAAAA&#10;">
              <v:fill on="f" focussize="0,0"/>
              <v:stroke weight="4.5pt" color="#FF0000" linestyle="thinThick" joinstyle="round"/>
              <v:imagedata o:title=""/>
              <o:lock v:ext="edit" aspectratio="f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20" w:line="400" w:lineRule="atLeast"/>
      <w:jc w:val="right"/>
      <w:rPr>
        <w:rFonts w:ascii="方正黑体_GBK" w:eastAsia="方正黑体_GBK"/>
        <w:color w:val="FFFFFF"/>
      </w:rPr>
    </w:pPr>
  </w:p>
  <w:p>
    <w:pPr>
      <w:spacing w:line="400" w:lineRule="atLeast"/>
      <w:jc w:val="right"/>
      <w:rPr>
        <w:rFonts w:ascii="汉鼎简黑体" w:hAnsi="汉鼎简黑体" w:eastAsia="汉鼎简黑体"/>
        <w:color w:val="FFFFFF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5"/>
  <w:evenAndOddHeaders w:val="1"/>
  <w:drawingGridHorizontalSpacing w:val="315"/>
  <w:drawingGridVerticalSpacing w:val="295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k0MWVhZWFiYTQ0YWQyYjAwZDlhMzY5ODQ5NjA4OWQifQ=="/>
  </w:docVars>
  <w:rsids>
    <w:rsidRoot w:val="00061D89"/>
    <w:rsid w:val="00061D89"/>
    <w:rsid w:val="000A2971"/>
    <w:rsid w:val="000D5C2D"/>
    <w:rsid w:val="000E2DCC"/>
    <w:rsid w:val="000F4885"/>
    <w:rsid w:val="00103016"/>
    <w:rsid w:val="001073FF"/>
    <w:rsid w:val="00230F62"/>
    <w:rsid w:val="00263754"/>
    <w:rsid w:val="002A330A"/>
    <w:rsid w:val="002C62FE"/>
    <w:rsid w:val="00304A51"/>
    <w:rsid w:val="00306236"/>
    <w:rsid w:val="00306E4F"/>
    <w:rsid w:val="003A7144"/>
    <w:rsid w:val="003B2F61"/>
    <w:rsid w:val="003C34C0"/>
    <w:rsid w:val="003C62B2"/>
    <w:rsid w:val="004015E3"/>
    <w:rsid w:val="0040428B"/>
    <w:rsid w:val="004102B1"/>
    <w:rsid w:val="00435974"/>
    <w:rsid w:val="00497C8A"/>
    <w:rsid w:val="004E7E70"/>
    <w:rsid w:val="00501CFB"/>
    <w:rsid w:val="00540633"/>
    <w:rsid w:val="005B2E63"/>
    <w:rsid w:val="005C3889"/>
    <w:rsid w:val="005C73BE"/>
    <w:rsid w:val="00623C08"/>
    <w:rsid w:val="00671007"/>
    <w:rsid w:val="00697708"/>
    <w:rsid w:val="006B68E4"/>
    <w:rsid w:val="006D2BEB"/>
    <w:rsid w:val="006F4975"/>
    <w:rsid w:val="00706006"/>
    <w:rsid w:val="0070793C"/>
    <w:rsid w:val="00717A47"/>
    <w:rsid w:val="00773AC3"/>
    <w:rsid w:val="0078020E"/>
    <w:rsid w:val="007918D3"/>
    <w:rsid w:val="00793005"/>
    <w:rsid w:val="007F32DA"/>
    <w:rsid w:val="0082376D"/>
    <w:rsid w:val="00877CBA"/>
    <w:rsid w:val="008A26C9"/>
    <w:rsid w:val="008F4DD6"/>
    <w:rsid w:val="009077EF"/>
    <w:rsid w:val="00951757"/>
    <w:rsid w:val="009615D0"/>
    <w:rsid w:val="00973C85"/>
    <w:rsid w:val="009A0E9D"/>
    <w:rsid w:val="009A2487"/>
    <w:rsid w:val="009C598E"/>
    <w:rsid w:val="009E61B8"/>
    <w:rsid w:val="00A13404"/>
    <w:rsid w:val="00A42C9D"/>
    <w:rsid w:val="00A714EB"/>
    <w:rsid w:val="00A840FD"/>
    <w:rsid w:val="00B36C9C"/>
    <w:rsid w:val="00B95F84"/>
    <w:rsid w:val="00B97A17"/>
    <w:rsid w:val="00BC18C2"/>
    <w:rsid w:val="00C43F12"/>
    <w:rsid w:val="00C550AC"/>
    <w:rsid w:val="00C9578A"/>
    <w:rsid w:val="00CD6A4A"/>
    <w:rsid w:val="00CE2B34"/>
    <w:rsid w:val="00CE69EE"/>
    <w:rsid w:val="00D173AA"/>
    <w:rsid w:val="00D236A8"/>
    <w:rsid w:val="00DB66CB"/>
    <w:rsid w:val="00DC7219"/>
    <w:rsid w:val="00DF20C8"/>
    <w:rsid w:val="00E078E2"/>
    <w:rsid w:val="00E30CE8"/>
    <w:rsid w:val="00E52790"/>
    <w:rsid w:val="00E718F6"/>
    <w:rsid w:val="00EC2289"/>
    <w:rsid w:val="00ED404E"/>
    <w:rsid w:val="00F10A38"/>
    <w:rsid w:val="00F230B6"/>
    <w:rsid w:val="00F335A0"/>
    <w:rsid w:val="00F54A48"/>
    <w:rsid w:val="00F84538"/>
    <w:rsid w:val="00FE162C"/>
    <w:rsid w:val="00FE6844"/>
    <w:rsid w:val="00FF3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方正黑体_GBK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hAnsi="Times New Roman" w:eastAsia="方正仿宋_GBK" w:cs="Times New Roman"/>
      <w:snapToGrid w:val="0"/>
      <w:sz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tLeast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ind w:firstLine="0"/>
      <w:jc w:val="center"/>
      <w:outlineLvl w:val="1"/>
    </w:pPr>
    <w:rPr>
      <w:rFonts w:ascii="Arial" w:hAnsi="Arial" w:eastAsia="楷体"/>
    </w:rPr>
  </w:style>
  <w:style w:type="paragraph" w:styleId="4">
    <w:name w:val="heading 3"/>
    <w:basedOn w:val="1"/>
    <w:next w:val="5"/>
    <w:qFormat/>
    <w:uiPriority w:val="0"/>
    <w:pPr>
      <w:keepNext/>
      <w:keepLines/>
      <w:spacing w:before="260" w:after="260" w:line="240" w:lineRule="auto"/>
      <w:outlineLvl w:val="2"/>
    </w:pPr>
    <w:rPr>
      <w:b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next w:val="1"/>
    <w:uiPriority w:val="0"/>
    <w:pPr>
      <w:adjustRightInd w:val="0"/>
      <w:snapToGrid/>
      <w:ind w:firstLine="0"/>
      <w:jc w:val="left"/>
    </w:pPr>
    <w:rPr>
      <w:spacing w:val="-25"/>
    </w:r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pacing w:line="400" w:lineRule="atLeast"/>
      <w:ind w:firstLine="0"/>
      <w:jc w:val="center"/>
    </w:pPr>
    <w:rPr>
      <w:sz w:val="28"/>
    </w:rPr>
  </w:style>
  <w:style w:type="paragraph" w:styleId="7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tLeast"/>
      <w:jc w:val="center"/>
    </w:pPr>
    <w:rPr>
      <w:sz w:val="18"/>
    </w:rPr>
  </w:style>
  <w:style w:type="paragraph" w:customStyle="1" w:styleId="10">
    <w:name w:val="标题1"/>
    <w:basedOn w:val="1"/>
    <w:next w:val="1"/>
    <w:uiPriority w:val="0"/>
    <w:pPr>
      <w:tabs>
        <w:tab w:val="left" w:pos="9193"/>
        <w:tab w:val="left" w:pos="9827"/>
      </w:tabs>
      <w:spacing w:before="50" w:beforeLines="50" w:after="50" w:afterLines="50" w:line="640" w:lineRule="exact"/>
      <w:ind w:firstLine="0"/>
      <w:jc w:val="center"/>
    </w:pPr>
    <w:rPr>
      <w:rFonts w:eastAsia="方正小标宋_GBK"/>
      <w:sz w:val="44"/>
    </w:rPr>
  </w:style>
  <w:style w:type="paragraph" w:customStyle="1" w:styleId="11">
    <w:name w:val="样式 标题1 + 段前: 0.5 行 段后: 0.5 行"/>
    <w:basedOn w:val="10"/>
    <w:uiPriority w:val="0"/>
    <w:pPr>
      <w:spacing w:before="0" w:beforeLines="0" w:after="0" w:afterLines="0"/>
    </w:pPr>
    <w:rPr>
      <w:rFonts w:cs="宋体"/>
    </w:rPr>
  </w:style>
  <w:style w:type="paragraph" w:customStyle="1" w:styleId="12">
    <w:name w:val="红线"/>
    <w:basedOn w:val="1"/>
    <w:uiPriority w:val="0"/>
    <w:pPr>
      <w:adjustRightInd w:val="0"/>
      <w:snapToGrid/>
      <w:spacing w:after="170" w:line="227" w:lineRule="atLeast"/>
      <w:ind w:firstLine="0"/>
      <w:jc w:val="center"/>
    </w:pPr>
    <w:rPr>
      <w:sz w:val="10"/>
    </w:rPr>
  </w:style>
  <w:style w:type="paragraph" w:customStyle="1" w:styleId="13">
    <w:name w:val="标题2"/>
    <w:basedOn w:val="1"/>
    <w:next w:val="1"/>
    <w:uiPriority w:val="0"/>
    <w:pPr>
      <w:ind w:firstLine="0"/>
      <w:jc w:val="center"/>
    </w:pPr>
    <w:rPr>
      <w:rFonts w:eastAsia="方正楷体_GBK"/>
    </w:rPr>
  </w:style>
  <w:style w:type="paragraph" w:customStyle="1" w:styleId="14">
    <w:name w:val="标题3"/>
    <w:basedOn w:val="1"/>
    <w:next w:val="1"/>
    <w:uiPriority w:val="0"/>
    <w:rPr>
      <w:rFonts w:eastAsia="方正黑体_GBK"/>
    </w:rPr>
  </w:style>
  <w:style w:type="paragraph" w:customStyle="1" w:styleId="15">
    <w:name w:val="密级急件"/>
    <w:basedOn w:val="1"/>
    <w:uiPriority w:val="0"/>
    <w:pPr>
      <w:adjustRightInd w:val="0"/>
      <w:spacing w:line="560" w:lineRule="atLeast"/>
      <w:ind w:firstLine="0"/>
      <w:jc w:val="left"/>
    </w:pPr>
    <w:rPr>
      <w:rFonts w:eastAsia="方正黑体_GBK"/>
    </w:rPr>
  </w:style>
  <w:style w:type="paragraph" w:customStyle="1" w:styleId="16">
    <w:name w:val="抄送栏"/>
    <w:basedOn w:val="1"/>
    <w:uiPriority w:val="0"/>
    <w:pPr>
      <w:adjustRightInd w:val="0"/>
      <w:snapToGrid/>
      <w:ind w:left="953" w:hanging="953"/>
    </w:pPr>
  </w:style>
  <w:style w:type="paragraph" w:customStyle="1" w:styleId="17">
    <w:name w:val="文头"/>
    <w:basedOn w:val="12"/>
    <w:uiPriority w:val="0"/>
    <w:pPr>
      <w:spacing w:before="320" w:after="0"/>
      <w:ind w:left="227" w:right="227"/>
      <w:jc w:val="distribute"/>
    </w:pPr>
    <w:rPr>
      <w:rFonts w:ascii="汉鼎简大宋" w:hAnsi="汉鼎简大宋" w:eastAsia="汉鼎简大宋"/>
      <w:color w:val="FF0000"/>
      <w:spacing w:val="36"/>
      <w:w w:val="82"/>
      <w:sz w:val="9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2012&#24180;&#31185;&#25216;&#21381;&#25991;&#20214;&#27169;&#26495;\&#27743;&#33487;&#31185;&#25216;&#21381;&#20989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江苏科技厅函.dot</Template>
  <Company>wyk</Company>
  <Pages>3</Pages>
  <Words>763</Words>
  <Characters>824</Characters>
  <Lines>6</Lines>
  <Paragraphs>1</Paragraphs>
  <TotalTime>28</TotalTime>
  <ScaleCrop>false</ScaleCrop>
  <LinksUpToDate>false</LinksUpToDate>
  <CharactersWithSpaces>824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2023-03-30T01:34:00Z</dcterms:created>
  <dc:creator>ZCH</dc:creator>
  <cp:lastModifiedBy>阿淼</cp:lastModifiedBy>
  <cp:lastPrinted>2023-03-30T06:04:00Z</cp:lastPrinted>
  <dcterms:modified xsi:type="dcterms:W3CDTF">2023-03-31T09:30:53Z</dcterms:modified>
  <dc:title>财政厅函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EA21A6C09AD240C1B83A81F291201A09</vt:lpwstr>
  </property>
</Properties>
</file>