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203EF" w:rsidRDefault="00D8775B" w:rsidP="003203EF">
      <w:pPr>
        <w:autoSpaceDE/>
        <w:autoSpaceDN/>
        <w:snapToGrid w:val="0"/>
        <w:spacing w:line="580" w:lineRule="exact"/>
        <w:jc w:val="center"/>
        <w:rPr>
          <w:rFonts w:ascii="方正小标宋_GBK" w:eastAsia="方正小标宋_GBK" w:hAnsi="华文仿宋" w:cs="华文仿宋"/>
          <w:bCs/>
          <w:color w:val="000000"/>
          <w:kern w:val="2"/>
          <w:sz w:val="44"/>
          <w:szCs w:val="44"/>
          <w:lang w:val="en-US" w:bidi="ar-SA"/>
        </w:rPr>
      </w:pPr>
      <w:r w:rsidRPr="003203EF">
        <w:rPr>
          <w:rFonts w:ascii="方正小标宋_GBK" w:eastAsia="方正小标宋_GBK" w:hAnsi="华文仿宋" w:cs="华文仿宋" w:hint="eastAsia"/>
          <w:bCs/>
          <w:color w:val="000000"/>
          <w:kern w:val="2"/>
          <w:sz w:val="44"/>
          <w:szCs w:val="44"/>
          <w:lang w:val="en-US" w:bidi="ar-SA"/>
        </w:rPr>
        <w:t>2023</w:t>
      </w:r>
      <w:r w:rsidRPr="003203EF">
        <w:rPr>
          <w:rFonts w:ascii="方正小标宋_GBK" w:eastAsia="方正小标宋_GBK" w:hAnsi="华文仿宋" w:cs="华文仿宋" w:hint="eastAsia"/>
          <w:bCs/>
          <w:color w:val="000000"/>
          <w:kern w:val="2"/>
          <w:sz w:val="44"/>
          <w:szCs w:val="44"/>
          <w:lang w:val="en-US" w:bidi="ar-SA"/>
        </w:rPr>
        <w:t>年泰州市电动自行车蓄电池产品质量</w:t>
      </w:r>
    </w:p>
    <w:p w:rsidR="0021001E" w:rsidRDefault="00D8775B" w:rsidP="003203EF">
      <w:pPr>
        <w:autoSpaceDE/>
        <w:autoSpaceDN/>
        <w:snapToGrid w:val="0"/>
        <w:spacing w:line="580" w:lineRule="exact"/>
        <w:jc w:val="center"/>
        <w:rPr>
          <w:rFonts w:ascii="方正小标宋_GBK" w:eastAsia="方正小标宋_GBK" w:hAnsi="华文仿宋" w:cs="华文仿宋"/>
          <w:bCs/>
          <w:color w:val="000000"/>
          <w:kern w:val="2"/>
          <w:sz w:val="44"/>
          <w:szCs w:val="44"/>
          <w:lang w:val="en-US" w:bidi="ar-SA"/>
        </w:rPr>
      </w:pPr>
      <w:r w:rsidRPr="003203EF">
        <w:rPr>
          <w:rFonts w:ascii="方正小标宋_GBK" w:eastAsia="方正小标宋_GBK" w:hAnsi="华文仿宋" w:cs="华文仿宋" w:hint="eastAsia"/>
          <w:bCs/>
          <w:color w:val="000000"/>
          <w:kern w:val="2"/>
          <w:sz w:val="44"/>
          <w:szCs w:val="44"/>
          <w:lang w:val="en-US" w:bidi="ar-SA"/>
        </w:rPr>
        <w:t>监督抽查</w:t>
      </w:r>
      <w:r w:rsidRPr="003203EF">
        <w:rPr>
          <w:rFonts w:ascii="方正小标宋_GBK" w:eastAsia="方正小标宋_GBK" w:hAnsi="华文仿宋" w:cs="华文仿宋" w:hint="eastAsia"/>
          <w:bCs/>
          <w:color w:val="000000"/>
          <w:kern w:val="2"/>
          <w:sz w:val="44"/>
          <w:szCs w:val="44"/>
          <w:lang w:val="en-US" w:bidi="ar-SA"/>
        </w:rPr>
        <w:t>实施细则</w:t>
      </w:r>
    </w:p>
    <w:p w:rsidR="003203EF" w:rsidRPr="003203EF" w:rsidRDefault="003203EF" w:rsidP="003203EF">
      <w:pPr>
        <w:autoSpaceDE/>
        <w:autoSpaceDN/>
        <w:snapToGrid w:val="0"/>
        <w:spacing w:line="580" w:lineRule="exact"/>
        <w:jc w:val="center"/>
        <w:rPr>
          <w:rFonts w:ascii="方正小标宋_GBK" w:eastAsia="方正小标宋_GBK" w:hAnsi="华文仿宋" w:cs="华文仿宋" w:hint="eastAsia"/>
          <w:bCs/>
          <w:color w:val="000000"/>
          <w:kern w:val="2"/>
          <w:sz w:val="44"/>
          <w:szCs w:val="44"/>
          <w:lang w:val="en-US" w:bidi="ar-SA"/>
        </w:rPr>
      </w:pPr>
      <w:bookmarkStart w:id="0" w:name="_GoBack"/>
      <w:bookmarkEnd w:id="0"/>
    </w:p>
    <w:p w:rsidR="0021001E" w:rsidRDefault="00D8775B">
      <w:pPr>
        <w:autoSpaceDE/>
        <w:autoSpaceDN/>
        <w:spacing w:line="580" w:lineRule="exact"/>
        <w:ind w:firstLineChars="200" w:firstLine="641"/>
        <w:jc w:val="both"/>
        <w:rPr>
          <w:rFonts w:ascii="华文仿宋" w:eastAsia="华文仿宋" w:hAnsi="华文仿宋" w:cs="华文仿宋"/>
          <w:b/>
          <w:kern w:val="2"/>
          <w:sz w:val="32"/>
          <w:szCs w:val="32"/>
          <w:lang w:val="en-US" w:bidi="ar-SA"/>
        </w:rPr>
      </w:pPr>
      <w:r>
        <w:rPr>
          <w:rFonts w:ascii="华文仿宋" w:eastAsia="华文仿宋" w:hAnsi="华文仿宋" w:cs="华文仿宋" w:hint="eastAsia"/>
          <w:b/>
          <w:kern w:val="2"/>
          <w:sz w:val="32"/>
          <w:szCs w:val="32"/>
          <w:lang w:val="en-US" w:bidi="ar-SA"/>
        </w:rPr>
        <w:t xml:space="preserve">1. </w:t>
      </w:r>
      <w:r>
        <w:rPr>
          <w:rFonts w:ascii="华文仿宋" w:eastAsia="华文仿宋" w:hAnsi="华文仿宋" w:cs="华文仿宋" w:hint="eastAsia"/>
          <w:b/>
          <w:kern w:val="2"/>
          <w:sz w:val="32"/>
          <w:szCs w:val="32"/>
          <w:lang w:val="en-US" w:bidi="ar-SA"/>
        </w:rPr>
        <w:t>范围</w:t>
      </w:r>
    </w:p>
    <w:p w:rsidR="0021001E" w:rsidRDefault="00D8775B">
      <w:pPr>
        <w:autoSpaceDE/>
        <w:autoSpaceDN/>
        <w:spacing w:line="580" w:lineRule="exact"/>
        <w:ind w:firstLineChars="200" w:firstLine="640"/>
        <w:jc w:val="both"/>
        <w:rPr>
          <w:rFonts w:ascii="华文仿宋" w:eastAsia="华文仿宋" w:hAnsi="华文仿宋" w:cs="华文仿宋"/>
          <w:b/>
          <w:kern w:val="2"/>
          <w:sz w:val="32"/>
          <w:szCs w:val="32"/>
          <w:lang w:val="en-US" w:bidi="ar-SA"/>
        </w:rPr>
      </w:pPr>
      <w:r>
        <w:rPr>
          <w:rFonts w:ascii="华文仿宋" w:eastAsia="华文仿宋" w:hAnsi="华文仿宋" w:cs="华文仿宋" w:hint="eastAsia"/>
          <w:kern w:val="2"/>
          <w:sz w:val="32"/>
          <w:szCs w:val="32"/>
          <w:lang w:val="en-US" w:bidi="ar-SA"/>
        </w:rPr>
        <w:t>本细则适用于泰州市市场监督管理局组织的电动自行车蓄电池产品质量监督抽查。本细则规定了此产品的抽样方法、检验依据、检验项目、检验方法、判定原则、异议处理及复检。</w:t>
      </w:r>
    </w:p>
    <w:p w:rsidR="0021001E" w:rsidRDefault="00D8775B">
      <w:pPr>
        <w:autoSpaceDE/>
        <w:autoSpaceDN/>
        <w:spacing w:line="580" w:lineRule="exact"/>
        <w:ind w:firstLineChars="200" w:firstLine="641"/>
        <w:jc w:val="both"/>
        <w:rPr>
          <w:rFonts w:ascii="华文仿宋" w:eastAsia="华文仿宋" w:hAnsi="华文仿宋" w:cs="华文仿宋"/>
          <w:b/>
          <w:kern w:val="2"/>
          <w:sz w:val="32"/>
          <w:szCs w:val="32"/>
          <w:lang w:val="en-US" w:bidi="ar-SA"/>
        </w:rPr>
      </w:pPr>
      <w:r>
        <w:rPr>
          <w:rFonts w:ascii="华文仿宋" w:eastAsia="华文仿宋" w:hAnsi="华文仿宋" w:cs="华文仿宋" w:hint="eastAsia"/>
          <w:b/>
          <w:kern w:val="2"/>
          <w:sz w:val="32"/>
          <w:szCs w:val="32"/>
          <w:lang w:val="en-US" w:bidi="ar-SA"/>
        </w:rPr>
        <w:t>2 .</w:t>
      </w:r>
      <w:r>
        <w:rPr>
          <w:rFonts w:ascii="华文仿宋" w:eastAsia="华文仿宋" w:hAnsi="华文仿宋" w:cs="华文仿宋" w:hint="eastAsia"/>
          <w:b/>
          <w:kern w:val="2"/>
          <w:sz w:val="32"/>
          <w:szCs w:val="32"/>
          <w:lang w:val="en-US" w:bidi="ar-SA"/>
        </w:rPr>
        <w:t>抽样方法</w:t>
      </w:r>
    </w:p>
    <w:p w:rsidR="0021001E" w:rsidRDefault="00D8775B">
      <w:pPr>
        <w:autoSpaceDE/>
        <w:autoSpaceDN/>
        <w:spacing w:line="580" w:lineRule="exact"/>
        <w:ind w:firstLineChars="200" w:firstLine="640"/>
        <w:jc w:val="both"/>
        <w:rPr>
          <w:rFonts w:ascii="华文仿宋" w:eastAsia="华文仿宋" w:hAnsi="华文仿宋" w:cs="华文仿宋"/>
          <w:kern w:val="2"/>
          <w:sz w:val="32"/>
          <w:szCs w:val="32"/>
          <w:lang w:val="en-US" w:bidi="ar-SA"/>
        </w:rPr>
      </w:pPr>
      <w:r>
        <w:rPr>
          <w:rFonts w:ascii="华文仿宋" w:eastAsia="华文仿宋" w:hAnsi="华文仿宋" w:cs="华文仿宋" w:hint="eastAsia"/>
          <w:kern w:val="2"/>
          <w:sz w:val="32"/>
          <w:szCs w:val="32"/>
          <w:lang w:val="en-US" w:bidi="ar-SA"/>
        </w:rPr>
        <w:t>2.1</w:t>
      </w:r>
      <w:r>
        <w:rPr>
          <w:rFonts w:ascii="华文仿宋" w:eastAsia="华文仿宋" w:hAnsi="华文仿宋" w:cs="华文仿宋" w:hint="eastAsia"/>
          <w:kern w:val="2"/>
          <w:sz w:val="32"/>
          <w:szCs w:val="32"/>
          <w:lang w:val="en-US" w:bidi="ar-SA"/>
        </w:rPr>
        <w:t>抽样型号或规格</w:t>
      </w:r>
    </w:p>
    <w:p w:rsidR="0021001E" w:rsidRDefault="00D8775B">
      <w:pPr>
        <w:autoSpaceDE/>
        <w:autoSpaceDN/>
        <w:spacing w:line="580" w:lineRule="exact"/>
        <w:ind w:firstLineChars="200" w:firstLine="640"/>
        <w:jc w:val="both"/>
        <w:rPr>
          <w:rFonts w:ascii="华文仿宋" w:eastAsia="华文仿宋" w:hAnsi="华文仿宋" w:cs="华文仿宋"/>
          <w:kern w:val="2"/>
          <w:sz w:val="32"/>
          <w:szCs w:val="32"/>
          <w:lang w:val="en-US" w:bidi="ar-SA"/>
        </w:rPr>
      </w:pPr>
      <w:r>
        <w:rPr>
          <w:rFonts w:ascii="华文仿宋" w:eastAsia="华文仿宋" w:hAnsi="华文仿宋" w:cs="华文仿宋" w:hint="eastAsia"/>
          <w:kern w:val="2"/>
          <w:sz w:val="32"/>
          <w:szCs w:val="32"/>
          <w:lang w:val="en-US" w:bidi="ar-SA"/>
        </w:rPr>
        <w:t>抽取样品应为同一型号规格、同一批次的产品。样品信息以样品外包装上明示信息为准，特别的，若样品外包装未标明其生产日期，以样品实体上方喷码中较早日期为准。</w:t>
      </w:r>
    </w:p>
    <w:p w:rsidR="0021001E" w:rsidRDefault="00D8775B">
      <w:pPr>
        <w:autoSpaceDE/>
        <w:autoSpaceDN/>
        <w:spacing w:line="580" w:lineRule="exact"/>
        <w:ind w:firstLineChars="200" w:firstLine="640"/>
        <w:jc w:val="both"/>
        <w:rPr>
          <w:rFonts w:ascii="华文仿宋" w:eastAsia="华文仿宋" w:hAnsi="华文仿宋" w:cs="华文仿宋"/>
          <w:kern w:val="2"/>
          <w:sz w:val="32"/>
          <w:szCs w:val="32"/>
          <w:lang w:val="en-US" w:bidi="ar-SA"/>
        </w:rPr>
      </w:pPr>
      <w:r>
        <w:rPr>
          <w:rFonts w:ascii="华文仿宋" w:eastAsia="华文仿宋" w:hAnsi="华文仿宋" w:cs="华文仿宋" w:hint="eastAsia"/>
          <w:kern w:val="2"/>
          <w:sz w:val="32"/>
          <w:szCs w:val="32"/>
          <w:lang w:val="en-US" w:bidi="ar-SA"/>
        </w:rPr>
        <w:t>2.2</w:t>
      </w:r>
      <w:r>
        <w:rPr>
          <w:rFonts w:ascii="华文仿宋" w:eastAsia="华文仿宋" w:hAnsi="华文仿宋" w:cs="华文仿宋" w:hint="eastAsia"/>
          <w:kern w:val="2"/>
          <w:sz w:val="32"/>
          <w:szCs w:val="32"/>
          <w:lang w:val="en-US" w:bidi="ar-SA"/>
        </w:rPr>
        <w:t>抽样方法及数量</w:t>
      </w:r>
    </w:p>
    <w:p w:rsidR="0021001E" w:rsidRDefault="00D8775B">
      <w:pPr>
        <w:autoSpaceDE/>
        <w:autoSpaceDN/>
        <w:spacing w:line="580" w:lineRule="exact"/>
        <w:ind w:firstLineChars="200" w:firstLine="640"/>
        <w:jc w:val="both"/>
        <w:rPr>
          <w:rFonts w:ascii="华文仿宋" w:eastAsia="华文仿宋" w:hAnsi="华文仿宋" w:cs="华文仿宋"/>
          <w:kern w:val="2"/>
          <w:sz w:val="32"/>
          <w:szCs w:val="32"/>
          <w:lang w:val="en-US" w:bidi="ar-SA"/>
        </w:rPr>
      </w:pPr>
      <w:r>
        <w:rPr>
          <w:rFonts w:ascii="华文仿宋" w:eastAsia="华文仿宋" w:hAnsi="华文仿宋" w:cs="华文仿宋" w:hint="eastAsia"/>
          <w:kern w:val="2"/>
          <w:sz w:val="32"/>
          <w:szCs w:val="32"/>
          <w:lang w:val="en-US" w:bidi="ar-SA"/>
        </w:rPr>
        <w:t>在企业的成品库内、成品堆放区或待销区域随机抽取有产品质量检验合格证明或者以其他形式表明合格的、近期生产的产品。</w:t>
      </w:r>
    </w:p>
    <w:p w:rsidR="0021001E" w:rsidRDefault="00D8775B">
      <w:pPr>
        <w:autoSpaceDE/>
        <w:autoSpaceDN/>
        <w:spacing w:line="580" w:lineRule="exact"/>
        <w:ind w:firstLineChars="200" w:firstLine="640"/>
        <w:jc w:val="both"/>
        <w:rPr>
          <w:rFonts w:ascii="华文仿宋" w:eastAsia="华文仿宋" w:hAnsi="华文仿宋" w:cs="华文仿宋"/>
          <w:kern w:val="2"/>
          <w:sz w:val="32"/>
          <w:szCs w:val="32"/>
          <w:lang w:val="en-US" w:bidi="ar-SA"/>
        </w:rPr>
      </w:pPr>
      <w:r>
        <w:rPr>
          <w:rFonts w:ascii="华文仿宋" w:eastAsia="华文仿宋" w:hAnsi="华文仿宋" w:cs="华文仿宋" w:hint="eastAsia"/>
          <w:kern w:val="2"/>
          <w:sz w:val="32"/>
          <w:szCs w:val="32"/>
          <w:lang w:val="en-US" w:bidi="ar-SA"/>
        </w:rPr>
        <w:t>应抽取生产日期距该批次抽样完成日期算起</w:t>
      </w:r>
      <w:r>
        <w:rPr>
          <w:rFonts w:ascii="华文仿宋" w:eastAsia="华文仿宋" w:hAnsi="华文仿宋" w:cs="华文仿宋"/>
          <w:kern w:val="2"/>
          <w:sz w:val="32"/>
          <w:szCs w:val="32"/>
          <w:lang w:val="en-US" w:bidi="ar-SA"/>
        </w:rPr>
        <w:t>3</w:t>
      </w:r>
      <w:r>
        <w:rPr>
          <w:rFonts w:ascii="华文仿宋" w:eastAsia="华文仿宋" w:hAnsi="华文仿宋" w:cs="华文仿宋"/>
          <w:kern w:val="2"/>
          <w:sz w:val="32"/>
          <w:szCs w:val="32"/>
          <w:lang w:val="en-US" w:bidi="ar-SA"/>
        </w:rPr>
        <w:t>个月以内的样品。</w:t>
      </w:r>
    </w:p>
    <w:p w:rsidR="0021001E" w:rsidRDefault="00D8775B">
      <w:pPr>
        <w:autoSpaceDE/>
        <w:autoSpaceDN/>
        <w:spacing w:line="580" w:lineRule="exact"/>
        <w:ind w:firstLineChars="200" w:firstLine="640"/>
        <w:jc w:val="both"/>
        <w:rPr>
          <w:rFonts w:ascii="华文仿宋" w:eastAsia="华文仿宋" w:hAnsi="华文仿宋" w:cs="华文仿宋"/>
          <w:kern w:val="2"/>
          <w:sz w:val="32"/>
          <w:szCs w:val="32"/>
          <w:lang w:val="en-US" w:bidi="ar-SA"/>
        </w:rPr>
      </w:pPr>
      <w:r>
        <w:rPr>
          <w:rFonts w:ascii="华文仿宋" w:eastAsia="华文仿宋" w:hAnsi="华文仿宋" w:cs="华文仿宋" w:hint="eastAsia"/>
          <w:kern w:val="2"/>
          <w:sz w:val="32"/>
          <w:szCs w:val="32"/>
          <w:lang w:val="en-US" w:bidi="ar-SA"/>
        </w:rPr>
        <w:t>单批次抽样数量为</w:t>
      </w:r>
      <w:r>
        <w:rPr>
          <w:rFonts w:ascii="华文仿宋" w:eastAsia="华文仿宋" w:hAnsi="华文仿宋" w:cs="华文仿宋" w:hint="eastAsia"/>
          <w:kern w:val="2"/>
          <w:sz w:val="32"/>
          <w:szCs w:val="32"/>
          <w:lang w:val="en-US" w:bidi="ar-SA"/>
        </w:rPr>
        <w:t>2</w:t>
      </w:r>
      <w:r>
        <w:rPr>
          <w:rFonts w:ascii="华文仿宋" w:eastAsia="华文仿宋" w:hAnsi="华文仿宋" w:cs="华文仿宋" w:hint="eastAsia"/>
          <w:kern w:val="2"/>
          <w:sz w:val="32"/>
          <w:szCs w:val="32"/>
          <w:lang w:val="en-US" w:bidi="ar-SA"/>
        </w:rPr>
        <w:t>盒，其中检验样品</w:t>
      </w:r>
      <w:r>
        <w:rPr>
          <w:rFonts w:ascii="华文仿宋" w:eastAsia="华文仿宋" w:hAnsi="华文仿宋" w:cs="华文仿宋" w:hint="eastAsia"/>
          <w:kern w:val="2"/>
          <w:sz w:val="32"/>
          <w:szCs w:val="32"/>
          <w:lang w:val="en-US" w:bidi="ar-SA"/>
        </w:rPr>
        <w:t>1</w:t>
      </w:r>
      <w:r>
        <w:rPr>
          <w:rFonts w:ascii="华文仿宋" w:eastAsia="华文仿宋" w:hAnsi="华文仿宋" w:cs="华文仿宋" w:hint="eastAsia"/>
          <w:kern w:val="2"/>
          <w:sz w:val="32"/>
          <w:szCs w:val="32"/>
          <w:lang w:val="en-US" w:bidi="ar-SA"/>
        </w:rPr>
        <w:t>盒，备用样品</w:t>
      </w:r>
      <w:r>
        <w:rPr>
          <w:rFonts w:ascii="华文仿宋" w:eastAsia="华文仿宋" w:hAnsi="华文仿宋" w:cs="华文仿宋" w:hint="eastAsia"/>
          <w:kern w:val="2"/>
          <w:sz w:val="32"/>
          <w:szCs w:val="32"/>
          <w:lang w:val="en-US" w:bidi="ar-SA"/>
        </w:rPr>
        <w:t>1</w:t>
      </w:r>
      <w:r>
        <w:rPr>
          <w:rFonts w:ascii="华文仿宋" w:eastAsia="华文仿宋" w:hAnsi="华文仿宋" w:cs="华文仿宋" w:hint="eastAsia"/>
          <w:kern w:val="2"/>
          <w:sz w:val="32"/>
          <w:szCs w:val="32"/>
          <w:lang w:val="en-US" w:bidi="ar-SA"/>
        </w:rPr>
        <w:t>盒。抽查样品基数满足抽样数量即可。</w:t>
      </w:r>
    </w:p>
    <w:p w:rsidR="0021001E" w:rsidRDefault="00D8775B">
      <w:pPr>
        <w:autoSpaceDE/>
        <w:autoSpaceDN/>
        <w:spacing w:line="580" w:lineRule="exact"/>
        <w:ind w:firstLineChars="200" w:firstLine="640"/>
        <w:jc w:val="both"/>
        <w:rPr>
          <w:rFonts w:ascii="华文仿宋" w:eastAsia="华文仿宋" w:hAnsi="华文仿宋" w:cs="华文仿宋"/>
          <w:kern w:val="2"/>
          <w:sz w:val="32"/>
          <w:szCs w:val="32"/>
          <w:lang w:val="en-US" w:bidi="ar-SA"/>
        </w:rPr>
      </w:pPr>
      <w:r>
        <w:rPr>
          <w:rFonts w:ascii="华文仿宋" w:eastAsia="华文仿宋" w:hAnsi="华文仿宋" w:cs="华文仿宋" w:hint="eastAsia"/>
          <w:kern w:val="2"/>
          <w:sz w:val="32"/>
          <w:szCs w:val="32"/>
          <w:lang w:val="en-US" w:bidi="ar-SA"/>
        </w:rPr>
        <w:t>随机数一般可使用随机数表、骰子或扑克牌等方法产生。</w:t>
      </w:r>
    </w:p>
    <w:p w:rsidR="0021001E" w:rsidRDefault="00D8775B">
      <w:pPr>
        <w:autoSpaceDE/>
        <w:autoSpaceDN/>
        <w:spacing w:line="580" w:lineRule="exact"/>
        <w:ind w:firstLineChars="200" w:firstLine="640"/>
        <w:jc w:val="both"/>
        <w:rPr>
          <w:rFonts w:ascii="华文仿宋" w:eastAsia="华文仿宋" w:hAnsi="华文仿宋" w:cs="华文仿宋"/>
          <w:kern w:val="2"/>
          <w:sz w:val="32"/>
          <w:szCs w:val="32"/>
          <w:lang w:val="en-US" w:bidi="ar-SA"/>
        </w:rPr>
      </w:pPr>
      <w:r>
        <w:rPr>
          <w:rFonts w:ascii="华文仿宋" w:eastAsia="华文仿宋" w:hAnsi="华文仿宋" w:cs="华文仿宋" w:hint="eastAsia"/>
          <w:kern w:val="2"/>
          <w:sz w:val="32"/>
          <w:szCs w:val="32"/>
          <w:lang w:val="en-US" w:bidi="ar-SA"/>
        </w:rPr>
        <w:t>2.3</w:t>
      </w:r>
      <w:r>
        <w:rPr>
          <w:rFonts w:ascii="华文仿宋" w:eastAsia="华文仿宋" w:hAnsi="华文仿宋" w:cs="华文仿宋" w:hint="eastAsia"/>
          <w:kern w:val="2"/>
          <w:sz w:val="32"/>
          <w:szCs w:val="32"/>
          <w:lang w:val="en-US" w:bidi="ar-SA"/>
        </w:rPr>
        <w:t>样品处置</w:t>
      </w:r>
    </w:p>
    <w:p w:rsidR="0021001E" w:rsidRDefault="00D8775B">
      <w:pPr>
        <w:autoSpaceDE/>
        <w:autoSpaceDN/>
        <w:spacing w:line="580" w:lineRule="exact"/>
        <w:ind w:firstLineChars="200" w:firstLine="640"/>
        <w:jc w:val="both"/>
        <w:rPr>
          <w:rFonts w:ascii="华文仿宋" w:eastAsia="华文仿宋" w:hAnsi="华文仿宋" w:cs="华文仿宋"/>
          <w:kern w:val="2"/>
          <w:sz w:val="32"/>
          <w:szCs w:val="32"/>
          <w:lang w:val="en-US" w:bidi="ar-SA"/>
        </w:rPr>
      </w:pPr>
      <w:r>
        <w:rPr>
          <w:rFonts w:ascii="华文仿宋" w:eastAsia="华文仿宋" w:hAnsi="华文仿宋" w:cs="华文仿宋" w:hint="eastAsia"/>
          <w:kern w:val="2"/>
          <w:sz w:val="32"/>
          <w:szCs w:val="32"/>
          <w:lang w:val="en-US" w:bidi="ar-SA"/>
        </w:rPr>
        <w:t>2.3.1</w:t>
      </w:r>
      <w:r>
        <w:rPr>
          <w:rFonts w:ascii="华文仿宋" w:eastAsia="华文仿宋" w:hAnsi="华文仿宋" w:cs="华文仿宋" w:hint="eastAsia"/>
          <w:kern w:val="2"/>
          <w:sz w:val="32"/>
          <w:szCs w:val="32"/>
          <w:lang w:val="en-US" w:bidi="ar-SA"/>
        </w:rPr>
        <w:t>封样要求</w:t>
      </w:r>
    </w:p>
    <w:p w:rsidR="0021001E" w:rsidRDefault="00D8775B">
      <w:pPr>
        <w:autoSpaceDE/>
        <w:autoSpaceDN/>
        <w:spacing w:line="580" w:lineRule="exact"/>
        <w:ind w:firstLineChars="200" w:firstLine="640"/>
        <w:jc w:val="both"/>
        <w:rPr>
          <w:rFonts w:ascii="华文仿宋" w:eastAsia="华文仿宋" w:hAnsi="华文仿宋" w:cs="华文仿宋"/>
          <w:kern w:val="2"/>
          <w:sz w:val="32"/>
          <w:szCs w:val="32"/>
          <w:lang w:val="en-US" w:bidi="ar-SA"/>
        </w:rPr>
      </w:pPr>
      <w:r>
        <w:rPr>
          <w:rFonts w:ascii="华文仿宋" w:eastAsia="华文仿宋" w:hAnsi="华文仿宋" w:cs="华文仿宋" w:hint="eastAsia"/>
          <w:kern w:val="2"/>
          <w:sz w:val="32"/>
          <w:szCs w:val="32"/>
          <w:lang w:val="en-US" w:bidi="ar-SA"/>
        </w:rPr>
        <w:t>应当对检验样品和备用样品分别签封，并在封条上施加防拆封措施</w:t>
      </w:r>
      <w:r>
        <w:rPr>
          <w:rFonts w:ascii="华文仿宋" w:eastAsia="华文仿宋" w:hAnsi="华文仿宋" w:cs="华文仿宋" w:hint="eastAsia"/>
          <w:kern w:val="2"/>
          <w:sz w:val="32"/>
          <w:szCs w:val="32"/>
          <w:lang w:val="en-US" w:bidi="ar-SA"/>
        </w:rPr>
        <w:t>,</w:t>
      </w:r>
      <w:r>
        <w:rPr>
          <w:rFonts w:ascii="华文仿宋" w:eastAsia="华文仿宋" w:hAnsi="华文仿宋" w:cs="华文仿宋" w:hint="eastAsia"/>
          <w:kern w:val="2"/>
          <w:sz w:val="32"/>
          <w:szCs w:val="32"/>
          <w:lang w:val="en-US" w:bidi="ar-SA"/>
        </w:rPr>
        <w:t>使得不破坏封条签封便无法完整取下封条。</w:t>
      </w:r>
    </w:p>
    <w:p w:rsidR="0021001E" w:rsidRDefault="00D8775B">
      <w:pPr>
        <w:autoSpaceDE/>
        <w:autoSpaceDN/>
        <w:spacing w:line="580" w:lineRule="exact"/>
        <w:ind w:firstLineChars="200" w:firstLine="640"/>
        <w:jc w:val="both"/>
        <w:rPr>
          <w:rFonts w:ascii="华文仿宋" w:eastAsia="华文仿宋" w:hAnsi="华文仿宋" w:cs="华文仿宋"/>
          <w:kern w:val="2"/>
          <w:sz w:val="32"/>
          <w:szCs w:val="32"/>
          <w:lang w:val="en-US" w:bidi="ar-SA"/>
        </w:rPr>
      </w:pPr>
      <w:r>
        <w:rPr>
          <w:rFonts w:ascii="华文仿宋" w:eastAsia="华文仿宋" w:hAnsi="华文仿宋" w:cs="华文仿宋" w:hint="eastAsia"/>
          <w:kern w:val="2"/>
          <w:sz w:val="32"/>
          <w:szCs w:val="32"/>
          <w:lang w:val="en-US" w:bidi="ar-SA"/>
        </w:rPr>
        <w:t>2.3.2.</w:t>
      </w:r>
      <w:r>
        <w:rPr>
          <w:rFonts w:ascii="华文仿宋" w:eastAsia="华文仿宋" w:hAnsi="华文仿宋" w:cs="华文仿宋" w:hint="eastAsia"/>
          <w:kern w:val="2"/>
          <w:sz w:val="32"/>
          <w:szCs w:val="32"/>
          <w:lang w:val="en-US" w:bidi="ar-SA"/>
        </w:rPr>
        <w:t>备样封存地点</w:t>
      </w:r>
    </w:p>
    <w:p w:rsidR="0021001E" w:rsidRDefault="00D8775B">
      <w:pPr>
        <w:autoSpaceDE/>
        <w:autoSpaceDN/>
        <w:spacing w:line="580" w:lineRule="exact"/>
        <w:ind w:firstLineChars="200" w:firstLine="640"/>
        <w:jc w:val="both"/>
        <w:rPr>
          <w:rFonts w:ascii="华文仿宋" w:eastAsia="华文仿宋" w:hAnsi="华文仿宋" w:cs="华文仿宋"/>
          <w:kern w:val="2"/>
          <w:sz w:val="32"/>
          <w:szCs w:val="32"/>
          <w:lang w:val="en-US" w:bidi="ar-SA"/>
        </w:rPr>
      </w:pPr>
      <w:r>
        <w:rPr>
          <w:rFonts w:ascii="华文仿宋" w:eastAsia="华文仿宋" w:hAnsi="华文仿宋" w:cs="华文仿宋" w:hint="eastAsia"/>
          <w:kern w:val="2"/>
          <w:sz w:val="32"/>
          <w:szCs w:val="32"/>
          <w:lang w:val="en-US" w:bidi="ar-SA"/>
        </w:rPr>
        <w:lastRenderedPageBreak/>
        <w:t>本次抽查的备样应封存在被抽检单位处，未经许可不得擅自拆开。</w:t>
      </w:r>
    </w:p>
    <w:p w:rsidR="0021001E" w:rsidRDefault="00D8775B">
      <w:pPr>
        <w:autoSpaceDE/>
        <w:autoSpaceDN/>
        <w:spacing w:line="580" w:lineRule="exact"/>
        <w:ind w:firstLineChars="200" w:firstLine="640"/>
        <w:jc w:val="both"/>
        <w:rPr>
          <w:rFonts w:ascii="华文仿宋" w:eastAsia="华文仿宋" w:hAnsi="华文仿宋" w:cs="华文仿宋"/>
          <w:kern w:val="2"/>
          <w:sz w:val="32"/>
          <w:szCs w:val="32"/>
          <w:lang w:val="en-US" w:bidi="ar-SA"/>
        </w:rPr>
      </w:pPr>
      <w:r>
        <w:rPr>
          <w:rFonts w:ascii="华文仿宋" w:eastAsia="华文仿宋" w:hAnsi="华文仿宋" w:cs="华文仿宋" w:hint="eastAsia"/>
          <w:kern w:val="2"/>
          <w:sz w:val="32"/>
          <w:szCs w:val="32"/>
          <w:lang w:val="en-US" w:bidi="ar-SA"/>
        </w:rPr>
        <w:t xml:space="preserve">2.4 </w:t>
      </w:r>
      <w:r>
        <w:rPr>
          <w:rFonts w:ascii="华文仿宋" w:eastAsia="华文仿宋" w:hAnsi="华文仿宋" w:cs="华文仿宋" w:hint="eastAsia"/>
          <w:kern w:val="2"/>
          <w:sz w:val="32"/>
          <w:szCs w:val="32"/>
          <w:lang w:val="en-US" w:bidi="ar-SA"/>
        </w:rPr>
        <w:t>抽样单</w:t>
      </w:r>
    </w:p>
    <w:p w:rsidR="0021001E" w:rsidRDefault="00D8775B">
      <w:pPr>
        <w:autoSpaceDE/>
        <w:autoSpaceDN/>
        <w:spacing w:line="580" w:lineRule="exact"/>
        <w:ind w:firstLineChars="200" w:firstLine="640"/>
        <w:jc w:val="both"/>
        <w:rPr>
          <w:rFonts w:ascii="华文仿宋" w:eastAsia="华文仿宋" w:hAnsi="华文仿宋" w:cs="华文仿宋"/>
          <w:kern w:val="2"/>
          <w:sz w:val="32"/>
          <w:szCs w:val="32"/>
          <w:lang w:val="en-US" w:bidi="ar-SA"/>
        </w:rPr>
      </w:pPr>
      <w:r>
        <w:rPr>
          <w:rFonts w:ascii="华文仿宋" w:eastAsia="华文仿宋" w:hAnsi="华文仿宋" w:cs="华文仿宋" w:hint="eastAsia"/>
          <w:kern w:val="2"/>
          <w:sz w:val="32"/>
          <w:szCs w:val="32"/>
          <w:lang w:val="en-US" w:bidi="ar-SA"/>
        </w:rPr>
        <w:t>应按有关规定填写抽样单，并记录被抽查产品及企业相关信息。</w:t>
      </w:r>
    </w:p>
    <w:p w:rsidR="0021001E" w:rsidRDefault="00D8775B">
      <w:pPr>
        <w:autoSpaceDE/>
        <w:autoSpaceDN/>
        <w:spacing w:line="580" w:lineRule="exact"/>
        <w:ind w:firstLineChars="200" w:firstLine="641"/>
        <w:jc w:val="both"/>
        <w:rPr>
          <w:rFonts w:ascii="华文仿宋" w:eastAsia="华文仿宋" w:hAnsi="华文仿宋" w:cs="华文仿宋"/>
          <w:b/>
          <w:kern w:val="2"/>
          <w:sz w:val="32"/>
          <w:szCs w:val="32"/>
          <w:lang w:val="en-US" w:bidi="ar-SA"/>
        </w:rPr>
      </w:pPr>
      <w:r>
        <w:rPr>
          <w:rFonts w:ascii="华文仿宋" w:eastAsia="华文仿宋" w:hAnsi="华文仿宋" w:cs="华文仿宋" w:hint="eastAsia"/>
          <w:b/>
          <w:kern w:val="2"/>
          <w:sz w:val="32"/>
          <w:szCs w:val="32"/>
          <w:lang w:val="en-US" w:bidi="ar-SA"/>
        </w:rPr>
        <w:t xml:space="preserve">3. </w:t>
      </w:r>
      <w:r>
        <w:rPr>
          <w:rFonts w:ascii="华文仿宋" w:eastAsia="华文仿宋" w:hAnsi="华文仿宋" w:cs="华文仿宋" w:hint="eastAsia"/>
          <w:b/>
          <w:kern w:val="2"/>
          <w:sz w:val="32"/>
          <w:szCs w:val="32"/>
          <w:lang w:val="en-US" w:bidi="ar-SA"/>
        </w:rPr>
        <w:t>检验依据</w:t>
      </w:r>
    </w:p>
    <w:p w:rsidR="0021001E" w:rsidRDefault="00D8775B">
      <w:pPr>
        <w:autoSpaceDE/>
        <w:autoSpaceDN/>
        <w:spacing w:line="580" w:lineRule="exact"/>
        <w:ind w:firstLineChars="200" w:firstLine="640"/>
        <w:jc w:val="both"/>
        <w:rPr>
          <w:rFonts w:ascii="华文仿宋" w:eastAsia="华文仿宋" w:hAnsi="华文仿宋" w:cs="华文仿宋"/>
          <w:kern w:val="2"/>
          <w:sz w:val="32"/>
          <w:szCs w:val="32"/>
          <w:lang w:val="en-US" w:bidi="ar-SA"/>
        </w:rPr>
      </w:pPr>
      <w:r>
        <w:rPr>
          <w:rFonts w:ascii="华文仿宋" w:eastAsia="华文仿宋" w:hAnsi="华文仿宋" w:cs="华文仿宋" w:hint="eastAsia"/>
          <w:kern w:val="2"/>
          <w:sz w:val="32"/>
          <w:szCs w:val="32"/>
          <w:lang w:val="en-US" w:bidi="ar-SA"/>
        </w:rPr>
        <w:t>检验项目及检验依据见表</w:t>
      </w:r>
      <w:r>
        <w:rPr>
          <w:rFonts w:ascii="华文仿宋" w:eastAsia="华文仿宋" w:hAnsi="华文仿宋" w:cs="华文仿宋" w:hint="eastAsia"/>
          <w:kern w:val="2"/>
          <w:sz w:val="32"/>
          <w:szCs w:val="32"/>
          <w:lang w:val="en-US" w:bidi="ar-SA"/>
        </w:rPr>
        <w:t>1</w:t>
      </w:r>
      <w:r>
        <w:rPr>
          <w:rFonts w:ascii="华文仿宋" w:eastAsia="华文仿宋" w:hAnsi="华文仿宋" w:cs="华文仿宋" w:hint="eastAsia"/>
          <w:kern w:val="2"/>
          <w:sz w:val="32"/>
          <w:szCs w:val="32"/>
          <w:lang w:val="en-US" w:bidi="ar-SA"/>
        </w:rPr>
        <w:t>。</w:t>
      </w:r>
    </w:p>
    <w:p w:rsidR="0021001E" w:rsidRDefault="00D8775B">
      <w:pPr>
        <w:autoSpaceDE/>
        <w:autoSpaceDN/>
        <w:spacing w:line="580" w:lineRule="exact"/>
        <w:ind w:firstLineChars="200" w:firstLine="560"/>
        <w:jc w:val="center"/>
        <w:rPr>
          <w:rFonts w:ascii="华文仿宋" w:eastAsia="华文仿宋" w:hAnsi="华文仿宋" w:cs="华文仿宋"/>
          <w:kern w:val="2"/>
          <w:sz w:val="28"/>
          <w:szCs w:val="28"/>
          <w:lang w:val="en-US" w:bidi="ar-SA"/>
        </w:rPr>
      </w:pPr>
      <w:r>
        <w:rPr>
          <w:rFonts w:ascii="华文仿宋" w:eastAsia="华文仿宋" w:hAnsi="华文仿宋" w:cs="华文仿宋" w:hint="eastAsia"/>
          <w:kern w:val="2"/>
          <w:sz w:val="28"/>
          <w:szCs w:val="28"/>
          <w:lang w:val="en-US" w:bidi="ar-SA"/>
        </w:rPr>
        <w:t>表</w:t>
      </w:r>
      <w:r>
        <w:rPr>
          <w:rFonts w:ascii="华文仿宋" w:eastAsia="华文仿宋" w:hAnsi="华文仿宋" w:cs="华文仿宋" w:hint="eastAsia"/>
          <w:kern w:val="2"/>
          <w:sz w:val="28"/>
          <w:szCs w:val="28"/>
          <w:lang w:val="en-US" w:bidi="ar-SA"/>
        </w:rPr>
        <w:t>1-1</w:t>
      </w:r>
      <w:r>
        <w:rPr>
          <w:rFonts w:ascii="华文仿宋" w:eastAsia="华文仿宋" w:hAnsi="华文仿宋" w:cs="华文仿宋" w:hint="eastAsia"/>
          <w:kern w:val="2"/>
          <w:sz w:val="28"/>
          <w:szCs w:val="28"/>
          <w:lang w:val="en-US" w:bidi="ar-SA"/>
        </w:rPr>
        <w:tab/>
      </w:r>
      <w:r>
        <w:rPr>
          <w:rFonts w:ascii="华文仿宋" w:eastAsia="华文仿宋" w:hAnsi="华文仿宋" w:cs="华文仿宋" w:hint="eastAsia"/>
          <w:kern w:val="2"/>
          <w:sz w:val="28"/>
          <w:szCs w:val="28"/>
          <w:lang w:val="en-US" w:bidi="ar-SA"/>
        </w:rPr>
        <w:t>样品明示</w:t>
      </w:r>
      <w:r>
        <w:rPr>
          <w:rFonts w:ascii="华文仿宋" w:eastAsia="华文仿宋" w:hAnsi="华文仿宋" w:cs="华文仿宋"/>
          <w:kern w:val="2"/>
          <w:sz w:val="28"/>
          <w:szCs w:val="28"/>
          <w:lang w:val="en-US" w:bidi="ar-SA"/>
        </w:rPr>
        <w:t>GB/T 22199.1-2017</w:t>
      </w:r>
      <w:r>
        <w:rPr>
          <w:rFonts w:ascii="华文仿宋" w:eastAsia="华文仿宋" w:hAnsi="华文仿宋" w:cs="华文仿宋"/>
          <w:kern w:val="2"/>
          <w:sz w:val="28"/>
          <w:szCs w:val="28"/>
          <w:lang w:val="en-US" w:bidi="ar-SA"/>
        </w:rPr>
        <w:t>标准检验项目</w:t>
      </w:r>
    </w:p>
    <w:tbl>
      <w:tblPr>
        <w:tblStyle w:val="TableNormal"/>
        <w:tblW w:w="1000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9"/>
        <w:gridCol w:w="4794"/>
        <w:gridCol w:w="2179"/>
        <w:gridCol w:w="2206"/>
      </w:tblGrid>
      <w:tr w:rsidR="0021001E">
        <w:trPr>
          <w:trHeight w:val="580"/>
        </w:trPr>
        <w:tc>
          <w:tcPr>
            <w:tcW w:w="829" w:type="dxa"/>
            <w:vMerge w:val="restart"/>
            <w:vAlign w:val="center"/>
          </w:tcPr>
          <w:p w:rsidR="0021001E" w:rsidRDefault="00D8775B">
            <w:pPr>
              <w:autoSpaceDE/>
              <w:autoSpaceDN/>
              <w:spacing w:line="580" w:lineRule="exact"/>
              <w:jc w:val="center"/>
              <w:rPr>
                <w:rFonts w:ascii="华文仿宋" w:eastAsia="华文仿宋" w:hAnsi="华文仿宋" w:cs="华文仿宋"/>
                <w:kern w:val="2"/>
                <w:sz w:val="28"/>
                <w:szCs w:val="28"/>
                <w:lang w:val="en-US" w:bidi="ar-SA"/>
              </w:rPr>
            </w:pPr>
            <w:r>
              <w:rPr>
                <w:rFonts w:ascii="华文仿宋" w:eastAsia="华文仿宋" w:hAnsi="华文仿宋" w:cs="华文仿宋" w:hint="eastAsia"/>
                <w:kern w:val="2"/>
                <w:sz w:val="28"/>
                <w:szCs w:val="28"/>
                <w:lang w:val="en-US" w:bidi="ar-SA"/>
              </w:rPr>
              <w:t>序号</w:t>
            </w:r>
          </w:p>
        </w:tc>
        <w:tc>
          <w:tcPr>
            <w:tcW w:w="4794" w:type="dxa"/>
            <w:vMerge w:val="restart"/>
            <w:vAlign w:val="center"/>
          </w:tcPr>
          <w:p w:rsidR="0021001E" w:rsidRDefault="00D8775B">
            <w:pPr>
              <w:autoSpaceDE/>
              <w:autoSpaceDN/>
              <w:spacing w:line="580" w:lineRule="exact"/>
              <w:jc w:val="center"/>
              <w:rPr>
                <w:rFonts w:ascii="华文仿宋" w:eastAsia="华文仿宋" w:hAnsi="华文仿宋" w:cs="华文仿宋"/>
                <w:kern w:val="2"/>
                <w:sz w:val="28"/>
                <w:szCs w:val="28"/>
                <w:lang w:val="en-US" w:bidi="ar-SA"/>
              </w:rPr>
            </w:pPr>
            <w:r>
              <w:rPr>
                <w:rFonts w:ascii="华文仿宋" w:eastAsia="华文仿宋" w:hAnsi="华文仿宋" w:cs="华文仿宋" w:hint="eastAsia"/>
                <w:kern w:val="2"/>
                <w:sz w:val="28"/>
                <w:szCs w:val="28"/>
                <w:lang w:val="en-US" w:bidi="ar-SA"/>
              </w:rPr>
              <w:t>检验项目</w:t>
            </w:r>
          </w:p>
        </w:tc>
        <w:tc>
          <w:tcPr>
            <w:tcW w:w="2179" w:type="dxa"/>
            <w:vMerge w:val="restart"/>
            <w:vAlign w:val="center"/>
          </w:tcPr>
          <w:p w:rsidR="0021001E" w:rsidRDefault="00D8775B">
            <w:pPr>
              <w:autoSpaceDE/>
              <w:autoSpaceDN/>
              <w:spacing w:line="580" w:lineRule="exact"/>
              <w:jc w:val="center"/>
              <w:rPr>
                <w:rFonts w:ascii="华文仿宋" w:eastAsia="华文仿宋" w:hAnsi="华文仿宋" w:cs="华文仿宋"/>
                <w:kern w:val="2"/>
                <w:sz w:val="28"/>
                <w:szCs w:val="28"/>
                <w:lang w:val="en-US" w:bidi="ar-SA"/>
              </w:rPr>
            </w:pPr>
            <w:r>
              <w:rPr>
                <w:rFonts w:ascii="华文仿宋" w:eastAsia="华文仿宋" w:hAnsi="华文仿宋" w:cs="华文仿宋" w:hint="eastAsia"/>
                <w:kern w:val="2"/>
                <w:sz w:val="28"/>
                <w:szCs w:val="28"/>
                <w:lang w:val="en-US" w:bidi="ar-SA"/>
              </w:rPr>
              <w:t>判定依据</w:t>
            </w:r>
          </w:p>
        </w:tc>
        <w:tc>
          <w:tcPr>
            <w:tcW w:w="2206" w:type="dxa"/>
            <w:vMerge w:val="restart"/>
            <w:vAlign w:val="center"/>
          </w:tcPr>
          <w:p w:rsidR="0021001E" w:rsidRDefault="00D8775B">
            <w:pPr>
              <w:autoSpaceDE/>
              <w:autoSpaceDN/>
              <w:spacing w:line="580" w:lineRule="exact"/>
              <w:jc w:val="center"/>
              <w:rPr>
                <w:rFonts w:ascii="华文仿宋" w:eastAsia="华文仿宋" w:hAnsi="华文仿宋" w:cs="华文仿宋"/>
                <w:kern w:val="2"/>
                <w:sz w:val="28"/>
                <w:szCs w:val="28"/>
                <w:lang w:val="en-US" w:bidi="ar-SA"/>
              </w:rPr>
            </w:pPr>
            <w:r>
              <w:rPr>
                <w:rFonts w:ascii="华文仿宋" w:eastAsia="华文仿宋" w:hAnsi="华文仿宋" w:cs="华文仿宋" w:hint="eastAsia"/>
                <w:kern w:val="2"/>
                <w:sz w:val="28"/>
                <w:szCs w:val="28"/>
                <w:lang w:val="en-US" w:bidi="ar-SA"/>
              </w:rPr>
              <w:t>检测方法</w:t>
            </w:r>
          </w:p>
        </w:tc>
      </w:tr>
      <w:tr w:rsidR="0021001E">
        <w:trPr>
          <w:trHeight w:val="580"/>
        </w:trPr>
        <w:tc>
          <w:tcPr>
            <w:tcW w:w="829" w:type="dxa"/>
            <w:vMerge/>
            <w:tcBorders>
              <w:top w:val="nil"/>
            </w:tcBorders>
            <w:vAlign w:val="center"/>
          </w:tcPr>
          <w:p w:rsidR="0021001E" w:rsidRDefault="0021001E">
            <w:pPr>
              <w:autoSpaceDE/>
              <w:autoSpaceDN/>
              <w:spacing w:line="580" w:lineRule="exact"/>
              <w:ind w:firstLineChars="200" w:firstLine="560"/>
              <w:jc w:val="center"/>
              <w:rPr>
                <w:rFonts w:ascii="华文仿宋" w:eastAsia="华文仿宋" w:hAnsi="华文仿宋" w:cs="华文仿宋"/>
                <w:kern w:val="2"/>
                <w:sz w:val="28"/>
                <w:szCs w:val="28"/>
                <w:lang w:val="en-US" w:bidi="ar-SA"/>
              </w:rPr>
            </w:pPr>
          </w:p>
        </w:tc>
        <w:tc>
          <w:tcPr>
            <w:tcW w:w="4794" w:type="dxa"/>
            <w:vMerge/>
            <w:tcBorders>
              <w:top w:val="nil"/>
            </w:tcBorders>
            <w:vAlign w:val="center"/>
          </w:tcPr>
          <w:p w:rsidR="0021001E" w:rsidRDefault="0021001E">
            <w:pPr>
              <w:autoSpaceDE/>
              <w:autoSpaceDN/>
              <w:spacing w:line="580" w:lineRule="exact"/>
              <w:ind w:firstLineChars="200" w:firstLine="560"/>
              <w:jc w:val="center"/>
              <w:rPr>
                <w:rFonts w:ascii="华文仿宋" w:eastAsia="华文仿宋" w:hAnsi="华文仿宋" w:cs="华文仿宋"/>
                <w:kern w:val="2"/>
                <w:sz w:val="28"/>
                <w:szCs w:val="28"/>
                <w:lang w:val="en-US" w:bidi="ar-SA"/>
              </w:rPr>
            </w:pPr>
          </w:p>
        </w:tc>
        <w:tc>
          <w:tcPr>
            <w:tcW w:w="2179" w:type="dxa"/>
            <w:vMerge/>
            <w:tcBorders>
              <w:top w:val="nil"/>
            </w:tcBorders>
            <w:vAlign w:val="center"/>
          </w:tcPr>
          <w:p w:rsidR="0021001E" w:rsidRDefault="0021001E">
            <w:pPr>
              <w:autoSpaceDE/>
              <w:autoSpaceDN/>
              <w:spacing w:line="580" w:lineRule="exact"/>
              <w:ind w:firstLineChars="200" w:firstLine="560"/>
              <w:jc w:val="center"/>
              <w:rPr>
                <w:rFonts w:ascii="华文仿宋" w:eastAsia="华文仿宋" w:hAnsi="华文仿宋" w:cs="华文仿宋"/>
                <w:kern w:val="2"/>
                <w:sz w:val="28"/>
                <w:szCs w:val="28"/>
                <w:lang w:val="en-US" w:bidi="ar-SA"/>
              </w:rPr>
            </w:pPr>
          </w:p>
        </w:tc>
        <w:tc>
          <w:tcPr>
            <w:tcW w:w="2206" w:type="dxa"/>
            <w:vMerge/>
            <w:tcBorders>
              <w:top w:val="nil"/>
            </w:tcBorders>
            <w:vAlign w:val="center"/>
          </w:tcPr>
          <w:p w:rsidR="0021001E" w:rsidRDefault="0021001E">
            <w:pPr>
              <w:autoSpaceDE/>
              <w:autoSpaceDN/>
              <w:spacing w:line="580" w:lineRule="exact"/>
              <w:ind w:firstLineChars="200" w:firstLine="560"/>
              <w:jc w:val="center"/>
              <w:rPr>
                <w:rFonts w:ascii="华文仿宋" w:eastAsia="华文仿宋" w:hAnsi="华文仿宋" w:cs="华文仿宋"/>
                <w:kern w:val="2"/>
                <w:sz w:val="28"/>
                <w:szCs w:val="28"/>
                <w:lang w:val="en-US" w:bidi="ar-SA"/>
              </w:rPr>
            </w:pPr>
          </w:p>
        </w:tc>
      </w:tr>
      <w:tr w:rsidR="0021001E">
        <w:trPr>
          <w:trHeight w:val="83"/>
        </w:trPr>
        <w:tc>
          <w:tcPr>
            <w:tcW w:w="829" w:type="dxa"/>
            <w:vAlign w:val="center"/>
          </w:tcPr>
          <w:p w:rsidR="0021001E" w:rsidRDefault="00D8775B">
            <w:pPr>
              <w:autoSpaceDE/>
              <w:autoSpaceDN/>
              <w:spacing w:line="580" w:lineRule="exact"/>
              <w:jc w:val="center"/>
              <w:rPr>
                <w:rFonts w:ascii="华文仿宋" w:eastAsia="华文仿宋" w:hAnsi="华文仿宋" w:cs="华文仿宋"/>
                <w:kern w:val="2"/>
                <w:sz w:val="28"/>
                <w:szCs w:val="28"/>
                <w:lang w:val="en-US" w:bidi="ar-SA"/>
              </w:rPr>
            </w:pPr>
            <w:r>
              <w:rPr>
                <w:rFonts w:ascii="华文仿宋" w:eastAsia="华文仿宋" w:hAnsi="华文仿宋" w:cs="华文仿宋" w:hint="eastAsia"/>
                <w:kern w:val="2"/>
                <w:sz w:val="28"/>
                <w:szCs w:val="28"/>
                <w:lang w:val="en-US" w:bidi="ar-SA"/>
              </w:rPr>
              <w:t>1</w:t>
            </w:r>
          </w:p>
        </w:tc>
        <w:tc>
          <w:tcPr>
            <w:tcW w:w="4794" w:type="dxa"/>
            <w:vAlign w:val="center"/>
          </w:tcPr>
          <w:p w:rsidR="0021001E" w:rsidRDefault="00D8775B">
            <w:pPr>
              <w:jc w:val="center"/>
              <w:rPr>
                <w:rFonts w:ascii="华文仿宋" w:eastAsia="华文仿宋" w:hAnsi="华文仿宋" w:cs="华文仿宋"/>
                <w:kern w:val="2"/>
                <w:sz w:val="28"/>
                <w:szCs w:val="28"/>
                <w:lang w:val="en-US" w:bidi="ar-SA"/>
              </w:rPr>
            </w:pPr>
            <w:r>
              <w:rPr>
                <w:rFonts w:ascii="华文仿宋" w:eastAsia="华文仿宋" w:hAnsi="华文仿宋" w:cs="华文仿宋" w:hint="eastAsia"/>
                <w:kern w:val="2"/>
                <w:sz w:val="28"/>
                <w:szCs w:val="28"/>
                <w:lang w:val="en-US" w:bidi="ar-SA"/>
              </w:rPr>
              <w:t>标志</w:t>
            </w:r>
          </w:p>
        </w:tc>
        <w:tc>
          <w:tcPr>
            <w:tcW w:w="2179" w:type="dxa"/>
            <w:vMerge w:val="restart"/>
            <w:vAlign w:val="center"/>
          </w:tcPr>
          <w:p w:rsidR="0021001E" w:rsidRDefault="00D8775B">
            <w:pPr>
              <w:autoSpaceDE/>
              <w:autoSpaceDN/>
              <w:adjustRightInd w:val="0"/>
              <w:snapToGrid w:val="0"/>
              <w:spacing w:line="40" w:lineRule="atLeast"/>
              <w:ind w:firstLineChars="18" w:firstLine="43"/>
              <w:jc w:val="center"/>
              <w:rPr>
                <w:rFonts w:ascii="华文仿宋" w:eastAsia="华文仿宋" w:hAnsi="华文仿宋" w:cs="华文仿宋"/>
                <w:kern w:val="2"/>
                <w:sz w:val="28"/>
                <w:szCs w:val="28"/>
                <w:lang w:val="en-US" w:bidi="ar-SA"/>
              </w:rPr>
            </w:pPr>
            <w:r>
              <w:rPr>
                <w:rFonts w:ascii="仿宋" w:eastAsia="仿宋" w:hAnsi="仿宋" w:hint="eastAsia"/>
                <w:color w:val="000000"/>
                <w:sz w:val="24"/>
                <w:szCs w:val="24"/>
              </w:rPr>
              <w:t>GB 22199.1-2017</w:t>
            </w:r>
          </w:p>
        </w:tc>
        <w:tc>
          <w:tcPr>
            <w:tcW w:w="2206" w:type="dxa"/>
            <w:vMerge w:val="restart"/>
            <w:vAlign w:val="center"/>
          </w:tcPr>
          <w:p w:rsidR="0021001E" w:rsidRDefault="00D8775B">
            <w:pPr>
              <w:widowControl/>
              <w:adjustRightInd w:val="0"/>
              <w:snapToGrid w:val="0"/>
              <w:spacing w:line="40" w:lineRule="atLeast"/>
              <w:jc w:val="center"/>
              <w:textAlignment w:val="bottom"/>
              <w:rPr>
                <w:rFonts w:ascii="仿宋" w:eastAsia="仿宋" w:hAnsi="仿宋"/>
                <w:color w:val="000000"/>
                <w:sz w:val="24"/>
                <w:szCs w:val="24"/>
              </w:rPr>
            </w:pPr>
            <w:r>
              <w:rPr>
                <w:rFonts w:ascii="仿宋" w:eastAsia="仿宋" w:hAnsi="仿宋" w:hint="eastAsia"/>
                <w:color w:val="000000"/>
                <w:sz w:val="24"/>
                <w:szCs w:val="24"/>
              </w:rPr>
              <w:t>GB 22199.1-2017</w:t>
            </w:r>
          </w:p>
        </w:tc>
      </w:tr>
      <w:tr w:rsidR="0021001E">
        <w:trPr>
          <w:trHeight w:val="83"/>
        </w:trPr>
        <w:tc>
          <w:tcPr>
            <w:tcW w:w="829" w:type="dxa"/>
            <w:vAlign w:val="center"/>
          </w:tcPr>
          <w:p w:rsidR="0021001E" w:rsidRDefault="00D8775B">
            <w:pPr>
              <w:autoSpaceDE/>
              <w:autoSpaceDN/>
              <w:spacing w:line="580" w:lineRule="exact"/>
              <w:jc w:val="center"/>
              <w:rPr>
                <w:rFonts w:ascii="华文仿宋" w:eastAsia="华文仿宋" w:hAnsi="华文仿宋" w:cs="华文仿宋"/>
                <w:kern w:val="2"/>
                <w:sz w:val="28"/>
                <w:szCs w:val="28"/>
                <w:lang w:val="en-US" w:bidi="ar-SA"/>
              </w:rPr>
            </w:pPr>
            <w:r>
              <w:rPr>
                <w:rFonts w:ascii="华文仿宋" w:eastAsia="华文仿宋" w:hAnsi="华文仿宋" w:cs="华文仿宋" w:hint="eastAsia"/>
                <w:kern w:val="2"/>
                <w:sz w:val="28"/>
                <w:szCs w:val="28"/>
                <w:lang w:val="en-US" w:bidi="ar-SA"/>
              </w:rPr>
              <w:t>2</w:t>
            </w:r>
          </w:p>
        </w:tc>
        <w:tc>
          <w:tcPr>
            <w:tcW w:w="4794" w:type="dxa"/>
            <w:vAlign w:val="center"/>
          </w:tcPr>
          <w:p w:rsidR="0021001E" w:rsidRDefault="00D8775B">
            <w:pPr>
              <w:jc w:val="center"/>
              <w:rPr>
                <w:rFonts w:ascii="华文仿宋" w:eastAsia="华文仿宋" w:hAnsi="华文仿宋" w:cs="华文仿宋"/>
                <w:kern w:val="2"/>
                <w:sz w:val="28"/>
                <w:szCs w:val="28"/>
                <w:lang w:val="en-US" w:bidi="ar-SA"/>
              </w:rPr>
            </w:pPr>
            <w:r>
              <w:rPr>
                <w:rFonts w:ascii="华文仿宋" w:eastAsia="华文仿宋" w:hAnsi="华文仿宋" w:cs="华文仿宋" w:hint="eastAsia"/>
                <w:kern w:val="2"/>
                <w:sz w:val="28"/>
                <w:szCs w:val="28"/>
                <w:lang w:val="en-US" w:bidi="ar-SA"/>
              </w:rPr>
              <w:t>外观</w:t>
            </w:r>
          </w:p>
        </w:tc>
        <w:tc>
          <w:tcPr>
            <w:tcW w:w="2179" w:type="dxa"/>
            <w:vMerge/>
            <w:vAlign w:val="center"/>
          </w:tcPr>
          <w:p w:rsidR="0021001E" w:rsidRDefault="0021001E">
            <w:pPr>
              <w:autoSpaceDE/>
              <w:autoSpaceDN/>
              <w:spacing w:line="580" w:lineRule="exact"/>
              <w:ind w:firstLineChars="200" w:firstLine="560"/>
              <w:jc w:val="center"/>
              <w:rPr>
                <w:rFonts w:ascii="华文仿宋" w:eastAsia="华文仿宋" w:hAnsi="华文仿宋" w:cs="华文仿宋"/>
                <w:kern w:val="2"/>
                <w:sz w:val="28"/>
                <w:szCs w:val="28"/>
                <w:lang w:val="en-US" w:bidi="ar-SA"/>
              </w:rPr>
            </w:pPr>
          </w:p>
        </w:tc>
        <w:tc>
          <w:tcPr>
            <w:tcW w:w="2206" w:type="dxa"/>
            <w:vMerge/>
            <w:vAlign w:val="bottom"/>
          </w:tcPr>
          <w:p w:rsidR="0021001E" w:rsidRDefault="0021001E">
            <w:pPr>
              <w:spacing w:line="360" w:lineRule="auto"/>
              <w:jc w:val="center"/>
              <w:textAlignment w:val="bottom"/>
              <w:rPr>
                <w:rFonts w:ascii="仿宋" w:eastAsia="仿宋" w:hAnsi="仿宋"/>
                <w:color w:val="000000"/>
                <w:sz w:val="24"/>
                <w:szCs w:val="24"/>
              </w:rPr>
            </w:pPr>
          </w:p>
        </w:tc>
      </w:tr>
      <w:tr w:rsidR="0021001E">
        <w:trPr>
          <w:trHeight w:val="83"/>
        </w:trPr>
        <w:tc>
          <w:tcPr>
            <w:tcW w:w="829" w:type="dxa"/>
            <w:vAlign w:val="center"/>
          </w:tcPr>
          <w:p w:rsidR="0021001E" w:rsidRDefault="00D8775B">
            <w:pPr>
              <w:autoSpaceDE/>
              <w:autoSpaceDN/>
              <w:spacing w:line="580" w:lineRule="exact"/>
              <w:jc w:val="center"/>
              <w:rPr>
                <w:rFonts w:ascii="华文仿宋" w:eastAsia="华文仿宋" w:hAnsi="华文仿宋" w:cs="华文仿宋"/>
                <w:kern w:val="2"/>
                <w:sz w:val="28"/>
                <w:szCs w:val="28"/>
                <w:lang w:val="en-US" w:bidi="ar-SA"/>
              </w:rPr>
            </w:pPr>
            <w:r>
              <w:rPr>
                <w:rFonts w:ascii="华文仿宋" w:eastAsia="华文仿宋" w:hAnsi="华文仿宋" w:cs="华文仿宋" w:hint="eastAsia"/>
                <w:kern w:val="2"/>
                <w:sz w:val="28"/>
                <w:szCs w:val="28"/>
                <w:lang w:val="en-US" w:bidi="ar-SA"/>
              </w:rPr>
              <w:t>3</w:t>
            </w:r>
          </w:p>
        </w:tc>
        <w:tc>
          <w:tcPr>
            <w:tcW w:w="4794" w:type="dxa"/>
            <w:vAlign w:val="center"/>
          </w:tcPr>
          <w:p w:rsidR="0021001E" w:rsidRDefault="00D8775B">
            <w:pPr>
              <w:jc w:val="center"/>
              <w:rPr>
                <w:rFonts w:ascii="华文仿宋" w:eastAsia="华文仿宋" w:hAnsi="华文仿宋" w:cs="华文仿宋"/>
                <w:kern w:val="2"/>
                <w:sz w:val="28"/>
                <w:szCs w:val="28"/>
                <w:lang w:val="en-US" w:bidi="ar-SA"/>
              </w:rPr>
            </w:pPr>
            <w:r>
              <w:rPr>
                <w:rFonts w:ascii="华文仿宋" w:eastAsia="华文仿宋" w:hAnsi="华文仿宋" w:cs="华文仿宋" w:hint="eastAsia"/>
                <w:kern w:val="2"/>
                <w:sz w:val="28"/>
                <w:szCs w:val="28"/>
                <w:lang w:val="en-US" w:bidi="ar-SA"/>
              </w:rPr>
              <w:t>2 hr</w:t>
            </w:r>
            <w:r>
              <w:rPr>
                <w:rFonts w:ascii="华文仿宋" w:eastAsia="华文仿宋" w:hAnsi="华文仿宋" w:cs="华文仿宋" w:hint="eastAsia"/>
                <w:kern w:val="2"/>
                <w:sz w:val="28"/>
                <w:szCs w:val="28"/>
                <w:lang w:val="en-US" w:bidi="ar-SA"/>
              </w:rPr>
              <w:t>容量</w:t>
            </w:r>
          </w:p>
        </w:tc>
        <w:tc>
          <w:tcPr>
            <w:tcW w:w="2179" w:type="dxa"/>
            <w:vMerge/>
            <w:vAlign w:val="center"/>
          </w:tcPr>
          <w:p w:rsidR="0021001E" w:rsidRDefault="0021001E">
            <w:pPr>
              <w:autoSpaceDE/>
              <w:autoSpaceDN/>
              <w:spacing w:line="580" w:lineRule="exact"/>
              <w:ind w:firstLineChars="200" w:firstLine="560"/>
              <w:jc w:val="center"/>
              <w:rPr>
                <w:rFonts w:ascii="华文仿宋" w:eastAsia="华文仿宋" w:hAnsi="华文仿宋" w:cs="华文仿宋"/>
                <w:kern w:val="2"/>
                <w:sz w:val="28"/>
                <w:szCs w:val="28"/>
                <w:lang w:val="en-US" w:bidi="ar-SA"/>
              </w:rPr>
            </w:pPr>
          </w:p>
        </w:tc>
        <w:tc>
          <w:tcPr>
            <w:tcW w:w="2206" w:type="dxa"/>
            <w:vMerge/>
            <w:vAlign w:val="bottom"/>
          </w:tcPr>
          <w:p w:rsidR="0021001E" w:rsidRDefault="0021001E">
            <w:pPr>
              <w:spacing w:line="360" w:lineRule="auto"/>
              <w:jc w:val="center"/>
              <w:textAlignment w:val="bottom"/>
              <w:rPr>
                <w:rFonts w:ascii="仿宋" w:eastAsia="仿宋" w:hAnsi="仿宋"/>
                <w:color w:val="000000"/>
                <w:sz w:val="24"/>
                <w:szCs w:val="24"/>
              </w:rPr>
            </w:pPr>
          </w:p>
        </w:tc>
      </w:tr>
      <w:tr w:rsidR="0021001E">
        <w:trPr>
          <w:trHeight w:val="83"/>
        </w:trPr>
        <w:tc>
          <w:tcPr>
            <w:tcW w:w="829" w:type="dxa"/>
            <w:vAlign w:val="center"/>
          </w:tcPr>
          <w:p w:rsidR="0021001E" w:rsidRDefault="00D8775B">
            <w:pPr>
              <w:autoSpaceDE/>
              <w:autoSpaceDN/>
              <w:spacing w:line="580" w:lineRule="exact"/>
              <w:jc w:val="center"/>
              <w:rPr>
                <w:rFonts w:ascii="华文仿宋" w:eastAsia="华文仿宋" w:hAnsi="华文仿宋" w:cs="华文仿宋"/>
                <w:kern w:val="2"/>
                <w:sz w:val="28"/>
                <w:szCs w:val="28"/>
                <w:lang w:val="en-US" w:bidi="ar-SA"/>
              </w:rPr>
            </w:pPr>
            <w:r>
              <w:rPr>
                <w:rFonts w:ascii="华文仿宋" w:eastAsia="华文仿宋" w:hAnsi="华文仿宋" w:cs="华文仿宋" w:hint="eastAsia"/>
                <w:kern w:val="2"/>
                <w:sz w:val="28"/>
                <w:szCs w:val="28"/>
                <w:lang w:val="en-US" w:bidi="ar-SA"/>
              </w:rPr>
              <w:t>4</w:t>
            </w:r>
          </w:p>
        </w:tc>
        <w:tc>
          <w:tcPr>
            <w:tcW w:w="4794" w:type="dxa"/>
            <w:vAlign w:val="center"/>
          </w:tcPr>
          <w:p w:rsidR="0021001E" w:rsidRDefault="00D8775B">
            <w:pPr>
              <w:jc w:val="center"/>
              <w:rPr>
                <w:rFonts w:ascii="华文仿宋" w:eastAsia="华文仿宋" w:hAnsi="华文仿宋" w:cs="华文仿宋"/>
                <w:kern w:val="2"/>
                <w:sz w:val="28"/>
                <w:szCs w:val="28"/>
                <w:lang w:val="en-US" w:bidi="ar-SA"/>
              </w:rPr>
            </w:pPr>
            <w:r>
              <w:rPr>
                <w:rFonts w:ascii="华文仿宋" w:eastAsia="华文仿宋" w:hAnsi="华文仿宋" w:cs="华文仿宋" w:hint="eastAsia"/>
                <w:kern w:val="2"/>
                <w:sz w:val="28"/>
                <w:szCs w:val="28"/>
                <w:lang w:val="en-US" w:bidi="ar-SA"/>
              </w:rPr>
              <w:t>大电流放电</w:t>
            </w:r>
          </w:p>
        </w:tc>
        <w:tc>
          <w:tcPr>
            <w:tcW w:w="2179" w:type="dxa"/>
            <w:vMerge/>
            <w:vAlign w:val="center"/>
          </w:tcPr>
          <w:p w:rsidR="0021001E" w:rsidRDefault="0021001E">
            <w:pPr>
              <w:autoSpaceDE/>
              <w:autoSpaceDN/>
              <w:spacing w:line="580" w:lineRule="exact"/>
              <w:ind w:firstLineChars="200" w:firstLine="560"/>
              <w:jc w:val="center"/>
              <w:rPr>
                <w:rFonts w:ascii="华文仿宋" w:eastAsia="华文仿宋" w:hAnsi="华文仿宋" w:cs="华文仿宋"/>
                <w:kern w:val="2"/>
                <w:sz w:val="28"/>
                <w:szCs w:val="28"/>
                <w:lang w:val="en-US" w:bidi="ar-SA"/>
              </w:rPr>
            </w:pPr>
          </w:p>
        </w:tc>
        <w:tc>
          <w:tcPr>
            <w:tcW w:w="2206" w:type="dxa"/>
            <w:vMerge/>
            <w:vAlign w:val="bottom"/>
          </w:tcPr>
          <w:p w:rsidR="0021001E" w:rsidRDefault="0021001E">
            <w:pPr>
              <w:spacing w:line="360" w:lineRule="auto"/>
              <w:jc w:val="center"/>
              <w:textAlignment w:val="bottom"/>
              <w:rPr>
                <w:rFonts w:ascii="仿宋" w:eastAsia="仿宋" w:hAnsi="仿宋"/>
                <w:color w:val="000000"/>
                <w:sz w:val="24"/>
                <w:szCs w:val="24"/>
              </w:rPr>
            </w:pPr>
          </w:p>
        </w:tc>
      </w:tr>
      <w:tr w:rsidR="0021001E">
        <w:trPr>
          <w:trHeight w:val="83"/>
        </w:trPr>
        <w:tc>
          <w:tcPr>
            <w:tcW w:w="829" w:type="dxa"/>
            <w:vAlign w:val="center"/>
          </w:tcPr>
          <w:p w:rsidR="0021001E" w:rsidRDefault="00D8775B">
            <w:pPr>
              <w:autoSpaceDE/>
              <w:autoSpaceDN/>
              <w:spacing w:line="580" w:lineRule="exact"/>
              <w:jc w:val="center"/>
              <w:rPr>
                <w:rFonts w:ascii="华文仿宋" w:eastAsia="华文仿宋" w:hAnsi="华文仿宋" w:cs="华文仿宋"/>
                <w:kern w:val="2"/>
                <w:sz w:val="28"/>
                <w:szCs w:val="28"/>
                <w:lang w:val="en-US" w:bidi="ar-SA"/>
              </w:rPr>
            </w:pPr>
            <w:r>
              <w:rPr>
                <w:rFonts w:ascii="华文仿宋" w:eastAsia="华文仿宋" w:hAnsi="华文仿宋" w:cs="华文仿宋" w:hint="eastAsia"/>
                <w:kern w:val="2"/>
                <w:sz w:val="28"/>
                <w:szCs w:val="28"/>
                <w:lang w:val="en-US" w:bidi="ar-SA"/>
              </w:rPr>
              <w:t>5</w:t>
            </w:r>
          </w:p>
        </w:tc>
        <w:tc>
          <w:tcPr>
            <w:tcW w:w="4794" w:type="dxa"/>
            <w:vAlign w:val="center"/>
          </w:tcPr>
          <w:p w:rsidR="0021001E" w:rsidRDefault="00D8775B">
            <w:pPr>
              <w:jc w:val="center"/>
              <w:rPr>
                <w:rFonts w:ascii="华文仿宋" w:eastAsia="华文仿宋" w:hAnsi="华文仿宋" w:cs="华文仿宋"/>
                <w:kern w:val="2"/>
                <w:sz w:val="28"/>
                <w:szCs w:val="28"/>
                <w:lang w:val="en-US" w:bidi="ar-SA"/>
              </w:rPr>
            </w:pPr>
            <w:r>
              <w:rPr>
                <w:rFonts w:ascii="华文仿宋" w:eastAsia="华文仿宋" w:hAnsi="华文仿宋" w:cs="华文仿宋" w:hint="eastAsia"/>
                <w:kern w:val="2"/>
                <w:sz w:val="28"/>
                <w:szCs w:val="28"/>
                <w:lang w:val="en-US" w:bidi="ar-SA"/>
              </w:rPr>
              <w:t>能量密度</w:t>
            </w:r>
          </w:p>
        </w:tc>
        <w:tc>
          <w:tcPr>
            <w:tcW w:w="2179" w:type="dxa"/>
            <w:vMerge/>
            <w:vAlign w:val="center"/>
          </w:tcPr>
          <w:p w:rsidR="0021001E" w:rsidRDefault="0021001E">
            <w:pPr>
              <w:autoSpaceDE/>
              <w:autoSpaceDN/>
              <w:spacing w:line="580" w:lineRule="exact"/>
              <w:ind w:firstLineChars="200" w:firstLine="560"/>
              <w:jc w:val="center"/>
              <w:rPr>
                <w:rFonts w:ascii="华文仿宋" w:eastAsia="华文仿宋" w:hAnsi="华文仿宋" w:cs="华文仿宋"/>
                <w:kern w:val="2"/>
                <w:sz w:val="28"/>
                <w:szCs w:val="28"/>
                <w:lang w:val="en-US" w:bidi="ar-SA"/>
              </w:rPr>
            </w:pPr>
          </w:p>
        </w:tc>
        <w:tc>
          <w:tcPr>
            <w:tcW w:w="2206" w:type="dxa"/>
            <w:vMerge/>
            <w:vAlign w:val="bottom"/>
          </w:tcPr>
          <w:p w:rsidR="0021001E" w:rsidRDefault="0021001E">
            <w:pPr>
              <w:spacing w:line="360" w:lineRule="auto"/>
              <w:jc w:val="center"/>
              <w:textAlignment w:val="bottom"/>
              <w:rPr>
                <w:rFonts w:ascii="仿宋" w:eastAsia="仿宋" w:hAnsi="仿宋"/>
                <w:color w:val="000000"/>
                <w:sz w:val="24"/>
                <w:szCs w:val="24"/>
              </w:rPr>
            </w:pPr>
          </w:p>
        </w:tc>
      </w:tr>
      <w:tr w:rsidR="0021001E">
        <w:trPr>
          <w:trHeight w:val="83"/>
        </w:trPr>
        <w:tc>
          <w:tcPr>
            <w:tcW w:w="829" w:type="dxa"/>
            <w:vAlign w:val="center"/>
          </w:tcPr>
          <w:p w:rsidR="0021001E" w:rsidRDefault="00D8775B">
            <w:pPr>
              <w:autoSpaceDE/>
              <w:autoSpaceDN/>
              <w:spacing w:line="580" w:lineRule="exact"/>
              <w:jc w:val="center"/>
              <w:rPr>
                <w:rFonts w:ascii="华文仿宋" w:eastAsia="华文仿宋" w:hAnsi="华文仿宋" w:cs="华文仿宋"/>
                <w:kern w:val="2"/>
                <w:sz w:val="28"/>
                <w:szCs w:val="28"/>
                <w:lang w:val="en-US" w:bidi="ar-SA"/>
              </w:rPr>
            </w:pPr>
            <w:r>
              <w:rPr>
                <w:rFonts w:ascii="华文仿宋" w:eastAsia="华文仿宋" w:hAnsi="华文仿宋" w:cs="华文仿宋" w:hint="eastAsia"/>
                <w:kern w:val="2"/>
                <w:sz w:val="28"/>
                <w:szCs w:val="28"/>
                <w:lang w:val="en-US" w:bidi="ar-SA"/>
              </w:rPr>
              <w:t>6</w:t>
            </w:r>
          </w:p>
        </w:tc>
        <w:tc>
          <w:tcPr>
            <w:tcW w:w="4794" w:type="dxa"/>
            <w:vAlign w:val="center"/>
          </w:tcPr>
          <w:p w:rsidR="0021001E" w:rsidRDefault="00D8775B">
            <w:pPr>
              <w:jc w:val="center"/>
              <w:rPr>
                <w:rFonts w:ascii="华文仿宋" w:eastAsia="华文仿宋" w:hAnsi="华文仿宋" w:cs="华文仿宋"/>
                <w:kern w:val="2"/>
                <w:sz w:val="28"/>
                <w:szCs w:val="28"/>
                <w:lang w:val="en-US" w:bidi="ar-SA"/>
              </w:rPr>
            </w:pPr>
            <w:r>
              <w:rPr>
                <w:rFonts w:ascii="华文仿宋" w:eastAsia="华文仿宋" w:hAnsi="华文仿宋" w:cs="华文仿宋" w:hint="eastAsia"/>
                <w:kern w:val="2"/>
                <w:sz w:val="28"/>
                <w:szCs w:val="28"/>
                <w:lang w:val="en-US" w:bidi="ar-SA"/>
              </w:rPr>
              <w:t>-18</w:t>
            </w:r>
            <w:r>
              <w:rPr>
                <w:rFonts w:ascii="华文仿宋" w:eastAsia="华文仿宋" w:hAnsi="华文仿宋" w:cs="华文仿宋" w:hint="eastAsia"/>
                <w:kern w:val="2"/>
                <w:sz w:val="28"/>
                <w:szCs w:val="28"/>
                <w:lang w:val="en-US" w:bidi="ar-SA"/>
              </w:rPr>
              <w:t>℃低温容量</w:t>
            </w:r>
          </w:p>
        </w:tc>
        <w:tc>
          <w:tcPr>
            <w:tcW w:w="2179" w:type="dxa"/>
            <w:vMerge/>
            <w:vAlign w:val="center"/>
          </w:tcPr>
          <w:p w:rsidR="0021001E" w:rsidRDefault="0021001E">
            <w:pPr>
              <w:autoSpaceDE/>
              <w:autoSpaceDN/>
              <w:spacing w:line="580" w:lineRule="exact"/>
              <w:ind w:firstLineChars="200" w:firstLine="560"/>
              <w:jc w:val="center"/>
              <w:rPr>
                <w:rFonts w:ascii="华文仿宋" w:eastAsia="华文仿宋" w:hAnsi="华文仿宋" w:cs="华文仿宋"/>
                <w:kern w:val="2"/>
                <w:sz w:val="28"/>
                <w:szCs w:val="28"/>
                <w:lang w:val="en-US" w:bidi="ar-SA"/>
              </w:rPr>
            </w:pPr>
          </w:p>
        </w:tc>
        <w:tc>
          <w:tcPr>
            <w:tcW w:w="2206" w:type="dxa"/>
            <w:vMerge/>
            <w:vAlign w:val="bottom"/>
          </w:tcPr>
          <w:p w:rsidR="0021001E" w:rsidRDefault="0021001E">
            <w:pPr>
              <w:spacing w:line="360" w:lineRule="auto"/>
              <w:jc w:val="center"/>
              <w:textAlignment w:val="bottom"/>
              <w:rPr>
                <w:rFonts w:ascii="仿宋" w:eastAsia="仿宋" w:hAnsi="仿宋"/>
                <w:color w:val="000000"/>
                <w:sz w:val="24"/>
                <w:szCs w:val="24"/>
              </w:rPr>
            </w:pPr>
          </w:p>
        </w:tc>
      </w:tr>
      <w:tr w:rsidR="0021001E">
        <w:trPr>
          <w:trHeight w:val="83"/>
        </w:trPr>
        <w:tc>
          <w:tcPr>
            <w:tcW w:w="829" w:type="dxa"/>
            <w:vAlign w:val="center"/>
          </w:tcPr>
          <w:p w:rsidR="0021001E" w:rsidRDefault="00D8775B">
            <w:pPr>
              <w:autoSpaceDE/>
              <w:autoSpaceDN/>
              <w:spacing w:line="580" w:lineRule="exact"/>
              <w:jc w:val="center"/>
              <w:rPr>
                <w:rFonts w:ascii="华文仿宋" w:eastAsia="华文仿宋" w:hAnsi="华文仿宋" w:cs="华文仿宋"/>
                <w:kern w:val="2"/>
                <w:sz w:val="28"/>
                <w:szCs w:val="28"/>
                <w:lang w:val="en-US" w:bidi="ar-SA"/>
              </w:rPr>
            </w:pPr>
            <w:r>
              <w:rPr>
                <w:rFonts w:ascii="华文仿宋" w:eastAsia="华文仿宋" w:hAnsi="华文仿宋" w:cs="华文仿宋" w:hint="eastAsia"/>
                <w:kern w:val="2"/>
                <w:sz w:val="28"/>
                <w:szCs w:val="28"/>
                <w:lang w:val="en-US" w:bidi="ar-SA"/>
              </w:rPr>
              <w:t>7</w:t>
            </w:r>
          </w:p>
        </w:tc>
        <w:tc>
          <w:tcPr>
            <w:tcW w:w="4794" w:type="dxa"/>
            <w:vAlign w:val="center"/>
          </w:tcPr>
          <w:p w:rsidR="0021001E" w:rsidRDefault="00D8775B">
            <w:pPr>
              <w:jc w:val="center"/>
              <w:rPr>
                <w:rFonts w:ascii="华文仿宋" w:eastAsia="华文仿宋" w:hAnsi="华文仿宋" w:cs="华文仿宋"/>
                <w:kern w:val="2"/>
                <w:sz w:val="28"/>
                <w:szCs w:val="28"/>
                <w:lang w:val="en-US" w:bidi="ar-SA"/>
              </w:rPr>
            </w:pPr>
            <w:r>
              <w:rPr>
                <w:rFonts w:ascii="华文仿宋" w:eastAsia="华文仿宋" w:hAnsi="华文仿宋" w:cs="华文仿宋" w:hint="eastAsia"/>
                <w:kern w:val="2"/>
                <w:sz w:val="28"/>
                <w:szCs w:val="28"/>
                <w:lang w:val="en-US" w:bidi="ar-SA"/>
              </w:rPr>
              <w:t>快速充电能力</w:t>
            </w:r>
          </w:p>
        </w:tc>
        <w:tc>
          <w:tcPr>
            <w:tcW w:w="2179" w:type="dxa"/>
            <w:vMerge/>
            <w:vAlign w:val="center"/>
          </w:tcPr>
          <w:p w:rsidR="0021001E" w:rsidRDefault="0021001E">
            <w:pPr>
              <w:autoSpaceDE/>
              <w:autoSpaceDN/>
              <w:spacing w:line="580" w:lineRule="exact"/>
              <w:ind w:firstLineChars="200" w:firstLine="560"/>
              <w:jc w:val="center"/>
              <w:rPr>
                <w:rFonts w:ascii="华文仿宋" w:eastAsia="华文仿宋" w:hAnsi="华文仿宋" w:cs="华文仿宋"/>
                <w:kern w:val="2"/>
                <w:sz w:val="28"/>
                <w:szCs w:val="28"/>
                <w:lang w:val="en-US" w:bidi="ar-SA"/>
              </w:rPr>
            </w:pPr>
          </w:p>
        </w:tc>
        <w:tc>
          <w:tcPr>
            <w:tcW w:w="2206" w:type="dxa"/>
            <w:vMerge/>
            <w:vAlign w:val="bottom"/>
          </w:tcPr>
          <w:p w:rsidR="0021001E" w:rsidRDefault="0021001E">
            <w:pPr>
              <w:spacing w:line="360" w:lineRule="auto"/>
              <w:jc w:val="center"/>
              <w:textAlignment w:val="bottom"/>
              <w:rPr>
                <w:rFonts w:ascii="仿宋" w:eastAsia="仿宋" w:hAnsi="仿宋"/>
                <w:color w:val="000000"/>
                <w:sz w:val="24"/>
                <w:szCs w:val="24"/>
              </w:rPr>
            </w:pPr>
          </w:p>
        </w:tc>
      </w:tr>
      <w:tr w:rsidR="0021001E">
        <w:trPr>
          <w:trHeight w:val="83"/>
        </w:trPr>
        <w:tc>
          <w:tcPr>
            <w:tcW w:w="829" w:type="dxa"/>
            <w:vAlign w:val="center"/>
          </w:tcPr>
          <w:p w:rsidR="0021001E" w:rsidRDefault="00D8775B">
            <w:pPr>
              <w:autoSpaceDE/>
              <w:autoSpaceDN/>
              <w:spacing w:line="580" w:lineRule="exact"/>
              <w:jc w:val="center"/>
              <w:rPr>
                <w:rFonts w:ascii="华文仿宋" w:eastAsia="华文仿宋" w:hAnsi="华文仿宋" w:cs="华文仿宋"/>
                <w:kern w:val="2"/>
                <w:sz w:val="28"/>
                <w:szCs w:val="28"/>
                <w:lang w:val="en-US" w:bidi="ar-SA"/>
              </w:rPr>
            </w:pPr>
            <w:r>
              <w:rPr>
                <w:rFonts w:ascii="华文仿宋" w:eastAsia="华文仿宋" w:hAnsi="华文仿宋" w:cs="华文仿宋" w:hint="eastAsia"/>
                <w:kern w:val="2"/>
                <w:sz w:val="28"/>
                <w:szCs w:val="28"/>
                <w:lang w:val="en-US" w:bidi="ar-SA"/>
              </w:rPr>
              <w:t>8</w:t>
            </w:r>
          </w:p>
        </w:tc>
        <w:tc>
          <w:tcPr>
            <w:tcW w:w="4794" w:type="dxa"/>
            <w:vAlign w:val="center"/>
          </w:tcPr>
          <w:p w:rsidR="0021001E" w:rsidRDefault="00D8775B">
            <w:pPr>
              <w:jc w:val="center"/>
              <w:rPr>
                <w:rFonts w:ascii="华文仿宋" w:eastAsia="华文仿宋" w:hAnsi="华文仿宋" w:cs="华文仿宋"/>
                <w:kern w:val="2"/>
                <w:sz w:val="28"/>
                <w:szCs w:val="28"/>
                <w:lang w:val="en-US" w:bidi="ar-SA"/>
              </w:rPr>
            </w:pPr>
            <w:r>
              <w:rPr>
                <w:rFonts w:ascii="华文仿宋" w:eastAsia="华文仿宋" w:hAnsi="华文仿宋" w:cs="华文仿宋" w:hint="eastAsia"/>
                <w:kern w:val="2"/>
                <w:sz w:val="28"/>
                <w:szCs w:val="28"/>
                <w:lang w:val="en-US" w:bidi="ar-SA"/>
              </w:rPr>
              <w:t>耐振动能力</w:t>
            </w:r>
          </w:p>
        </w:tc>
        <w:tc>
          <w:tcPr>
            <w:tcW w:w="2179" w:type="dxa"/>
            <w:vMerge/>
            <w:vAlign w:val="center"/>
          </w:tcPr>
          <w:p w:rsidR="0021001E" w:rsidRDefault="0021001E">
            <w:pPr>
              <w:autoSpaceDE/>
              <w:autoSpaceDN/>
              <w:spacing w:line="580" w:lineRule="exact"/>
              <w:ind w:firstLineChars="200" w:firstLine="560"/>
              <w:jc w:val="center"/>
              <w:rPr>
                <w:rFonts w:ascii="华文仿宋" w:eastAsia="华文仿宋" w:hAnsi="华文仿宋" w:cs="华文仿宋"/>
                <w:kern w:val="2"/>
                <w:sz w:val="28"/>
                <w:szCs w:val="28"/>
                <w:lang w:val="en-US" w:bidi="ar-SA"/>
              </w:rPr>
            </w:pPr>
          </w:p>
        </w:tc>
        <w:tc>
          <w:tcPr>
            <w:tcW w:w="2206" w:type="dxa"/>
            <w:vMerge/>
            <w:vAlign w:val="bottom"/>
          </w:tcPr>
          <w:p w:rsidR="0021001E" w:rsidRDefault="0021001E">
            <w:pPr>
              <w:widowControl/>
              <w:spacing w:line="360" w:lineRule="auto"/>
              <w:jc w:val="center"/>
              <w:textAlignment w:val="bottom"/>
              <w:rPr>
                <w:rFonts w:ascii="仿宋" w:eastAsia="仿宋" w:hAnsi="仿宋"/>
                <w:color w:val="000000"/>
                <w:sz w:val="24"/>
                <w:szCs w:val="24"/>
              </w:rPr>
            </w:pPr>
          </w:p>
        </w:tc>
      </w:tr>
    </w:tbl>
    <w:p w:rsidR="0021001E" w:rsidRDefault="0021001E">
      <w:pPr>
        <w:autoSpaceDE/>
        <w:autoSpaceDN/>
        <w:spacing w:line="580" w:lineRule="exact"/>
        <w:ind w:firstLineChars="200" w:firstLine="640"/>
        <w:jc w:val="both"/>
        <w:rPr>
          <w:rFonts w:ascii="华文仿宋" w:eastAsia="华文仿宋" w:hAnsi="华文仿宋" w:cs="华文仿宋"/>
          <w:kern w:val="2"/>
          <w:sz w:val="32"/>
          <w:szCs w:val="32"/>
          <w:lang w:val="en-US" w:bidi="ar-SA"/>
        </w:rPr>
      </w:pPr>
    </w:p>
    <w:p w:rsidR="0021001E" w:rsidRDefault="00D8775B">
      <w:pPr>
        <w:autoSpaceDE/>
        <w:autoSpaceDN/>
        <w:spacing w:line="580" w:lineRule="exact"/>
        <w:ind w:firstLineChars="200" w:firstLine="560"/>
        <w:jc w:val="center"/>
        <w:rPr>
          <w:rFonts w:ascii="华文仿宋" w:eastAsia="华文仿宋" w:hAnsi="华文仿宋" w:cs="华文仿宋"/>
          <w:kern w:val="2"/>
          <w:sz w:val="28"/>
          <w:szCs w:val="28"/>
          <w:lang w:val="en-US" w:bidi="ar-SA"/>
        </w:rPr>
      </w:pPr>
      <w:r>
        <w:rPr>
          <w:rFonts w:ascii="华文仿宋" w:eastAsia="华文仿宋" w:hAnsi="华文仿宋" w:cs="华文仿宋" w:hint="eastAsia"/>
          <w:kern w:val="2"/>
          <w:sz w:val="28"/>
          <w:szCs w:val="28"/>
          <w:lang w:val="en-US" w:bidi="ar-SA"/>
        </w:rPr>
        <w:t>表</w:t>
      </w:r>
      <w:r>
        <w:rPr>
          <w:rFonts w:ascii="华文仿宋" w:eastAsia="华文仿宋" w:hAnsi="华文仿宋" w:cs="华文仿宋" w:hint="eastAsia"/>
          <w:kern w:val="2"/>
          <w:sz w:val="28"/>
          <w:szCs w:val="28"/>
          <w:lang w:val="en-US" w:bidi="ar-SA"/>
        </w:rPr>
        <w:t>1-2</w:t>
      </w:r>
      <w:r>
        <w:rPr>
          <w:rFonts w:ascii="华文仿宋" w:eastAsia="华文仿宋" w:hAnsi="华文仿宋" w:cs="华文仿宋" w:hint="eastAsia"/>
          <w:kern w:val="2"/>
          <w:sz w:val="28"/>
          <w:szCs w:val="28"/>
          <w:lang w:val="en-US" w:bidi="ar-SA"/>
        </w:rPr>
        <w:tab/>
      </w:r>
      <w:r>
        <w:rPr>
          <w:rFonts w:ascii="华文仿宋" w:eastAsia="华文仿宋" w:hAnsi="华文仿宋" w:cs="华文仿宋" w:hint="eastAsia"/>
          <w:kern w:val="2"/>
          <w:sz w:val="28"/>
          <w:szCs w:val="28"/>
          <w:lang w:val="en-US" w:bidi="ar-SA"/>
        </w:rPr>
        <w:t>样品明示</w:t>
      </w:r>
      <w:r>
        <w:rPr>
          <w:rFonts w:ascii="华文仿宋" w:eastAsia="华文仿宋" w:hAnsi="华文仿宋" w:cs="华文仿宋" w:hint="eastAsia"/>
          <w:kern w:val="2"/>
          <w:sz w:val="28"/>
          <w:szCs w:val="28"/>
          <w:lang w:val="en-US" w:bidi="ar-SA"/>
        </w:rPr>
        <w:t>T/ZJXDC 001-2021</w:t>
      </w:r>
      <w:r>
        <w:rPr>
          <w:rFonts w:ascii="华文仿宋" w:eastAsia="华文仿宋" w:hAnsi="华文仿宋" w:cs="华文仿宋"/>
          <w:kern w:val="2"/>
          <w:sz w:val="28"/>
          <w:szCs w:val="28"/>
          <w:lang w:val="en-US" w:bidi="ar-SA"/>
        </w:rPr>
        <w:t>标准检验项目</w:t>
      </w:r>
    </w:p>
    <w:tbl>
      <w:tblPr>
        <w:tblStyle w:val="TableNormal"/>
        <w:tblW w:w="1000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9"/>
        <w:gridCol w:w="4794"/>
        <w:gridCol w:w="2179"/>
        <w:gridCol w:w="2206"/>
      </w:tblGrid>
      <w:tr w:rsidR="0021001E">
        <w:trPr>
          <w:trHeight w:val="580"/>
        </w:trPr>
        <w:tc>
          <w:tcPr>
            <w:tcW w:w="829" w:type="dxa"/>
            <w:vMerge w:val="restart"/>
            <w:vAlign w:val="center"/>
          </w:tcPr>
          <w:p w:rsidR="0021001E" w:rsidRDefault="00D8775B">
            <w:pPr>
              <w:autoSpaceDE/>
              <w:autoSpaceDN/>
              <w:spacing w:line="580" w:lineRule="exact"/>
              <w:jc w:val="center"/>
              <w:rPr>
                <w:rFonts w:ascii="华文仿宋" w:eastAsia="华文仿宋" w:hAnsi="华文仿宋" w:cs="华文仿宋"/>
                <w:kern w:val="2"/>
                <w:sz w:val="28"/>
                <w:szCs w:val="28"/>
                <w:lang w:val="en-US" w:bidi="ar-SA"/>
              </w:rPr>
            </w:pPr>
            <w:r>
              <w:rPr>
                <w:rFonts w:ascii="华文仿宋" w:eastAsia="华文仿宋" w:hAnsi="华文仿宋" w:cs="华文仿宋" w:hint="eastAsia"/>
                <w:kern w:val="2"/>
                <w:sz w:val="28"/>
                <w:szCs w:val="28"/>
                <w:lang w:val="en-US" w:bidi="ar-SA"/>
              </w:rPr>
              <w:t>序号</w:t>
            </w:r>
          </w:p>
        </w:tc>
        <w:tc>
          <w:tcPr>
            <w:tcW w:w="4794" w:type="dxa"/>
            <w:vMerge w:val="restart"/>
            <w:vAlign w:val="center"/>
          </w:tcPr>
          <w:p w:rsidR="0021001E" w:rsidRDefault="00D8775B">
            <w:pPr>
              <w:autoSpaceDE/>
              <w:autoSpaceDN/>
              <w:spacing w:line="580" w:lineRule="exact"/>
              <w:jc w:val="center"/>
              <w:rPr>
                <w:rFonts w:ascii="华文仿宋" w:eastAsia="华文仿宋" w:hAnsi="华文仿宋" w:cs="华文仿宋"/>
                <w:kern w:val="2"/>
                <w:sz w:val="28"/>
                <w:szCs w:val="28"/>
                <w:lang w:val="en-US" w:bidi="ar-SA"/>
              </w:rPr>
            </w:pPr>
            <w:r>
              <w:rPr>
                <w:rFonts w:ascii="华文仿宋" w:eastAsia="华文仿宋" w:hAnsi="华文仿宋" w:cs="华文仿宋" w:hint="eastAsia"/>
                <w:kern w:val="2"/>
                <w:sz w:val="28"/>
                <w:szCs w:val="28"/>
                <w:lang w:val="en-US" w:bidi="ar-SA"/>
              </w:rPr>
              <w:t>检验项目</w:t>
            </w:r>
          </w:p>
        </w:tc>
        <w:tc>
          <w:tcPr>
            <w:tcW w:w="2179" w:type="dxa"/>
            <w:vMerge w:val="restart"/>
            <w:vAlign w:val="center"/>
          </w:tcPr>
          <w:p w:rsidR="0021001E" w:rsidRDefault="00D8775B">
            <w:pPr>
              <w:autoSpaceDE/>
              <w:autoSpaceDN/>
              <w:spacing w:line="580" w:lineRule="exact"/>
              <w:jc w:val="center"/>
              <w:rPr>
                <w:rFonts w:ascii="华文仿宋" w:eastAsia="华文仿宋" w:hAnsi="华文仿宋" w:cs="华文仿宋"/>
                <w:kern w:val="2"/>
                <w:sz w:val="28"/>
                <w:szCs w:val="28"/>
                <w:lang w:val="en-US" w:bidi="ar-SA"/>
              </w:rPr>
            </w:pPr>
            <w:r>
              <w:rPr>
                <w:rFonts w:ascii="华文仿宋" w:eastAsia="华文仿宋" w:hAnsi="华文仿宋" w:cs="华文仿宋" w:hint="eastAsia"/>
                <w:kern w:val="2"/>
                <w:sz w:val="28"/>
                <w:szCs w:val="28"/>
                <w:lang w:val="en-US" w:bidi="ar-SA"/>
              </w:rPr>
              <w:t>判定依据</w:t>
            </w:r>
          </w:p>
        </w:tc>
        <w:tc>
          <w:tcPr>
            <w:tcW w:w="2206" w:type="dxa"/>
            <w:vMerge w:val="restart"/>
            <w:vAlign w:val="center"/>
          </w:tcPr>
          <w:p w:rsidR="0021001E" w:rsidRDefault="00D8775B">
            <w:pPr>
              <w:autoSpaceDE/>
              <w:autoSpaceDN/>
              <w:spacing w:line="580" w:lineRule="exact"/>
              <w:jc w:val="center"/>
              <w:rPr>
                <w:rFonts w:ascii="华文仿宋" w:eastAsia="华文仿宋" w:hAnsi="华文仿宋" w:cs="华文仿宋"/>
                <w:kern w:val="2"/>
                <w:sz w:val="28"/>
                <w:szCs w:val="28"/>
                <w:lang w:val="en-US" w:bidi="ar-SA"/>
              </w:rPr>
            </w:pPr>
            <w:r>
              <w:rPr>
                <w:rFonts w:ascii="华文仿宋" w:eastAsia="华文仿宋" w:hAnsi="华文仿宋" w:cs="华文仿宋" w:hint="eastAsia"/>
                <w:kern w:val="2"/>
                <w:sz w:val="28"/>
                <w:szCs w:val="28"/>
                <w:lang w:val="en-US" w:bidi="ar-SA"/>
              </w:rPr>
              <w:t>检测方法</w:t>
            </w:r>
          </w:p>
        </w:tc>
      </w:tr>
      <w:tr w:rsidR="0021001E">
        <w:trPr>
          <w:trHeight w:val="580"/>
        </w:trPr>
        <w:tc>
          <w:tcPr>
            <w:tcW w:w="829" w:type="dxa"/>
            <w:vMerge/>
            <w:tcBorders>
              <w:top w:val="nil"/>
            </w:tcBorders>
            <w:vAlign w:val="center"/>
          </w:tcPr>
          <w:p w:rsidR="0021001E" w:rsidRDefault="0021001E">
            <w:pPr>
              <w:autoSpaceDE/>
              <w:autoSpaceDN/>
              <w:spacing w:line="580" w:lineRule="exact"/>
              <w:ind w:firstLineChars="200" w:firstLine="560"/>
              <w:jc w:val="center"/>
              <w:rPr>
                <w:rFonts w:ascii="华文仿宋" w:eastAsia="华文仿宋" w:hAnsi="华文仿宋" w:cs="华文仿宋"/>
                <w:kern w:val="2"/>
                <w:sz w:val="28"/>
                <w:szCs w:val="28"/>
                <w:lang w:val="en-US" w:bidi="ar-SA"/>
              </w:rPr>
            </w:pPr>
          </w:p>
        </w:tc>
        <w:tc>
          <w:tcPr>
            <w:tcW w:w="4794" w:type="dxa"/>
            <w:vMerge/>
            <w:tcBorders>
              <w:top w:val="nil"/>
            </w:tcBorders>
            <w:vAlign w:val="center"/>
          </w:tcPr>
          <w:p w:rsidR="0021001E" w:rsidRDefault="0021001E">
            <w:pPr>
              <w:autoSpaceDE/>
              <w:autoSpaceDN/>
              <w:spacing w:line="580" w:lineRule="exact"/>
              <w:ind w:firstLineChars="200" w:firstLine="560"/>
              <w:jc w:val="center"/>
              <w:rPr>
                <w:rFonts w:ascii="华文仿宋" w:eastAsia="华文仿宋" w:hAnsi="华文仿宋" w:cs="华文仿宋"/>
                <w:kern w:val="2"/>
                <w:sz w:val="28"/>
                <w:szCs w:val="28"/>
                <w:lang w:val="en-US" w:bidi="ar-SA"/>
              </w:rPr>
            </w:pPr>
          </w:p>
        </w:tc>
        <w:tc>
          <w:tcPr>
            <w:tcW w:w="2179" w:type="dxa"/>
            <w:vMerge/>
            <w:tcBorders>
              <w:top w:val="nil"/>
            </w:tcBorders>
            <w:vAlign w:val="center"/>
          </w:tcPr>
          <w:p w:rsidR="0021001E" w:rsidRDefault="0021001E">
            <w:pPr>
              <w:autoSpaceDE/>
              <w:autoSpaceDN/>
              <w:spacing w:line="580" w:lineRule="exact"/>
              <w:ind w:firstLineChars="200" w:firstLine="560"/>
              <w:jc w:val="center"/>
              <w:rPr>
                <w:rFonts w:ascii="华文仿宋" w:eastAsia="华文仿宋" w:hAnsi="华文仿宋" w:cs="华文仿宋"/>
                <w:kern w:val="2"/>
                <w:sz w:val="28"/>
                <w:szCs w:val="28"/>
                <w:lang w:val="en-US" w:bidi="ar-SA"/>
              </w:rPr>
            </w:pPr>
          </w:p>
        </w:tc>
        <w:tc>
          <w:tcPr>
            <w:tcW w:w="2206" w:type="dxa"/>
            <w:vMerge/>
            <w:tcBorders>
              <w:top w:val="nil"/>
            </w:tcBorders>
            <w:vAlign w:val="center"/>
          </w:tcPr>
          <w:p w:rsidR="0021001E" w:rsidRDefault="0021001E">
            <w:pPr>
              <w:autoSpaceDE/>
              <w:autoSpaceDN/>
              <w:spacing w:line="580" w:lineRule="exact"/>
              <w:ind w:firstLineChars="200" w:firstLine="560"/>
              <w:jc w:val="center"/>
              <w:rPr>
                <w:rFonts w:ascii="华文仿宋" w:eastAsia="华文仿宋" w:hAnsi="华文仿宋" w:cs="华文仿宋"/>
                <w:kern w:val="2"/>
                <w:sz w:val="28"/>
                <w:szCs w:val="28"/>
                <w:lang w:val="en-US" w:bidi="ar-SA"/>
              </w:rPr>
            </w:pPr>
          </w:p>
        </w:tc>
      </w:tr>
      <w:tr w:rsidR="0021001E">
        <w:trPr>
          <w:trHeight w:val="83"/>
        </w:trPr>
        <w:tc>
          <w:tcPr>
            <w:tcW w:w="829" w:type="dxa"/>
            <w:vAlign w:val="center"/>
          </w:tcPr>
          <w:p w:rsidR="0021001E" w:rsidRDefault="00D8775B">
            <w:pPr>
              <w:autoSpaceDE/>
              <w:autoSpaceDN/>
              <w:spacing w:line="580" w:lineRule="exact"/>
              <w:jc w:val="center"/>
              <w:rPr>
                <w:rFonts w:ascii="华文仿宋" w:eastAsia="华文仿宋" w:hAnsi="华文仿宋" w:cs="华文仿宋"/>
                <w:kern w:val="2"/>
                <w:sz w:val="28"/>
                <w:szCs w:val="28"/>
                <w:lang w:val="en-US" w:bidi="ar-SA"/>
              </w:rPr>
            </w:pPr>
            <w:r>
              <w:rPr>
                <w:rFonts w:ascii="华文仿宋" w:eastAsia="华文仿宋" w:hAnsi="华文仿宋" w:cs="华文仿宋" w:hint="eastAsia"/>
                <w:kern w:val="2"/>
                <w:sz w:val="28"/>
                <w:szCs w:val="28"/>
                <w:lang w:val="en-US" w:bidi="ar-SA"/>
              </w:rPr>
              <w:t>1</w:t>
            </w:r>
          </w:p>
        </w:tc>
        <w:tc>
          <w:tcPr>
            <w:tcW w:w="4794" w:type="dxa"/>
            <w:vAlign w:val="center"/>
          </w:tcPr>
          <w:p w:rsidR="0021001E" w:rsidRDefault="00D8775B">
            <w:pPr>
              <w:jc w:val="center"/>
              <w:rPr>
                <w:rFonts w:ascii="华文仿宋" w:eastAsia="华文仿宋" w:hAnsi="华文仿宋" w:cs="华文仿宋"/>
                <w:kern w:val="2"/>
                <w:sz w:val="28"/>
                <w:szCs w:val="28"/>
                <w:lang w:val="en-US" w:bidi="ar-SA"/>
              </w:rPr>
            </w:pPr>
            <w:r>
              <w:rPr>
                <w:rFonts w:ascii="华文仿宋" w:eastAsia="华文仿宋" w:hAnsi="华文仿宋" w:cs="华文仿宋" w:hint="eastAsia"/>
                <w:kern w:val="2"/>
                <w:sz w:val="28"/>
                <w:szCs w:val="28"/>
                <w:lang w:val="en-US" w:bidi="ar-SA"/>
              </w:rPr>
              <w:t>标志</w:t>
            </w:r>
          </w:p>
        </w:tc>
        <w:tc>
          <w:tcPr>
            <w:tcW w:w="2179" w:type="dxa"/>
            <w:vMerge w:val="restart"/>
            <w:vAlign w:val="center"/>
          </w:tcPr>
          <w:p w:rsidR="0021001E" w:rsidRDefault="00D8775B">
            <w:pPr>
              <w:autoSpaceDE/>
              <w:autoSpaceDN/>
              <w:adjustRightInd w:val="0"/>
              <w:snapToGrid w:val="0"/>
              <w:spacing w:line="40" w:lineRule="atLeast"/>
              <w:ind w:firstLineChars="18" w:firstLine="43"/>
              <w:jc w:val="center"/>
              <w:rPr>
                <w:rFonts w:ascii="华文仿宋" w:eastAsia="华文仿宋" w:hAnsi="华文仿宋" w:cs="华文仿宋"/>
                <w:kern w:val="2"/>
                <w:sz w:val="28"/>
                <w:szCs w:val="28"/>
                <w:lang w:val="en-US" w:bidi="ar-SA"/>
              </w:rPr>
            </w:pPr>
            <w:r>
              <w:rPr>
                <w:rFonts w:ascii="仿宋" w:eastAsia="仿宋" w:hAnsi="仿宋" w:hint="eastAsia"/>
                <w:color w:val="000000"/>
                <w:sz w:val="24"/>
                <w:szCs w:val="24"/>
              </w:rPr>
              <w:t>T/ZJXDC 001-2021</w:t>
            </w:r>
          </w:p>
        </w:tc>
        <w:tc>
          <w:tcPr>
            <w:tcW w:w="2206" w:type="dxa"/>
            <w:vMerge w:val="restart"/>
            <w:vAlign w:val="center"/>
          </w:tcPr>
          <w:p w:rsidR="0021001E" w:rsidRDefault="00D8775B">
            <w:pPr>
              <w:widowControl/>
              <w:adjustRightInd w:val="0"/>
              <w:snapToGrid w:val="0"/>
              <w:spacing w:line="40" w:lineRule="atLeast"/>
              <w:jc w:val="center"/>
              <w:textAlignment w:val="bottom"/>
              <w:rPr>
                <w:rFonts w:ascii="仿宋" w:eastAsia="仿宋" w:hAnsi="仿宋"/>
                <w:color w:val="000000"/>
                <w:sz w:val="24"/>
                <w:szCs w:val="24"/>
              </w:rPr>
            </w:pPr>
            <w:r>
              <w:rPr>
                <w:rFonts w:ascii="仿宋" w:eastAsia="仿宋" w:hAnsi="仿宋" w:hint="eastAsia"/>
                <w:color w:val="000000"/>
                <w:sz w:val="24"/>
                <w:szCs w:val="24"/>
              </w:rPr>
              <w:t>GB 22199.1-2017</w:t>
            </w:r>
          </w:p>
        </w:tc>
      </w:tr>
      <w:tr w:rsidR="0021001E">
        <w:trPr>
          <w:trHeight w:val="83"/>
        </w:trPr>
        <w:tc>
          <w:tcPr>
            <w:tcW w:w="829" w:type="dxa"/>
            <w:vAlign w:val="center"/>
          </w:tcPr>
          <w:p w:rsidR="0021001E" w:rsidRDefault="00D8775B">
            <w:pPr>
              <w:autoSpaceDE/>
              <w:autoSpaceDN/>
              <w:spacing w:line="580" w:lineRule="exact"/>
              <w:jc w:val="center"/>
              <w:rPr>
                <w:rFonts w:ascii="华文仿宋" w:eastAsia="华文仿宋" w:hAnsi="华文仿宋" w:cs="华文仿宋"/>
                <w:kern w:val="2"/>
                <w:sz w:val="28"/>
                <w:szCs w:val="28"/>
                <w:lang w:val="en-US" w:bidi="ar-SA"/>
              </w:rPr>
            </w:pPr>
            <w:r>
              <w:rPr>
                <w:rFonts w:ascii="华文仿宋" w:eastAsia="华文仿宋" w:hAnsi="华文仿宋" w:cs="华文仿宋" w:hint="eastAsia"/>
                <w:kern w:val="2"/>
                <w:sz w:val="28"/>
                <w:szCs w:val="28"/>
                <w:lang w:val="en-US" w:bidi="ar-SA"/>
              </w:rPr>
              <w:t>2</w:t>
            </w:r>
          </w:p>
        </w:tc>
        <w:tc>
          <w:tcPr>
            <w:tcW w:w="4794" w:type="dxa"/>
            <w:vAlign w:val="center"/>
          </w:tcPr>
          <w:p w:rsidR="0021001E" w:rsidRDefault="00D8775B">
            <w:pPr>
              <w:jc w:val="center"/>
              <w:rPr>
                <w:rFonts w:ascii="华文仿宋" w:eastAsia="华文仿宋" w:hAnsi="华文仿宋" w:cs="华文仿宋"/>
                <w:kern w:val="2"/>
                <w:sz w:val="28"/>
                <w:szCs w:val="28"/>
                <w:lang w:val="en-US" w:bidi="ar-SA"/>
              </w:rPr>
            </w:pPr>
            <w:r>
              <w:rPr>
                <w:rFonts w:ascii="华文仿宋" w:eastAsia="华文仿宋" w:hAnsi="华文仿宋" w:cs="华文仿宋" w:hint="eastAsia"/>
                <w:kern w:val="2"/>
                <w:sz w:val="28"/>
                <w:szCs w:val="28"/>
                <w:lang w:val="en-US" w:bidi="ar-SA"/>
              </w:rPr>
              <w:t>外观</w:t>
            </w:r>
          </w:p>
        </w:tc>
        <w:tc>
          <w:tcPr>
            <w:tcW w:w="2179" w:type="dxa"/>
            <w:vMerge/>
            <w:vAlign w:val="center"/>
          </w:tcPr>
          <w:p w:rsidR="0021001E" w:rsidRDefault="0021001E">
            <w:pPr>
              <w:autoSpaceDE/>
              <w:autoSpaceDN/>
              <w:spacing w:line="580" w:lineRule="exact"/>
              <w:ind w:firstLineChars="200" w:firstLine="560"/>
              <w:jc w:val="center"/>
              <w:rPr>
                <w:rFonts w:ascii="华文仿宋" w:eastAsia="华文仿宋" w:hAnsi="华文仿宋" w:cs="华文仿宋"/>
                <w:kern w:val="2"/>
                <w:sz w:val="28"/>
                <w:szCs w:val="28"/>
                <w:lang w:val="en-US" w:bidi="ar-SA"/>
              </w:rPr>
            </w:pPr>
          </w:p>
        </w:tc>
        <w:tc>
          <w:tcPr>
            <w:tcW w:w="2206" w:type="dxa"/>
            <w:vMerge/>
            <w:vAlign w:val="bottom"/>
          </w:tcPr>
          <w:p w:rsidR="0021001E" w:rsidRDefault="0021001E">
            <w:pPr>
              <w:spacing w:line="360" w:lineRule="auto"/>
              <w:jc w:val="center"/>
              <w:textAlignment w:val="bottom"/>
              <w:rPr>
                <w:rFonts w:ascii="仿宋" w:eastAsia="仿宋" w:hAnsi="仿宋"/>
                <w:color w:val="000000"/>
                <w:sz w:val="24"/>
                <w:szCs w:val="24"/>
              </w:rPr>
            </w:pPr>
          </w:p>
        </w:tc>
      </w:tr>
      <w:tr w:rsidR="0021001E">
        <w:trPr>
          <w:trHeight w:val="83"/>
        </w:trPr>
        <w:tc>
          <w:tcPr>
            <w:tcW w:w="829" w:type="dxa"/>
            <w:vAlign w:val="center"/>
          </w:tcPr>
          <w:p w:rsidR="0021001E" w:rsidRDefault="00D8775B">
            <w:pPr>
              <w:autoSpaceDE/>
              <w:autoSpaceDN/>
              <w:spacing w:line="580" w:lineRule="exact"/>
              <w:jc w:val="center"/>
              <w:rPr>
                <w:rFonts w:ascii="华文仿宋" w:eastAsia="华文仿宋" w:hAnsi="华文仿宋" w:cs="华文仿宋"/>
                <w:kern w:val="2"/>
                <w:sz w:val="28"/>
                <w:szCs w:val="28"/>
                <w:lang w:val="en-US" w:bidi="ar-SA"/>
              </w:rPr>
            </w:pPr>
            <w:r>
              <w:rPr>
                <w:rFonts w:ascii="华文仿宋" w:eastAsia="华文仿宋" w:hAnsi="华文仿宋" w:cs="华文仿宋" w:hint="eastAsia"/>
                <w:kern w:val="2"/>
                <w:sz w:val="28"/>
                <w:szCs w:val="28"/>
                <w:lang w:val="en-US" w:bidi="ar-SA"/>
              </w:rPr>
              <w:t>3</w:t>
            </w:r>
          </w:p>
        </w:tc>
        <w:tc>
          <w:tcPr>
            <w:tcW w:w="4794" w:type="dxa"/>
            <w:vAlign w:val="center"/>
          </w:tcPr>
          <w:p w:rsidR="0021001E" w:rsidRDefault="00D8775B">
            <w:pPr>
              <w:jc w:val="center"/>
              <w:rPr>
                <w:rFonts w:ascii="华文仿宋" w:eastAsia="华文仿宋" w:hAnsi="华文仿宋" w:cs="华文仿宋"/>
                <w:kern w:val="2"/>
                <w:sz w:val="28"/>
                <w:szCs w:val="28"/>
                <w:lang w:val="en-US" w:bidi="ar-SA"/>
              </w:rPr>
            </w:pPr>
            <w:r>
              <w:rPr>
                <w:rFonts w:ascii="华文仿宋" w:eastAsia="华文仿宋" w:hAnsi="华文仿宋" w:cs="华文仿宋" w:hint="eastAsia"/>
                <w:kern w:val="2"/>
                <w:sz w:val="28"/>
                <w:szCs w:val="28"/>
                <w:lang w:val="en-US" w:bidi="ar-SA"/>
              </w:rPr>
              <w:t>2 hr</w:t>
            </w:r>
            <w:r>
              <w:rPr>
                <w:rFonts w:ascii="华文仿宋" w:eastAsia="华文仿宋" w:hAnsi="华文仿宋" w:cs="华文仿宋" w:hint="eastAsia"/>
                <w:kern w:val="2"/>
                <w:sz w:val="28"/>
                <w:szCs w:val="28"/>
                <w:lang w:val="en-US" w:bidi="ar-SA"/>
              </w:rPr>
              <w:t>容量</w:t>
            </w:r>
          </w:p>
        </w:tc>
        <w:tc>
          <w:tcPr>
            <w:tcW w:w="2179" w:type="dxa"/>
            <w:vMerge/>
            <w:vAlign w:val="center"/>
          </w:tcPr>
          <w:p w:rsidR="0021001E" w:rsidRDefault="0021001E">
            <w:pPr>
              <w:autoSpaceDE/>
              <w:autoSpaceDN/>
              <w:spacing w:line="580" w:lineRule="exact"/>
              <w:ind w:firstLineChars="200" w:firstLine="560"/>
              <w:jc w:val="center"/>
              <w:rPr>
                <w:rFonts w:ascii="华文仿宋" w:eastAsia="华文仿宋" w:hAnsi="华文仿宋" w:cs="华文仿宋"/>
                <w:kern w:val="2"/>
                <w:sz w:val="28"/>
                <w:szCs w:val="28"/>
                <w:lang w:val="en-US" w:bidi="ar-SA"/>
              </w:rPr>
            </w:pPr>
          </w:p>
        </w:tc>
        <w:tc>
          <w:tcPr>
            <w:tcW w:w="2206" w:type="dxa"/>
            <w:vMerge/>
            <w:vAlign w:val="bottom"/>
          </w:tcPr>
          <w:p w:rsidR="0021001E" w:rsidRDefault="0021001E">
            <w:pPr>
              <w:spacing w:line="360" w:lineRule="auto"/>
              <w:jc w:val="center"/>
              <w:textAlignment w:val="bottom"/>
              <w:rPr>
                <w:rFonts w:ascii="仿宋" w:eastAsia="仿宋" w:hAnsi="仿宋"/>
                <w:color w:val="000000"/>
                <w:sz w:val="24"/>
                <w:szCs w:val="24"/>
              </w:rPr>
            </w:pPr>
          </w:p>
        </w:tc>
      </w:tr>
      <w:tr w:rsidR="0021001E">
        <w:trPr>
          <w:trHeight w:val="83"/>
        </w:trPr>
        <w:tc>
          <w:tcPr>
            <w:tcW w:w="829" w:type="dxa"/>
            <w:vAlign w:val="center"/>
          </w:tcPr>
          <w:p w:rsidR="0021001E" w:rsidRDefault="00D8775B">
            <w:pPr>
              <w:autoSpaceDE/>
              <w:autoSpaceDN/>
              <w:spacing w:line="580" w:lineRule="exact"/>
              <w:jc w:val="center"/>
              <w:rPr>
                <w:rFonts w:ascii="华文仿宋" w:eastAsia="华文仿宋" w:hAnsi="华文仿宋" w:cs="华文仿宋"/>
                <w:kern w:val="2"/>
                <w:sz w:val="28"/>
                <w:szCs w:val="28"/>
                <w:lang w:val="en-US" w:bidi="ar-SA"/>
              </w:rPr>
            </w:pPr>
            <w:r>
              <w:rPr>
                <w:rFonts w:ascii="华文仿宋" w:eastAsia="华文仿宋" w:hAnsi="华文仿宋" w:cs="华文仿宋" w:hint="eastAsia"/>
                <w:kern w:val="2"/>
                <w:sz w:val="28"/>
                <w:szCs w:val="28"/>
                <w:lang w:val="en-US" w:bidi="ar-SA"/>
              </w:rPr>
              <w:lastRenderedPageBreak/>
              <w:t>4</w:t>
            </w:r>
          </w:p>
        </w:tc>
        <w:tc>
          <w:tcPr>
            <w:tcW w:w="4794" w:type="dxa"/>
            <w:vAlign w:val="center"/>
          </w:tcPr>
          <w:p w:rsidR="0021001E" w:rsidRDefault="00D8775B">
            <w:pPr>
              <w:jc w:val="center"/>
              <w:rPr>
                <w:rFonts w:ascii="华文仿宋" w:eastAsia="华文仿宋" w:hAnsi="华文仿宋" w:cs="华文仿宋"/>
                <w:kern w:val="2"/>
                <w:sz w:val="28"/>
                <w:szCs w:val="28"/>
                <w:lang w:val="en-US" w:bidi="ar-SA"/>
              </w:rPr>
            </w:pPr>
            <w:r>
              <w:rPr>
                <w:rFonts w:ascii="华文仿宋" w:eastAsia="华文仿宋" w:hAnsi="华文仿宋" w:cs="华文仿宋" w:hint="eastAsia"/>
                <w:kern w:val="2"/>
                <w:sz w:val="28"/>
                <w:szCs w:val="28"/>
                <w:lang w:val="en-US" w:bidi="ar-SA"/>
              </w:rPr>
              <w:t>大电流放电</w:t>
            </w:r>
          </w:p>
        </w:tc>
        <w:tc>
          <w:tcPr>
            <w:tcW w:w="2179" w:type="dxa"/>
            <w:vMerge/>
            <w:vAlign w:val="center"/>
          </w:tcPr>
          <w:p w:rsidR="0021001E" w:rsidRDefault="0021001E">
            <w:pPr>
              <w:autoSpaceDE/>
              <w:autoSpaceDN/>
              <w:spacing w:line="580" w:lineRule="exact"/>
              <w:ind w:firstLineChars="200" w:firstLine="560"/>
              <w:jc w:val="center"/>
              <w:rPr>
                <w:rFonts w:ascii="华文仿宋" w:eastAsia="华文仿宋" w:hAnsi="华文仿宋" w:cs="华文仿宋"/>
                <w:kern w:val="2"/>
                <w:sz w:val="28"/>
                <w:szCs w:val="28"/>
                <w:lang w:val="en-US" w:bidi="ar-SA"/>
              </w:rPr>
            </w:pPr>
          </w:p>
        </w:tc>
        <w:tc>
          <w:tcPr>
            <w:tcW w:w="2206" w:type="dxa"/>
            <w:vMerge/>
            <w:vAlign w:val="bottom"/>
          </w:tcPr>
          <w:p w:rsidR="0021001E" w:rsidRDefault="0021001E">
            <w:pPr>
              <w:spacing w:line="360" w:lineRule="auto"/>
              <w:jc w:val="center"/>
              <w:textAlignment w:val="bottom"/>
              <w:rPr>
                <w:rFonts w:ascii="仿宋" w:eastAsia="仿宋" w:hAnsi="仿宋"/>
                <w:color w:val="000000"/>
                <w:sz w:val="24"/>
                <w:szCs w:val="24"/>
              </w:rPr>
            </w:pPr>
          </w:p>
        </w:tc>
      </w:tr>
      <w:tr w:rsidR="0021001E" w:rsidRPr="003203EF">
        <w:trPr>
          <w:trHeight w:val="83"/>
        </w:trPr>
        <w:tc>
          <w:tcPr>
            <w:tcW w:w="829" w:type="dxa"/>
            <w:vAlign w:val="center"/>
          </w:tcPr>
          <w:p w:rsidR="0021001E" w:rsidRDefault="00D8775B">
            <w:pPr>
              <w:autoSpaceDE/>
              <w:autoSpaceDN/>
              <w:spacing w:line="580" w:lineRule="exact"/>
              <w:jc w:val="center"/>
              <w:rPr>
                <w:rFonts w:ascii="华文仿宋" w:eastAsia="华文仿宋" w:hAnsi="华文仿宋" w:cs="华文仿宋"/>
                <w:kern w:val="2"/>
                <w:sz w:val="28"/>
                <w:szCs w:val="28"/>
                <w:lang w:val="en-US" w:bidi="ar-SA"/>
              </w:rPr>
            </w:pPr>
            <w:r>
              <w:rPr>
                <w:rFonts w:ascii="华文仿宋" w:eastAsia="华文仿宋" w:hAnsi="华文仿宋" w:cs="华文仿宋" w:hint="eastAsia"/>
                <w:kern w:val="2"/>
                <w:sz w:val="28"/>
                <w:szCs w:val="28"/>
                <w:lang w:val="en-US" w:bidi="ar-SA"/>
              </w:rPr>
              <w:t>5</w:t>
            </w:r>
          </w:p>
        </w:tc>
        <w:tc>
          <w:tcPr>
            <w:tcW w:w="4794" w:type="dxa"/>
            <w:vAlign w:val="center"/>
          </w:tcPr>
          <w:p w:rsidR="0021001E" w:rsidRDefault="00D8775B">
            <w:pPr>
              <w:jc w:val="center"/>
              <w:rPr>
                <w:rFonts w:ascii="华文仿宋" w:eastAsia="华文仿宋" w:hAnsi="华文仿宋" w:cs="华文仿宋"/>
                <w:kern w:val="2"/>
                <w:sz w:val="28"/>
                <w:szCs w:val="28"/>
                <w:lang w:val="en-US" w:bidi="ar-SA"/>
              </w:rPr>
            </w:pPr>
            <w:r>
              <w:rPr>
                <w:rFonts w:ascii="华文仿宋" w:eastAsia="华文仿宋" w:hAnsi="华文仿宋" w:cs="华文仿宋" w:hint="eastAsia"/>
                <w:kern w:val="2"/>
                <w:sz w:val="28"/>
                <w:szCs w:val="28"/>
                <w:lang w:val="en-US" w:bidi="ar-SA"/>
              </w:rPr>
              <w:t>重量比能量（能量密度）</w:t>
            </w:r>
          </w:p>
        </w:tc>
        <w:tc>
          <w:tcPr>
            <w:tcW w:w="2179" w:type="dxa"/>
            <w:vMerge/>
            <w:vAlign w:val="center"/>
          </w:tcPr>
          <w:p w:rsidR="0021001E" w:rsidRDefault="0021001E">
            <w:pPr>
              <w:autoSpaceDE/>
              <w:autoSpaceDN/>
              <w:spacing w:line="580" w:lineRule="exact"/>
              <w:ind w:firstLineChars="200" w:firstLine="560"/>
              <w:jc w:val="center"/>
              <w:rPr>
                <w:rFonts w:ascii="华文仿宋" w:eastAsia="华文仿宋" w:hAnsi="华文仿宋" w:cs="华文仿宋"/>
                <w:kern w:val="2"/>
                <w:sz w:val="28"/>
                <w:szCs w:val="28"/>
                <w:lang w:val="en-US" w:bidi="ar-SA"/>
              </w:rPr>
            </w:pPr>
          </w:p>
        </w:tc>
        <w:tc>
          <w:tcPr>
            <w:tcW w:w="2206" w:type="dxa"/>
            <w:vMerge/>
            <w:vAlign w:val="bottom"/>
          </w:tcPr>
          <w:p w:rsidR="0021001E" w:rsidRPr="003203EF" w:rsidRDefault="0021001E">
            <w:pPr>
              <w:spacing w:line="360" w:lineRule="auto"/>
              <w:jc w:val="center"/>
              <w:textAlignment w:val="bottom"/>
              <w:rPr>
                <w:rFonts w:ascii="仿宋" w:eastAsia="仿宋" w:hAnsi="仿宋"/>
                <w:color w:val="000000"/>
                <w:sz w:val="24"/>
                <w:szCs w:val="24"/>
                <w:lang w:val="en-US"/>
              </w:rPr>
            </w:pPr>
          </w:p>
        </w:tc>
      </w:tr>
      <w:tr w:rsidR="0021001E">
        <w:trPr>
          <w:trHeight w:val="83"/>
        </w:trPr>
        <w:tc>
          <w:tcPr>
            <w:tcW w:w="829" w:type="dxa"/>
            <w:vAlign w:val="center"/>
          </w:tcPr>
          <w:p w:rsidR="0021001E" w:rsidRDefault="00D8775B">
            <w:pPr>
              <w:autoSpaceDE/>
              <w:autoSpaceDN/>
              <w:spacing w:line="580" w:lineRule="exact"/>
              <w:jc w:val="center"/>
              <w:rPr>
                <w:rFonts w:ascii="华文仿宋" w:eastAsia="华文仿宋" w:hAnsi="华文仿宋" w:cs="华文仿宋"/>
                <w:kern w:val="2"/>
                <w:sz w:val="28"/>
                <w:szCs w:val="28"/>
                <w:lang w:val="en-US" w:bidi="ar-SA"/>
              </w:rPr>
            </w:pPr>
            <w:r>
              <w:rPr>
                <w:rFonts w:ascii="华文仿宋" w:eastAsia="华文仿宋" w:hAnsi="华文仿宋" w:cs="华文仿宋" w:hint="eastAsia"/>
                <w:kern w:val="2"/>
                <w:sz w:val="28"/>
                <w:szCs w:val="28"/>
                <w:lang w:val="en-US" w:bidi="ar-SA"/>
              </w:rPr>
              <w:t>6</w:t>
            </w:r>
          </w:p>
        </w:tc>
        <w:tc>
          <w:tcPr>
            <w:tcW w:w="4794" w:type="dxa"/>
            <w:vAlign w:val="center"/>
          </w:tcPr>
          <w:p w:rsidR="0021001E" w:rsidRDefault="00D8775B">
            <w:pPr>
              <w:jc w:val="center"/>
              <w:rPr>
                <w:rFonts w:ascii="华文仿宋" w:eastAsia="华文仿宋" w:hAnsi="华文仿宋" w:cs="华文仿宋"/>
                <w:kern w:val="2"/>
                <w:sz w:val="28"/>
                <w:szCs w:val="28"/>
                <w:lang w:val="en-US" w:bidi="ar-SA"/>
              </w:rPr>
            </w:pPr>
            <w:r>
              <w:rPr>
                <w:rFonts w:ascii="华文仿宋" w:eastAsia="华文仿宋" w:hAnsi="华文仿宋" w:cs="华文仿宋" w:hint="eastAsia"/>
                <w:kern w:val="2"/>
                <w:sz w:val="28"/>
                <w:szCs w:val="28"/>
                <w:lang w:val="en-US" w:bidi="ar-SA"/>
              </w:rPr>
              <w:t>-10</w:t>
            </w:r>
            <w:r>
              <w:rPr>
                <w:rFonts w:ascii="华文仿宋" w:eastAsia="华文仿宋" w:hAnsi="华文仿宋" w:cs="华文仿宋" w:hint="eastAsia"/>
                <w:kern w:val="2"/>
                <w:sz w:val="28"/>
                <w:szCs w:val="28"/>
                <w:lang w:val="en-US" w:bidi="ar-SA"/>
              </w:rPr>
              <w:t>℃低温容量</w:t>
            </w:r>
          </w:p>
        </w:tc>
        <w:tc>
          <w:tcPr>
            <w:tcW w:w="2179" w:type="dxa"/>
            <w:vMerge/>
            <w:vAlign w:val="center"/>
          </w:tcPr>
          <w:p w:rsidR="0021001E" w:rsidRDefault="0021001E">
            <w:pPr>
              <w:autoSpaceDE/>
              <w:autoSpaceDN/>
              <w:spacing w:line="580" w:lineRule="exact"/>
              <w:ind w:firstLineChars="200" w:firstLine="560"/>
              <w:jc w:val="center"/>
              <w:rPr>
                <w:rFonts w:ascii="华文仿宋" w:eastAsia="华文仿宋" w:hAnsi="华文仿宋" w:cs="华文仿宋"/>
                <w:kern w:val="2"/>
                <w:sz w:val="28"/>
                <w:szCs w:val="28"/>
                <w:lang w:val="en-US" w:bidi="ar-SA"/>
              </w:rPr>
            </w:pPr>
          </w:p>
        </w:tc>
        <w:tc>
          <w:tcPr>
            <w:tcW w:w="2206" w:type="dxa"/>
            <w:vMerge/>
            <w:vAlign w:val="bottom"/>
          </w:tcPr>
          <w:p w:rsidR="0021001E" w:rsidRDefault="0021001E">
            <w:pPr>
              <w:spacing w:line="360" w:lineRule="auto"/>
              <w:jc w:val="center"/>
              <w:textAlignment w:val="bottom"/>
              <w:rPr>
                <w:rFonts w:ascii="仿宋" w:eastAsia="仿宋" w:hAnsi="仿宋"/>
                <w:color w:val="000000"/>
                <w:sz w:val="24"/>
                <w:szCs w:val="24"/>
              </w:rPr>
            </w:pPr>
          </w:p>
        </w:tc>
      </w:tr>
      <w:tr w:rsidR="0021001E">
        <w:trPr>
          <w:trHeight w:val="83"/>
        </w:trPr>
        <w:tc>
          <w:tcPr>
            <w:tcW w:w="829" w:type="dxa"/>
            <w:vAlign w:val="center"/>
          </w:tcPr>
          <w:p w:rsidR="0021001E" w:rsidRDefault="00D8775B">
            <w:pPr>
              <w:autoSpaceDE/>
              <w:autoSpaceDN/>
              <w:spacing w:line="580" w:lineRule="exact"/>
              <w:jc w:val="center"/>
              <w:rPr>
                <w:rFonts w:ascii="华文仿宋" w:eastAsia="华文仿宋" w:hAnsi="华文仿宋" w:cs="华文仿宋"/>
                <w:kern w:val="2"/>
                <w:sz w:val="28"/>
                <w:szCs w:val="28"/>
                <w:lang w:val="en-US" w:bidi="ar-SA"/>
              </w:rPr>
            </w:pPr>
            <w:r>
              <w:rPr>
                <w:rFonts w:ascii="华文仿宋" w:eastAsia="华文仿宋" w:hAnsi="华文仿宋" w:cs="华文仿宋" w:hint="eastAsia"/>
                <w:kern w:val="2"/>
                <w:sz w:val="28"/>
                <w:szCs w:val="28"/>
                <w:lang w:val="en-US" w:bidi="ar-SA"/>
              </w:rPr>
              <w:t>7</w:t>
            </w:r>
          </w:p>
        </w:tc>
        <w:tc>
          <w:tcPr>
            <w:tcW w:w="4794" w:type="dxa"/>
            <w:vAlign w:val="center"/>
          </w:tcPr>
          <w:p w:rsidR="0021001E" w:rsidRDefault="00D8775B">
            <w:pPr>
              <w:jc w:val="center"/>
              <w:rPr>
                <w:rFonts w:ascii="华文仿宋" w:eastAsia="华文仿宋" w:hAnsi="华文仿宋" w:cs="华文仿宋"/>
                <w:kern w:val="2"/>
                <w:sz w:val="28"/>
                <w:szCs w:val="28"/>
                <w:lang w:val="en-US" w:bidi="ar-SA"/>
              </w:rPr>
            </w:pPr>
            <w:r>
              <w:rPr>
                <w:rFonts w:ascii="华文仿宋" w:eastAsia="华文仿宋" w:hAnsi="华文仿宋" w:cs="华文仿宋" w:hint="eastAsia"/>
                <w:kern w:val="2"/>
                <w:sz w:val="28"/>
                <w:szCs w:val="28"/>
                <w:lang w:val="en-US" w:bidi="ar-SA"/>
              </w:rPr>
              <w:t>快速充电能力</w:t>
            </w:r>
          </w:p>
        </w:tc>
        <w:tc>
          <w:tcPr>
            <w:tcW w:w="2179" w:type="dxa"/>
            <w:vMerge/>
            <w:vAlign w:val="center"/>
          </w:tcPr>
          <w:p w:rsidR="0021001E" w:rsidRDefault="0021001E">
            <w:pPr>
              <w:autoSpaceDE/>
              <w:autoSpaceDN/>
              <w:spacing w:line="580" w:lineRule="exact"/>
              <w:ind w:firstLineChars="200" w:firstLine="560"/>
              <w:jc w:val="center"/>
              <w:rPr>
                <w:rFonts w:ascii="华文仿宋" w:eastAsia="华文仿宋" w:hAnsi="华文仿宋" w:cs="华文仿宋"/>
                <w:kern w:val="2"/>
                <w:sz w:val="28"/>
                <w:szCs w:val="28"/>
                <w:lang w:val="en-US" w:bidi="ar-SA"/>
              </w:rPr>
            </w:pPr>
          </w:p>
        </w:tc>
        <w:tc>
          <w:tcPr>
            <w:tcW w:w="2206" w:type="dxa"/>
            <w:vMerge/>
            <w:vAlign w:val="bottom"/>
          </w:tcPr>
          <w:p w:rsidR="0021001E" w:rsidRDefault="0021001E">
            <w:pPr>
              <w:spacing w:line="360" w:lineRule="auto"/>
              <w:jc w:val="center"/>
              <w:textAlignment w:val="bottom"/>
              <w:rPr>
                <w:rFonts w:ascii="仿宋" w:eastAsia="仿宋" w:hAnsi="仿宋"/>
                <w:color w:val="000000"/>
                <w:sz w:val="24"/>
                <w:szCs w:val="24"/>
              </w:rPr>
            </w:pPr>
          </w:p>
        </w:tc>
      </w:tr>
      <w:tr w:rsidR="0021001E">
        <w:trPr>
          <w:trHeight w:val="83"/>
        </w:trPr>
        <w:tc>
          <w:tcPr>
            <w:tcW w:w="829" w:type="dxa"/>
            <w:vAlign w:val="center"/>
          </w:tcPr>
          <w:p w:rsidR="0021001E" w:rsidRDefault="00D8775B">
            <w:pPr>
              <w:autoSpaceDE/>
              <w:autoSpaceDN/>
              <w:spacing w:line="580" w:lineRule="exact"/>
              <w:jc w:val="center"/>
              <w:rPr>
                <w:rFonts w:ascii="华文仿宋" w:eastAsia="华文仿宋" w:hAnsi="华文仿宋" w:cs="华文仿宋"/>
                <w:kern w:val="2"/>
                <w:sz w:val="28"/>
                <w:szCs w:val="28"/>
                <w:lang w:val="en-US" w:bidi="ar-SA"/>
              </w:rPr>
            </w:pPr>
            <w:r>
              <w:rPr>
                <w:rFonts w:ascii="华文仿宋" w:eastAsia="华文仿宋" w:hAnsi="华文仿宋" w:cs="华文仿宋" w:hint="eastAsia"/>
                <w:kern w:val="2"/>
                <w:sz w:val="28"/>
                <w:szCs w:val="28"/>
                <w:lang w:val="en-US" w:bidi="ar-SA"/>
              </w:rPr>
              <w:t>8</w:t>
            </w:r>
          </w:p>
        </w:tc>
        <w:tc>
          <w:tcPr>
            <w:tcW w:w="4794" w:type="dxa"/>
            <w:vAlign w:val="center"/>
          </w:tcPr>
          <w:p w:rsidR="0021001E" w:rsidRDefault="00D8775B">
            <w:pPr>
              <w:jc w:val="center"/>
              <w:rPr>
                <w:rFonts w:ascii="华文仿宋" w:eastAsia="华文仿宋" w:hAnsi="华文仿宋" w:cs="华文仿宋"/>
                <w:kern w:val="2"/>
                <w:sz w:val="28"/>
                <w:szCs w:val="28"/>
                <w:lang w:val="en-US" w:bidi="ar-SA"/>
              </w:rPr>
            </w:pPr>
            <w:r>
              <w:rPr>
                <w:rFonts w:ascii="华文仿宋" w:eastAsia="华文仿宋" w:hAnsi="华文仿宋" w:cs="华文仿宋" w:hint="eastAsia"/>
                <w:kern w:val="2"/>
                <w:sz w:val="28"/>
                <w:szCs w:val="28"/>
                <w:lang w:val="en-US" w:bidi="ar-SA"/>
              </w:rPr>
              <w:t>耐振动能力</w:t>
            </w:r>
          </w:p>
        </w:tc>
        <w:tc>
          <w:tcPr>
            <w:tcW w:w="2179" w:type="dxa"/>
            <w:vMerge/>
            <w:vAlign w:val="center"/>
          </w:tcPr>
          <w:p w:rsidR="0021001E" w:rsidRDefault="0021001E">
            <w:pPr>
              <w:autoSpaceDE/>
              <w:autoSpaceDN/>
              <w:spacing w:line="580" w:lineRule="exact"/>
              <w:ind w:firstLineChars="200" w:firstLine="560"/>
              <w:jc w:val="center"/>
              <w:rPr>
                <w:rFonts w:ascii="华文仿宋" w:eastAsia="华文仿宋" w:hAnsi="华文仿宋" w:cs="华文仿宋"/>
                <w:kern w:val="2"/>
                <w:sz w:val="28"/>
                <w:szCs w:val="28"/>
                <w:lang w:val="en-US" w:bidi="ar-SA"/>
              </w:rPr>
            </w:pPr>
          </w:p>
        </w:tc>
        <w:tc>
          <w:tcPr>
            <w:tcW w:w="2206" w:type="dxa"/>
            <w:vMerge/>
            <w:vAlign w:val="bottom"/>
          </w:tcPr>
          <w:p w:rsidR="0021001E" w:rsidRDefault="0021001E">
            <w:pPr>
              <w:widowControl/>
              <w:spacing w:line="360" w:lineRule="auto"/>
              <w:jc w:val="center"/>
              <w:textAlignment w:val="bottom"/>
              <w:rPr>
                <w:rFonts w:ascii="仿宋" w:eastAsia="仿宋" w:hAnsi="仿宋"/>
                <w:color w:val="000000"/>
                <w:sz w:val="24"/>
                <w:szCs w:val="24"/>
              </w:rPr>
            </w:pPr>
          </w:p>
        </w:tc>
      </w:tr>
    </w:tbl>
    <w:p w:rsidR="0021001E" w:rsidRDefault="0021001E">
      <w:pPr>
        <w:autoSpaceDE/>
        <w:autoSpaceDN/>
        <w:spacing w:line="580" w:lineRule="exact"/>
        <w:ind w:firstLineChars="200" w:firstLine="640"/>
        <w:jc w:val="both"/>
        <w:rPr>
          <w:rFonts w:ascii="华文仿宋" w:eastAsia="华文仿宋" w:hAnsi="华文仿宋" w:cs="华文仿宋"/>
          <w:kern w:val="2"/>
          <w:sz w:val="32"/>
          <w:szCs w:val="32"/>
          <w:lang w:val="en-US" w:bidi="ar-SA"/>
        </w:rPr>
      </w:pPr>
    </w:p>
    <w:p w:rsidR="0021001E" w:rsidRDefault="00D8775B">
      <w:pPr>
        <w:autoSpaceDE/>
        <w:autoSpaceDN/>
        <w:spacing w:line="580" w:lineRule="exact"/>
        <w:ind w:firstLineChars="200" w:firstLine="560"/>
        <w:jc w:val="center"/>
        <w:rPr>
          <w:rFonts w:ascii="华文仿宋" w:eastAsia="华文仿宋" w:hAnsi="华文仿宋" w:cs="华文仿宋"/>
          <w:kern w:val="2"/>
          <w:sz w:val="28"/>
          <w:szCs w:val="28"/>
          <w:lang w:val="en-US" w:bidi="ar-SA"/>
        </w:rPr>
      </w:pPr>
      <w:r>
        <w:rPr>
          <w:rFonts w:ascii="华文仿宋" w:eastAsia="华文仿宋" w:hAnsi="华文仿宋" w:cs="华文仿宋" w:hint="eastAsia"/>
          <w:kern w:val="2"/>
          <w:sz w:val="28"/>
          <w:szCs w:val="28"/>
          <w:lang w:val="en-US" w:bidi="ar-SA"/>
        </w:rPr>
        <w:t>表</w:t>
      </w:r>
      <w:r>
        <w:rPr>
          <w:rFonts w:ascii="华文仿宋" w:eastAsia="华文仿宋" w:hAnsi="华文仿宋" w:cs="华文仿宋" w:hint="eastAsia"/>
          <w:kern w:val="2"/>
          <w:sz w:val="28"/>
          <w:szCs w:val="28"/>
          <w:lang w:val="en-US" w:bidi="ar-SA"/>
        </w:rPr>
        <w:t>1-3</w:t>
      </w:r>
      <w:r>
        <w:rPr>
          <w:rFonts w:ascii="华文仿宋" w:eastAsia="华文仿宋" w:hAnsi="华文仿宋" w:cs="华文仿宋" w:hint="eastAsia"/>
          <w:kern w:val="2"/>
          <w:sz w:val="28"/>
          <w:szCs w:val="28"/>
          <w:lang w:val="en-US" w:bidi="ar-SA"/>
        </w:rPr>
        <w:tab/>
      </w:r>
      <w:r>
        <w:rPr>
          <w:rFonts w:ascii="华文仿宋" w:eastAsia="华文仿宋" w:hAnsi="华文仿宋" w:cs="华文仿宋" w:hint="eastAsia"/>
          <w:kern w:val="2"/>
          <w:sz w:val="28"/>
          <w:szCs w:val="28"/>
          <w:lang w:val="en-US" w:bidi="ar-SA"/>
        </w:rPr>
        <w:t>样品明示</w:t>
      </w:r>
      <w:r>
        <w:rPr>
          <w:rFonts w:ascii="华文仿宋" w:eastAsia="华文仿宋" w:hAnsi="华文仿宋" w:cs="华文仿宋"/>
          <w:kern w:val="2"/>
          <w:sz w:val="28"/>
          <w:szCs w:val="28"/>
          <w:lang w:val="en-US" w:bidi="ar-SA"/>
        </w:rPr>
        <w:t>GB/T 36972-2018</w:t>
      </w:r>
      <w:r>
        <w:rPr>
          <w:rFonts w:ascii="华文仿宋" w:eastAsia="华文仿宋" w:hAnsi="华文仿宋" w:cs="华文仿宋"/>
          <w:kern w:val="2"/>
          <w:sz w:val="28"/>
          <w:szCs w:val="28"/>
          <w:lang w:val="en-US" w:bidi="ar-SA"/>
        </w:rPr>
        <w:t>标准检验项目</w:t>
      </w:r>
    </w:p>
    <w:tbl>
      <w:tblPr>
        <w:tblStyle w:val="TableNormal"/>
        <w:tblW w:w="1000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9"/>
        <w:gridCol w:w="3996"/>
        <w:gridCol w:w="2693"/>
        <w:gridCol w:w="2490"/>
      </w:tblGrid>
      <w:tr w:rsidR="0021001E">
        <w:trPr>
          <w:trHeight w:val="580"/>
        </w:trPr>
        <w:tc>
          <w:tcPr>
            <w:tcW w:w="829" w:type="dxa"/>
            <w:vMerge w:val="restart"/>
            <w:vAlign w:val="center"/>
          </w:tcPr>
          <w:p w:rsidR="0021001E" w:rsidRDefault="00D8775B">
            <w:pPr>
              <w:autoSpaceDE/>
              <w:autoSpaceDN/>
              <w:spacing w:line="580" w:lineRule="exact"/>
              <w:jc w:val="center"/>
              <w:rPr>
                <w:rFonts w:ascii="华文仿宋" w:eastAsia="华文仿宋" w:hAnsi="华文仿宋" w:cs="华文仿宋"/>
                <w:kern w:val="2"/>
                <w:sz w:val="28"/>
                <w:szCs w:val="28"/>
                <w:lang w:val="en-US" w:bidi="ar-SA"/>
              </w:rPr>
            </w:pPr>
            <w:r>
              <w:rPr>
                <w:rFonts w:ascii="华文仿宋" w:eastAsia="华文仿宋" w:hAnsi="华文仿宋" w:cs="华文仿宋" w:hint="eastAsia"/>
                <w:kern w:val="2"/>
                <w:sz w:val="28"/>
                <w:szCs w:val="28"/>
                <w:lang w:val="en-US" w:bidi="ar-SA"/>
              </w:rPr>
              <w:t>序号</w:t>
            </w:r>
          </w:p>
        </w:tc>
        <w:tc>
          <w:tcPr>
            <w:tcW w:w="3996" w:type="dxa"/>
            <w:vMerge w:val="restart"/>
            <w:vAlign w:val="center"/>
          </w:tcPr>
          <w:p w:rsidR="0021001E" w:rsidRDefault="00D8775B">
            <w:pPr>
              <w:autoSpaceDE/>
              <w:autoSpaceDN/>
              <w:spacing w:line="580" w:lineRule="exact"/>
              <w:jc w:val="center"/>
              <w:rPr>
                <w:rFonts w:ascii="华文仿宋" w:eastAsia="华文仿宋" w:hAnsi="华文仿宋" w:cs="华文仿宋"/>
                <w:kern w:val="2"/>
                <w:sz w:val="28"/>
                <w:szCs w:val="28"/>
                <w:lang w:val="en-US" w:bidi="ar-SA"/>
              </w:rPr>
            </w:pPr>
            <w:r>
              <w:rPr>
                <w:rFonts w:ascii="华文仿宋" w:eastAsia="华文仿宋" w:hAnsi="华文仿宋" w:cs="华文仿宋" w:hint="eastAsia"/>
                <w:kern w:val="2"/>
                <w:sz w:val="28"/>
                <w:szCs w:val="28"/>
                <w:lang w:val="en-US" w:bidi="ar-SA"/>
              </w:rPr>
              <w:t>检验项目</w:t>
            </w:r>
          </w:p>
        </w:tc>
        <w:tc>
          <w:tcPr>
            <w:tcW w:w="2693" w:type="dxa"/>
            <w:vMerge w:val="restart"/>
            <w:vAlign w:val="center"/>
          </w:tcPr>
          <w:p w:rsidR="0021001E" w:rsidRDefault="00D8775B">
            <w:pPr>
              <w:autoSpaceDE/>
              <w:autoSpaceDN/>
              <w:spacing w:line="580" w:lineRule="exact"/>
              <w:jc w:val="center"/>
              <w:rPr>
                <w:rFonts w:ascii="华文仿宋" w:eastAsia="华文仿宋" w:hAnsi="华文仿宋" w:cs="华文仿宋"/>
                <w:kern w:val="2"/>
                <w:sz w:val="28"/>
                <w:szCs w:val="28"/>
                <w:lang w:val="en-US" w:bidi="ar-SA"/>
              </w:rPr>
            </w:pPr>
            <w:r>
              <w:rPr>
                <w:rFonts w:ascii="华文仿宋" w:eastAsia="华文仿宋" w:hAnsi="华文仿宋" w:cs="华文仿宋" w:hint="eastAsia"/>
                <w:kern w:val="2"/>
                <w:sz w:val="28"/>
                <w:szCs w:val="28"/>
                <w:lang w:val="en-US" w:bidi="ar-SA"/>
              </w:rPr>
              <w:t>判定依据</w:t>
            </w:r>
          </w:p>
        </w:tc>
        <w:tc>
          <w:tcPr>
            <w:tcW w:w="2490" w:type="dxa"/>
            <w:vMerge w:val="restart"/>
            <w:vAlign w:val="center"/>
          </w:tcPr>
          <w:p w:rsidR="0021001E" w:rsidRDefault="00D8775B">
            <w:pPr>
              <w:autoSpaceDE/>
              <w:autoSpaceDN/>
              <w:spacing w:line="580" w:lineRule="exact"/>
              <w:jc w:val="center"/>
              <w:rPr>
                <w:rFonts w:ascii="华文仿宋" w:eastAsia="华文仿宋" w:hAnsi="华文仿宋" w:cs="华文仿宋"/>
                <w:kern w:val="2"/>
                <w:sz w:val="28"/>
                <w:szCs w:val="28"/>
                <w:lang w:val="en-US" w:bidi="ar-SA"/>
              </w:rPr>
            </w:pPr>
            <w:r>
              <w:rPr>
                <w:rFonts w:ascii="华文仿宋" w:eastAsia="华文仿宋" w:hAnsi="华文仿宋" w:cs="华文仿宋" w:hint="eastAsia"/>
                <w:kern w:val="2"/>
                <w:sz w:val="28"/>
                <w:szCs w:val="28"/>
                <w:lang w:val="en-US" w:bidi="ar-SA"/>
              </w:rPr>
              <w:t>检测方法</w:t>
            </w:r>
          </w:p>
        </w:tc>
      </w:tr>
      <w:tr w:rsidR="0021001E">
        <w:trPr>
          <w:trHeight w:val="580"/>
        </w:trPr>
        <w:tc>
          <w:tcPr>
            <w:tcW w:w="829" w:type="dxa"/>
            <w:vMerge/>
            <w:tcBorders>
              <w:top w:val="nil"/>
            </w:tcBorders>
            <w:vAlign w:val="center"/>
          </w:tcPr>
          <w:p w:rsidR="0021001E" w:rsidRDefault="0021001E">
            <w:pPr>
              <w:autoSpaceDE/>
              <w:autoSpaceDN/>
              <w:spacing w:line="580" w:lineRule="exact"/>
              <w:ind w:firstLineChars="200" w:firstLine="560"/>
              <w:jc w:val="center"/>
              <w:rPr>
                <w:rFonts w:ascii="华文仿宋" w:eastAsia="华文仿宋" w:hAnsi="华文仿宋" w:cs="华文仿宋"/>
                <w:kern w:val="2"/>
                <w:sz w:val="28"/>
                <w:szCs w:val="28"/>
                <w:lang w:val="en-US" w:bidi="ar-SA"/>
              </w:rPr>
            </w:pPr>
          </w:p>
        </w:tc>
        <w:tc>
          <w:tcPr>
            <w:tcW w:w="3996" w:type="dxa"/>
            <w:vMerge/>
            <w:tcBorders>
              <w:top w:val="nil"/>
            </w:tcBorders>
            <w:vAlign w:val="center"/>
          </w:tcPr>
          <w:p w:rsidR="0021001E" w:rsidRDefault="0021001E">
            <w:pPr>
              <w:autoSpaceDE/>
              <w:autoSpaceDN/>
              <w:spacing w:line="580" w:lineRule="exact"/>
              <w:ind w:firstLineChars="200" w:firstLine="560"/>
              <w:jc w:val="center"/>
              <w:rPr>
                <w:rFonts w:ascii="华文仿宋" w:eastAsia="华文仿宋" w:hAnsi="华文仿宋" w:cs="华文仿宋"/>
                <w:kern w:val="2"/>
                <w:sz w:val="28"/>
                <w:szCs w:val="28"/>
                <w:lang w:val="en-US" w:bidi="ar-SA"/>
              </w:rPr>
            </w:pPr>
          </w:p>
        </w:tc>
        <w:tc>
          <w:tcPr>
            <w:tcW w:w="2693" w:type="dxa"/>
            <w:vMerge/>
            <w:tcBorders>
              <w:top w:val="nil"/>
            </w:tcBorders>
            <w:vAlign w:val="center"/>
          </w:tcPr>
          <w:p w:rsidR="0021001E" w:rsidRDefault="0021001E">
            <w:pPr>
              <w:autoSpaceDE/>
              <w:autoSpaceDN/>
              <w:spacing w:line="580" w:lineRule="exact"/>
              <w:ind w:firstLineChars="200" w:firstLine="560"/>
              <w:jc w:val="center"/>
              <w:rPr>
                <w:rFonts w:ascii="华文仿宋" w:eastAsia="华文仿宋" w:hAnsi="华文仿宋" w:cs="华文仿宋"/>
                <w:kern w:val="2"/>
                <w:sz w:val="28"/>
                <w:szCs w:val="28"/>
                <w:lang w:val="en-US" w:bidi="ar-SA"/>
              </w:rPr>
            </w:pPr>
          </w:p>
        </w:tc>
        <w:tc>
          <w:tcPr>
            <w:tcW w:w="2490" w:type="dxa"/>
            <w:vMerge/>
            <w:tcBorders>
              <w:top w:val="nil"/>
            </w:tcBorders>
            <w:vAlign w:val="center"/>
          </w:tcPr>
          <w:p w:rsidR="0021001E" w:rsidRDefault="0021001E">
            <w:pPr>
              <w:autoSpaceDE/>
              <w:autoSpaceDN/>
              <w:spacing w:line="580" w:lineRule="exact"/>
              <w:ind w:firstLineChars="200" w:firstLine="560"/>
              <w:jc w:val="center"/>
              <w:rPr>
                <w:rFonts w:ascii="华文仿宋" w:eastAsia="华文仿宋" w:hAnsi="华文仿宋" w:cs="华文仿宋"/>
                <w:kern w:val="2"/>
                <w:sz w:val="28"/>
                <w:szCs w:val="28"/>
                <w:lang w:val="en-US" w:bidi="ar-SA"/>
              </w:rPr>
            </w:pPr>
          </w:p>
        </w:tc>
      </w:tr>
      <w:tr w:rsidR="0021001E">
        <w:trPr>
          <w:trHeight w:val="83"/>
        </w:trPr>
        <w:tc>
          <w:tcPr>
            <w:tcW w:w="829" w:type="dxa"/>
            <w:vAlign w:val="center"/>
          </w:tcPr>
          <w:p w:rsidR="0021001E" w:rsidRDefault="00D8775B">
            <w:pPr>
              <w:autoSpaceDE/>
              <w:autoSpaceDN/>
              <w:spacing w:line="580" w:lineRule="exact"/>
              <w:jc w:val="center"/>
              <w:rPr>
                <w:rFonts w:ascii="华文仿宋" w:eastAsia="华文仿宋" w:hAnsi="华文仿宋" w:cs="华文仿宋"/>
                <w:kern w:val="2"/>
                <w:sz w:val="28"/>
                <w:szCs w:val="28"/>
                <w:lang w:val="en-US" w:bidi="ar-SA"/>
              </w:rPr>
            </w:pPr>
            <w:r>
              <w:rPr>
                <w:rFonts w:ascii="华文仿宋" w:eastAsia="华文仿宋" w:hAnsi="华文仿宋" w:cs="华文仿宋" w:hint="eastAsia"/>
                <w:kern w:val="2"/>
                <w:sz w:val="28"/>
                <w:szCs w:val="28"/>
                <w:lang w:val="en-US" w:bidi="ar-SA"/>
              </w:rPr>
              <w:t>1</w:t>
            </w:r>
          </w:p>
        </w:tc>
        <w:tc>
          <w:tcPr>
            <w:tcW w:w="3996" w:type="dxa"/>
            <w:vAlign w:val="center"/>
          </w:tcPr>
          <w:p w:rsidR="0021001E" w:rsidRDefault="00D8775B">
            <w:pPr>
              <w:autoSpaceDE/>
              <w:autoSpaceDN/>
              <w:spacing w:line="580" w:lineRule="exact"/>
              <w:jc w:val="center"/>
              <w:rPr>
                <w:rFonts w:ascii="华文仿宋" w:eastAsia="华文仿宋" w:hAnsi="华文仿宋" w:cs="华文仿宋"/>
                <w:kern w:val="2"/>
                <w:sz w:val="28"/>
                <w:szCs w:val="28"/>
                <w:lang w:val="en-US" w:bidi="ar-SA"/>
              </w:rPr>
            </w:pPr>
            <w:r>
              <w:rPr>
                <w:rFonts w:ascii="华文仿宋" w:eastAsia="华文仿宋" w:hAnsi="华文仿宋" w:cs="华文仿宋" w:hint="eastAsia"/>
                <w:kern w:val="2"/>
                <w:sz w:val="28"/>
                <w:szCs w:val="28"/>
                <w:lang w:val="en-US" w:bidi="ar-SA"/>
              </w:rPr>
              <w:t>外观</w:t>
            </w:r>
          </w:p>
        </w:tc>
        <w:tc>
          <w:tcPr>
            <w:tcW w:w="2693" w:type="dxa"/>
            <w:vMerge w:val="restart"/>
            <w:vAlign w:val="center"/>
          </w:tcPr>
          <w:p w:rsidR="0021001E" w:rsidRDefault="00D8775B">
            <w:pPr>
              <w:autoSpaceDE/>
              <w:autoSpaceDN/>
              <w:jc w:val="center"/>
              <w:rPr>
                <w:rFonts w:ascii="华文仿宋" w:eastAsia="华文仿宋" w:hAnsi="华文仿宋" w:cs="华文仿宋"/>
                <w:kern w:val="2"/>
                <w:sz w:val="28"/>
                <w:szCs w:val="28"/>
                <w:lang w:val="en-US" w:bidi="ar-SA"/>
              </w:rPr>
            </w:pPr>
            <w:r>
              <w:rPr>
                <w:rFonts w:ascii="华文仿宋" w:eastAsia="华文仿宋" w:hAnsi="华文仿宋" w:cs="华文仿宋"/>
                <w:kern w:val="2"/>
                <w:sz w:val="28"/>
                <w:szCs w:val="28"/>
                <w:lang w:val="en-US" w:bidi="ar-SA"/>
              </w:rPr>
              <w:t>GB/T 36972-2018</w:t>
            </w:r>
          </w:p>
        </w:tc>
        <w:tc>
          <w:tcPr>
            <w:tcW w:w="2490" w:type="dxa"/>
            <w:vMerge w:val="restart"/>
            <w:vAlign w:val="center"/>
          </w:tcPr>
          <w:p w:rsidR="0021001E" w:rsidRDefault="00D8775B">
            <w:pPr>
              <w:widowControl/>
              <w:jc w:val="center"/>
              <w:textAlignment w:val="bottom"/>
              <w:rPr>
                <w:rFonts w:ascii="仿宋" w:eastAsia="仿宋" w:hAnsi="仿宋"/>
                <w:color w:val="000000"/>
                <w:sz w:val="24"/>
                <w:szCs w:val="24"/>
              </w:rPr>
            </w:pPr>
            <w:r>
              <w:rPr>
                <w:rFonts w:ascii="华文仿宋" w:eastAsia="华文仿宋" w:hAnsi="华文仿宋" w:cs="华文仿宋"/>
                <w:kern w:val="2"/>
                <w:sz w:val="28"/>
                <w:szCs w:val="28"/>
                <w:lang w:val="en-US" w:bidi="ar-SA"/>
              </w:rPr>
              <w:t>GB/T 36972-2018</w:t>
            </w:r>
          </w:p>
        </w:tc>
      </w:tr>
      <w:tr w:rsidR="0021001E">
        <w:trPr>
          <w:trHeight w:val="83"/>
        </w:trPr>
        <w:tc>
          <w:tcPr>
            <w:tcW w:w="829" w:type="dxa"/>
            <w:vAlign w:val="center"/>
          </w:tcPr>
          <w:p w:rsidR="0021001E" w:rsidRDefault="00D8775B">
            <w:pPr>
              <w:autoSpaceDE/>
              <w:autoSpaceDN/>
              <w:spacing w:line="580" w:lineRule="exact"/>
              <w:jc w:val="center"/>
              <w:rPr>
                <w:rFonts w:ascii="华文仿宋" w:eastAsia="华文仿宋" w:hAnsi="华文仿宋" w:cs="华文仿宋"/>
                <w:kern w:val="2"/>
                <w:sz w:val="28"/>
                <w:szCs w:val="28"/>
                <w:lang w:val="en-US" w:bidi="ar-SA"/>
              </w:rPr>
            </w:pPr>
            <w:r>
              <w:rPr>
                <w:rFonts w:ascii="华文仿宋" w:eastAsia="华文仿宋" w:hAnsi="华文仿宋" w:cs="华文仿宋" w:hint="eastAsia"/>
                <w:kern w:val="2"/>
                <w:sz w:val="28"/>
                <w:szCs w:val="28"/>
                <w:lang w:val="en-US" w:bidi="ar-SA"/>
              </w:rPr>
              <w:t>2</w:t>
            </w:r>
          </w:p>
        </w:tc>
        <w:tc>
          <w:tcPr>
            <w:tcW w:w="3996" w:type="dxa"/>
            <w:vAlign w:val="center"/>
          </w:tcPr>
          <w:p w:rsidR="0021001E" w:rsidRDefault="00D8775B">
            <w:pPr>
              <w:autoSpaceDE/>
              <w:autoSpaceDN/>
              <w:spacing w:line="580" w:lineRule="exact"/>
              <w:jc w:val="center"/>
              <w:rPr>
                <w:rFonts w:ascii="华文仿宋" w:eastAsia="华文仿宋" w:hAnsi="华文仿宋" w:cs="华文仿宋"/>
                <w:kern w:val="2"/>
                <w:sz w:val="28"/>
                <w:szCs w:val="28"/>
                <w:lang w:val="en-US" w:bidi="ar-SA"/>
              </w:rPr>
            </w:pPr>
            <w:r>
              <w:rPr>
                <w:rFonts w:ascii="华文仿宋" w:eastAsia="华文仿宋" w:hAnsi="华文仿宋" w:cs="华文仿宋" w:hint="eastAsia"/>
                <w:kern w:val="2"/>
                <w:sz w:val="28"/>
                <w:szCs w:val="28"/>
                <w:lang w:val="en-US" w:bidi="ar-SA"/>
              </w:rPr>
              <w:t>极性标志</w:t>
            </w:r>
          </w:p>
        </w:tc>
        <w:tc>
          <w:tcPr>
            <w:tcW w:w="2693" w:type="dxa"/>
            <w:vMerge/>
            <w:vAlign w:val="center"/>
          </w:tcPr>
          <w:p w:rsidR="0021001E" w:rsidRDefault="0021001E">
            <w:pPr>
              <w:autoSpaceDE/>
              <w:autoSpaceDN/>
              <w:spacing w:line="580" w:lineRule="exact"/>
              <w:ind w:firstLineChars="200" w:firstLine="560"/>
              <w:jc w:val="center"/>
              <w:rPr>
                <w:rFonts w:ascii="华文仿宋" w:eastAsia="华文仿宋" w:hAnsi="华文仿宋" w:cs="华文仿宋"/>
                <w:kern w:val="2"/>
                <w:sz w:val="28"/>
                <w:szCs w:val="28"/>
                <w:lang w:val="en-US" w:bidi="ar-SA"/>
              </w:rPr>
            </w:pPr>
          </w:p>
        </w:tc>
        <w:tc>
          <w:tcPr>
            <w:tcW w:w="2490" w:type="dxa"/>
            <w:vMerge/>
            <w:vAlign w:val="bottom"/>
          </w:tcPr>
          <w:p w:rsidR="0021001E" w:rsidRDefault="0021001E">
            <w:pPr>
              <w:spacing w:line="360" w:lineRule="auto"/>
              <w:jc w:val="center"/>
              <w:textAlignment w:val="bottom"/>
              <w:rPr>
                <w:rFonts w:ascii="仿宋" w:eastAsia="仿宋" w:hAnsi="仿宋"/>
                <w:color w:val="000000"/>
                <w:sz w:val="24"/>
                <w:szCs w:val="24"/>
              </w:rPr>
            </w:pPr>
          </w:p>
        </w:tc>
      </w:tr>
      <w:tr w:rsidR="0021001E">
        <w:trPr>
          <w:trHeight w:val="83"/>
        </w:trPr>
        <w:tc>
          <w:tcPr>
            <w:tcW w:w="829" w:type="dxa"/>
            <w:vAlign w:val="center"/>
          </w:tcPr>
          <w:p w:rsidR="0021001E" w:rsidRDefault="00D8775B">
            <w:pPr>
              <w:autoSpaceDE/>
              <w:autoSpaceDN/>
              <w:spacing w:line="580" w:lineRule="exact"/>
              <w:jc w:val="center"/>
              <w:rPr>
                <w:rFonts w:ascii="华文仿宋" w:eastAsia="华文仿宋" w:hAnsi="华文仿宋" w:cs="华文仿宋"/>
                <w:kern w:val="2"/>
                <w:sz w:val="28"/>
                <w:szCs w:val="28"/>
                <w:lang w:val="en-US" w:bidi="ar-SA"/>
              </w:rPr>
            </w:pPr>
            <w:r>
              <w:rPr>
                <w:rFonts w:ascii="华文仿宋" w:eastAsia="华文仿宋" w:hAnsi="华文仿宋" w:cs="华文仿宋" w:hint="eastAsia"/>
                <w:kern w:val="2"/>
                <w:sz w:val="28"/>
                <w:szCs w:val="28"/>
                <w:lang w:val="en-US" w:bidi="ar-SA"/>
              </w:rPr>
              <w:t>3</w:t>
            </w:r>
          </w:p>
        </w:tc>
        <w:tc>
          <w:tcPr>
            <w:tcW w:w="3996" w:type="dxa"/>
            <w:vAlign w:val="center"/>
          </w:tcPr>
          <w:p w:rsidR="0021001E" w:rsidRDefault="00D8775B">
            <w:pPr>
              <w:autoSpaceDE/>
              <w:autoSpaceDN/>
              <w:spacing w:line="580" w:lineRule="exact"/>
              <w:jc w:val="center"/>
              <w:rPr>
                <w:rFonts w:ascii="华文仿宋" w:eastAsia="华文仿宋" w:hAnsi="华文仿宋" w:cs="华文仿宋"/>
                <w:kern w:val="2"/>
                <w:sz w:val="28"/>
                <w:szCs w:val="28"/>
                <w:lang w:val="en-US" w:bidi="ar-SA"/>
              </w:rPr>
            </w:pPr>
            <w:r>
              <w:rPr>
                <w:rFonts w:ascii="华文仿宋" w:eastAsia="华文仿宋" w:hAnsi="华文仿宋" w:cs="华文仿宋" w:hint="eastAsia"/>
                <w:kern w:val="2"/>
                <w:sz w:val="28"/>
                <w:szCs w:val="28"/>
                <w:lang w:val="en-US" w:bidi="ar-SA"/>
              </w:rPr>
              <w:t>I</w:t>
            </w:r>
            <w:r>
              <w:rPr>
                <w:rFonts w:ascii="华文仿宋" w:eastAsia="华文仿宋" w:hAnsi="华文仿宋" w:cs="华文仿宋" w:hint="eastAsia"/>
                <w:kern w:val="2"/>
                <w:sz w:val="28"/>
                <w:szCs w:val="28"/>
                <w:vertAlign w:val="subscript"/>
                <w:lang w:val="en-US" w:bidi="ar-SA"/>
              </w:rPr>
              <w:t>2</w:t>
            </w:r>
            <w:r>
              <w:rPr>
                <w:rFonts w:ascii="华文仿宋" w:eastAsia="华文仿宋" w:hAnsi="华文仿宋" w:cs="华文仿宋" w:hint="eastAsia"/>
                <w:kern w:val="2"/>
                <w:sz w:val="28"/>
                <w:szCs w:val="28"/>
                <w:lang w:val="en-US" w:bidi="ar-SA"/>
              </w:rPr>
              <w:t>(A)</w:t>
            </w:r>
            <w:r>
              <w:rPr>
                <w:rFonts w:ascii="华文仿宋" w:eastAsia="华文仿宋" w:hAnsi="华文仿宋" w:cs="华文仿宋" w:hint="eastAsia"/>
                <w:kern w:val="2"/>
                <w:sz w:val="28"/>
                <w:szCs w:val="28"/>
                <w:lang w:val="en-US" w:bidi="ar-SA"/>
              </w:rPr>
              <w:t>放电</w:t>
            </w:r>
          </w:p>
        </w:tc>
        <w:tc>
          <w:tcPr>
            <w:tcW w:w="2693" w:type="dxa"/>
            <w:vMerge/>
            <w:vAlign w:val="center"/>
          </w:tcPr>
          <w:p w:rsidR="0021001E" w:rsidRDefault="0021001E">
            <w:pPr>
              <w:autoSpaceDE/>
              <w:autoSpaceDN/>
              <w:spacing w:line="580" w:lineRule="exact"/>
              <w:ind w:firstLineChars="200" w:firstLine="560"/>
              <w:jc w:val="center"/>
              <w:rPr>
                <w:rFonts w:ascii="华文仿宋" w:eastAsia="华文仿宋" w:hAnsi="华文仿宋" w:cs="华文仿宋"/>
                <w:kern w:val="2"/>
                <w:sz w:val="28"/>
                <w:szCs w:val="28"/>
                <w:lang w:val="en-US" w:bidi="ar-SA"/>
              </w:rPr>
            </w:pPr>
          </w:p>
        </w:tc>
        <w:tc>
          <w:tcPr>
            <w:tcW w:w="2490" w:type="dxa"/>
            <w:vMerge/>
            <w:vAlign w:val="bottom"/>
          </w:tcPr>
          <w:p w:rsidR="0021001E" w:rsidRDefault="0021001E">
            <w:pPr>
              <w:spacing w:line="360" w:lineRule="auto"/>
              <w:jc w:val="center"/>
              <w:textAlignment w:val="bottom"/>
              <w:rPr>
                <w:rFonts w:ascii="仿宋" w:eastAsia="仿宋" w:hAnsi="仿宋"/>
                <w:color w:val="000000"/>
                <w:sz w:val="24"/>
                <w:szCs w:val="24"/>
              </w:rPr>
            </w:pPr>
          </w:p>
        </w:tc>
      </w:tr>
      <w:tr w:rsidR="0021001E">
        <w:trPr>
          <w:trHeight w:val="83"/>
        </w:trPr>
        <w:tc>
          <w:tcPr>
            <w:tcW w:w="829" w:type="dxa"/>
            <w:vAlign w:val="center"/>
          </w:tcPr>
          <w:p w:rsidR="0021001E" w:rsidRDefault="00D8775B">
            <w:pPr>
              <w:autoSpaceDE/>
              <w:autoSpaceDN/>
              <w:spacing w:line="580" w:lineRule="exact"/>
              <w:jc w:val="center"/>
              <w:rPr>
                <w:rFonts w:ascii="华文仿宋" w:eastAsia="华文仿宋" w:hAnsi="华文仿宋" w:cs="华文仿宋"/>
                <w:kern w:val="2"/>
                <w:sz w:val="28"/>
                <w:szCs w:val="28"/>
                <w:lang w:val="en-US" w:bidi="ar-SA"/>
              </w:rPr>
            </w:pPr>
            <w:r>
              <w:rPr>
                <w:rFonts w:ascii="华文仿宋" w:eastAsia="华文仿宋" w:hAnsi="华文仿宋" w:cs="华文仿宋" w:hint="eastAsia"/>
                <w:kern w:val="2"/>
                <w:sz w:val="28"/>
                <w:szCs w:val="28"/>
                <w:lang w:val="en-US" w:bidi="ar-SA"/>
              </w:rPr>
              <w:t>4</w:t>
            </w:r>
          </w:p>
        </w:tc>
        <w:tc>
          <w:tcPr>
            <w:tcW w:w="3996" w:type="dxa"/>
            <w:vAlign w:val="center"/>
          </w:tcPr>
          <w:p w:rsidR="0021001E" w:rsidRDefault="00D8775B">
            <w:pPr>
              <w:autoSpaceDE/>
              <w:autoSpaceDN/>
              <w:spacing w:line="580" w:lineRule="exact"/>
              <w:jc w:val="center"/>
              <w:rPr>
                <w:rFonts w:ascii="华文仿宋" w:eastAsia="华文仿宋" w:hAnsi="华文仿宋" w:cs="华文仿宋"/>
                <w:kern w:val="2"/>
                <w:sz w:val="28"/>
                <w:szCs w:val="28"/>
                <w:lang w:val="en-US" w:bidi="ar-SA"/>
              </w:rPr>
            </w:pPr>
            <w:r>
              <w:rPr>
                <w:rFonts w:ascii="华文仿宋" w:eastAsia="华文仿宋" w:hAnsi="华文仿宋" w:cs="华文仿宋" w:hint="eastAsia"/>
                <w:kern w:val="2"/>
                <w:sz w:val="28"/>
                <w:szCs w:val="28"/>
                <w:lang w:val="en-US" w:bidi="ar-SA"/>
              </w:rPr>
              <w:t>2I</w:t>
            </w:r>
            <w:r>
              <w:rPr>
                <w:rFonts w:ascii="华文仿宋" w:eastAsia="华文仿宋" w:hAnsi="华文仿宋" w:cs="华文仿宋" w:hint="eastAsia"/>
                <w:kern w:val="2"/>
                <w:sz w:val="28"/>
                <w:szCs w:val="28"/>
                <w:vertAlign w:val="subscript"/>
                <w:lang w:val="en-US" w:bidi="ar-SA"/>
              </w:rPr>
              <w:t>2</w:t>
            </w:r>
            <w:r>
              <w:rPr>
                <w:rFonts w:ascii="华文仿宋" w:eastAsia="华文仿宋" w:hAnsi="华文仿宋" w:cs="华文仿宋" w:hint="eastAsia"/>
                <w:kern w:val="2"/>
                <w:sz w:val="28"/>
                <w:szCs w:val="28"/>
                <w:lang w:val="en-US" w:bidi="ar-SA"/>
              </w:rPr>
              <w:t xml:space="preserve">(A) </w:t>
            </w:r>
            <w:r>
              <w:rPr>
                <w:rFonts w:ascii="华文仿宋" w:eastAsia="华文仿宋" w:hAnsi="华文仿宋" w:cs="华文仿宋" w:hint="eastAsia"/>
                <w:kern w:val="2"/>
                <w:sz w:val="28"/>
                <w:szCs w:val="28"/>
                <w:lang w:val="en-US" w:bidi="ar-SA"/>
              </w:rPr>
              <w:t>放电</w:t>
            </w:r>
          </w:p>
        </w:tc>
        <w:tc>
          <w:tcPr>
            <w:tcW w:w="2693" w:type="dxa"/>
            <w:vMerge/>
            <w:vAlign w:val="center"/>
          </w:tcPr>
          <w:p w:rsidR="0021001E" w:rsidRDefault="0021001E">
            <w:pPr>
              <w:autoSpaceDE/>
              <w:autoSpaceDN/>
              <w:spacing w:line="580" w:lineRule="exact"/>
              <w:ind w:firstLineChars="200" w:firstLine="560"/>
              <w:jc w:val="center"/>
              <w:rPr>
                <w:rFonts w:ascii="华文仿宋" w:eastAsia="华文仿宋" w:hAnsi="华文仿宋" w:cs="华文仿宋"/>
                <w:kern w:val="2"/>
                <w:sz w:val="28"/>
                <w:szCs w:val="28"/>
                <w:lang w:val="en-US" w:bidi="ar-SA"/>
              </w:rPr>
            </w:pPr>
          </w:p>
        </w:tc>
        <w:tc>
          <w:tcPr>
            <w:tcW w:w="2490" w:type="dxa"/>
            <w:vMerge/>
            <w:vAlign w:val="bottom"/>
          </w:tcPr>
          <w:p w:rsidR="0021001E" w:rsidRDefault="0021001E">
            <w:pPr>
              <w:spacing w:line="360" w:lineRule="auto"/>
              <w:jc w:val="center"/>
              <w:textAlignment w:val="bottom"/>
              <w:rPr>
                <w:rFonts w:ascii="仿宋" w:eastAsia="仿宋" w:hAnsi="仿宋"/>
                <w:color w:val="000000"/>
                <w:sz w:val="24"/>
                <w:szCs w:val="24"/>
              </w:rPr>
            </w:pPr>
          </w:p>
        </w:tc>
      </w:tr>
      <w:tr w:rsidR="0021001E">
        <w:trPr>
          <w:trHeight w:val="83"/>
        </w:trPr>
        <w:tc>
          <w:tcPr>
            <w:tcW w:w="829" w:type="dxa"/>
            <w:vAlign w:val="center"/>
          </w:tcPr>
          <w:p w:rsidR="0021001E" w:rsidRDefault="00D8775B">
            <w:pPr>
              <w:autoSpaceDE/>
              <w:autoSpaceDN/>
              <w:spacing w:line="580" w:lineRule="exact"/>
              <w:jc w:val="center"/>
              <w:rPr>
                <w:rFonts w:ascii="华文仿宋" w:eastAsia="华文仿宋" w:hAnsi="华文仿宋" w:cs="华文仿宋"/>
                <w:kern w:val="2"/>
                <w:sz w:val="28"/>
                <w:szCs w:val="28"/>
                <w:lang w:val="en-US" w:bidi="ar-SA"/>
              </w:rPr>
            </w:pPr>
            <w:r>
              <w:rPr>
                <w:rFonts w:ascii="华文仿宋" w:eastAsia="华文仿宋" w:hAnsi="华文仿宋" w:cs="华文仿宋" w:hint="eastAsia"/>
                <w:kern w:val="2"/>
                <w:sz w:val="28"/>
                <w:szCs w:val="28"/>
                <w:lang w:val="en-US" w:bidi="ar-SA"/>
              </w:rPr>
              <w:t>5</w:t>
            </w:r>
          </w:p>
        </w:tc>
        <w:tc>
          <w:tcPr>
            <w:tcW w:w="3996" w:type="dxa"/>
            <w:vAlign w:val="center"/>
          </w:tcPr>
          <w:p w:rsidR="0021001E" w:rsidRDefault="00D8775B">
            <w:pPr>
              <w:autoSpaceDE/>
              <w:autoSpaceDN/>
              <w:spacing w:line="580" w:lineRule="exact"/>
              <w:jc w:val="center"/>
              <w:rPr>
                <w:rFonts w:ascii="华文仿宋" w:eastAsia="华文仿宋" w:hAnsi="华文仿宋" w:cs="华文仿宋"/>
                <w:kern w:val="2"/>
                <w:sz w:val="28"/>
                <w:szCs w:val="28"/>
                <w:lang w:val="en-US" w:bidi="ar-SA"/>
              </w:rPr>
            </w:pPr>
            <w:r>
              <w:rPr>
                <w:rFonts w:ascii="华文仿宋" w:eastAsia="华文仿宋" w:hAnsi="华文仿宋" w:cs="华文仿宋" w:hint="eastAsia"/>
                <w:kern w:val="2"/>
                <w:sz w:val="28"/>
                <w:szCs w:val="28"/>
                <w:lang w:val="en-US" w:bidi="ar-SA"/>
              </w:rPr>
              <w:t>过充电</w:t>
            </w:r>
          </w:p>
        </w:tc>
        <w:tc>
          <w:tcPr>
            <w:tcW w:w="2693" w:type="dxa"/>
            <w:vMerge/>
            <w:vAlign w:val="center"/>
          </w:tcPr>
          <w:p w:rsidR="0021001E" w:rsidRDefault="0021001E">
            <w:pPr>
              <w:autoSpaceDE/>
              <w:autoSpaceDN/>
              <w:spacing w:line="580" w:lineRule="exact"/>
              <w:ind w:firstLineChars="200" w:firstLine="560"/>
              <w:jc w:val="center"/>
              <w:rPr>
                <w:rFonts w:ascii="华文仿宋" w:eastAsia="华文仿宋" w:hAnsi="华文仿宋" w:cs="华文仿宋"/>
                <w:kern w:val="2"/>
                <w:sz w:val="28"/>
                <w:szCs w:val="28"/>
                <w:lang w:val="en-US" w:bidi="ar-SA"/>
              </w:rPr>
            </w:pPr>
          </w:p>
        </w:tc>
        <w:tc>
          <w:tcPr>
            <w:tcW w:w="2490" w:type="dxa"/>
            <w:vMerge/>
            <w:vAlign w:val="bottom"/>
          </w:tcPr>
          <w:p w:rsidR="0021001E" w:rsidRDefault="0021001E">
            <w:pPr>
              <w:spacing w:line="360" w:lineRule="auto"/>
              <w:jc w:val="center"/>
              <w:textAlignment w:val="bottom"/>
              <w:rPr>
                <w:rFonts w:ascii="仿宋" w:eastAsia="仿宋" w:hAnsi="仿宋"/>
                <w:color w:val="000000"/>
                <w:sz w:val="24"/>
                <w:szCs w:val="24"/>
              </w:rPr>
            </w:pPr>
          </w:p>
        </w:tc>
      </w:tr>
      <w:tr w:rsidR="0021001E">
        <w:trPr>
          <w:trHeight w:val="83"/>
        </w:trPr>
        <w:tc>
          <w:tcPr>
            <w:tcW w:w="829" w:type="dxa"/>
            <w:vAlign w:val="center"/>
          </w:tcPr>
          <w:p w:rsidR="0021001E" w:rsidRDefault="00D8775B">
            <w:pPr>
              <w:autoSpaceDE/>
              <w:autoSpaceDN/>
              <w:spacing w:line="580" w:lineRule="exact"/>
              <w:jc w:val="center"/>
              <w:rPr>
                <w:rFonts w:ascii="华文仿宋" w:eastAsia="华文仿宋" w:hAnsi="华文仿宋" w:cs="华文仿宋"/>
                <w:kern w:val="2"/>
                <w:sz w:val="28"/>
                <w:szCs w:val="28"/>
                <w:lang w:val="en-US" w:bidi="ar-SA"/>
              </w:rPr>
            </w:pPr>
            <w:r>
              <w:rPr>
                <w:rFonts w:ascii="华文仿宋" w:eastAsia="华文仿宋" w:hAnsi="华文仿宋" w:cs="华文仿宋" w:hint="eastAsia"/>
                <w:kern w:val="2"/>
                <w:sz w:val="28"/>
                <w:szCs w:val="28"/>
                <w:lang w:val="en-US" w:bidi="ar-SA"/>
              </w:rPr>
              <w:t>6</w:t>
            </w:r>
          </w:p>
        </w:tc>
        <w:tc>
          <w:tcPr>
            <w:tcW w:w="3996" w:type="dxa"/>
            <w:vAlign w:val="center"/>
          </w:tcPr>
          <w:p w:rsidR="0021001E" w:rsidRDefault="00D8775B">
            <w:pPr>
              <w:autoSpaceDE/>
              <w:autoSpaceDN/>
              <w:spacing w:line="580" w:lineRule="exact"/>
              <w:jc w:val="center"/>
              <w:rPr>
                <w:rFonts w:ascii="华文仿宋" w:eastAsia="华文仿宋" w:hAnsi="华文仿宋" w:cs="华文仿宋"/>
                <w:kern w:val="2"/>
                <w:sz w:val="28"/>
                <w:szCs w:val="28"/>
                <w:lang w:val="en-US" w:bidi="ar-SA"/>
              </w:rPr>
            </w:pPr>
            <w:r>
              <w:rPr>
                <w:rFonts w:ascii="华文仿宋" w:eastAsia="华文仿宋" w:hAnsi="华文仿宋" w:cs="华文仿宋" w:hint="eastAsia"/>
                <w:kern w:val="2"/>
                <w:sz w:val="28"/>
                <w:szCs w:val="28"/>
                <w:lang w:val="en-US" w:bidi="ar-SA"/>
              </w:rPr>
              <w:t>自由跌落</w:t>
            </w:r>
          </w:p>
        </w:tc>
        <w:tc>
          <w:tcPr>
            <w:tcW w:w="2693" w:type="dxa"/>
            <w:vMerge/>
            <w:vAlign w:val="center"/>
          </w:tcPr>
          <w:p w:rsidR="0021001E" w:rsidRDefault="0021001E">
            <w:pPr>
              <w:autoSpaceDE/>
              <w:autoSpaceDN/>
              <w:spacing w:line="580" w:lineRule="exact"/>
              <w:ind w:firstLineChars="200" w:firstLine="560"/>
              <w:jc w:val="center"/>
              <w:rPr>
                <w:rFonts w:ascii="华文仿宋" w:eastAsia="华文仿宋" w:hAnsi="华文仿宋" w:cs="华文仿宋"/>
                <w:kern w:val="2"/>
                <w:sz w:val="28"/>
                <w:szCs w:val="28"/>
                <w:lang w:val="en-US" w:bidi="ar-SA"/>
              </w:rPr>
            </w:pPr>
          </w:p>
        </w:tc>
        <w:tc>
          <w:tcPr>
            <w:tcW w:w="2490" w:type="dxa"/>
            <w:vMerge/>
            <w:vAlign w:val="bottom"/>
          </w:tcPr>
          <w:p w:rsidR="0021001E" w:rsidRDefault="0021001E">
            <w:pPr>
              <w:spacing w:line="360" w:lineRule="auto"/>
              <w:jc w:val="center"/>
              <w:textAlignment w:val="bottom"/>
              <w:rPr>
                <w:rFonts w:ascii="仿宋" w:eastAsia="仿宋" w:hAnsi="仿宋"/>
                <w:color w:val="000000"/>
                <w:sz w:val="24"/>
                <w:szCs w:val="24"/>
              </w:rPr>
            </w:pPr>
          </w:p>
        </w:tc>
      </w:tr>
      <w:tr w:rsidR="0021001E">
        <w:trPr>
          <w:trHeight w:val="83"/>
        </w:trPr>
        <w:tc>
          <w:tcPr>
            <w:tcW w:w="829" w:type="dxa"/>
            <w:vAlign w:val="center"/>
          </w:tcPr>
          <w:p w:rsidR="0021001E" w:rsidRDefault="00D8775B">
            <w:pPr>
              <w:autoSpaceDE/>
              <w:autoSpaceDN/>
              <w:spacing w:line="580" w:lineRule="exact"/>
              <w:jc w:val="center"/>
              <w:rPr>
                <w:rFonts w:ascii="华文仿宋" w:eastAsia="华文仿宋" w:hAnsi="华文仿宋" w:cs="华文仿宋"/>
                <w:kern w:val="2"/>
                <w:sz w:val="28"/>
                <w:szCs w:val="28"/>
                <w:lang w:val="en-US" w:bidi="ar-SA"/>
              </w:rPr>
            </w:pPr>
            <w:r>
              <w:rPr>
                <w:rFonts w:ascii="华文仿宋" w:eastAsia="华文仿宋" w:hAnsi="华文仿宋" w:cs="华文仿宋" w:hint="eastAsia"/>
                <w:kern w:val="2"/>
                <w:sz w:val="28"/>
                <w:szCs w:val="28"/>
                <w:lang w:val="en-US" w:bidi="ar-SA"/>
              </w:rPr>
              <w:t>7</w:t>
            </w:r>
          </w:p>
        </w:tc>
        <w:tc>
          <w:tcPr>
            <w:tcW w:w="3996" w:type="dxa"/>
            <w:vAlign w:val="center"/>
          </w:tcPr>
          <w:p w:rsidR="0021001E" w:rsidRDefault="00D8775B">
            <w:pPr>
              <w:autoSpaceDE/>
              <w:autoSpaceDN/>
              <w:spacing w:line="580" w:lineRule="exact"/>
              <w:jc w:val="center"/>
              <w:rPr>
                <w:rFonts w:ascii="华文仿宋" w:eastAsia="华文仿宋" w:hAnsi="华文仿宋" w:cs="华文仿宋"/>
                <w:kern w:val="2"/>
                <w:sz w:val="28"/>
                <w:szCs w:val="28"/>
                <w:lang w:val="en-US" w:bidi="ar-SA"/>
              </w:rPr>
            </w:pPr>
            <w:r>
              <w:rPr>
                <w:rFonts w:ascii="华文仿宋" w:eastAsia="华文仿宋" w:hAnsi="华文仿宋" w:cs="华文仿宋" w:hint="eastAsia"/>
                <w:kern w:val="2"/>
                <w:sz w:val="28"/>
                <w:szCs w:val="28"/>
                <w:lang w:val="en-US" w:bidi="ar-SA"/>
              </w:rPr>
              <w:t>浸水</w:t>
            </w:r>
          </w:p>
        </w:tc>
        <w:tc>
          <w:tcPr>
            <w:tcW w:w="2693" w:type="dxa"/>
            <w:vMerge/>
            <w:vAlign w:val="center"/>
          </w:tcPr>
          <w:p w:rsidR="0021001E" w:rsidRDefault="0021001E">
            <w:pPr>
              <w:autoSpaceDE/>
              <w:autoSpaceDN/>
              <w:spacing w:line="580" w:lineRule="exact"/>
              <w:ind w:firstLineChars="200" w:firstLine="560"/>
              <w:jc w:val="center"/>
              <w:rPr>
                <w:rFonts w:ascii="华文仿宋" w:eastAsia="华文仿宋" w:hAnsi="华文仿宋" w:cs="华文仿宋"/>
                <w:kern w:val="2"/>
                <w:sz w:val="28"/>
                <w:szCs w:val="28"/>
                <w:lang w:val="en-US" w:bidi="ar-SA"/>
              </w:rPr>
            </w:pPr>
          </w:p>
        </w:tc>
        <w:tc>
          <w:tcPr>
            <w:tcW w:w="2490" w:type="dxa"/>
            <w:vMerge/>
            <w:vAlign w:val="bottom"/>
          </w:tcPr>
          <w:p w:rsidR="0021001E" w:rsidRDefault="0021001E">
            <w:pPr>
              <w:spacing w:line="360" w:lineRule="auto"/>
              <w:jc w:val="center"/>
              <w:textAlignment w:val="bottom"/>
              <w:rPr>
                <w:rFonts w:ascii="仿宋" w:eastAsia="仿宋" w:hAnsi="仿宋"/>
                <w:color w:val="000000"/>
                <w:sz w:val="24"/>
                <w:szCs w:val="24"/>
              </w:rPr>
            </w:pPr>
          </w:p>
        </w:tc>
      </w:tr>
    </w:tbl>
    <w:p w:rsidR="0021001E" w:rsidRDefault="00D8775B">
      <w:pPr>
        <w:autoSpaceDE/>
        <w:autoSpaceDN/>
        <w:spacing w:line="580" w:lineRule="exact"/>
        <w:ind w:firstLineChars="200" w:firstLine="640"/>
        <w:jc w:val="both"/>
        <w:rPr>
          <w:rFonts w:ascii="华文仿宋" w:eastAsia="华文仿宋" w:hAnsi="华文仿宋" w:cs="华文仿宋"/>
          <w:kern w:val="2"/>
          <w:sz w:val="32"/>
          <w:szCs w:val="32"/>
          <w:lang w:val="en-US" w:bidi="ar-SA"/>
        </w:rPr>
      </w:pPr>
      <w:r>
        <w:rPr>
          <w:rFonts w:ascii="华文仿宋" w:eastAsia="华文仿宋" w:hAnsi="华文仿宋" w:cs="华文仿宋" w:hint="eastAsia"/>
          <w:kern w:val="2"/>
          <w:sz w:val="32"/>
          <w:szCs w:val="32"/>
          <w:lang w:val="en-US" w:bidi="ar-SA"/>
        </w:rPr>
        <w:t>检验方法包括相关产品标准及试验方法标准。</w:t>
      </w:r>
    </w:p>
    <w:p w:rsidR="0021001E" w:rsidRDefault="00D8775B">
      <w:pPr>
        <w:autoSpaceDE/>
        <w:autoSpaceDN/>
        <w:spacing w:line="580" w:lineRule="exact"/>
        <w:ind w:firstLineChars="200" w:firstLine="640"/>
        <w:jc w:val="both"/>
        <w:rPr>
          <w:rFonts w:ascii="华文仿宋" w:eastAsia="华文仿宋" w:hAnsi="华文仿宋" w:cs="华文仿宋"/>
          <w:kern w:val="2"/>
          <w:sz w:val="32"/>
          <w:szCs w:val="32"/>
          <w:lang w:val="en-US" w:bidi="ar-SA"/>
        </w:rPr>
      </w:pPr>
      <w:r>
        <w:rPr>
          <w:rFonts w:ascii="华文仿宋" w:eastAsia="华文仿宋" w:hAnsi="华文仿宋" w:cs="华文仿宋" w:hint="eastAsia"/>
          <w:kern w:val="2"/>
          <w:sz w:val="32"/>
          <w:szCs w:val="32"/>
          <w:lang w:val="en-US" w:bidi="ar-SA"/>
        </w:rPr>
        <w:t>凡是注日期的文件，其随后所有的修改单（不包括勘误的内容）或修订版不适用于本细则。凡是不注日期的文件，其最新版本适用于本细则。</w:t>
      </w:r>
    </w:p>
    <w:p w:rsidR="0021001E" w:rsidRDefault="00D8775B">
      <w:pPr>
        <w:autoSpaceDE/>
        <w:autoSpaceDN/>
        <w:spacing w:line="580" w:lineRule="exact"/>
        <w:ind w:firstLineChars="200" w:firstLine="641"/>
        <w:jc w:val="both"/>
        <w:rPr>
          <w:rFonts w:ascii="华文仿宋" w:eastAsia="华文仿宋" w:hAnsi="华文仿宋" w:cs="华文仿宋"/>
          <w:b/>
          <w:kern w:val="2"/>
          <w:sz w:val="32"/>
          <w:szCs w:val="32"/>
          <w:lang w:val="en-US" w:bidi="ar-SA"/>
        </w:rPr>
      </w:pPr>
      <w:r>
        <w:rPr>
          <w:rFonts w:ascii="华文仿宋" w:eastAsia="华文仿宋" w:hAnsi="华文仿宋" w:cs="华文仿宋" w:hint="eastAsia"/>
          <w:b/>
          <w:kern w:val="2"/>
          <w:sz w:val="32"/>
          <w:szCs w:val="32"/>
          <w:lang w:val="en-US" w:bidi="ar-SA"/>
        </w:rPr>
        <w:t>4.</w:t>
      </w:r>
      <w:r>
        <w:rPr>
          <w:rFonts w:ascii="华文仿宋" w:eastAsia="华文仿宋" w:hAnsi="华文仿宋" w:cs="华文仿宋" w:hint="eastAsia"/>
          <w:b/>
          <w:kern w:val="2"/>
          <w:sz w:val="32"/>
          <w:szCs w:val="32"/>
          <w:lang w:val="en-US" w:bidi="ar-SA"/>
        </w:rPr>
        <w:t>判定规则</w:t>
      </w:r>
    </w:p>
    <w:p w:rsidR="0021001E" w:rsidRDefault="00D8775B">
      <w:pPr>
        <w:autoSpaceDE/>
        <w:autoSpaceDN/>
        <w:spacing w:line="580" w:lineRule="exact"/>
        <w:ind w:firstLineChars="200" w:firstLine="640"/>
        <w:jc w:val="both"/>
        <w:rPr>
          <w:rFonts w:ascii="华文仿宋" w:eastAsia="华文仿宋" w:hAnsi="华文仿宋" w:cs="华文仿宋"/>
          <w:kern w:val="2"/>
          <w:sz w:val="32"/>
          <w:szCs w:val="32"/>
          <w:lang w:val="en-US" w:bidi="ar-SA"/>
        </w:rPr>
      </w:pPr>
      <w:r>
        <w:rPr>
          <w:rFonts w:ascii="华文仿宋" w:eastAsia="华文仿宋" w:hAnsi="华文仿宋" w:cs="华文仿宋" w:hint="eastAsia"/>
          <w:kern w:val="2"/>
          <w:sz w:val="32"/>
          <w:szCs w:val="32"/>
          <w:lang w:val="en-US" w:bidi="ar-SA"/>
        </w:rPr>
        <w:t>4.1</w:t>
      </w:r>
      <w:r>
        <w:rPr>
          <w:rFonts w:ascii="华文仿宋" w:eastAsia="华文仿宋" w:hAnsi="华文仿宋" w:cs="华文仿宋" w:hint="eastAsia"/>
          <w:kern w:val="2"/>
          <w:sz w:val="32"/>
          <w:szCs w:val="32"/>
          <w:lang w:val="en-US" w:bidi="ar-SA"/>
        </w:rPr>
        <w:t>依据标准</w:t>
      </w:r>
    </w:p>
    <w:p w:rsidR="0021001E" w:rsidRDefault="00D8775B">
      <w:pPr>
        <w:autoSpaceDE/>
        <w:autoSpaceDN/>
        <w:spacing w:line="580" w:lineRule="exact"/>
        <w:ind w:firstLineChars="200" w:firstLine="640"/>
        <w:jc w:val="both"/>
        <w:rPr>
          <w:rFonts w:ascii="华文仿宋" w:eastAsia="华文仿宋" w:hAnsi="华文仿宋" w:cs="华文仿宋"/>
          <w:kern w:val="2"/>
          <w:sz w:val="32"/>
          <w:szCs w:val="32"/>
          <w:lang w:val="en-US" w:bidi="ar-SA"/>
        </w:rPr>
      </w:pPr>
      <w:r>
        <w:rPr>
          <w:rFonts w:ascii="华文仿宋" w:eastAsia="华文仿宋" w:hAnsi="华文仿宋" w:cs="华文仿宋"/>
          <w:kern w:val="2"/>
          <w:sz w:val="32"/>
          <w:szCs w:val="32"/>
          <w:lang w:val="en-US" w:bidi="ar-SA"/>
        </w:rPr>
        <w:t xml:space="preserve">GB/T 22199.1-2017 </w:t>
      </w:r>
      <w:r>
        <w:rPr>
          <w:rFonts w:ascii="华文仿宋" w:eastAsia="华文仿宋" w:hAnsi="华文仿宋" w:cs="华文仿宋"/>
          <w:kern w:val="2"/>
          <w:sz w:val="32"/>
          <w:szCs w:val="32"/>
          <w:lang w:val="en-US" w:bidi="ar-SA"/>
        </w:rPr>
        <w:t>《电动助力车用阀控式铅酸蓄电池</w:t>
      </w:r>
      <w:r>
        <w:rPr>
          <w:rFonts w:ascii="华文仿宋" w:eastAsia="华文仿宋" w:hAnsi="华文仿宋" w:cs="华文仿宋"/>
          <w:kern w:val="2"/>
          <w:sz w:val="32"/>
          <w:szCs w:val="32"/>
          <w:lang w:val="en-US" w:bidi="ar-SA"/>
        </w:rPr>
        <w:t xml:space="preserve"> </w:t>
      </w:r>
      <w:r>
        <w:rPr>
          <w:rFonts w:ascii="华文仿宋" w:eastAsia="华文仿宋" w:hAnsi="华文仿宋" w:cs="华文仿宋"/>
          <w:kern w:val="2"/>
          <w:sz w:val="32"/>
          <w:szCs w:val="32"/>
          <w:lang w:val="en-US" w:bidi="ar-SA"/>
        </w:rPr>
        <w:t>第</w:t>
      </w:r>
      <w:r>
        <w:rPr>
          <w:rFonts w:ascii="华文仿宋" w:eastAsia="华文仿宋" w:hAnsi="华文仿宋" w:cs="华文仿宋"/>
          <w:kern w:val="2"/>
          <w:sz w:val="32"/>
          <w:szCs w:val="32"/>
          <w:lang w:val="en-US" w:bidi="ar-SA"/>
        </w:rPr>
        <w:t>1</w:t>
      </w:r>
      <w:r>
        <w:rPr>
          <w:rFonts w:ascii="华文仿宋" w:eastAsia="华文仿宋" w:hAnsi="华文仿宋" w:cs="华文仿宋"/>
          <w:kern w:val="2"/>
          <w:sz w:val="32"/>
          <w:szCs w:val="32"/>
          <w:lang w:val="en-US" w:bidi="ar-SA"/>
        </w:rPr>
        <w:t>部分：</w:t>
      </w:r>
      <w:r>
        <w:rPr>
          <w:rFonts w:ascii="华文仿宋" w:eastAsia="华文仿宋" w:hAnsi="华文仿宋" w:cs="华文仿宋"/>
          <w:kern w:val="2"/>
          <w:sz w:val="32"/>
          <w:szCs w:val="32"/>
          <w:lang w:val="en-US" w:bidi="ar-SA"/>
        </w:rPr>
        <w:lastRenderedPageBreak/>
        <w:t>技术条件》</w:t>
      </w:r>
    </w:p>
    <w:p w:rsidR="0021001E" w:rsidRDefault="00D8775B">
      <w:pPr>
        <w:autoSpaceDE/>
        <w:autoSpaceDN/>
        <w:spacing w:line="580" w:lineRule="exact"/>
        <w:ind w:firstLineChars="200" w:firstLine="640"/>
        <w:jc w:val="both"/>
        <w:rPr>
          <w:rFonts w:ascii="华文仿宋" w:eastAsia="华文仿宋" w:hAnsi="华文仿宋" w:cs="华文仿宋"/>
          <w:kern w:val="2"/>
          <w:sz w:val="32"/>
          <w:szCs w:val="32"/>
          <w:lang w:val="en-US" w:bidi="ar-SA"/>
        </w:rPr>
      </w:pPr>
      <w:r>
        <w:rPr>
          <w:rFonts w:ascii="华文仿宋" w:eastAsia="华文仿宋" w:hAnsi="华文仿宋" w:cs="华文仿宋"/>
          <w:kern w:val="2"/>
          <w:sz w:val="32"/>
          <w:szCs w:val="32"/>
          <w:lang w:val="en-US" w:bidi="ar-SA"/>
        </w:rPr>
        <w:t xml:space="preserve">GB/T 22199.2-2017 </w:t>
      </w:r>
      <w:r>
        <w:rPr>
          <w:rFonts w:ascii="华文仿宋" w:eastAsia="华文仿宋" w:hAnsi="华文仿宋" w:cs="华文仿宋"/>
          <w:kern w:val="2"/>
          <w:sz w:val="32"/>
          <w:szCs w:val="32"/>
          <w:lang w:val="en-US" w:bidi="ar-SA"/>
        </w:rPr>
        <w:t>《电动助力车用阀控式铅酸蓄电池</w:t>
      </w:r>
      <w:r>
        <w:rPr>
          <w:rFonts w:ascii="华文仿宋" w:eastAsia="华文仿宋" w:hAnsi="华文仿宋" w:cs="华文仿宋"/>
          <w:kern w:val="2"/>
          <w:sz w:val="32"/>
          <w:szCs w:val="32"/>
          <w:lang w:val="en-US" w:bidi="ar-SA"/>
        </w:rPr>
        <w:t xml:space="preserve"> </w:t>
      </w:r>
      <w:r>
        <w:rPr>
          <w:rFonts w:ascii="华文仿宋" w:eastAsia="华文仿宋" w:hAnsi="华文仿宋" w:cs="华文仿宋"/>
          <w:kern w:val="2"/>
          <w:sz w:val="32"/>
          <w:szCs w:val="32"/>
          <w:lang w:val="en-US" w:bidi="ar-SA"/>
        </w:rPr>
        <w:t>第</w:t>
      </w:r>
      <w:r>
        <w:rPr>
          <w:rFonts w:ascii="华文仿宋" w:eastAsia="华文仿宋" w:hAnsi="华文仿宋" w:cs="华文仿宋"/>
          <w:kern w:val="2"/>
          <w:sz w:val="32"/>
          <w:szCs w:val="32"/>
          <w:lang w:val="en-US" w:bidi="ar-SA"/>
        </w:rPr>
        <w:t>2</w:t>
      </w:r>
      <w:r>
        <w:rPr>
          <w:rFonts w:ascii="华文仿宋" w:eastAsia="华文仿宋" w:hAnsi="华文仿宋" w:cs="华文仿宋"/>
          <w:kern w:val="2"/>
          <w:sz w:val="32"/>
          <w:szCs w:val="32"/>
          <w:lang w:val="en-US" w:bidi="ar-SA"/>
        </w:rPr>
        <w:t>部分：产品品种和规格》</w:t>
      </w:r>
    </w:p>
    <w:p w:rsidR="0021001E" w:rsidRDefault="00D8775B">
      <w:pPr>
        <w:snapToGrid w:val="0"/>
        <w:spacing w:line="480" w:lineRule="exact"/>
        <w:ind w:firstLineChars="192" w:firstLine="614"/>
        <w:rPr>
          <w:rFonts w:ascii="华文仿宋" w:eastAsia="华文仿宋" w:hAnsi="华文仿宋" w:cs="华文仿宋"/>
          <w:kern w:val="2"/>
          <w:sz w:val="32"/>
          <w:szCs w:val="32"/>
          <w:lang w:val="en-US" w:bidi="ar-SA"/>
        </w:rPr>
      </w:pPr>
      <w:r>
        <w:rPr>
          <w:rFonts w:ascii="华文仿宋" w:eastAsia="华文仿宋" w:hAnsi="华文仿宋" w:cs="华文仿宋" w:hint="eastAsia"/>
          <w:kern w:val="2"/>
          <w:sz w:val="32"/>
          <w:szCs w:val="32"/>
          <w:lang w:val="en-US" w:bidi="ar-SA"/>
        </w:rPr>
        <w:t xml:space="preserve">T/ZJXDC 001-2021 </w:t>
      </w:r>
      <w:r>
        <w:rPr>
          <w:rFonts w:ascii="华文仿宋" w:eastAsia="华文仿宋" w:hAnsi="华文仿宋" w:cs="华文仿宋" w:hint="eastAsia"/>
          <w:kern w:val="2"/>
          <w:sz w:val="32"/>
          <w:szCs w:val="32"/>
          <w:lang w:val="en-US" w:bidi="ar-SA"/>
        </w:rPr>
        <w:t>《电动自行车用阀控式铅酸蓄电池》</w:t>
      </w:r>
    </w:p>
    <w:p w:rsidR="0021001E" w:rsidRDefault="00D8775B">
      <w:pPr>
        <w:snapToGrid w:val="0"/>
        <w:spacing w:line="480" w:lineRule="exact"/>
        <w:ind w:firstLineChars="192" w:firstLine="614"/>
        <w:rPr>
          <w:rFonts w:ascii="华文仿宋" w:eastAsia="华文仿宋" w:hAnsi="华文仿宋" w:cs="华文仿宋"/>
          <w:kern w:val="2"/>
          <w:sz w:val="32"/>
          <w:szCs w:val="32"/>
          <w:lang w:val="en-US" w:bidi="ar-SA"/>
        </w:rPr>
      </w:pPr>
      <w:r>
        <w:rPr>
          <w:rFonts w:ascii="华文仿宋" w:eastAsia="华文仿宋" w:hAnsi="华文仿宋" w:cs="华文仿宋"/>
          <w:kern w:val="2"/>
          <w:sz w:val="32"/>
          <w:szCs w:val="32"/>
          <w:lang w:val="en-US" w:bidi="ar-SA"/>
        </w:rPr>
        <w:t>GB/T 36972-2018</w:t>
      </w:r>
      <w:r>
        <w:rPr>
          <w:rFonts w:ascii="华文仿宋" w:eastAsia="华文仿宋" w:hAnsi="华文仿宋" w:cs="华文仿宋" w:hint="eastAsia"/>
          <w:kern w:val="2"/>
          <w:sz w:val="32"/>
          <w:szCs w:val="32"/>
          <w:lang w:val="en-US" w:bidi="ar-SA"/>
        </w:rPr>
        <w:t>《电动自行车用锂离子蓄电池》</w:t>
      </w:r>
    </w:p>
    <w:p w:rsidR="0021001E" w:rsidRDefault="00D8775B">
      <w:pPr>
        <w:autoSpaceDE/>
        <w:autoSpaceDN/>
        <w:spacing w:line="580" w:lineRule="exact"/>
        <w:ind w:firstLineChars="200" w:firstLine="640"/>
        <w:jc w:val="both"/>
        <w:rPr>
          <w:rFonts w:ascii="华文仿宋" w:eastAsia="华文仿宋" w:hAnsi="华文仿宋" w:cs="华文仿宋"/>
          <w:kern w:val="2"/>
          <w:sz w:val="32"/>
          <w:szCs w:val="32"/>
          <w:lang w:val="en-US" w:bidi="ar-SA"/>
        </w:rPr>
      </w:pPr>
      <w:r>
        <w:rPr>
          <w:rFonts w:ascii="华文仿宋" w:eastAsia="华文仿宋" w:hAnsi="华文仿宋" w:cs="华文仿宋" w:hint="eastAsia"/>
          <w:kern w:val="2"/>
          <w:sz w:val="32"/>
          <w:szCs w:val="32"/>
          <w:lang w:val="en-US" w:bidi="ar-SA"/>
        </w:rPr>
        <w:t>现行有效的企业标准、团体标准、地方标准及产品明示质量要求</w:t>
      </w:r>
    </w:p>
    <w:p w:rsidR="0021001E" w:rsidRDefault="00D8775B">
      <w:pPr>
        <w:autoSpaceDE/>
        <w:autoSpaceDN/>
        <w:spacing w:line="580" w:lineRule="exact"/>
        <w:ind w:firstLineChars="200" w:firstLine="640"/>
        <w:jc w:val="both"/>
        <w:rPr>
          <w:rFonts w:ascii="华文仿宋" w:eastAsia="华文仿宋" w:hAnsi="华文仿宋" w:cs="华文仿宋"/>
          <w:kern w:val="2"/>
          <w:sz w:val="32"/>
          <w:szCs w:val="32"/>
          <w:lang w:val="en-US" w:bidi="ar-SA"/>
        </w:rPr>
      </w:pPr>
      <w:r>
        <w:rPr>
          <w:rFonts w:ascii="华文仿宋" w:eastAsia="华文仿宋" w:hAnsi="华文仿宋" w:cs="华文仿宋" w:hint="eastAsia"/>
          <w:kern w:val="2"/>
          <w:sz w:val="32"/>
          <w:szCs w:val="32"/>
          <w:lang w:val="en-US" w:bidi="ar-SA"/>
        </w:rPr>
        <w:t>4.2</w:t>
      </w:r>
      <w:r>
        <w:rPr>
          <w:rFonts w:ascii="华文仿宋" w:eastAsia="华文仿宋" w:hAnsi="华文仿宋" w:cs="华文仿宋" w:hint="eastAsia"/>
          <w:kern w:val="2"/>
          <w:sz w:val="32"/>
          <w:szCs w:val="32"/>
          <w:lang w:val="en-US" w:bidi="ar-SA"/>
        </w:rPr>
        <w:t>判定原则</w:t>
      </w:r>
    </w:p>
    <w:p w:rsidR="0021001E" w:rsidRDefault="00D8775B">
      <w:pPr>
        <w:autoSpaceDE/>
        <w:autoSpaceDN/>
        <w:spacing w:line="580" w:lineRule="exact"/>
        <w:ind w:firstLineChars="200" w:firstLine="640"/>
        <w:jc w:val="both"/>
        <w:rPr>
          <w:rFonts w:ascii="华文仿宋" w:eastAsia="华文仿宋" w:hAnsi="华文仿宋" w:cs="华文仿宋"/>
          <w:kern w:val="2"/>
          <w:sz w:val="32"/>
          <w:szCs w:val="32"/>
          <w:lang w:val="en-US" w:bidi="ar-SA"/>
        </w:rPr>
      </w:pPr>
      <w:r>
        <w:rPr>
          <w:rFonts w:ascii="华文仿宋" w:eastAsia="华文仿宋" w:hAnsi="华文仿宋" w:cs="华文仿宋" w:hint="eastAsia"/>
          <w:kern w:val="2"/>
          <w:sz w:val="32"/>
          <w:szCs w:val="32"/>
          <w:lang w:val="en-US" w:bidi="ar-SA"/>
        </w:rPr>
        <w:t>抽查电动自行车用电池产品经检验，检验项目全部合格，判定为抽查产品合格；检验项目中任一项或一项以上不合格，判定</w:t>
      </w:r>
      <w:r>
        <w:rPr>
          <w:rFonts w:ascii="华文仿宋" w:eastAsia="华文仿宋" w:hAnsi="华文仿宋" w:cs="华文仿宋" w:hint="eastAsia"/>
          <w:kern w:val="2"/>
          <w:sz w:val="32"/>
          <w:szCs w:val="32"/>
          <w:lang w:val="en-US" w:bidi="ar-SA"/>
        </w:rPr>
        <w:t>为被抽查产品不合格。</w:t>
      </w:r>
    </w:p>
    <w:p w:rsidR="0021001E" w:rsidRDefault="00D8775B">
      <w:pPr>
        <w:autoSpaceDE/>
        <w:autoSpaceDN/>
        <w:spacing w:line="580" w:lineRule="exact"/>
        <w:ind w:firstLineChars="200" w:firstLine="640"/>
        <w:jc w:val="both"/>
        <w:rPr>
          <w:rFonts w:ascii="华文仿宋" w:eastAsia="华文仿宋" w:hAnsi="华文仿宋" w:cs="华文仿宋"/>
          <w:kern w:val="2"/>
          <w:sz w:val="32"/>
          <w:szCs w:val="32"/>
          <w:lang w:val="en-US" w:bidi="ar-SA"/>
        </w:rPr>
      </w:pPr>
      <w:r>
        <w:rPr>
          <w:rFonts w:ascii="华文仿宋" w:eastAsia="华文仿宋" w:hAnsi="华文仿宋" w:cs="华文仿宋" w:hint="eastAsia"/>
          <w:kern w:val="2"/>
          <w:sz w:val="32"/>
          <w:szCs w:val="32"/>
          <w:lang w:val="en-US" w:bidi="ar-SA"/>
        </w:rPr>
        <w:t>若被检产品明示的质量要求高于本细则中检验项目依据的标准要求时，应按被检产品明示的质量要求判定。</w:t>
      </w:r>
    </w:p>
    <w:p w:rsidR="0021001E" w:rsidRDefault="00D8775B">
      <w:pPr>
        <w:autoSpaceDE/>
        <w:autoSpaceDN/>
        <w:spacing w:line="580" w:lineRule="exact"/>
        <w:ind w:firstLineChars="200" w:firstLine="640"/>
        <w:jc w:val="both"/>
        <w:rPr>
          <w:rFonts w:ascii="华文仿宋" w:eastAsia="华文仿宋" w:hAnsi="华文仿宋" w:cs="华文仿宋"/>
          <w:kern w:val="2"/>
          <w:sz w:val="32"/>
          <w:szCs w:val="32"/>
          <w:lang w:val="en-US" w:bidi="ar-SA"/>
        </w:rPr>
      </w:pPr>
      <w:r>
        <w:rPr>
          <w:rFonts w:ascii="华文仿宋" w:eastAsia="华文仿宋" w:hAnsi="华文仿宋" w:cs="华文仿宋" w:hint="eastAsia"/>
          <w:kern w:val="2"/>
          <w:sz w:val="32"/>
          <w:szCs w:val="32"/>
          <w:lang w:val="en-US" w:bidi="ar-SA"/>
        </w:rPr>
        <w:t>若被检产品明示的质量要求低于本细则中检验项目依据的强制性标准要求时，应按照强制性标准要求判定。</w:t>
      </w:r>
    </w:p>
    <w:p w:rsidR="0021001E" w:rsidRDefault="00D8775B">
      <w:pPr>
        <w:autoSpaceDE/>
        <w:autoSpaceDN/>
        <w:spacing w:line="580" w:lineRule="exact"/>
        <w:ind w:firstLineChars="200" w:firstLine="640"/>
        <w:jc w:val="both"/>
        <w:rPr>
          <w:rFonts w:ascii="华文仿宋" w:eastAsia="华文仿宋" w:hAnsi="华文仿宋" w:cs="华文仿宋"/>
          <w:kern w:val="2"/>
          <w:sz w:val="32"/>
          <w:szCs w:val="32"/>
          <w:lang w:val="en-US" w:bidi="ar-SA"/>
        </w:rPr>
      </w:pPr>
      <w:r>
        <w:rPr>
          <w:rFonts w:ascii="华文仿宋" w:eastAsia="华文仿宋" w:hAnsi="华文仿宋" w:cs="华文仿宋" w:hint="eastAsia"/>
          <w:kern w:val="2"/>
          <w:sz w:val="32"/>
          <w:szCs w:val="32"/>
          <w:lang w:val="en-US" w:bidi="ar-SA"/>
        </w:rPr>
        <w:t>若被检产品明示的质量要求低于或包含细则中检验项目依据的推荐性标准要求时，应以被检产品明示的质量要求判定，但应在检验报告备注中进行说明。</w:t>
      </w:r>
    </w:p>
    <w:p w:rsidR="0021001E" w:rsidRDefault="00D8775B">
      <w:pPr>
        <w:autoSpaceDE/>
        <w:autoSpaceDN/>
        <w:spacing w:line="580" w:lineRule="exact"/>
        <w:ind w:firstLineChars="200" w:firstLine="640"/>
        <w:jc w:val="both"/>
        <w:rPr>
          <w:rFonts w:ascii="华文仿宋" w:eastAsia="华文仿宋" w:hAnsi="华文仿宋" w:cs="华文仿宋"/>
          <w:kern w:val="2"/>
          <w:sz w:val="32"/>
          <w:szCs w:val="32"/>
          <w:lang w:val="en-US" w:bidi="ar-SA"/>
        </w:rPr>
      </w:pPr>
      <w:r>
        <w:rPr>
          <w:rFonts w:ascii="华文仿宋" w:eastAsia="华文仿宋" w:hAnsi="华文仿宋" w:cs="华文仿宋" w:hint="eastAsia"/>
          <w:kern w:val="2"/>
          <w:sz w:val="32"/>
          <w:szCs w:val="32"/>
          <w:lang w:val="en-US" w:bidi="ar-SA"/>
        </w:rPr>
        <w:t>若被检产品明示的质量要求缺少本细则中检验项目依据的强制性标准要求时，应按照强制性标准要求判定。</w:t>
      </w:r>
    </w:p>
    <w:p w:rsidR="0021001E" w:rsidRDefault="00D8775B">
      <w:pPr>
        <w:autoSpaceDE/>
        <w:autoSpaceDN/>
        <w:spacing w:line="580" w:lineRule="exact"/>
        <w:ind w:firstLineChars="200" w:firstLine="640"/>
        <w:jc w:val="both"/>
        <w:rPr>
          <w:rFonts w:ascii="华文仿宋" w:eastAsia="华文仿宋" w:hAnsi="华文仿宋" w:cs="华文仿宋"/>
          <w:kern w:val="2"/>
          <w:sz w:val="32"/>
          <w:szCs w:val="32"/>
          <w:lang w:val="en-US" w:bidi="ar-SA"/>
        </w:rPr>
      </w:pPr>
      <w:r>
        <w:rPr>
          <w:rFonts w:ascii="华文仿宋" w:eastAsia="华文仿宋" w:hAnsi="华文仿宋" w:cs="华文仿宋" w:hint="eastAsia"/>
          <w:kern w:val="2"/>
          <w:sz w:val="32"/>
          <w:szCs w:val="32"/>
          <w:lang w:val="en-US" w:bidi="ar-SA"/>
        </w:rPr>
        <w:t>若被检产品明示的质量要求缺少本细则中检验项目依据的推荐性标准要求时</w:t>
      </w:r>
      <w:r>
        <w:rPr>
          <w:rFonts w:ascii="华文仿宋" w:eastAsia="华文仿宋" w:hAnsi="华文仿宋" w:cs="华文仿宋" w:hint="eastAsia"/>
          <w:kern w:val="2"/>
          <w:sz w:val="32"/>
          <w:szCs w:val="32"/>
          <w:lang w:val="en-US" w:bidi="ar-SA"/>
        </w:rPr>
        <w:t>，该项目不参与判定，但应在检验报告备注中进行说明。</w:t>
      </w:r>
    </w:p>
    <w:p w:rsidR="0021001E" w:rsidRDefault="00D8775B">
      <w:pPr>
        <w:autoSpaceDE/>
        <w:autoSpaceDN/>
        <w:spacing w:line="580" w:lineRule="exact"/>
        <w:ind w:firstLineChars="200" w:firstLine="641"/>
        <w:jc w:val="both"/>
        <w:rPr>
          <w:rFonts w:ascii="华文仿宋" w:eastAsia="华文仿宋" w:hAnsi="华文仿宋" w:cs="华文仿宋"/>
          <w:b/>
          <w:kern w:val="2"/>
          <w:sz w:val="32"/>
          <w:szCs w:val="32"/>
          <w:lang w:val="en-US" w:bidi="ar-SA"/>
        </w:rPr>
      </w:pPr>
      <w:r>
        <w:rPr>
          <w:rFonts w:ascii="华文仿宋" w:eastAsia="华文仿宋" w:hAnsi="华文仿宋" w:cs="华文仿宋" w:hint="eastAsia"/>
          <w:b/>
          <w:kern w:val="2"/>
          <w:sz w:val="32"/>
          <w:szCs w:val="32"/>
          <w:lang w:val="en-US" w:bidi="ar-SA"/>
        </w:rPr>
        <w:t>5.</w:t>
      </w:r>
      <w:r>
        <w:rPr>
          <w:rFonts w:ascii="华文仿宋" w:eastAsia="华文仿宋" w:hAnsi="华文仿宋" w:cs="华文仿宋" w:hint="eastAsia"/>
          <w:b/>
          <w:kern w:val="2"/>
          <w:sz w:val="32"/>
          <w:szCs w:val="32"/>
          <w:lang w:val="en-US" w:bidi="ar-SA"/>
        </w:rPr>
        <w:t>异议处理</w:t>
      </w:r>
    </w:p>
    <w:p w:rsidR="0021001E" w:rsidRDefault="00D8775B">
      <w:pPr>
        <w:autoSpaceDE/>
        <w:autoSpaceDN/>
        <w:spacing w:line="580" w:lineRule="exact"/>
        <w:ind w:firstLineChars="200" w:firstLine="640"/>
        <w:jc w:val="both"/>
        <w:rPr>
          <w:rFonts w:ascii="华文仿宋" w:eastAsia="华文仿宋" w:hAnsi="华文仿宋" w:cs="华文仿宋"/>
          <w:kern w:val="2"/>
          <w:sz w:val="32"/>
          <w:szCs w:val="32"/>
          <w:lang w:val="en-US" w:bidi="ar-SA"/>
        </w:rPr>
      </w:pPr>
      <w:r>
        <w:rPr>
          <w:rFonts w:ascii="华文仿宋" w:eastAsia="华文仿宋" w:hAnsi="华文仿宋" w:cs="华文仿宋" w:hint="eastAsia"/>
          <w:kern w:val="2"/>
          <w:sz w:val="32"/>
          <w:szCs w:val="32"/>
          <w:lang w:val="en-US" w:bidi="ar-SA"/>
        </w:rPr>
        <w:t>5.1</w:t>
      </w:r>
      <w:r>
        <w:rPr>
          <w:rFonts w:ascii="华文仿宋" w:eastAsia="华文仿宋" w:hAnsi="华文仿宋" w:cs="华文仿宋" w:hint="eastAsia"/>
          <w:kern w:val="2"/>
          <w:sz w:val="32"/>
          <w:szCs w:val="32"/>
          <w:lang w:val="en-US" w:bidi="ar-SA"/>
        </w:rPr>
        <w:t>对监督抽查程序有异议的，由任务下达部门核查相关证据后维持或者撤销原检验结果。</w:t>
      </w:r>
    </w:p>
    <w:p w:rsidR="0021001E" w:rsidRDefault="00D8775B">
      <w:pPr>
        <w:autoSpaceDE/>
        <w:autoSpaceDN/>
        <w:spacing w:line="580" w:lineRule="exact"/>
        <w:ind w:firstLineChars="200" w:firstLine="640"/>
        <w:jc w:val="both"/>
        <w:rPr>
          <w:rFonts w:ascii="华文仿宋" w:eastAsia="华文仿宋" w:hAnsi="华文仿宋" w:cs="华文仿宋"/>
          <w:kern w:val="2"/>
          <w:sz w:val="32"/>
          <w:szCs w:val="32"/>
          <w:lang w:val="en-US" w:bidi="ar-SA"/>
        </w:rPr>
      </w:pPr>
      <w:r>
        <w:rPr>
          <w:rFonts w:ascii="华文仿宋" w:eastAsia="华文仿宋" w:hAnsi="华文仿宋" w:cs="华文仿宋" w:hint="eastAsia"/>
          <w:kern w:val="2"/>
          <w:sz w:val="32"/>
          <w:szCs w:val="32"/>
          <w:lang w:val="en-US" w:bidi="ar-SA"/>
        </w:rPr>
        <w:lastRenderedPageBreak/>
        <w:t>5.2</w:t>
      </w:r>
      <w:r>
        <w:rPr>
          <w:rFonts w:ascii="华文仿宋" w:eastAsia="华文仿宋" w:hAnsi="华文仿宋" w:cs="华文仿宋" w:hint="eastAsia"/>
          <w:kern w:val="2"/>
          <w:sz w:val="32"/>
          <w:szCs w:val="32"/>
          <w:lang w:val="en-US" w:bidi="ar-SA"/>
        </w:rPr>
        <w:t>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rsidR="0021001E" w:rsidRDefault="00D8775B">
      <w:pPr>
        <w:autoSpaceDE/>
        <w:autoSpaceDN/>
        <w:spacing w:line="580" w:lineRule="exact"/>
        <w:ind w:firstLineChars="200" w:firstLine="640"/>
        <w:jc w:val="both"/>
        <w:rPr>
          <w:rFonts w:ascii="华文仿宋" w:eastAsia="华文仿宋" w:hAnsi="华文仿宋" w:cs="华文仿宋"/>
          <w:kern w:val="2"/>
          <w:sz w:val="32"/>
          <w:szCs w:val="32"/>
          <w:lang w:val="en-US" w:bidi="ar-SA"/>
        </w:rPr>
      </w:pPr>
      <w:r>
        <w:rPr>
          <w:rFonts w:ascii="华文仿宋" w:eastAsia="华文仿宋" w:hAnsi="华文仿宋" w:cs="华文仿宋" w:hint="eastAsia"/>
          <w:kern w:val="2"/>
          <w:sz w:val="32"/>
          <w:szCs w:val="32"/>
          <w:lang w:val="en-US" w:bidi="ar-SA"/>
        </w:rPr>
        <w:t>5.3</w:t>
      </w:r>
      <w:r>
        <w:rPr>
          <w:rFonts w:ascii="华文仿宋" w:eastAsia="华文仿宋" w:hAnsi="华文仿宋" w:cs="华文仿宋" w:hint="eastAsia"/>
          <w:kern w:val="2"/>
          <w:sz w:val="32"/>
          <w:szCs w:val="32"/>
          <w:lang w:val="en-US" w:bidi="ar-SA"/>
        </w:rPr>
        <w:t>对样品信息有异议的，任务下达部门核查样品确认情况和生产企业提交证明材料后，维持或者撤销原检验结果。</w:t>
      </w:r>
    </w:p>
    <w:p w:rsidR="0021001E" w:rsidRDefault="00D8775B">
      <w:pPr>
        <w:autoSpaceDE/>
        <w:autoSpaceDN/>
        <w:spacing w:line="580" w:lineRule="exact"/>
        <w:ind w:firstLineChars="200" w:firstLine="640"/>
        <w:jc w:val="both"/>
        <w:rPr>
          <w:rFonts w:ascii="华文仿宋" w:eastAsia="华文仿宋" w:hAnsi="华文仿宋" w:cs="华文仿宋"/>
          <w:kern w:val="2"/>
          <w:sz w:val="32"/>
          <w:szCs w:val="32"/>
          <w:lang w:val="en-US" w:bidi="ar-SA"/>
        </w:rPr>
      </w:pPr>
      <w:r>
        <w:rPr>
          <w:rFonts w:ascii="华文仿宋" w:eastAsia="华文仿宋" w:hAnsi="华文仿宋" w:cs="华文仿宋" w:hint="eastAsia"/>
          <w:kern w:val="2"/>
          <w:sz w:val="32"/>
          <w:szCs w:val="32"/>
          <w:lang w:val="en-US" w:bidi="ar-SA"/>
        </w:rPr>
        <w:t>5.4</w:t>
      </w:r>
      <w:r>
        <w:rPr>
          <w:rFonts w:ascii="华文仿宋" w:eastAsia="华文仿宋" w:hAnsi="华文仿宋" w:cs="华文仿宋" w:hint="eastAsia"/>
          <w:kern w:val="2"/>
          <w:sz w:val="32"/>
          <w:szCs w:val="32"/>
          <w:lang w:val="en-US" w:bidi="ar-SA"/>
        </w:rPr>
        <w:t>依据产品执行标准要求，复检日期距样品生产日期超</w:t>
      </w:r>
      <w:r>
        <w:rPr>
          <w:rFonts w:ascii="华文仿宋" w:eastAsia="华文仿宋" w:hAnsi="华文仿宋" w:cs="华文仿宋" w:hint="eastAsia"/>
          <w:kern w:val="2"/>
          <w:sz w:val="32"/>
          <w:szCs w:val="32"/>
          <w:lang w:val="en-US" w:bidi="ar-SA"/>
        </w:rPr>
        <w:t>过</w:t>
      </w:r>
      <w:r>
        <w:rPr>
          <w:rFonts w:ascii="华文仿宋" w:eastAsia="华文仿宋" w:hAnsi="华文仿宋" w:cs="华文仿宋" w:hint="eastAsia"/>
          <w:kern w:val="2"/>
          <w:sz w:val="32"/>
          <w:szCs w:val="32"/>
          <w:lang w:val="en-US" w:bidi="ar-SA"/>
        </w:rPr>
        <w:t>3</w:t>
      </w:r>
      <w:r>
        <w:rPr>
          <w:rFonts w:ascii="华文仿宋" w:eastAsia="华文仿宋" w:hAnsi="华文仿宋" w:cs="华文仿宋" w:hint="eastAsia"/>
          <w:kern w:val="2"/>
          <w:sz w:val="32"/>
          <w:szCs w:val="32"/>
          <w:lang w:val="en-US" w:bidi="ar-SA"/>
        </w:rPr>
        <w:t>个月，不予复检。</w:t>
      </w:r>
    </w:p>
    <w:p w:rsidR="0021001E" w:rsidRDefault="0021001E">
      <w:pPr>
        <w:pStyle w:val="4"/>
        <w:tabs>
          <w:tab w:val="left" w:pos="967"/>
          <w:tab w:val="left" w:pos="969"/>
        </w:tabs>
        <w:spacing w:before="120" w:line="360" w:lineRule="auto"/>
        <w:ind w:left="0" w:firstLineChars="200" w:firstLine="420"/>
        <w:rPr>
          <w:rFonts w:ascii="华文仿宋" w:eastAsia="华文仿宋" w:hAnsi="华文仿宋" w:cs="华文仿宋"/>
          <w:kern w:val="2"/>
        </w:rPr>
      </w:pPr>
    </w:p>
    <w:sectPr w:rsidR="0021001E">
      <w:footerReference w:type="default" r:id="rId7"/>
      <w:pgSz w:w="11910" w:h="16840"/>
      <w:pgMar w:top="1440" w:right="1080" w:bottom="1440" w:left="1080" w:header="0" w:footer="97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775B" w:rsidRDefault="00D8775B">
      <w:r>
        <w:separator/>
      </w:r>
    </w:p>
  </w:endnote>
  <w:endnote w:type="continuationSeparator" w:id="0">
    <w:p w:rsidR="00D8775B" w:rsidRDefault="00D877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001E" w:rsidRDefault="00D8775B">
    <w:pPr>
      <w:pStyle w:val="a3"/>
      <w:spacing w:line="14" w:lineRule="auto"/>
      <w:rPr>
        <w:sz w:val="20"/>
      </w:rPr>
    </w:pPr>
    <w:r>
      <w:rPr>
        <w:lang w:val="en-US" w:bidi="ar-SA"/>
      </w:rPr>
      <w:pict>
        <v:shapetype id="_x0000_t202" coordsize="21600,21600" o:spt="202" path="m,l,21600r21600,l21600,xe">
          <v:stroke joinstyle="miter"/>
          <v:path gradientshapeok="t" o:connecttype="rect"/>
        </v:shapetype>
        <v:shape id="Text Box 1" o:spid="_x0000_s2050" type="#_x0000_t202" style="position:absolute;margin-left:285.25pt;margin-top:782.5pt;width:24.85pt;height:13.65pt;z-index:-251658752;mso-position-horizontal-relative:page;mso-position-vertical-relative:page;mso-width-relative:page;mso-height-relative:page" o:gfxdata="UEsFBgAAAAAAAAAAAAAAAAAAAAAAAFBLAwQKAAAAAACHTuJAAAAAAAAAAAAAAAAABAAAAGRycy9Q&#10;SwMEFAAAAAgAh07iQNq3aaTaAAAADQEAAA8AAABkcnMvZG93bnJldi54bWxNj81OwzAQhO9IvIO1&#10;SNyo3aAEGuJUCMEJCZGGA0cn3iZR43WI3R/enu2JHnfm0+xMsT65URxwDoMnDcuFAoHUejtQp+Gr&#10;frt7BBGiIWtGT6jhFwOsy+urwuTWH6nCwyZ2gkMo5EZDH+OUSxnaHp0JCz8hsbf1szORz7mTdjZH&#10;DnejTJTKpDMD8YfeTPjSY7vb7J2G52+qXoefj+az2lZDXa8UvWc7rW9vluoJRMRT/IfhXJ+rQ8md&#10;Gr8nG8SoIX1QKaNspFnKqxjJEpWAaM7SKrkHWRbyckX5B1BLAwQUAAAACACHTuJA1Ylq6gICAAAR&#10;BAAADgAAAGRycy9lMm9Eb2MueG1srVPLbtswELwX6D8QvNfyA+5DsBykMVIUSJsCST+AoiiLqMhl&#10;l5Ql9+u7JG03TS859CIsl7vDndnR5moyPTso9BpsxRezOWfKSmi03Vf8++Ptm/ec+SBsI3qwquJH&#10;5fnV9vWrzehKtYQO+kYhIxDry9FVvAvBlUXhZaeM8DNwytJlC2hEoCPuiwbFSOimL5bz+dtiBGwc&#10;glTeU3aXL/kJEV8CCG2rpdqBHIyyIaOi6kUgSr7TzvNtmrZtlQz3betVYH3FiWlIX3qE4jp+i+1G&#10;lHsUrtPyNIJ4yQjPOBmhLT16gdqJINiA+h8ooyWChzbMJJgiE0mKEIvF/Jk2D51wKnEhqb27iO7/&#10;H6z8eviGTDcVX3JmhaGFP6opsI8wsUVUZ3S+pKIHR2VhojR5JjH17g7kD88s3HTC7tU1IoydEg1N&#10;lzqLJ60Zx0eQevwCDT0jhgAJaGrRROlIDEbotJnjZTNxFEnJ1WK9/rDmTNLV4t1qtV7H2QpRnpsd&#10;+vBJgWExqDjS4hO4ONz5kEvPJfEtC7e679Pye/tXgjBzRiX3nLojlTh95hGmejpJU0NzJFII2Vn0&#10;X1HQAf7ibCRXVdz/HAQqzvrPloSJFjwHeA7qcyCspNaKB85yeBOyVQeHet8RcpbewjWJ1+pELI6W&#10;pyBB4oGckqQ5uTpa8ek5Vf35k7e/A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BYAAABkcnMvUEsBAhQAFAAAAAgAh07iQNq3aaTaAAAADQEA&#10;AA8AAAAAAAAAAQAgAAAAOAAAAGRycy9kb3ducmV2LnhtbFBLAQIUABQAAAAIAIdO4kDViWrqAgIA&#10;ABEEAAAOAAAAAAAAAAEAIAAAAD8BAABkcnMvZTJvRG9jLnhtbFBLBQYAAAAABgAGAFkBAACzBQAA&#10;AAA=&#10;" filled="f" stroked="f">
          <v:textbox inset="0,0,0,0">
            <w:txbxContent>
              <w:p w:rsidR="0021001E" w:rsidRDefault="00D8775B">
                <w:pPr>
                  <w:pStyle w:val="a3"/>
                  <w:spacing w:before="11"/>
                  <w:ind w:left="20"/>
                  <w:rPr>
                    <w:rFonts w:ascii="Times New Roman"/>
                  </w:rPr>
                </w:pPr>
                <w:r>
                  <w:rPr>
                    <w:rFonts w:ascii="Times New Roman"/>
                  </w:rPr>
                  <w:t xml:space="preserve">- </w:t>
                </w:r>
                <w:r>
                  <w:fldChar w:fldCharType="begin"/>
                </w:r>
                <w:r>
                  <w:rPr>
                    <w:rFonts w:ascii="Times New Roman"/>
                  </w:rPr>
                  <w:instrText xml:space="preserve"> PAGE </w:instrText>
                </w:r>
                <w:r>
                  <w:fldChar w:fldCharType="separate"/>
                </w:r>
                <w:r w:rsidR="003203EF">
                  <w:rPr>
                    <w:rFonts w:ascii="Times New Roman"/>
                    <w:noProof/>
                  </w:rPr>
                  <w:t>1</w:t>
                </w:r>
                <w:r>
                  <w:fldChar w:fldCharType="end"/>
                </w:r>
                <w:r>
                  <w:rPr>
                    <w:rFonts w:ascii="Times New Roman"/>
                  </w:rPr>
                  <w:t xml:space="preserve"> -</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775B" w:rsidRDefault="00D8775B">
      <w:r>
        <w:separator/>
      </w:r>
    </w:p>
  </w:footnote>
  <w:footnote w:type="continuationSeparator" w:id="0">
    <w:p w:rsidR="00D8775B" w:rsidRDefault="00D8775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720"/>
  <w:drawingGridHorizontalSpacing w:val="110"/>
  <w:displayHorizontalDrawingGridEvery w:val="2"/>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lTrailSpace/>
    <w:useFELayout/>
    <w:compatSetting w:name="compatibilityMode" w:uri="http://schemas.microsoft.com/office/word" w:val="12"/>
  </w:compat>
  <w:rsids>
    <w:rsidRoot w:val="00D74BB0"/>
    <w:rsid w:val="FB7F0493"/>
    <w:rsid w:val="FDFB4962"/>
    <w:rsid w:val="00003CB9"/>
    <w:rsid w:val="0000650C"/>
    <w:rsid w:val="0003266E"/>
    <w:rsid w:val="00042E52"/>
    <w:rsid w:val="00075D2C"/>
    <w:rsid w:val="000831B2"/>
    <w:rsid w:val="000B49E3"/>
    <w:rsid w:val="000D5189"/>
    <w:rsid w:val="000E438C"/>
    <w:rsid w:val="000F1035"/>
    <w:rsid w:val="00114B79"/>
    <w:rsid w:val="0014539D"/>
    <w:rsid w:val="00164799"/>
    <w:rsid w:val="00164C00"/>
    <w:rsid w:val="001760BA"/>
    <w:rsid w:val="00182A27"/>
    <w:rsid w:val="00194036"/>
    <w:rsid w:val="001A6961"/>
    <w:rsid w:val="001C333A"/>
    <w:rsid w:val="001C67A8"/>
    <w:rsid w:val="001E5F71"/>
    <w:rsid w:val="0021001E"/>
    <w:rsid w:val="0022469F"/>
    <w:rsid w:val="002362B9"/>
    <w:rsid w:val="002659C9"/>
    <w:rsid w:val="002851E4"/>
    <w:rsid w:val="00297E9B"/>
    <w:rsid w:val="002B32DB"/>
    <w:rsid w:val="002B6731"/>
    <w:rsid w:val="002D7400"/>
    <w:rsid w:val="0030185E"/>
    <w:rsid w:val="003031BA"/>
    <w:rsid w:val="00307F15"/>
    <w:rsid w:val="003175BB"/>
    <w:rsid w:val="003203EF"/>
    <w:rsid w:val="00341E60"/>
    <w:rsid w:val="003458A7"/>
    <w:rsid w:val="00345B75"/>
    <w:rsid w:val="0036591F"/>
    <w:rsid w:val="003669AF"/>
    <w:rsid w:val="00395BCD"/>
    <w:rsid w:val="003D4C42"/>
    <w:rsid w:val="003E45D1"/>
    <w:rsid w:val="004058B1"/>
    <w:rsid w:val="00432A23"/>
    <w:rsid w:val="00432AC1"/>
    <w:rsid w:val="00435ACF"/>
    <w:rsid w:val="004626D2"/>
    <w:rsid w:val="0046781D"/>
    <w:rsid w:val="00477D1A"/>
    <w:rsid w:val="00491441"/>
    <w:rsid w:val="00493196"/>
    <w:rsid w:val="004B1147"/>
    <w:rsid w:val="004B1CE9"/>
    <w:rsid w:val="00533F57"/>
    <w:rsid w:val="00537E82"/>
    <w:rsid w:val="00557205"/>
    <w:rsid w:val="005833D3"/>
    <w:rsid w:val="005F2F00"/>
    <w:rsid w:val="00611AA6"/>
    <w:rsid w:val="00611E80"/>
    <w:rsid w:val="00614648"/>
    <w:rsid w:val="00621C5C"/>
    <w:rsid w:val="00653ABD"/>
    <w:rsid w:val="00684D22"/>
    <w:rsid w:val="00697DE0"/>
    <w:rsid w:val="006B3A82"/>
    <w:rsid w:val="007255B4"/>
    <w:rsid w:val="007312EA"/>
    <w:rsid w:val="0074736E"/>
    <w:rsid w:val="00775579"/>
    <w:rsid w:val="00792EA6"/>
    <w:rsid w:val="007B1034"/>
    <w:rsid w:val="007B6381"/>
    <w:rsid w:val="007E4818"/>
    <w:rsid w:val="007F454A"/>
    <w:rsid w:val="008225CF"/>
    <w:rsid w:val="008341A2"/>
    <w:rsid w:val="008A359A"/>
    <w:rsid w:val="008B2FEB"/>
    <w:rsid w:val="008E4224"/>
    <w:rsid w:val="008E5A43"/>
    <w:rsid w:val="008F390B"/>
    <w:rsid w:val="009034C0"/>
    <w:rsid w:val="00903E92"/>
    <w:rsid w:val="00923C62"/>
    <w:rsid w:val="009249DD"/>
    <w:rsid w:val="00951698"/>
    <w:rsid w:val="009555B3"/>
    <w:rsid w:val="0098052D"/>
    <w:rsid w:val="00981318"/>
    <w:rsid w:val="009817AD"/>
    <w:rsid w:val="009868AE"/>
    <w:rsid w:val="009A70C7"/>
    <w:rsid w:val="00A30987"/>
    <w:rsid w:val="00A317F4"/>
    <w:rsid w:val="00A60356"/>
    <w:rsid w:val="00A61ABB"/>
    <w:rsid w:val="00AA3B6D"/>
    <w:rsid w:val="00AC0C0B"/>
    <w:rsid w:val="00AC3FED"/>
    <w:rsid w:val="00AD654A"/>
    <w:rsid w:val="00AE2A65"/>
    <w:rsid w:val="00AF6DC8"/>
    <w:rsid w:val="00B52AAF"/>
    <w:rsid w:val="00B636B0"/>
    <w:rsid w:val="00B913AD"/>
    <w:rsid w:val="00B93F08"/>
    <w:rsid w:val="00B95581"/>
    <w:rsid w:val="00BC446E"/>
    <w:rsid w:val="00BD18CC"/>
    <w:rsid w:val="00C16AD7"/>
    <w:rsid w:val="00C201F5"/>
    <w:rsid w:val="00C53ED0"/>
    <w:rsid w:val="00C9766F"/>
    <w:rsid w:val="00CC1D12"/>
    <w:rsid w:val="00CC270B"/>
    <w:rsid w:val="00CD7B32"/>
    <w:rsid w:val="00CF62EF"/>
    <w:rsid w:val="00CF7936"/>
    <w:rsid w:val="00D62970"/>
    <w:rsid w:val="00D74673"/>
    <w:rsid w:val="00D74BB0"/>
    <w:rsid w:val="00D84322"/>
    <w:rsid w:val="00D8775B"/>
    <w:rsid w:val="00DD4AF9"/>
    <w:rsid w:val="00DE0750"/>
    <w:rsid w:val="00DE70E1"/>
    <w:rsid w:val="00E02AF4"/>
    <w:rsid w:val="00E17597"/>
    <w:rsid w:val="00E25A8D"/>
    <w:rsid w:val="00ED0500"/>
    <w:rsid w:val="00ED4951"/>
    <w:rsid w:val="00EF178A"/>
    <w:rsid w:val="00F12F64"/>
    <w:rsid w:val="00F2233E"/>
    <w:rsid w:val="00F3360C"/>
    <w:rsid w:val="00FB0EB0"/>
    <w:rsid w:val="00FB508A"/>
    <w:rsid w:val="00FB58BD"/>
    <w:rsid w:val="00FC734D"/>
    <w:rsid w:val="00FD0FAC"/>
    <w:rsid w:val="00FE13D5"/>
    <w:rsid w:val="00FE3B4C"/>
    <w:rsid w:val="00FF7430"/>
    <w:rsid w:val="0B007BD2"/>
    <w:rsid w:val="117D5540"/>
    <w:rsid w:val="14BD0584"/>
    <w:rsid w:val="1AD867BE"/>
    <w:rsid w:val="37F95C4C"/>
    <w:rsid w:val="3F7DE560"/>
    <w:rsid w:val="4C753AE6"/>
    <w:rsid w:val="4F174970"/>
    <w:rsid w:val="5E631DAD"/>
    <w:rsid w:val="68EE239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66A58B31"/>
  <w15:docId w15:val="{55E9E63B-D4C7-402A-81D4-609DBB8022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iPriority="0"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pPr>
      <w:widowControl w:val="0"/>
      <w:autoSpaceDE w:val="0"/>
      <w:autoSpaceDN w:val="0"/>
    </w:pPr>
    <w:rPr>
      <w:rFonts w:ascii="宋体" w:hAnsi="宋体" w:cs="宋体"/>
      <w:sz w:val="22"/>
      <w:szCs w:val="22"/>
      <w:lang w:val="zh-CN" w:bidi="zh-CN"/>
    </w:rPr>
  </w:style>
  <w:style w:type="paragraph" w:styleId="1">
    <w:name w:val="heading 1"/>
    <w:basedOn w:val="a"/>
    <w:next w:val="a"/>
    <w:uiPriority w:val="1"/>
    <w:qFormat/>
    <w:pPr>
      <w:ind w:left="2121" w:right="2138"/>
      <w:jc w:val="center"/>
      <w:outlineLvl w:val="0"/>
    </w:pPr>
    <w:rPr>
      <w:b/>
      <w:bCs/>
      <w:sz w:val="32"/>
      <w:szCs w:val="32"/>
    </w:rPr>
  </w:style>
  <w:style w:type="paragraph" w:styleId="2">
    <w:name w:val="heading 2"/>
    <w:basedOn w:val="a"/>
    <w:next w:val="a"/>
    <w:uiPriority w:val="1"/>
    <w:qFormat/>
    <w:pPr>
      <w:ind w:left="789"/>
      <w:outlineLvl w:val="1"/>
    </w:pPr>
    <w:rPr>
      <w:b/>
      <w:bCs/>
      <w:sz w:val="28"/>
      <w:szCs w:val="28"/>
    </w:rPr>
  </w:style>
  <w:style w:type="paragraph" w:styleId="3">
    <w:name w:val="heading 3"/>
    <w:basedOn w:val="a"/>
    <w:next w:val="a"/>
    <w:uiPriority w:val="1"/>
    <w:qFormat/>
    <w:pPr>
      <w:spacing w:before="186"/>
      <w:ind w:left="227"/>
      <w:outlineLvl w:val="2"/>
    </w:pPr>
    <w:rPr>
      <w:sz w:val="28"/>
      <w:szCs w:val="28"/>
    </w:rPr>
  </w:style>
  <w:style w:type="paragraph" w:styleId="4">
    <w:name w:val="heading 4"/>
    <w:basedOn w:val="a"/>
    <w:next w:val="a"/>
    <w:uiPriority w:val="1"/>
    <w:qFormat/>
    <w:pPr>
      <w:ind w:left="862"/>
      <w:outlineLvl w:val="3"/>
    </w:pPr>
    <w:rPr>
      <w:b/>
      <w:b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rPr>
      <w:sz w:val="21"/>
      <w:szCs w:val="21"/>
    </w:rPr>
  </w:style>
  <w:style w:type="paragraph" w:styleId="a5">
    <w:name w:val="Balloon Text"/>
    <w:basedOn w:val="a"/>
    <w:link w:val="a6"/>
    <w:uiPriority w:val="99"/>
    <w:unhideWhenUsed/>
    <w:qFormat/>
    <w:rPr>
      <w:sz w:val="18"/>
      <w:szCs w:val="18"/>
    </w:rPr>
  </w:style>
  <w:style w:type="paragraph" w:styleId="a7">
    <w:name w:val="footer"/>
    <w:basedOn w:val="a"/>
    <w:link w:val="a8"/>
    <w:uiPriority w:val="99"/>
    <w:unhideWhenUsed/>
    <w:qFormat/>
    <w:pPr>
      <w:tabs>
        <w:tab w:val="center" w:pos="4153"/>
        <w:tab w:val="right" w:pos="8306"/>
      </w:tabs>
      <w:snapToGrid w:val="0"/>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table" w:styleId="ab">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unhideWhenUsed/>
    <w:qFormat/>
    <w:tblPr>
      <w:tblCellMar>
        <w:top w:w="0" w:type="dxa"/>
        <w:left w:w="0" w:type="dxa"/>
        <w:bottom w:w="0" w:type="dxa"/>
        <w:right w:w="0" w:type="dxa"/>
      </w:tblCellMar>
    </w:tblPr>
  </w:style>
  <w:style w:type="paragraph" w:customStyle="1" w:styleId="10">
    <w:name w:val="列出段落1"/>
    <w:basedOn w:val="a"/>
    <w:uiPriority w:val="1"/>
    <w:qFormat/>
    <w:pPr>
      <w:ind w:left="227" w:firstLine="420"/>
    </w:pPr>
  </w:style>
  <w:style w:type="paragraph" w:customStyle="1" w:styleId="TableParagraph">
    <w:name w:val="Table Paragraph"/>
    <w:basedOn w:val="a"/>
    <w:uiPriority w:val="1"/>
    <w:qFormat/>
  </w:style>
  <w:style w:type="character" w:customStyle="1" w:styleId="a6">
    <w:name w:val="批注框文本 字符"/>
    <w:basedOn w:val="a0"/>
    <w:link w:val="a5"/>
    <w:uiPriority w:val="99"/>
    <w:semiHidden/>
    <w:qFormat/>
    <w:rPr>
      <w:rFonts w:ascii="宋体" w:eastAsia="宋体" w:hAnsi="宋体" w:cs="宋体"/>
      <w:sz w:val="18"/>
      <w:szCs w:val="18"/>
      <w:lang w:val="zh-CN" w:eastAsia="zh-CN" w:bidi="zh-CN"/>
    </w:rPr>
  </w:style>
  <w:style w:type="character" w:customStyle="1" w:styleId="aa">
    <w:name w:val="页眉 字符"/>
    <w:basedOn w:val="a0"/>
    <w:link w:val="a9"/>
    <w:uiPriority w:val="99"/>
    <w:qFormat/>
    <w:rPr>
      <w:rFonts w:ascii="宋体" w:eastAsia="宋体" w:hAnsi="宋体" w:cs="宋体"/>
      <w:sz w:val="18"/>
      <w:szCs w:val="18"/>
      <w:lang w:val="zh-CN" w:eastAsia="zh-CN" w:bidi="zh-CN"/>
    </w:rPr>
  </w:style>
  <w:style w:type="character" w:customStyle="1" w:styleId="a8">
    <w:name w:val="页脚 字符"/>
    <w:basedOn w:val="a0"/>
    <w:link w:val="a7"/>
    <w:uiPriority w:val="99"/>
    <w:qFormat/>
    <w:rPr>
      <w:rFonts w:ascii="宋体" w:eastAsia="宋体" w:hAnsi="宋体" w:cs="宋体"/>
      <w:sz w:val="18"/>
      <w:szCs w:val="18"/>
      <w:lang w:val="zh-CN" w:eastAsia="zh-CN" w:bidi="zh-CN"/>
    </w:rPr>
  </w:style>
  <w:style w:type="character" w:customStyle="1" w:styleId="a4">
    <w:name w:val="正文文本 字符"/>
    <w:basedOn w:val="a0"/>
    <w:link w:val="a3"/>
    <w:uiPriority w:val="1"/>
    <w:qFormat/>
    <w:rPr>
      <w:rFonts w:ascii="宋体" w:eastAsia="宋体" w:hAnsi="宋体" w:cs="宋体"/>
      <w:sz w:val="21"/>
      <w:szCs w:val="21"/>
      <w:lang w:val="zh-CN" w:eastAsia="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5</Pages>
  <Words>288</Words>
  <Characters>1643</Characters>
  <Application>Microsoft Office Word</Application>
  <DocSecurity>0</DocSecurity>
  <Lines>13</Lines>
  <Paragraphs>3</Paragraphs>
  <ScaleCrop>false</ScaleCrop>
  <Company>合肥产品质量监督检验研究院</Company>
  <LinksUpToDate>false</LinksUpToDate>
  <CharactersWithSpaces>1928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安全帽产品质量监督抽查实施细则</dc:title>
  <dc:creator>合肥质检院，程浩</dc:creator>
  <cp:lastModifiedBy>8618552690155</cp:lastModifiedBy>
  <cp:revision>199</cp:revision>
  <dcterms:created xsi:type="dcterms:W3CDTF">2020-07-30T06:43:00Z</dcterms:created>
  <dcterms:modified xsi:type="dcterms:W3CDTF">2023-03-13T08:43:00Z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2018-08-02T00:00:00Z</vt:filetime>
  </property>
  <property fmtid="{D5CDD505-2E9C-101B-9397-08002B2CF9AE}" pid="3" name="Creator">
    <vt:lpwstr>PScript5.dll Version 5.2</vt:lpwstr>
  </property>
  <property fmtid="{D5CDD505-2E9C-101B-9397-08002B2CF9AE}" pid="4" name="LastSaved">
    <vt:filetime>2019-01-21T00:00:00Z</vt:filetime>
  </property>
  <property fmtid="{D5CDD505-2E9C-101B-9397-08002B2CF9AE}" pid="5" name="KSOProductBuildVer">
    <vt:lpwstr>2052-5.1.1.7676</vt:lpwstr>
  </property>
  <property fmtid="{D5CDD505-2E9C-101B-9397-08002B2CF9AE}" pid="6" name="ICV">
    <vt:lpwstr>689D8F1F66EA3EF3D2E722634D9F3880</vt:lpwstr>
  </property>
</Properties>
</file>