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87" w:rsidRPr="00B02787" w:rsidRDefault="00B02787" w:rsidP="00B02787">
      <w:pPr>
        <w:rPr>
          <w:rFonts w:ascii="宋体" w:eastAsia="宋体" w:hAnsi="宋体" w:cs="Times New Roman"/>
          <w:sz w:val="32"/>
          <w:szCs w:val="32"/>
        </w:rPr>
      </w:pPr>
      <w:r w:rsidRPr="00B02787">
        <w:rPr>
          <w:rFonts w:ascii="宋体" w:eastAsia="宋体" w:hAnsi="宋体" w:cs="Times New Roman" w:hint="eastAsia"/>
          <w:sz w:val="32"/>
          <w:szCs w:val="32"/>
        </w:rPr>
        <w:t>附件1：</w:t>
      </w:r>
    </w:p>
    <w:p w:rsidR="00B02787" w:rsidRPr="00B02787" w:rsidRDefault="00B02787" w:rsidP="00B02787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B02787">
        <w:rPr>
          <w:rFonts w:ascii="宋体" w:eastAsia="宋体" w:hAnsi="宋体" w:cs="Times New Roman" w:hint="eastAsia"/>
          <w:b/>
          <w:sz w:val="36"/>
          <w:szCs w:val="36"/>
        </w:rPr>
        <w:t>苏州“科贷通”创新集群贷1号</w:t>
      </w:r>
    </w:p>
    <w:p w:rsidR="00B02787" w:rsidRPr="00B02787" w:rsidRDefault="00B02787" w:rsidP="00B02787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B02787">
        <w:rPr>
          <w:rFonts w:ascii="宋体" w:eastAsia="宋体" w:hAnsi="宋体" w:cs="Times New Roman" w:hint="eastAsia"/>
          <w:b/>
          <w:sz w:val="36"/>
          <w:szCs w:val="36"/>
        </w:rPr>
        <w:t>虎丘区光子产业榜单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208"/>
        <w:gridCol w:w="7314"/>
      </w:tblGrid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宋体" w:eastAsia="宋体" w:hAnsi="宋体" w:cs="仿宋" w:hint="eastAsia"/>
                <w:b/>
                <w:bCs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291" w:type="pct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宋体" w:eastAsia="宋体" w:hAnsi="宋体" w:cs="仿宋" w:hint="eastAsia"/>
                <w:b/>
                <w:bCs/>
                <w:sz w:val="24"/>
                <w:szCs w:val="24"/>
                <w:shd w:val="clear" w:color="auto" w:fill="FFFFFF"/>
              </w:rPr>
              <w:t>企业名称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苏州路之</w:t>
            </w:r>
            <w:proofErr w:type="gramStart"/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遥科技</w:t>
            </w:r>
            <w:proofErr w:type="gramEnd"/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股份有限公司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苏州朗坤自动化设备股份有限公司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阿</w:t>
            </w:r>
            <w:proofErr w:type="gramStart"/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特斯光</w:t>
            </w:r>
            <w:proofErr w:type="gramEnd"/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伏科技（苏州）有限公司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苏州天准科技股份有限公司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苏州佳祺仕信息科技有限公司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苏州博思得电气有限公司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苏州长光华芯光电技术股份有限公司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苏州微木智能系统</w:t>
            </w:r>
            <w:proofErr w:type="gramEnd"/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有限公司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新</w:t>
            </w:r>
            <w:proofErr w:type="gramStart"/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磊</w:t>
            </w:r>
            <w:proofErr w:type="gramEnd"/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半导体科技（苏州）有限公司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苏州格兰斯柯光电科技有限公司技术中心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苏州融硅新能源科技有限公司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苏州怡信光电科技有限公司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苏州双恩智能科技有限公司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苏州索力旺新能源科技有限公司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苏州恒坤精密电子有限公司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苏州倍丰激光科技有限公司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苏州汇影光学技术有限公司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苏州九骏电子科技有限公司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苏州保控电子科技有限公司</w:t>
            </w:r>
          </w:p>
        </w:tc>
      </w:tr>
      <w:tr w:rsidR="00B02787" w:rsidRPr="00B02787" w:rsidTr="00A07E46">
        <w:trPr>
          <w:trHeight w:hRule="exact" w:val="476"/>
          <w:jc w:val="center"/>
        </w:trPr>
        <w:tc>
          <w:tcPr>
            <w:tcW w:w="709" w:type="pct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7" w:rsidRPr="00B02787" w:rsidRDefault="00B02787" w:rsidP="00B02787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B02787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苏州卡睿知光电科技有限公司</w:t>
            </w:r>
          </w:p>
        </w:tc>
      </w:tr>
    </w:tbl>
    <w:p w:rsidR="00B02787" w:rsidRPr="00B02787" w:rsidRDefault="00B02787" w:rsidP="00B02787">
      <w:pPr>
        <w:rPr>
          <w:rFonts w:ascii="Calibri" w:eastAsia="宋体" w:hAnsi="Calibri" w:cs="Times New Roman"/>
          <w:szCs w:val="24"/>
        </w:rPr>
      </w:pPr>
    </w:p>
    <w:p w:rsidR="00BD74B0" w:rsidRPr="00B02787" w:rsidRDefault="00BD74B0">
      <w:bookmarkStart w:id="0" w:name="_GoBack"/>
      <w:bookmarkEnd w:id="0"/>
    </w:p>
    <w:sectPr w:rsidR="00BD74B0" w:rsidRPr="00B02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0D" w:rsidRDefault="000C650D" w:rsidP="00B02787">
      <w:r>
        <w:separator/>
      </w:r>
    </w:p>
  </w:endnote>
  <w:endnote w:type="continuationSeparator" w:id="0">
    <w:p w:rsidR="000C650D" w:rsidRDefault="000C650D" w:rsidP="00B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0D" w:rsidRDefault="000C650D" w:rsidP="00B02787">
      <w:r>
        <w:separator/>
      </w:r>
    </w:p>
  </w:footnote>
  <w:footnote w:type="continuationSeparator" w:id="0">
    <w:p w:rsidR="000C650D" w:rsidRDefault="000C650D" w:rsidP="00B02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33"/>
    <w:rsid w:val="000C650D"/>
    <w:rsid w:val="00B02787"/>
    <w:rsid w:val="00BD74B0"/>
    <w:rsid w:val="00C2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7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787"/>
    <w:rPr>
      <w:sz w:val="18"/>
      <w:szCs w:val="18"/>
    </w:rPr>
  </w:style>
  <w:style w:type="table" w:styleId="a5">
    <w:name w:val="Table Grid"/>
    <w:basedOn w:val="a1"/>
    <w:qFormat/>
    <w:rsid w:val="00B0278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7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787"/>
    <w:rPr>
      <w:sz w:val="18"/>
      <w:szCs w:val="18"/>
    </w:rPr>
  </w:style>
  <w:style w:type="table" w:styleId="a5">
    <w:name w:val="Table Grid"/>
    <w:basedOn w:val="a1"/>
    <w:qFormat/>
    <w:rsid w:val="00B0278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2023-04-04T06:29:00Z</dcterms:created>
  <dcterms:modified xsi:type="dcterms:W3CDTF">2023-04-04T06:30:00Z</dcterms:modified>
</cp:coreProperties>
</file>