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6B" w:rsidRDefault="00FB0642">
      <w:pPr>
        <w:spacing w:line="587" w:lineRule="exact"/>
        <w:rPr>
          <w:rFonts w:ascii="方正黑体_GBK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B0136B" w:rsidRDefault="00B0136B">
      <w:pPr>
        <w:spacing w:line="587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0136B" w:rsidRDefault="00FB0642">
      <w:pPr>
        <w:spacing w:line="587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江苏省第一批成品油批发、仓储经营企业名单</w:t>
      </w:r>
    </w:p>
    <w:p w:rsidR="00B0136B" w:rsidRDefault="00B0136B">
      <w:pPr>
        <w:spacing w:line="587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180"/>
        <w:gridCol w:w="1720"/>
      </w:tblGrid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80" w:type="dxa"/>
            <w:shd w:val="clear" w:color="000000" w:fill="FFFFFF"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经营类别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中国石化销售股份有限公司江苏南京浦口石油分公司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南京清江石化经销有限公司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南京中石油联安石化有限公司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中海油华东销售有限公司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中国石化销售股份有限公司江苏无锡石油分公司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无锡市锡山交通石化有限公司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中化石油江苏无锡有限公司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中油锡山石油有限公司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无锡沪航石油销售有限公司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中国石化销售股份有限公司江苏江阴石油分公司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江阴市国润油品有限公司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无锡市新鸿达石油有限公司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中国石化销售股份有限公司江苏无锡宜兴石油分公司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宜兴市长盛佳石油有限公司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江苏中燃油品储运有限公司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中国石化销售股份有限公司江苏徐州石油分公司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中国石油天然气股份有限公司江苏徐州销售分公司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常熟市阳澄石化有限责任公司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江苏省中油泰富石油集团有限公司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江苏江泽石化有限公司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中园普汇（苏州）能源供应链科技有限公司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中国石油天然气股份有限公司江苏苏州销售分公司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昆山市春光石油经贸有限公司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昆山开发区兴昆石化有限公司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南通润德石油化工有限公司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南通诚晖石油化工有限公司</w:t>
            </w:r>
          </w:p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（已更名为：易联能源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)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有限公司）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中国石油天然气股份有限公司江苏南通销售分公司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63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南通泰富石油销售有限公司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中国石化销售股份有限公司江苏连云港石油分公司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中国石油天然气股份有限公司江苏连云港销售分公司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中国石化销售股份有限公司江苏淮安石油分公司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中国石油天然气股份有限公司江苏淮安销售分公司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中国石化销售股份有限公司江苏淮安洪泽石油分公司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中国石化销售股份有限公司江苏淮安楚州石油分公司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中国石化销售股份有限公司江苏淮安金湖石油分公司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中国石化销售股份有限公司江苏淮安涟水石油分公司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中国石化销售股份有限公司江苏淮安盱眙分公司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中国石油天然气股份有限公司江苏盐城射阳销售分公司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江苏辉丰石化有限公司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中国石油天然气股份有限公司江苏盐城销售分公司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盐城市大丰港成品油有限公司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江苏博仁新能源有限公司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扬州中润石油化工有限公司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中国石油化工股份有限公司江苏扬州仪征石油分公司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中国石油化工股份有限公司江苏扬州邗江石油分公司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中国石油化工股份有限公司江苏扬州宝应石油分公司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</w:rPr>
              <w:t>中国石油化工股份有限公司江苏扬州高邮石油经营部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中国石油天然气股份有限公司江苏扬州销售分公司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中国石化销售股份有限公司江苏扬州石油分公司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丹阳红叶石油制品有限公司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镇江中油京惠石油化工有限公司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中海油销售镇江有限公司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中国石化销售股份有限公司江苏镇江石油分公司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中国石化销售股份有限公司江苏镇江扬中石油分公司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中国石化销售股份有限公司江苏镇江句容石油分公司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中国石化销售股份有限公司江苏镇江丹阳石油分公司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中国石油天然气股份有限公司江苏镇江销售分公司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中国石化销售股份有限公司江苏泰州泰兴石油分公司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泰州市海疆油品有限公司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泰州市金琥珀油品有限公司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中国石油天然气股份有限公司江苏销售泰州分公司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中国石化销售股份有限公司江苏泰州石油分公司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姜堰中油石油有限公司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中国石化销售股份有限公司江苏泰州姜堰石油分公司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中国石化销售股份有限公司江苏泰州兴化石油分公司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 xml:space="preserve">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批发和仓储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江苏镜像能源有限公司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中国石化销售股份有限公司江苏南京高淳石油分公司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中国石化燃料油销售有限公司江苏分公司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中国石油天然气股份有限公司江苏南京销售分公司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招商局南京油运股份有限公司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中石化长江燃料有限公司南京分公司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南京中油石油储运有限公司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南京中油凯威石化有限公司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南京中燃船舶燃料有限责任公司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中化石油江苏有限公司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中国石化销售股份有限公司江苏南京溧水石油分公司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中国石化销售股份有限公司江苏南京六合石油分公司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南京海泰石油化工销售有限公司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南京红叶石化有限公司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中国石油天然气股份有限公司东北销售南京分公司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苏美达国际技术贸易有限公司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南京兆基实业有限公司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中国石化销售股份有限公司江苏南京石油分公司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中国石化销售股份有限公司江苏南京江宁石油分公司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南京空港油料有限公司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中石油南京石油有限公司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中海油南京顺海水上供油有限公司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江苏翊泽石油化工有限公司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中国石油天然气股份有限公司江苏无锡销售分公司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江苏中石化长江燃料有限公司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江苏正祥能源有限公司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宜兴市中油石油有限公司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江阴市金桥贸易有限公司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江阴市金桥化工有限公司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中国石化销售股份有限公司江苏徐州丰县石油分公司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中国石化销售股份有限公司江苏徐州沛县石油分公司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中国石化销售股份有限公司江苏徐州邳州石油分公司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中国石化销售股份有限公司江苏徐州睢宁石油分公司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中国石化销售股份有限公司江苏徐州铜山石油分公司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中国石化销售股份有限公司江苏徐州新沂石油分公司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中国石化销售有限公司江苏常州金坛石油分公司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中国石化销售有限公司江苏常州溧阳石油分公司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中国石化销售有限公司江苏常州武进石油分公司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中国石化销售股份有限公司江苏常州石油分公司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中国石油天然气股份有限公司江苏常州销售分公司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常州市中油石油销售有限公司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常州市九洲石油化工有限公司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常州市长润石油有限公司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常熟市中油特种油品有限公司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中国石化销售股份有限公司江苏苏州常熟石油分公司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常熟市凯斯石油化工有限责任公司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常熟市新区油料供应有限公司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常熟中油江南石油有限公司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中国石化销售股份有限公司江苏苏州张家港石油分公司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太仓市浏家港石油有限责任公司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中林物资（太仓）有限公司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苏州胜大石油化工有限公司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中国石化销售股份有限公司江苏苏州太仓石油分公司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苏州苏燃石油有限公司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中海油华东销售有限公司苏州分公司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中国石化销售股份有限公司江苏苏州吴江石油分公司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中国石化销售股份有限公司江苏苏州昆山石油分公司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中国石化销售股份有限公司江苏苏州石油分公司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苏州燃料有限公司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南通鸿汇实业有限公司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江苏润发能源有限公司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中海油（南通）港口有限公司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南通海峡国际贸易有限公司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南通通燃石油化工有限公司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江苏新渔能源发展有限公司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中国石化销售股份有限公司江苏南通海门石油分公司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易大宗（江苏）供应链管理有限公司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中国石化销售股份有限公司江苏南通如皋石油分公司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中国石化销售股份有限公司江苏南通启东石油分公司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中国石化销售股份有限公司江苏南通如东石油分公司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中国石化销售股份有限公司江苏南通海安石油分公司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中国石化销售股份有限公司江苏南通通州石油分公司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江苏常海石油化工有限公司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南通市泽长石油有限公司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南通远大石油化工有限公司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中国石化销售股份有限公司江苏南通石油分公司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江苏新能能源股份有限公司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南通燃料股份有限公司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南通市九州石油化工有限公司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南通中燃船舶燃料有限公司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南通化工轻工股份有限公司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南通千红石化港储有限公司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南通开发区通燃加油有限公司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中国石化销售股份有限公司江苏连云港赣榆石油分公司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中国石化销售股份有限公司江苏连云港东海石油分公司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中国石化销售股份有限公司江苏连云港灌云石油分公司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盛虹（连云港）油品销售有限责任公司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盛虹炼化（连云港）有限公司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江苏新海新能源有限公司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江苏新海石化有限公司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江苏润海油品销售有限公司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中化交控（连云港）能源有限公司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江苏新洋国际贸易有限公司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中国石油天然气股份有限公司江苏淮安淮阴销售分公司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盐城新伦石油化工有限公司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中国石化销售股份有限公司江苏盐城石油分公司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中国石化销售股份有限公司江苏盐城响水石油分公司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中国石化销售股份有限公司江苏盐城滨海石油分公司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中国石化销售股份有限公司江苏盐城阜宁石油分公司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中国石化销售股份有限公司江苏盐城射阳石油分公司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中国石化销售股份有限公司江苏盐城建湖石油分公司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中国石化销售股份有限公司江苏盐城东台石油分公司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中国石化销售股份有限公司江苏盐城大丰石油分公司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扬州扬子天诚贸易有限公司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中国石化销售股份有限公司江苏扬州江都石油分公司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扬州中油石油销售有限公司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镇江市京口石油有限责任公司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中石化长江燃料有限公司镇江分公司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泰州市金柏基化工物资有限公司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江苏泉明石油化工有限公司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中海油销售泰州有限公司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江苏港瑞供应链管理有限公司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中国石化销售有限公司江苏宿迁沭阳石油分公司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中国石油天然气股份有限公司江苏宿迁销售分公司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中国石化销售股份有限公司江苏宿迁泗洪石油分公司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中国石化销售股份有限公司江苏宿迁泗阳石油分公司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中国石化销售股份有限公司江苏宿迁宿豫石油分公司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中国石化销售股份有限公司江苏宿迁石油分公司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江苏闽海能源有限公司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</w:rPr>
              <w:t>批发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中石油江苏燃料沥青有限责任公司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常熟国邦润滑油有限公司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南通嘉民港储有限公司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中化南通石化储运有限公司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南通阳鸿石化储运有限公司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南通焯晟石油化工有限公司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连云港港口国际石化仓储有限公司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中化扬州石化码头仓储有限公司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扬州恒基达鑫国际化工仓储有限公司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张家港保税区长江国际扬州石化仓储有限公司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江苏油港国际港务有限公司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江苏德桥仓储有限公司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  <w:tr w:rsidR="00B0136B">
        <w:trPr>
          <w:trHeight w:val="315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:rsidR="00B0136B" w:rsidRDefault="00FB0642">
            <w:pPr>
              <w:widowControl/>
              <w:spacing w:line="587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36B" w:rsidRDefault="00FB0642">
            <w:pPr>
              <w:jc w:val="left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泰兴锦华石油化工有限公司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36B" w:rsidRDefault="00FB0642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仓储</w:t>
            </w:r>
          </w:p>
        </w:tc>
      </w:tr>
    </w:tbl>
    <w:p w:rsidR="00B0136B" w:rsidRDefault="00B0136B">
      <w:pPr>
        <w:spacing w:line="587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B013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FD" w:rsidRDefault="004C19FD">
      <w:r>
        <w:separator/>
      </w:r>
    </w:p>
  </w:endnote>
  <w:endnote w:type="continuationSeparator" w:id="0">
    <w:p w:rsidR="004C19FD" w:rsidRDefault="004C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6B" w:rsidRDefault="00FB0642">
    <w:pPr>
      <w:pStyle w:val="a5"/>
      <w:jc w:val="center"/>
    </w:pPr>
    <w:r>
      <w:rPr>
        <w:rFonts w:ascii="Times New Roman" w:eastAsia="等线 Light" w:hAnsi="Times New Roman" w:cs="Times New Roman" w:hint="eastAsia"/>
        <w:sz w:val="28"/>
        <w:szCs w:val="28"/>
      </w:rPr>
      <w:t>—</w:t>
    </w:r>
    <w:r>
      <w:rPr>
        <w:rFonts w:ascii="Times New Roman" w:eastAsia="等线 Light" w:hAnsi="Times New Roman" w:cs="Times New Roman"/>
        <w:sz w:val="28"/>
        <w:szCs w:val="28"/>
      </w:rPr>
      <w:fldChar w:fldCharType="begin"/>
    </w:r>
    <w:r>
      <w:rPr>
        <w:rFonts w:ascii="Times New Roman" w:eastAsia="等线 Light" w:hAnsi="Times New Roman" w:cs="Times New Roman"/>
        <w:sz w:val="28"/>
        <w:szCs w:val="28"/>
      </w:rPr>
      <w:instrText>PAGE   \* MERGEFORMAT</w:instrText>
    </w:r>
    <w:r>
      <w:rPr>
        <w:rFonts w:ascii="Times New Roman" w:eastAsia="等线 Light" w:hAnsi="Times New Roman" w:cs="Times New Roman"/>
        <w:sz w:val="28"/>
        <w:szCs w:val="28"/>
      </w:rPr>
      <w:fldChar w:fldCharType="separate"/>
    </w:r>
    <w:r w:rsidR="00257649" w:rsidRPr="00257649">
      <w:rPr>
        <w:rFonts w:ascii="Times New Roman" w:eastAsia="等线 Light" w:hAnsi="Times New Roman" w:cs="Times New Roman"/>
        <w:noProof/>
        <w:sz w:val="28"/>
        <w:szCs w:val="28"/>
        <w:lang w:val="zh-CN"/>
      </w:rPr>
      <w:t>10</w:t>
    </w:r>
    <w:r>
      <w:rPr>
        <w:rFonts w:ascii="Times New Roman" w:eastAsia="等线 Light" w:hAnsi="Times New Roman" w:cs="Times New Roman"/>
        <w:sz w:val="28"/>
        <w:szCs w:val="28"/>
      </w:rPr>
      <w:fldChar w:fldCharType="end"/>
    </w:r>
    <w:r>
      <w:rPr>
        <w:rFonts w:ascii="Times New Roman" w:eastAsia="等线 Light" w:hAnsi="Times New Roman" w:cs="Times New Roman" w:hint="eastAsia"/>
        <w:sz w:val="28"/>
        <w:szCs w:val="28"/>
      </w:rPr>
      <w:t>—</w:t>
    </w:r>
  </w:p>
  <w:p w:rsidR="00B0136B" w:rsidRDefault="00B01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FD" w:rsidRDefault="004C19FD">
      <w:r>
        <w:separator/>
      </w:r>
    </w:p>
  </w:footnote>
  <w:footnote w:type="continuationSeparator" w:id="0">
    <w:p w:rsidR="004C19FD" w:rsidRDefault="004C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6B"/>
    <w:rsid w:val="00083ACE"/>
    <w:rsid w:val="001D4B4B"/>
    <w:rsid w:val="00257649"/>
    <w:rsid w:val="004C19FD"/>
    <w:rsid w:val="005178E1"/>
    <w:rsid w:val="005569F8"/>
    <w:rsid w:val="006E3EF3"/>
    <w:rsid w:val="00A67A9E"/>
    <w:rsid w:val="00B0136B"/>
    <w:rsid w:val="00CA6262"/>
    <w:rsid w:val="00DA4797"/>
    <w:rsid w:val="00E74207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4F23E"/>
  <w15:docId w15:val="{5BBFB15A-6903-453C-894A-7255F4B2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sz w:val="18"/>
      <w:szCs w:val="18"/>
    </w:rPr>
  </w:style>
  <w:style w:type="character" w:styleId="aa">
    <w:name w:val="Hyperlink"/>
    <w:basedOn w:val="a0"/>
    <w:uiPriority w:val="99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pPr>
      <w:ind w:leftChars="2500" w:left="100"/>
    </w:pPr>
  </w:style>
  <w:style w:type="character" w:customStyle="1" w:styleId="ac">
    <w:name w:val="日期 字符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BC09-E875-4627-8F21-0D861151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裴茜(Pei Xi 石油江苏)</dc:creator>
  <cp:lastModifiedBy>裴茜(Pei Xi 石油江苏)</cp:lastModifiedBy>
  <cp:revision>4</cp:revision>
  <dcterms:created xsi:type="dcterms:W3CDTF">2023-04-12T01:26:00Z</dcterms:created>
  <dcterms:modified xsi:type="dcterms:W3CDTF">2023-04-12T01:26:00Z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a5cab8ad56aa433b975cb1744fd5b8d8_23</vt:lpwstr>
  </property>
</Properties>
</file>