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附件2</w:t>
      </w:r>
    </w:p>
    <w:p>
      <w:pPr>
        <w:spacing w:before="240" w:beforeLines="100"/>
        <w:ind w:left="4653" w:leftChars="600" w:hanging="3393" w:hangingChars="650"/>
        <w:jc w:val="center"/>
        <w:rPr>
          <w:rFonts w:ascii="Times New Roman" w:hAnsi="Times New Roman" w:eastAsia="宋体" w:cs="Times New Roman"/>
          <w:b/>
          <w:bCs/>
          <w:sz w:val="52"/>
          <w:szCs w:val="52"/>
        </w:rPr>
      </w:pPr>
    </w:p>
    <w:p>
      <w:pPr>
        <w:jc w:val="center"/>
        <w:rPr>
          <w:rFonts w:ascii="方正小标宋_GBK" w:hAnsi="Times New Roman" w:eastAsia="方正小标宋_GBK" w:cs="Times New Roman"/>
          <w:b/>
          <w:bCs/>
          <w:spacing w:val="-17"/>
          <w:sz w:val="52"/>
          <w:szCs w:val="52"/>
        </w:rPr>
      </w:pPr>
      <w:r>
        <w:rPr>
          <w:rFonts w:ascii="方正小标宋_GBK" w:hAnsi="Times New Roman" w:eastAsia="方正小标宋_GBK" w:cs="Times New Roman"/>
          <w:b/>
          <w:bCs/>
          <w:spacing w:val="-17"/>
          <w:sz w:val="52"/>
          <w:szCs w:val="52"/>
        </w:rPr>
        <w:t>20</w:t>
      </w:r>
      <w:r>
        <w:rPr>
          <w:rFonts w:hint="eastAsia" w:ascii="方正小标宋_GBK" w:hAnsi="Times New Roman" w:eastAsia="方正小标宋_GBK" w:cs="Times New Roman"/>
          <w:b/>
          <w:bCs/>
          <w:spacing w:val="-17"/>
          <w:sz w:val="52"/>
          <w:szCs w:val="52"/>
        </w:rPr>
        <w:t>23</w:t>
      </w:r>
      <w:r>
        <w:rPr>
          <w:rFonts w:ascii="方正小标宋_GBK" w:hAnsi="Times New Roman" w:eastAsia="方正小标宋_GBK" w:cs="Times New Roman"/>
          <w:b/>
          <w:bCs/>
          <w:spacing w:val="-17"/>
          <w:sz w:val="52"/>
          <w:szCs w:val="52"/>
        </w:rPr>
        <w:t>数字农业农村新技术</w:t>
      </w:r>
      <w:r>
        <w:rPr>
          <w:rFonts w:hint="eastAsia" w:ascii="方正小标宋_GBK" w:hAnsi="Times New Roman" w:eastAsia="方正小标宋_GBK" w:cs="Times New Roman"/>
          <w:b/>
          <w:bCs/>
          <w:spacing w:val="-17"/>
          <w:sz w:val="52"/>
          <w:szCs w:val="52"/>
        </w:rPr>
        <w:t>新产品新模式</w:t>
      </w:r>
    </w:p>
    <w:p>
      <w:pPr>
        <w:jc w:val="center"/>
        <w:rPr>
          <w:rFonts w:ascii="方正小标宋_GBK" w:hAnsi="Times New Roman" w:eastAsia="方正小标宋_GBK" w:cs="Times New Roman"/>
          <w:b/>
          <w:bCs/>
          <w:spacing w:val="-17"/>
          <w:sz w:val="52"/>
          <w:szCs w:val="52"/>
        </w:rPr>
      </w:pPr>
      <w:r>
        <w:rPr>
          <w:rFonts w:hint="eastAsia" w:ascii="方正小标宋_GBK" w:hAnsi="Times New Roman" w:eastAsia="方正小标宋_GBK" w:cs="Times New Roman"/>
          <w:b/>
          <w:bCs/>
          <w:spacing w:val="-17"/>
          <w:sz w:val="52"/>
          <w:szCs w:val="52"/>
        </w:rPr>
        <w:t>推介</w:t>
      </w:r>
      <w:r>
        <w:rPr>
          <w:rFonts w:ascii="方正小标宋_GBK" w:hAnsi="Times New Roman" w:eastAsia="方正小标宋_GBK" w:cs="Times New Roman"/>
          <w:b/>
          <w:bCs/>
          <w:spacing w:val="-17"/>
          <w:sz w:val="52"/>
          <w:szCs w:val="52"/>
        </w:rPr>
        <w:t>成果</w:t>
      </w:r>
    </w:p>
    <w:p>
      <w:pPr>
        <w:tabs>
          <w:tab w:val="left" w:pos="4820"/>
        </w:tabs>
        <w:rPr>
          <w:rFonts w:ascii="Times New Roman" w:hAnsi="Times New Roman" w:eastAsia="宋体" w:cs="Times New Roman"/>
          <w:b/>
          <w:bCs/>
          <w:sz w:val="52"/>
          <w:szCs w:val="52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52"/>
          <w:szCs w:val="52"/>
        </w:rPr>
      </w:pPr>
      <w:r>
        <w:rPr>
          <w:rFonts w:hint="eastAsia" w:ascii="Times New Roman" w:hAnsi="Times New Roman" w:eastAsia="宋体" w:cs="Times New Roman"/>
          <w:b/>
          <w:bCs/>
          <w:sz w:val="52"/>
          <w:szCs w:val="52"/>
        </w:rPr>
        <w:t>申报材料</w:t>
      </w:r>
    </w:p>
    <w:p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（</w:t>
      </w:r>
      <w:r>
        <w:rPr>
          <w:rFonts w:hint="eastAsia" w:ascii="Times New Roman" w:hAnsi="Times New Roman" w:eastAsia="宋体" w:cs="Times New Roman"/>
          <w:sz w:val="32"/>
          <w:szCs w:val="32"/>
        </w:rPr>
        <w:t>产品</w:t>
      </w:r>
      <w:r>
        <w:rPr>
          <w:rFonts w:ascii="Times New Roman" w:hAnsi="Times New Roman" w:eastAsia="宋体" w:cs="Times New Roman"/>
          <w:sz w:val="32"/>
          <w:szCs w:val="32"/>
        </w:rPr>
        <w:t>类）</w:t>
      </w:r>
    </w:p>
    <w:p>
      <w:pPr>
        <w:jc w:val="center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before="240" w:beforeLines="100" w:after="240" w:afterLines="100" w:line="360" w:lineRule="auto"/>
        <w:ind w:left="3175" w:leftChars="750" w:right="1260" w:rightChars="600" w:hanging="1600" w:hangingChars="5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推介</w:t>
      </w:r>
      <w:r>
        <w:rPr>
          <w:rFonts w:ascii="Times New Roman" w:hAnsi="Times New Roman" w:eastAsia="宋体" w:cs="Times New Roman"/>
          <w:sz w:val="32"/>
          <w:szCs w:val="32"/>
        </w:rPr>
        <w:t xml:space="preserve">成果名称： </w:t>
      </w:r>
    </w:p>
    <w:p>
      <w:pPr>
        <w:spacing w:before="240" w:beforeLines="100" w:after="240" w:afterLines="100" w:line="360" w:lineRule="auto"/>
        <w:ind w:left="3175" w:leftChars="750" w:right="1260" w:rightChars="600" w:hanging="1600" w:hangingChars="5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申报类别：</w:t>
      </w:r>
    </w:p>
    <w:p>
      <w:pPr>
        <w:spacing w:before="240" w:beforeLines="100" w:after="240" w:afterLines="100" w:line="360" w:lineRule="auto"/>
        <w:ind w:left="3175" w:leftChars="750" w:right="1260" w:rightChars="600" w:hanging="1600" w:hangingChars="5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 xml:space="preserve">申报单位： </w:t>
      </w:r>
    </w:p>
    <w:p>
      <w:pPr>
        <w:spacing w:before="240" w:beforeLines="100" w:after="240" w:afterLines="100" w:line="360" w:lineRule="auto"/>
        <w:ind w:left="3175" w:leftChars="750" w:right="1260" w:rightChars="600" w:hanging="1600" w:hangingChars="500"/>
        <w:rPr>
          <w:rFonts w:ascii="Times New Roman" w:hAnsi="Times New Roman" w:eastAsia="宋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宋体" w:cs="Times New Roman"/>
          <w:sz w:val="72"/>
          <w:szCs w:val="72"/>
        </w:rPr>
      </w:pPr>
    </w:p>
    <w:p>
      <w:pPr>
        <w:jc w:val="center"/>
        <w:rPr>
          <w:rFonts w:ascii="Times New Roman" w:hAnsi="Times New Roman" w:eastAsia="宋体" w:cs="Times New Roman"/>
          <w:sz w:val="72"/>
          <w:szCs w:val="72"/>
        </w:rPr>
      </w:pPr>
    </w:p>
    <w:p>
      <w:pPr>
        <w:jc w:val="center"/>
        <w:rPr>
          <w:rFonts w:ascii="Times New Roman" w:hAnsi="Times New Roman" w:eastAsia="宋体" w:cs="Times New Roman"/>
          <w:sz w:val="72"/>
          <w:szCs w:val="72"/>
        </w:rPr>
      </w:pPr>
    </w:p>
    <w:p>
      <w:pPr>
        <w:spacing w:line="680" w:lineRule="exact"/>
        <w:jc w:val="center"/>
        <w:rPr>
          <w:rFonts w:ascii="Times New Roman" w:hAnsi="Times New Roman" w:eastAsia="宋体" w:cs="Times New Roman"/>
          <w:sz w:val="28"/>
          <w:szCs w:val="36"/>
        </w:rPr>
      </w:pPr>
      <w:r>
        <w:rPr>
          <w:rFonts w:ascii="Times New Roman" w:hAnsi="Times New Roman" w:eastAsia="宋体" w:cs="Times New Roman"/>
          <w:sz w:val="28"/>
          <w:szCs w:val="36"/>
        </w:rPr>
        <w:t>农业农村部信息中心制</w:t>
      </w:r>
    </w:p>
    <w:p>
      <w:pPr>
        <w:spacing w:line="680" w:lineRule="exact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年  月   日   填</w:t>
      </w:r>
    </w:p>
    <w:p>
      <w:pPr>
        <w:spacing w:before="480" w:beforeLines="200" w:after="480" w:afterLines="200" w:line="360" w:lineRule="auto"/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before="480" w:beforeLines="200" w:after="480" w:afterLines="20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  <w:sectPr>
          <w:footerReference r:id="rId5" w:type="first"/>
          <w:headerReference r:id="rId3" w:type="default"/>
          <w:footerReference r:id="rId4" w:type="default"/>
          <w:pgSz w:w="11920" w:h="16840"/>
          <w:pgMar w:top="1418" w:right="1134" w:bottom="1418" w:left="1701" w:header="0" w:footer="805" w:gutter="0"/>
          <w:cols w:space="720" w:num="1"/>
          <w:titlePg/>
          <w:docGrid w:linePitch="299" w:charSpace="0"/>
        </w:sectPr>
      </w:pPr>
    </w:p>
    <w:p>
      <w:pPr>
        <w:spacing w:before="480" w:beforeLines="200" w:after="480" w:afterLines="200" w:line="360" w:lineRule="auto"/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</w:rPr>
        <w:t>填写说明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1、主标题，华文中宋20号加粗，要体现观点或判断，不能有报告、总结等表述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2、</w:t>
      </w:r>
      <w:r>
        <w:rPr>
          <w:rFonts w:ascii="Times New Roman" w:hAnsi="Times New Roman" w:eastAsia="宋体" w:cs="Times New Roman"/>
          <w:bCs/>
          <w:sz w:val="24"/>
        </w:rPr>
        <w:t>正文</w:t>
      </w:r>
      <w:r>
        <w:rPr>
          <w:rFonts w:hint="eastAsia" w:ascii="Times New Roman" w:hAnsi="Times New Roman" w:eastAsia="宋体" w:cs="Times New Roman"/>
          <w:bCs/>
          <w:sz w:val="24"/>
        </w:rPr>
        <w:t>，仿</w:t>
      </w:r>
      <w:r>
        <w:rPr>
          <w:rFonts w:ascii="Times New Roman" w:hAnsi="Times New Roman" w:eastAsia="宋体" w:cs="Times New Roman"/>
          <w:bCs/>
          <w:sz w:val="24"/>
        </w:rPr>
        <w:t>宋</w:t>
      </w:r>
      <w:r>
        <w:rPr>
          <w:rFonts w:hint="eastAsia" w:ascii="Times New Roman" w:hAnsi="Times New Roman" w:eastAsia="宋体" w:cs="Times New Roman"/>
          <w:bCs/>
          <w:sz w:val="24"/>
        </w:rPr>
        <w:t>三</w:t>
      </w:r>
      <w:r>
        <w:rPr>
          <w:rFonts w:ascii="Times New Roman" w:hAnsi="Times New Roman" w:eastAsia="宋体" w:cs="Times New Roman"/>
          <w:bCs/>
          <w:sz w:val="24"/>
        </w:rPr>
        <w:t>号</w:t>
      </w:r>
      <w:r>
        <w:rPr>
          <w:rFonts w:hint="eastAsia" w:ascii="Times New Roman" w:hAnsi="Times New Roman" w:eastAsia="宋体" w:cs="Times New Roman"/>
          <w:bCs/>
          <w:sz w:val="24"/>
        </w:rPr>
        <w:t>， 1</w:t>
      </w:r>
      <w:r>
        <w:rPr>
          <w:rFonts w:ascii="Times New Roman" w:hAnsi="Times New Roman" w:eastAsia="宋体" w:cs="Times New Roman"/>
          <w:bCs/>
          <w:sz w:val="24"/>
        </w:rPr>
        <w:t>.5倍行距</w:t>
      </w:r>
      <w:r>
        <w:rPr>
          <w:rFonts w:hint="eastAsia" w:ascii="Times New Roman" w:hAnsi="Times New Roman" w:eastAsia="宋体" w:cs="Times New Roman"/>
          <w:bCs/>
          <w:sz w:val="24"/>
        </w:rPr>
        <w:t>；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3、一级标题，左侧空两格、黑体3号字；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4、二级标题，楷体3号加粗；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5、三级标题，仿宋3号加粗；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</w:rPr>
        <w:t>6、表1：***（表题及表内容，宋体小四）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bidi="ar"/>
        </w:rPr>
        <w:t xml:space="preserve">7、图1 </w:t>
      </w:r>
      <w:r>
        <w:rPr>
          <w:rFonts w:hint="eastAsia" w:ascii="Times New Roman" w:hAnsi="Times New Roman" w:eastAsia="宋体" w:cs="Times New Roman"/>
          <w:bCs/>
          <w:sz w:val="24"/>
        </w:rPr>
        <w:t>***</w:t>
      </w:r>
      <w:r>
        <w:rPr>
          <w:rFonts w:hint="eastAsia" w:ascii="宋体" w:hAnsi="宋体" w:eastAsia="宋体" w:cs="宋体"/>
          <w:color w:val="000000"/>
          <w:sz w:val="24"/>
          <w:lang w:bidi="ar"/>
        </w:rPr>
        <w:t>（图示标题，宋体小四）</w:t>
      </w:r>
    </w:p>
    <w:p>
      <w:pPr>
        <w:pStyle w:val="13"/>
        <w:ind w:firstLine="0" w:firstLineChars="0"/>
        <w:rPr>
          <w:rFonts w:eastAsia="宋体"/>
          <w:bCs/>
        </w:rPr>
      </w:pPr>
      <w:r>
        <w:rPr>
          <w:rFonts w:hint="eastAsia" w:eastAsia="宋体"/>
          <w:bCs/>
        </w:rPr>
        <w:t>8、附件部分，请根据申报书正文涉及内容的实际情况，提供证明文件，</w:t>
      </w:r>
      <w:r>
        <w:rPr>
          <w:rFonts w:eastAsia="宋体"/>
          <w:bCs/>
        </w:rPr>
        <w:t>目前所列内容仅供参考</w:t>
      </w:r>
      <w:r>
        <w:rPr>
          <w:rFonts w:hint="eastAsia" w:eastAsia="宋体"/>
          <w:bCs/>
        </w:rPr>
        <w:t>。如：</w:t>
      </w:r>
      <w:r>
        <w:rPr>
          <w:rFonts w:eastAsia="宋体"/>
          <w:bCs/>
        </w:rPr>
        <w:t>经济效益证明</w:t>
      </w:r>
      <w:r>
        <w:rPr>
          <w:rFonts w:hint="eastAsia" w:eastAsia="宋体"/>
          <w:bCs/>
        </w:rPr>
        <w:t>；</w:t>
      </w:r>
      <w:r>
        <w:rPr>
          <w:rFonts w:eastAsia="宋体"/>
          <w:bCs/>
        </w:rPr>
        <w:t>应用证明</w:t>
      </w:r>
      <w:r>
        <w:rPr>
          <w:rFonts w:hint="eastAsia" w:eastAsia="宋体"/>
          <w:bCs/>
        </w:rPr>
        <w:t>；</w:t>
      </w:r>
      <w:r>
        <w:rPr>
          <w:rFonts w:eastAsia="宋体"/>
          <w:bCs/>
        </w:rPr>
        <w:t>第三方评价报告</w:t>
      </w:r>
      <w:r>
        <w:rPr>
          <w:rFonts w:hint="eastAsia" w:eastAsia="宋体"/>
          <w:bCs/>
        </w:rPr>
        <w:t>；</w:t>
      </w:r>
      <w:r>
        <w:rPr>
          <w:rFonts w:eastAsia="宋体"/>
          <w:bCs/>
        </w:rPr>
        <w:t>科技成果登记证</w:t>
      </w:r>
      <w:r>
        <w:rPr>
          <w:rFonts w:hint="eastAsia" w:eastAsia="宋体"/>
          <w:bCs/>
        </w:rPr>
        <w:t>；</w:t>
      </w:r>
      <w:r>
        <w:rPr>
          <w:rFonts w:eastAsia="宋体"/>
          <w:bCs/>
        </w:rPr>
        <w:t>课题/项目验收报告</w:t>
      </w:r>
      <w:r>
        <w:rPr>
          <w:rFonts w:hint="eastAsia" w:eastAsia="宋体"/>
          <w:bCs/>
        </w:rPr>
        <w:t>；</w:t>
      </w:r>
      <w:r>
        <w:rPr>
          <w:rFonts w:eastAsia="宋体"/>
          <w:bCs/>
        </w:rPr>
        <w:t>专著</w:t>
      </w:r>
      <w:r>
        <w:rPr>
          <w:rFonts w:hint="eastAsia" w:eastAsia="宋体"/>
          <w:bCs/>
        </w:rPr>
        <w:t>；</w:t>
      </w:r>
      <w:r>
        <w:rPr>
          <w:rFonts w:eastAsia="宋体"/>
          <w:bCs/>
        </w:rPr>
        <w:t>获奖证明……</w:t>
      </w:r>
    </w:p>
    <w:p>
      <w:pPr>
        <w:pStyle w:val="13"/>
        <w:ind w:firstLine="0" w:firstLineChars="0"/>
        <w:rPr>
          <w:rFonts w:eastAsia="宋体"/>
          <w:bCs/>
        </w:rPr>
      </w:pPr>
    </w:p>
    <w:p>
      <w:pPr>
        <w:spacing w:line="360" w:lineRule="auto"/>
        <w:rPr>
          <w:rFonts w:ascii="Times New Roman" w:hAnsi="Times New Roman" w:cs="Times New Roman"/>
          <w:bCs/>
          <w:sz w:val="24"/>
        </w:rPr>
        <w:sectPr>
          <w:footerReference r:id="rId7" w:type="first"/>
          <w:footerReference r:id="rId6" w:type="default"/>
          <w:pgSz w:w="11920" w:h="16840"/>
          <w:pgMar w:top="1418" w:right="1134" w:bottom="1418" w:left="1701" w:header="0" w:footer="805" w:gutter="0"/>
          <w:cols w:space="720" w:num="1"/>
          <w:titlePg/>
          <w:docGrid w:linePitch="299" w:charSpace="0"/>
        </w:sectPr>
      </w:pPr>
    </w:p>
    <w:p>
      <w:pPr>
        <w:spacing w:line="680" w:lineRule="exact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一、</w:t>
      </w:r>
      <w:r>
        <w:rPr>
          <w:rFonts w:hint="eastAsia" w:ascii="黑体" w:hAnsi="黑体" w:eastAsia="黑体" w:cs="Times New Roman"/>
          <w:bCs/>
          <w:sz w:val="32"/>
          <w:szCs w:val="32"/>
        </w:rPr>
        <w:t>推介</w:t>
      </w:r>
      <w:r>
        <w:rPr>
          <w:rFonts w:ascii="黑体" w:hAnsi="黑体" w:eastAsia="黑体" w:cs="Times New Roman"/>
          <w:bCs/>
          <w:sz w:val="32"/>
          <w:szCs w:val="32"/>
        </w:rPr>
        <w:t>成果基本情况</w:t>
      </w:r>
    </w:p>
    <w:p>
      <w:pPr>
        <w:spacing w:before="9" w:line="40" w:lineRule="exact"/>
        <w:rPr>
          <w:rFonts w:ascii="Times New Roman" w:hAnsi="Times New Roman" w:eastAsia="宋体" w:cs="Times New Roman"/>
          <w:sz w:val="4"/>
          <w:szCs w:val="4"/>
        </w:rPr>
      </w:pPr>
    </w:p>
    <w:tbl>
      <w:tblPr>
        <w:tblStyle w:val="7"/>
        <w:tblW w:w="9287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1295"/>
        <w:gridCol w:w="1558"/>
        <w:gridCol w:w="1755"/>
        <w:gridCol w:w="23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推介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成果名称</w:t>
            </w:r>
          </w:p>
        </w:tc>
        <w:tc>
          <w:tcPr>
            <w:tcW w:w="695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主要完成人</w:t>
            </w:r>
          </w:p>
        </w:tc>
        <w:tc>
          <w:tcPr>
            <w:tcW w:w="695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主要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完成单位</w:t>
            </w:r>
          </w:p>
        </w:tc>
        <w:tc>
          <w:tcPr>
            <w:tcW w:w="6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第一完成单位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联系人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姓名</w:t>
            </w:r>
          </w:p>
        </w:tc>
        <w:tc>
          <w:tcPr>
            <w:tcW w:w="5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手机</w:t>
            </w:r>
          </w:p>
        </w:tc>
        <w:tc>
          <w:tcPr>
            <w:tcW w:w="5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电子信箱</w:t>
            </w:r>
          </w:p>
        </w:tc>
        <w:tc>
          <w:tcPr>
            <w:tcW w:w="5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注册商标名称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商标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注册时间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产品执行标准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标准号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产品获奖情况</w:t>
            </w:r>
          </w:p>
        </w:tc>
        <w:tc>
          <w:tcPr>
            <w:tcW w:w="6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1.（奖项和时间）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6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2.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7" w:hRule="atLeast"/>
          <w:jc w:val="center"/>
        </w:trPr>
        <w:tc>
          <w:tcPr>
            <w:tcW w:w="928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156" w:beforeLines="50"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产品</w:t>
            </w:r>
            <w:r>
              <w:rPr>
                <w:rFonts w:ascii="Times New Roman" w:hAnsi="Times New Roman" w:eastAsia="宋体" w:cs="Times New Roman"/>
                <w:sz w:val="24"/>
              </w:rPr>
              <w:t>简介（不超过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6</w:t>
            </w:r>
            <w:r>
              <w:rPr>
                <w:rFonts w:ascii="Times New Roman" w:hAnsi="Times New Roman" w:eastAsia="宋体" w:cs="Times New Roman"/>
                <w:sz w:val="24"/>
              </w:rPr>
              <w:t>00字）：</w:t>
            </w:r>
          </w:p>
          <w:p>
            <w:pPr>
              <w:spacing w:before="312" w:beforeLines="100"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ascii="黑体" w:hAnsi="黑体" w:eastAsia="黑体" w:cs="Times New Roman"/>
          <w:bCs/>
          <w:sz w:val="32"/>
          <w:szCs w:val="32"/>
        </w:rPr>
        <w:sectPr>
          <w:footerReference r:id="rId8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二、推介理由</w:t>
      </w:r>
    </w:p>
    <w:p>
      <w:pPr>
        <w:spacing w:line="360" w:lineRule="auto"/>
        <w:ind w:firstLine="640" w:firstLineChars="200"/>
        <w:rPr>
          <w:rFonts w:ascii="Times New Roman" w:hAnsi="Times New Roman" w:eastAsia="宋体" w:cs="Times New Roman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该部分主要写自荐理由：产品与农业农村信息化、数字农业农村工作结合紧密度，创新性、推广性。（不超过500字）</w:t>
      </w:r>
    </w:p>
    <w:p>
      <w:pPr>
        <w:spacing w:line="360" w:lineRule="auto"/>
        <w:ind w:firstLine="640" w:firstLineChars="200"/>
        <w:rPr>
          <w:rFonts w:ascii="Times New Roman" w:hAnsi="Times New Roman" w:eastAsia="宋体" w:cs="Times New Roman"/>
          <w:bCs/>
          <w:sz w:val="30"/>
          <w:szCs w:val="30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三</w:t>
      </w:r>
      <w:r>
        <w:rPr>
          <w:rFonts w:ascii="黑体" w:hAnsi="黑体" w:eastAsia="黑体" w:cs="Times New Roman"/>
          <w:bCs/>
          <w:sz w:val="32"/>
          <w:szCs w:val="32"/>
        </w:rPr>
        <w:t>、主要科技创新</w:t>
      </w:r>
    </w:p>
    <w:p>
      <w:pPr>
        <w:pStyle w:val="13"/>
        <w:ind w:firstLine="0" w:firstLineChars="0"/>
        <w:rPr>
          <w:rFonts w:eastAsia="宋体"/>
        </w:rPr>
      </w:pPr>
      <w:r>
        <w:rPr>
          <w:rFonts w:hint="eastAsia" w:ascii="楷体" w:hAnsi="楷体" w:eastAsia="楷体"/>
          <w:b/>
          <w:sz w:val="32"/>
          <w:szCs w:val="32"/>
        </w:rPr>
        <w:t xml:space="preserve">   （一）产品情况概述</w:t>
      </w:r>
    </w:p>
    <w:p>
      <w:pPr>
        <w:pStyle w:val="13"/>
        <w:ind w:firstLine="0" w:firstLineChars="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    </w:t>
      </w:r>
      <w:r>
        <w:rPr>
          <w:rFonts w:ascii="仿宋_GB2312" w:hAnsi="仿宋_GB2312" w:cs="仿宋_GB2312"/>
          <w:sz w:val="32"/>
          <w:szCs w:val="32"/>
        </w:rPr>
        <w:t>产品情况概述</w:t>
      </w:r>
      <w:r>
        <w:rPr>
          <w:rFonts w:hint="eastAsia" w:ascii="仿宋_GB2312" w:hAnsi="仿宋_GB2312" w:cs="仿宋_GB2312"/>
          <w:sz w:val="32"/>
          <w:szCs w:val="32"/>
        </w:rPr>
        <w:t>（不超过5</w:t>
      </w:r>
      <w:r>
        <w:rPr>
          <w:rFonts w:ascii="仿宋_GB2312" w:hAnsi="仿宋_GB2312" w:cs="仿宋_GB2312"/>
          <w:sz w:val="32"/>
          <w:szCs w:val="32"/>
        </w:rPr>
        <w:t>00字</w:t>
      </w:r>
      <w:r>
        <w:rPr>
          <w:rFonts w:hint="eastAsia" w:ascii="仿宋_GB2312" w:hAnsi="仿宋_GB2312" w:cs="仿宋_GB2312"/>
          <w:sz w:val="32"/>
          <w:szCs w:val="32"/>
        </w:rPr>
        <w:t>）</w:t>
      </w:r>
    </w:p>
    <w:p>
      <w:pPr>
        <w:pStyle w:val="13"/>
        <w:ind w:firstLine="0" w:firstLineChars="0"/>
        <w:rPr>
          <w:rFonts w:eastAsia="宋体"/>
        </w:rPr>
      </w:pPr>
      <w:r>
        <w:rPr>
          <w:rFonts w:hint="eastAsia" w:ascii="楷体" w:hAnsi="楷体" w:eastAsia="楷体"/>
          <w:b/>
          <w:sz w:val="32"/>
          <w:szCs w:val="32"/>
        </w:rPr>
        <w:t xml:space="preserve">   （二）</w:t>
      </w:r>
      <w:r>
        <w:rPr>
          <w:rFonts w:ascii="楷体" w:hAnsi="楷体" w:eastAsia="楷体"/>
          <w:b/>
          <w:sz w:val="32"/>
          <w:szCs w:val="32"/>
        </w:rPr>
        <w:t>主要科技创新</w:t>
      </w:r>
    </w:p>
    <w:p>
      <w:pPr>
        <w:pStyle w:val="13"/>
        <w:ind w:firstLine="0" w:firstLineChars="0"/>
        <w:rPr>
          <w:rFonts w:ascii="仿宋_GB2312" w:hAnsi="仿宋_GB2312" w:cs="仿宋_GB2312"/>
          <w:sz w:val="32"/>
          <w:szCs w:val="32"/>
        </w:rPr>
      </w:pPr>
      <w:r>
        <w:rPr>
          <w:rFonts w:hint="eastAsia"/>
          <w:bCs/>
          <w:kern w:val="24"/>
          <w:sz w:val="28"/>
          <w:szCs w:val="28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</w:rPr>
        <w:t>该部分主要写创新点：产品</w:t>
      </w:r>
      <w:r>
        <w:rPr>
          <w:rFonts w:ascii="仿宋_GB2312" w:hAnsi="仿宋_GB2312" w:cs="仿宋_GB2312"/>
          <w:sz w:val="32"/>
          <w:szCs w:val="32"/>
        </w:rPr>
        <w:t>具有的数字化、信息化特点</w:t>
      </w:r>
      <w:r>
        <w:rPr>
          <w:rFonts w:hint="eastAsia" w:ascii="仿宋_GB2312" w:hAnsi="仿宋_GB2312" w:cs="仿宋_GB2312"/>
          <w:sz w:val="32"/>
          <w:szCs w:val="32"/>
        </w:rPr>
        <w:t>及主要创新点</w:t>
      </w:r>
      <w:r>
        <w:rPr>
          <w:rFonts w:ascii="仿宋_GB2312" w:hAnsi="仿宋_GB2312" w:cs="仿宋_GB2312"/>
          <w:sz w:val="32"/>
          <w:szCs w:val="32"/>
        </w:rPr>
        <w:t>。（不超过</w:t>
      </w:r>
      <w:r>
        <w:rPr>
          <w:rFonts w:hint="eastAsia" w:ascii="仿宋_GB2312" w:hAnsi="仿宋_GB2312" w:cs="仿宋_GB2312"/>
          <w:sz w:val="32"/>
          <w:szCs w:val="32"/>
        </w:rPr>
        <w:t>12</w:t>
      </w:r>
      <w:r>
        <w:rPr>
          <w:rFonts w:ascii="仿宋_GB2312" w:hAnsi="仿宋_GB2312" w:cs="仿宋_GB2312"/>
          <w:sz w:val="32"/>
          <w:szCs w:val="32"/>
        </w:rPr>
        <w:t>00字）</w:t>
      </w:r>
    </w:p>
    <w:p>
      <w:pPr>
        <w:spacing w:line="360" w:lineRule="auto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 xml:space="preserve">    </w:t>
      </w:r>
      <w:r>
        <w:rPr>
          <w:rFonts w:ascii="黑体" w:hAnsi="黑体" w:eastAsia="黑体" w:cs="Times New Roman"/>
          <w:bCs/>
          <w:sz w:val="32"/>
          <w:szCs w:val="32"/>
        </w:rPr>
        <w:t>四、推广应用情况、经济效益和社会效益</w:t>
      </w:r>
    </w:p>
    <w:p>
      <w:pPr>
        <w:spacing w:line="360" w:lineRule="auto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 xml:space="preserve">   </w:t>
      </w:r>
      <w:r>
        <w:rPr>
          <w:rFonts w:hint="eastAsia" w:ascii="楷体" w:hAnsi="楷体" w:eastAsia="楷体" w:cs="Times New Roman"/>
          <w:b/>
          <w:sz w:val="32"/>
          <w:szCs w:val="32"/>
        </w:rPr>
        <w:t>（一）</w:t>
      </w:r>
      <w:r>
        <w:rPr>
          <w:rFonts w:ascii="楷体" w:hAnsi="楷体" w:eastAsia="楷体" w:cs="Times New Roman"/>
          <w:b/>
          <w:sz w:val="32"/>
          <w:szCs w:val="32"/>
        </w:rPr>
        <w:t>推广应用情况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该部分主要写推广应用情况：产品的持续性、推广应用价值、已在有关单位（地方）推广情况。</w:t>
      </w:r>
    </w:p>
    <w:p>
      <w:pPr>
        <w:pStyle w:val="13"/>
        <w:ind w:firstLine="0" w:firstLineChars="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 xml:space="preserve">   （二）</w:t>
      </w:r>
      <w:r>
        <w:rPr>
          <w:rFonts w:ascii="楷体" w:hAnsi="楷体" w:eastAsia="楷体"/>
          <w:b/>
          <w:sz w:val="32"/>
          <w:szCs w:val="32"/>
        </w:rPr>
        <w:t>经济效益</w:t>
      </w:r>
      <w:r>
        <w:rPr>
          <w:rFonts w:hint="eastAsia" w:ascii="楷体" w:hAnsi="楷体" w:eastAsia="楷体"/>
          <w:b/>
          <w:sz w:val="32"/>
          <w:szCs w:val="32"/>
        </w:rPr>
        <w:t>、</w:t>
      </w:r>
      <w:r>
        <w:rPr>
          <w:rFonts w:ascii="楷体" w:hAnsi="楷体" w:eastAsia="楷体"/>
          <w:b/>
          <w:sz w:val="32"/>
          <w:szCs w:val="32"/>
        </w:rPr>
        <w:t>社会效益</w:t>
      </w:r>
    </w:p>
    <w:p>
      <w:pPr>
        <w:pStyle w:val="13"/>
        <w:ind w:firstLine="0" w:firstLineChars="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</w:rPr>
        <w:t xml:space="preserve"> 经济效益根据实际情况进行测算填写。社会效益、生态效益根据解决存在问题情况、对信息化支撑乡村振兴相关工作产生促进作用等方面撰写。</w:t>
      </w:r>
      <w:r>
        <w:rPr>
          <w:rFonts w:ascii="仿宋_GB2312" w:hAnsi="仿宋_GB2312" w:cs="仿宋_GB2312"/>
          <w:sz w:val="32"/>
          <w:szCs w:val="32"/>
        </w:rPr>
        <w:t>（不超过</w:t>
      </w:r>
      <w:r>
        <w:rPr>
          <w:rFonts w:hint="eastAsia" w:ascii="仿宋_GB2312" w:hAnsi="仿宋_GB2312" w:cs="仿宋_GB2312"/>
          <w:sz w:val="32"/>
          <w:szCs w:val="32"/>
        </w:rPr>
        <w:t>5</w:t>
      </w:r>
      <w:r>
        <w:rPr>
          <w:rFonts w:ascii="仿宋_GB2312" w:hAnsi="仿宋_GB2312" w:cs="仿宋_GB2312"/>
          <w:sz w:val="32"/>
          <w:szCs w:val="32"/>
        </w:rPr>
        <w:t>00字）</w:t>
      </w:r>
    </w:p>
    <w:p>
      <w:pPr>
        <w:numPr>
          <w:ilvl w:val="0"/>
          <w:numId w:val="1"/>
        </w:numPr>
        <w:spacing w:line="360" w:lineRule="auto"/>
        <w:ind w:left="640" w:firstLine="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</w:rPr>
        <w:t>（视情况提交）</w:t>
      </w:r>
    </w:p>
    <w:p>
      <w:pPr>
        <w:adjustRightInd w:val="0"/>
        <w:snapToGrid w:val="0"/>
        <w:jc w:val="left"/>
        <w:rPr>
          <w:rFonts w:ascii="方正楷体_GBK" w:hAnsi="方正楷体_GBK" w:eastAsia="方正楷体_GBK" w:cs="方正楷体_GBK"/>
          <w:sz w:val="24"/>
        </w:rPr>
      </w:pPr>
      <w:bookmarkStart w:id="0" w:name="_GoBack"/>
      <w:bookmarkEnd w:id="0"/>
    </w:p>
    <w:sectPr>
      <w:headerReference r:id="rId9" w:type="default"/>
      <w:footerReference r:id="rId10" w:type="default"/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/>
        <w:b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1"/>
                              <w:lang w:val="zh-CN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JFlysIBAACN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iRZcr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ascii="Times New Roman" w:hAnsi="Times New Roman"/>
                        <w:b/>
                        <w:sz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z w:val="21"/>
                        <w:lang w:val="zh-CN"/>
                      </w:rPr>
                      <w:t>10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/>
        <w:b/>
        <w:sz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B326D1"/>
    <w:multiLevelType w:val="singleLevel"/>
    <w:tmpl w:val="73B326D1"/>
    <w:lvl w:ilvl="0" w:tentative="0">
      <w:start w:val="5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MmQwZDk5YmM1NzJlODhjMTE3OWYxZWY1NDE5OWYifQ=="/>
  </w:docVars>
  <w:rsids>
    <w:rsidRoot w:val="14F04FF5"/>
    <w:rsid w:val="00035841"/>
    <w:rsid w:val="00095AEC"/>
    <w:rsid w:val="000D5AFB"/>
    <w:rsid w:val="002C2278"/>
    <w:rsid w:val="00317661"/>
    <w:rsid w:val="00352B0E"/>
    <w:rsid w:val="00372322"/>
    <w:rsid w:val="003863B1"/>
    <w:rsid w:val="0047489E"/>
    <w:rsid w:val="0056486F"/>
    <w:rsid w:val="00686810"/>
    <w:rsid w:val="006C38CB"/>
    <w:rsid w:val="006E3043"/>
    <w:rsid w:val="00703EF6"/>
    <w:rsid w:val="007A77F6"/>
    <w:rsid w:val="007F27CB"/>
    <w:rsid w:val="00874686"/>
    <w:rsid w:val="008B14A5"/>
    <w:rsid w:val="008F5E21"/>
    <w:rsid w:val="0090561C"/>
    <w:rsid w:val="00970625"/>
    <w:rsid w:val="00975ADE"/>
    <w:rsid w:val="009D4FDB"/>
    <w:rsid w:val="00A11860"/>
    <w:rsid w:val="00B30925"/>
    <w:rsid w:val="00B93470"/>
    <w:rsid w:val="00BF79B0"/>
    <w:rsid w:val="00C5238E"/>
    <w:rsid w:val="00C66092"/>
    <w:rsid w:val="00D830B3"/>
    <w:rsid w:val="00E4755B"/>
    <w:rsid w:val="00F36425"/>
    <w:rsid w:val="00FA570E"/>
    <w:rsid w:val="00FD430F"/>
    <w:rsid w:val="00FE1679"/>
    <w:rsid w:val="00FF70CA"/>
    <w:rsid w:val="02587D7E"/>
    <w:rsid w:val="14F04FF5"/>
    <w:rsid w:val="20111AC3"/>
    <w:rsid w:val="24C55E01"/>
    <w:rsid w:val="299F31A0"/>
    <w:rsid w:val="322B5B2D"/>
    <w:rsid w:val="345861D4"/>
    <w:rsid w:val="41306BEE"/>
    <w:rsid w:val="484741E2"/>
    <w:rsid w:val="5F495049"/>
    <w:rsid w:val="69CD40CF"/>
    <w:rsid w:val="6D1E7983"/>
    <w:rsid w:val="7B03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8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bjh-p"/>
    <w:basedOn w:val="9"/>
    <w:qFormat/>
    <w:uiPriority w:val="0"/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页面正文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4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856</Words>
  <Characters>893</Characters>
  <Lines>25</Lines>
  <Paragraphs>7</Paragraphs>
  <TotalTime>0</TotalTime>
  <ScaleCrop>false</ScaleCrop>
  <LinksUpToDate>false</LinksUpToDate>
  <CharactersWithSpaces>975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2023-04-30T04:57:00Z</dcterms:created>
  <dc:creator>陈可</dc:creator>
  <cp:lastModifiedBy>陈可</cp:lastModifiedBy>
  <cp:lastPrinted>2023-05-05T02:20:00Z</cp:lastPrinted>
  <dcterms:modified xsi:type="dcterms:W3CDTF">2023-05-05T02:54:50Z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DD859E8B5605463EA9C75086CA705B74_13</vt:lpwstr>
  </property>
</Properties>
</file>