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</w:t>
      </w:r>
    </w:p>
    <w:p>
      <w:pPr>
        <w:widowControl/>
        <w:jc w:val="both"/>
        <w:rPr>
          <w:rFonts w:hint="eastAsia" w:ascii="方正小标宋_GBK" w:hAnsi="方正小标宋_GBK" w:eastAsia="方正小标宋_GBK" w:cs="方正小标宋_GBK"/>
          <w:color w:val="000000"/>
          <w:kern w:val="0"/>
          <w:sz w:val="40"/>
          <w:szCs w:val="40"/>
          <w:lang w:val="en-US" w:eastAsia="zh-CN"/>
        </w:rPr>
      </w:pPr>
    </w:p>
    <w:p>
      <w:pPr>
        <w:widowControl/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0"/>
          <w:szCs w:val="40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color w:val="000000"/>
          <w:kern w:val="0"/>
          <w:sz w:val="40"/>
          <w:szCs w:val="40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zh-CN"/>
        </w:rPr>
        <w:t>年度拟备案市级高新技术产品名单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7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tbl>
      <w:tblPr>
        <w:tblStyle w:val="2"/>
        <w:tblW w:w="10233" w:type="dxa"/>
        <w:tblInd w:w="-7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3822"/>
        <w:gridCol w:w="3925"/>
        <w:gridCol w:w="17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3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所在县区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枸橼酸托法替布片</w:t>
            </w:r>
          </w:p>
        </w:tc>
        <w:tc>
          <w:tcPr>
            <w:tcW w:w="39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江苏正大清江制药有限公司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清江浦区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头孢呋辛酯片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江苏正大清江制药有限公司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清江浦区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头孢克肟片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江苏正大清江制药有限公司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清江浦区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盐酸右美托咪定输着液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江苏正大清江制药有限公司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清江浦区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淮阴医疗器械有限公司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清江浦区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高性能阻燃防火门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融创鸿安消防设备（淮安）有限公司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清江浦区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新型医用手术刀片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淮安安洁医疗用品股份有限公司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清江浦区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全防水铁盆喇叭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淮安市源杰电子有限公司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清江浦区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耐腐蚀球墨铸铁管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江苏清欧建设开发有限公司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清江浦区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自监控排水窨井盖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江苏清欧建设开发有限公司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清江浦区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一种三角形可调节多功能连墙件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淮安市博彦土木工程科学研究院有限公司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清江浦区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高性能紧固液压锻件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淮安倍特锻造有限公司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氯碱用低钙镁精制散湿盐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江苏苏盐井神股份有限公司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无人驾驶智能清洁机器人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淮安永道智能科技有限公司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高性能环保型线缆生产设备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淮安春晗机械制造有限公司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盐酸西那卡塞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江苏永安制药有限公司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高性能一体成型电感器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淮安市文盛电子有限公司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绿色环保预拌干混砂浆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江苏铭丰建材科技有限公司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高抗腐蚀耐冲击车用挠性节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淮安市飞云机械有限公司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高导磁低功耗抗干扰磁材料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淮安市昊天磁业有限公司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机械式立体车库成套电控系统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淮安朝旭智能科技有限公司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高品质有机生态香米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江苏金裕粮元现代农业发展有限公司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高分子纤维层聚四氟乙烯（PTFE）缝纫线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淮安市天顺高分子材料有限公司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抗震防尘扬声器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淮安伟跃汽车配件有限公司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一种轻质保温型蒸压加气混凝土板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江苏沃联新材料科技有限公司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高产、质优的双孢菇菌种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施尔丰国际生物科技有限公司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免洗手消毒凝胶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江苏德鲁克生物科技有限公司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高稳定性碘伏消毒液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江苏德鲁克生物科技有限公司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高强度工程车用钢圈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江苏安特华钢圈制造股份有限公司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冷轧管机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江苏甬特力机械有限公司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复合型汽车内饰用阻燃棉毡制品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淮安博昂汽车科技有限公司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高保形多组分功能性聚酯纤维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江苏三联新材料股份有限公司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高抗拉耐磨环锭纺化纤色混纺纱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天虹纺织淮安有限公司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高弹抗菌环锭纺麻混纺纱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天虹纺织淮安有限公司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BIPV光伏组件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淮安斯惟拉能源科技有限公司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Performer12半音阶口琴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江苏东方乐器有限公司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涟水县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热敏胶片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江苏普仁新材料科技有限公司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涟水县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医用图像打印机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江苏普仁新材料科技有限公司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涟水县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SPD-QG04-16型自动切割机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江苏斯必得重工机械有限公司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金湖县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环保型增韧改性PP塑料颗粒（PP+EPDM-TD20型）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江苏松上科技有限公司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金湖县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抗断裂低复合电缆铜芯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金湖金达精密电工线材有限公司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金湖县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基于高强高弹抗蚀金属材料制备的蹦床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和跃运动器材（江苏）有限公司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金湖县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高耐热抗老化电缆护套管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江苏汉森电气设备有限公司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金湖县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超微速溶复合多营养果蔬粉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江苏永瑞生物有限公司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金湖县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全钢型附着式升降脚手架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江苏嘉天建筑科技有限公司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金湖县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高可靠高精度车门吊具柔性自动化生产线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江苏堃阳自动化设备有限公司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金湖县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36"×13.3/8"×9.5/8"×3.1/2"-3000PSI带有套管头油管头及采油树的单筒三井成套井口装置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江苏金石机械集团有限公司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金湖县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同井分层采注一体化井口装置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江苏金石机械集团有限公司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金湖县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物联网超声波流量计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江苏润仪仪表有限公司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金湖县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PEM电解水制氢电解槽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江苏科润膜材料有限公司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金湖县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高阻燃耐磨型汽车电缆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江苏宏开线缆有限公司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金湖县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节能型LCD液晶显示屏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江苏锦润光电有限公司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金湖县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自动化立体库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江苏正贸仓储设备制造有限公司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金湖县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电动套筒式可调节流阀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西派集团有限公司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金湖县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低逸散性超高压平板阀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西派集团有限公司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金湖县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高分子除臭新型卫生用品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江苏德邦卫生用品有限公司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金湖县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高渗透抗菌环保型卫生用品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江苏德邦卫生用品有限公司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金湖县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一种高压高耐腐蚀锻件截止阀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江苏金石铸锻有限公司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金湖县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路口安全预警系统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江苏爱可青交通科技有限公司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金湖县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天乐泰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江苏福润德科技有限公司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盱眙县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助磨改性剂生产炉渣复合硅酸盐水泥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盱眙狼山水泥有限公司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盱眙县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微耕内燃机曲轴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江苏联星机械科技有限公司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盱眙县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阻燃中密度聚乙烯护套料ZH-MDPE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江苏嘉瑞科技有限公司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盱眙县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尼龙PA12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江苏嘉瑞科技有限公司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盱眙县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90℃热塑性低烟无卤阻燃聚烯烃绝缘料JR-2263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江苏嘉瑞科技有限公司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盱眙县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多功能导电布EMI胶带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淮安富扬电子材料有限公司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新型导电泡棉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淮安富扬电子材料有限公司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藻源康复合混合预混饲料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江苏国昌生物技术有限公司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应激宁植物乳杆菌混合型饲料添加剂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江苏国昌生物技术有限公司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卧式双吸螺杆泵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淮安市乾润泵业制造有限公司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新型脱硝催化纳米钛白粉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江苏龙清环境技术有限公司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新结构端盖的波轮用单相异步电机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淮安威灵电机制造有限公司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直流干衣机用超低噪电机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淮安威灵电机制造有限公司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可通风的双层隔热玻璃幕墙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江苏鸿升建设集团有限公司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一种构件式明框玻璃幕墙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江苏鸿升建设集团有限公司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用于盾构机始发的异形钢套筒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江苏西尔德建设工程有限公司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三（三溴苯氧基）三嗪高效阻燃剂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江苏欣舟化工科技有限公司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绿色低碳甲基八溴醚阻燃剂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江苏欣舟化工科技有限公司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特种封端聚醚MS树脂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江苏瑞洋安泰新材料科技有限公司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聚氧乙烯山梨醇酐单油酸酯（T-80）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江苏利宏科技发展有限公司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润滑油用聚醚多元醇（PAG系列产品）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江苏利宏科技发展有限公司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噁唑酰草胺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江苏富鼎化学有限公司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氯氟吡氧乙酸异辛酯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江苏富鼎化学有限公司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五氟磺草胺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江苏富鼎化学有限公司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炔草酯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江苏富鼎化学有限公司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苯甲酰氯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淮安洪阳化工有限公司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二苯甲酮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淮安洪阳化工有限公司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硫代硅烷偶联剂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江苏麒祥高新材料有限公司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基于大数据的高考职业规划软件分析服务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淮安开明未来教育科技有限公司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生态文旅区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7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FKai-SB">
    <w:altName w:val="Microsoft JhengHei Light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MTdlMTY3NjUwMGFmOTg4YmQ2NDhjNDQwMzU1MzMifQ=="/>
  </w:docVars>
  <w:rsids>
    <w:rsidRoot w:val="00172A27"/>
    <w:rsid w:val="00204E29"/>
    <w:rsid w:val="017D0BAC"/>
    <w:rsid w:val="1BC9191B"/>
    <w:rsid w:val="1DCC2695"/>
    <w:rsid w:val="2C7265AC"/>
    <w:rsid w:val="37EE35AD"/>
    <w:rsid w:val="42B04AF4"/>
    <w:rsid w:val="6ABB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DFKai-SB" w:hAnsi="DFKai-SB" w:eastAsia="DFKai-SB" w:cs="DFKai-SB"/>
      <w:color w:val="000000"/>
      <w:sz w:val="22"/>
      <w:szCs w:val="22"/>
      <w:u w:val="none"/>
    </w:rPr>
  </w:style>
  <w:style w:type="character" w:customStyle="1" w:styleId="5">
    <w:name w:val="font3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2779</Words>
  <Characters>2998</Characters>
  <Lines>0</Lines>
  <Paragraphs>0</Paragraphs>
  <TotalTime>46</TotalTime>
  <ScaleCrop>false</ScaleCrop>
  <LinksUpToDate>false</LinksUpToDate>
  <CharactersWithSpaces>3004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2020-05-18T01:11:00Z</dcterms:created>
  <dc:creator>Administrator</dc:creator>
  <cp:lastModifiedBy>Administrator</cp:lastModifiedBy>
  <cp:lastPrinted>2021-06-15T08:00:00Z</cp:lastPrinted>
  <dcterms:modified xsi:type="dcterms:W3CDTF">2023-05-12T06:57:58Z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KSOSaveFontToCloudKey">
    <vt:lpwstr>258299164_cloud</vt:lpwstr>
  </property>
  <property fmtid="{D5CDD505-2E9C-101B-9397-08002B2CF9AE}" pid="4" name="ICV">
    <vt:lpwstr>8C33629A648A44BEB6B0E7D56A666064_13</vt:lpwstr>
  </property>
</Properties>
</file>