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27935">
        <w:tc>
          <w:tcPr>
            <w:tcW w:w="509" w:type="dxa"/>
          </w:tcPr>
          <w:p w:rsidR="00E27935" w:rsidRDefault="00D5177F">
            <w:pPr>
              <w:pStyle w:val="afff3"/>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E27935" w:rsidRDefault="00D5177F">
            <w:pPr>
              <w:pStyle w:val="a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w:t>
            </w:r>
            <w:r>
              <w:rPr>
                <w:rFonts w:ascii="黑体" w:eastAsia="黑体" w:hAnsi="黑体"/>
                <w:sz w:val="21"/>
                <w:szCs w:val="21"/>
              </w:rPr>
              <w:t>3.120.20</w:t>
            </w:r>
            <w:r>
              <w:rPr>
                <w:rFonts w:ascii="黑体" w:eastAsia="黑体" w:hAnsi="黑体"/>
                <w:sz w:val="21"/>
                <w:szCs w:val="21"/>
              </w:rPr>
              <w:fldChar w:fldCharType="end"/>
            </w:r>
            <w:bookmarkEnd w:id="0"/>
          </w:p>
        </w:tc>
      </w:tr>
      <w:tr w:rsidR="00E27935">
        <w:tc>
          <w:tcPr>
            <w:tcW w:w="509" w:type="dxa"/>
          </w:tcPr>
          <w:p w:rsidR="00E27935" w:rsidRDefault="00D5177F">
            <w:pPr>
              <w:pStyle w:val="a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CCS</w:t>
            </w:r>
          </w:p>
        </w:tc>
        <w:tc>
          <w:tcPr>
            <w:tcW w:w="8855" w:type="dxa"/>
          </w:tcPr>
          <w:p w:rsidR="00E27935" w:rsidRDefault="00D5177F">
            <w:pPr>
              <w:pStyle w:val="a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w:t>
            </w:r>
            <w:r>
              <w:rPr>
                <w:rFonts w:ascii="黑体" w:eastAsia="黑体" w:hAnsi="黑体"/>
                <w:sz w:val="21"/>
                <w:szCs w:val="21"/>
              </w:rPr>
              <w:t xml:space="preserve"> 00</w:t>
            </w:r>
            <w:r>
              <w:rPr>
                <w:rFonts w:ascii="黑体" w:eastAsia="黑体" w:hAnsi="黑体"/>
                <w:sz w:val="21"/>
                <w:szCs w:val="21"/>
              </w:rPr>
              <w:fldChar w:fldCharType="end"/>
            </w:r>
            <w:bookmarkEnd w:id="1"/>
          </w:p>
        </w:tc>
      </w:tr>
    </w:tbl>
    <w:tbl>
      <w:tblPr>
        <w:tblStyle w:val="afff8"/>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ayout w:type="fixed"/>
        <w:tblCellMar>
          <w:right w:w="221" w:type="dxa"/>
        </w:tblCellMar>
        <w:tblLook w:val="04A0" w:firstRow="1" w:lastRow="0" w:firstColumn="1" w:lastColumn="0" w:noHBand="0" w:noVBand="1"/>
      </w:tblPr>
      <w:tblGrid>
        <w:gridCol w:w="6407"/>
      </w:tblGrid>
      <w:tr w:rsidR="00E27935">
        <w:tc>
          <w:tcPr>
            <w:tcW w:w="6407" w:type="dxa"/>
          </w:tcPr>
          <w:p w:rsidR="00E27935" w:rsidRDefault="00D5177F">
            <w:pPr>
              <w:pStyle w:val="affffff1"/>
              <w:framePr w:w="0" w:hRule="auto" w:wrap="auto" w:hAnchor="text" w:xAlign="left" w:yAlign="inline" w:anchorLock="0"/>
              <w:rPr>
                <w:rFonts w:ascii="宋体" w:hAnsi="宋体"/>
                <w:sz w:val="28"/>
                <w:szCs w:val="28"/>
              </w:rPr>
            </w:pPr>
            <w:bookmarkStart w:id="2" w:name="_Hlk26473981"/>
            <w:r>
              <w:t xml:space="preserve">DB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rsidR="00E27935" w:rsidRDefault="00D5177F">
      <w:pPr>
        <w:pStyle w:val="afffffffffa"/>
        <w:framePr w:w="9639" w:h="624" w:hRule="exact" w:hSpace="181" w:vSpace="181" w:wrap="around" w:vAnchor="text"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E27935" w:rsidRDefault="00D5177F">
      <w:pPr>
        <w:pStyle w:val="afffff5"/>
        <w:framePr w:wrap="around"/>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32</w:t>
      </w:r>
      <w:r>
        <w:rPr>
          <w:lang w:val="fr-FR"/>
        </w:rPr>
        <w:t>/T</w:t>
      </w:r>
      <w:r>
        <w:rPr>
          <w:rFonts w:hint="eastAsia"/>
          <w:lang w:val="fr-FR"/>
        </w:rPr>
        <w:t xml:space="preserve"> </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lang w:val="fr-FR"/>
        </w:rPr>
        <w:t>2</w:t>
      </w:r>
      <w:r>
        <w:rPr>
          <w:rFonts w:hint="eastAsia"/>
        </w:rPr>
        <w:t>02</w:t>
      </w:r>
      <w:r>
        <w:t>2</w:t>
      </w:r>
      <w:r>
        <w:fldChar w:fldCharType="end"/>
      </w:r>
      <w:bookmarkEnd w:id="7"/>
    </w:p>
    <w:p w:rsidR="00E27935" w:rsidRDefault="00D5177F">
      <w:pPr>
        <w:pStyle w:val="afffff4"/>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E27935" w:rsidRDefault="00D5177F">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7" style="position:absolute;left:0;text-align:left;z-index:251659264;mso-position-horizontal-relative:page;mso-position-vertical-relative:page;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tmeqAEAAD4DAAAOAAAAZHJzL2Uyb0RvYy54bWysUsFu2zAMvQ/YPwi6L0pStNiMOD2k6C7d&#10;FqDdBzCybAuTRYFUYufvJ6lxWmy3YT4Ipkg+vffIzf00OHEyxBZ9LVeLpRTGa2ys72r58+Xx02cp&#10;OIJvwKE3tTwblvfbjx82Y6jMGnt0jSGRQDxXY6hlH2OolGLdmwF4gcH4lGyRBogppE41BGNCH5xa&#10;L5d3akRqAqE2zOn24TUptwW/bY2OP9qWTRSulolbLCeV85BPtd1A1RGE3uoLDfgHFgNYnx69Qj1A&#10;BHEk+xfUYDUhYxsXGgeFbWu1KRqSmtXyDzXPPQRTtCRzOFxt4v8Hq7+fdn5Pmbqe/HN4Qv2Lhcdd&#10;D74zhcDLOaTBrbJVagxcXVtywGFP4jB+wybVwDFicWFqaciQSZ+Yitnnq9lmikKny7tVUnyTZqLn&#10;nIJqbgzE8avBQeSfWjrrsw9QwemJYyYC1VySrz0+WufKLJ0XYy2/3K5vSwOjs01O5jKm7rBzJE6Q&#10;t6F8RVXKvC8jPPrm9RHnc58pi3R5eVadV4yrAzbnPc3WpCEVbpeFylvwPi4Gvq399jcAAAD//wMA&#10;UEsDBBQABgAIAAAAIQBRgTe33wAAAAwBAAAPAAAAZHJzL2Rvd25yZXYueG1sTI/NTsMwEITvSLyD&#10;tUhcqtZO+iMU4lQIyI0LBdTrNl6SiHidxm4beHpcqRIcZ2c0822+Hm0njjT41rGGZKZAEFfOtFxr&#10;eH8rp3cgfEA22DkmDd/kYV1cX+WYGXfiVzpuQi1iCfsMNTQh9JmUvmrIop+5njh6n26wGKIcamkG&#10;PMVy28lUqZW02HJcaLCnx4aqr83BavDlB+3Ln0k1Udt57SjdP708o9a3N+PDPYhAY/gLwxk/okMR&#10;mXbuwMaLLupFEtGDhkW6nIM4JxK1XIHYXU6yyOX/J4pfAAAA//8DAFBLAQItABQABgAIAAAAIQC2&#10;gziS/gAAAOEBAAATAAAAAAAAAAAAAAAAAAAAAABbQ29udGVudF9UeXBlc10ueG1sUEsBAi0AFAAG&#10;AAgAAAAhADj9If/WAAAAlAEAAAsAAAAAAAAAAAAAAAAALwEAAF9yZWxzLy5yZWxzUEsBAi0AFAAG&#10;AAgAAAAhAPkW2Z6oAQAAPgMAAA4AAAAAAAAAAAAAAAAALgIAAGRycy9lMm9Eb2MueG1sUEsBAi0A&#10;FAAGAAgAAAAhAFGBN7ffAAAADAEAAA8AAAAAAAAAAAAAAAAAAgQAAGRycy9kb3ducmV2LnhtbFBL&#10;BQYAAAAABAAEAPMAAAAOBQAAAAA=&#10;" o:allowoverlap="f">
            <w10:wrap anchorx="page" anchory="page"/>
          </v:line>
        </w:pict>
      </w:r>
    </w:p>
    <w:p w:rsidR="00E27935" w:rsidRDefault="00E27935">
      <w:pPr>
        <w:pStyle w:val="afffffffffa"/>
        <w:framePr w:w="9639" w:h="6976" w:hRule="exact" w:hSpace="0" w:vSpace="0" w:wrap="around" w:vAnchor="text" w:hAnchor="page" w:y="6408"/>
        <w:jc w:val="center"/>
        <w:rPr>
          <w:rFonts w:ascii="黑体" w:eastAsia="黑体" w:hAnsi="黑体"/>
          <w:b w:val="0"/>
          <w:bCs w:val="0"/>
          <w:w w:val="100"/>
        </w:rPr>
      </w:pPr>
    </w:p>
    <w:p w:rsidR="00E27935" w:rsidRDefault="00D5177F">
      <w:pPr>
        <w:pStyle w:val="afffffb"/>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市场监管行政审批</w:t>
      </w:r>
      <w:r>
        <w:rPr>
          <w:rFonts w:hint="eastAsia"/>
        </w:rPr>
        <w:t xml:space="preserve"> </w:t>
      </w:r>
      <w:r>
        <w:rPr>
          <w:rFonts w:hint="eastAsia"/>
        </w:rPr>
        <w:t>远程评审工作规程</w:t>
      </w:r>
      <w:r>
        <w:fldChar w:fldCharType="end"/>
      </w:r>
      <w:bookmarkEnd w:id="9"/>
    </w:p>
    <w:p w:rsidR="00E27935" w:rsidRDefault="00E27935">
      <w:pPr>
        <w:framePr w:w="9639" w:h="6974" w:hRule="exact" w:wrap="around" w:vAnchor="page" w:hAnchor="page" w:x="1419" w:y="6408" w:anchorLock="1"/>
        <w:ind w:left="-1418"/>
      </w:pPr>
    </w:p>
    <w:p w:rsidR="00E27935" w:rsidRDefault="00D5177F">
      <w:pPr>
        <w:pStyle w:val="aff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xml:space="preserve">Administrative </w:t>
      </w:r>
      <w:r>
        <w:rPr>
          <w:rFonts w:eastAsia="黑体" w:hint="eastAsia"/>
          <w:szCs w:val="28"/>
        </w:rPr>
        <w:t>a</w:t>
      </w:r>
      <w:r>
        <w:rPr>
          <w:rFonts w:eastAsia="黑体"/>
          <w:szCs w:val="28"/>
        </w:rPr>
        <w:t xml:space="preserve">pproval of marketing supervision administration </w:t>
      </w:r>
    </w:p>
    <w:p w:rsidR="00E27935" w:rsidRDefault="00D5177F">
      <w:pPr>
        <w:pStyle w:val="afffffffff8"/>
        <w:framePr w:w="9639" w:h="6974" w:hRule="exact" w:wrap="around" w:vAnchor="page" w:hAnchor="page" w:x="1419" w:y="6408" w:anchorLock="1"/>
        <w:textAlignment w:val="bottom"/>
        <w:rPr>
          <w:rFonts w:eastAsia="黑体"/>
          <w:szCs w:val="28"/>
        </w:rPr>
      </w:pPr>
      <w:r>
        <w:rPr>
          <w:rFonts w:eastAsia="黑体"/>
          <w:szCs w:val="28"/>
        </w:rPr>
        <w:t xml:space="preserve">online long-distance </w:t>
      </w:r>
      <w:r>
        <w:rPr>
          <w:rFonts w:eastAsia="黑体" w:hint="eastAsia"/>
          <w:szCs w:val="28"/>
        </w:rPr>
        <w:t>a</w:t>
      </w:r>
      <w:r>
        <w:rPr>
          <w:rFonts w:eastAsia="黑体"/>
          <w:szCs w:val="28"/>
        </w:rPr>
        <w:t xml:space="preserve">pproval </w:t>
      </w:r>
      <w:r>
        <w:rPr>
          <w:rFonts w:eastAsia="黑体" w:hint="eastAsia"/>
          <w:szCs w:val="28"/>
        </w:rPr>
        <w:t>w</w:t>
      </w:r>
      <w:r>
        <w:rPr>
          <w:rFonts w:eastAsia="黑体"/>
          <w:szCs w:val="28"/>
        </w:rPr>
        <w:t>ork procedures</w:t>
      </w:r>
      <w:r>
        <w:rPr>
          <w:rFonts w:eastAsia="黑体"/>
          <w:szCs w:val="28"/>
        </w:rPr>
        <w:fldChar w:fldCharType="end"/>
      </w:r>
      <w:bookmarkEnd w:id="10"/>
    </w:p>
    <w:p w:rsidR="00E27935" w:rsidRDefault="00E27935">
      <w:pPr>
        <w:framePr w:w="9639" w:h="6974" w:hRule="exact" w:wrap="around" w:vAnchor="page" w:hAnchor="page" w:x="1419" w:y="6408" w:anchorLock="1"/>
        <w:spacing w:line="760" w:lineRule="exact"/>
        <w:ind w:left="-1418"/>
      </w:pPr>
    </w:p>
    <w:p w:rsidR="00E27935" w:rsidRDefault="00E27935">
      <w:pPr>
        <w:pStyle w:val="afffffffff8"/>
        <w:framePr w:w="9639" w:h="6974" w:hRule="exact" w:wrap="around" w:vAnchor="page" w:hAnchor="page" w:x="1419" w:y="6408" w:anchorLock="1"/>
        <w:textAlignment w:val="bottom"/>
        <w:rPr>
          <w:rFonts w:eastAsia="黑体"/>
          <w:szCs w:val="28"/>
        </w:rPr>
      </w:pPr>
    </w:p>
    <w:p w:rsidR="00E27935" w:rsidRDefault="00D5177F">
      <w:pPr>
        <w:pStyle w:val="aff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E27935" w:rsidRDefault="00D5177F">
      <w:pPr>
        <w:pStyle w:val="aff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bookmarkStart w:id="13" w:name="_GoBack"/>
    <w:bookmarkEnd w:id="13"/>
    <w:p w:rsidR="00E27935" w:rsidRDefault="00D5177F">
      <w:pPr>
        <w:pStyle w:val="afffff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E27935" w:rsidRDefault="00D5177F">
      <w:pPr>
        <w:pStyle w:val="affffffffc"/>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E27935" w:rsidRDefault="00D5177F">
      <w:pPr>
        <w:pStyle w:val="affffffffff9"/>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2"/>
          <w:rFonts w:hAnsi="黑体" w:hint="eastAsia"/>
          <w:position w:val="0"/>
        </w:rPr>
        <w:t>发</w:t>
      </w:r>
      <w:r>
        <w:rPr>
          <w:rStyle w:val="affff2"/>
          <w:rFonts w:hAnsi="黑体" w:hint="eastAsia"/>
          <w:spacing w:val="0"/>
          <w:position w:val="0"/>
        </w:rPr>
        <w:t>布</w:t>
      </w:r>
    </w:p>
    <w:p w:rsidR="00E27935" w:rsidRDefault="00D5177F">
      <w:pPr>
        <w:rPr>
          <w:rFonts w:ascii="宋体" w:hAnsi="宋体"/>
          <w:sz w:val="28"/>
          <w:szCs w:val="28"/>
        </w:rPr>
        <w:sectPr w:rsidR="00E27935">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720"/>
          <w:titlePg/>
          <w:docGrid w:linePitch="312"/>
        </w:sectPr>
      </w:pPr>
      <w:r>
        <w:rPr>
          <w:rFonts w:ascii="宋体" w:hAnsi="宋体"/>
          <w:sz w:val="28"/>
          <w:szCs w:val="28"/>
        </w:rPr>
        <w:pict>
          <v:line id="直接连接符 5" o:spid="_x0000_s1026" style="position:absolute;left:0;text-align:left;z-index:251660288;mso-position-horizontal-relative:page;mso-position-vertical-relative:page;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tmeqAEAAD4DAAAOAAAAZHJzL2Uyb0RvYy54bWysUsFu2zAMvQ/YPwi6L0pStNiMOD2k6C7d&#10;FqDdBzCybAuTRYFUYufvJ6lxWmy3YT4Ipkg+vffIzf00OHEyxBZ9LVeLpRTGa2ys72r58+Xx02cp&#10;OIJvwKE3tTwblvfbjx82Y6jMGnt0jSGRQDxXY6hlH2OolGLdmwF4gcH4lGyRBogppE41BGNCH5xa&#10;L5d3akRqAqE2zOn24TUptwW/bY2OP9qWTRSulolbLCeV85BPtd1A1RGE3uoLDfgHFgNYnx69Qj1A&#10;BHEk+xfUYDUhYxsXGgeFbWu1KRqSmtXyDzXPPQRTtCRzOFxt4v8Hq7+fdn5Pmbqe/HN4Qv2Lhcdd&#10;D74zhcDLOaTBrbJVagxcXVtywGFP4jB+wybVwDFicWFqaciQSZ+Yitnnq9lmikKny7tVUnyTZqLn&#10;nIJqbgzE8avBQeSfWjrrsw9QwemJYyYC1VySrz0+WufKLJ0XYy2/3K5vSwOjs01O5jKm7rBzJE6Q&#10;t6F8RVXKvC8jPPrm9RHnc58pi3R5eVadV4yrAzbnPc3WpCEVbpeFylvwPi4Gvq399jcAAAD//wMA&#10;UEsDBBQABgAIAAAAIQCJrXds3gAAAA4BAAAPAAAAZHJzL2Rvd25yZXYueG1sTI9BT8MwDIXvSPyH&#10;yEhcJpa0UIZK0wkBvXFhgLh6jWkrGqdrsq3w60kPCG5+9tPz94r1ZHtxoNF3jjUkSwWCuHam40bD&#10;60t1cQPCB2SDvWPS8EUe1uXpSYG5cUd+psMmNCKGsM9RQxvCkEvp65Ys+qUbiOPtw40WQ5RjI82I&#10;xxhue5kqdS0tdhw/tDjQfUv152ZvNfjqjXbV96JeqPfLxlG6e3h6RK3Pz6a7WxCBpvBnhhk/okMZ&#10;mbZuz8aLPuqrZBWt85CtUhCzJVFZBmL7u5NlIf/XKH8AAAD//wMAUEsBAi0AFAAGAAgAAAAhALaD&#10;OJL+AAAA4QEAABMAAAAAAAAAAAAAAAAAAAAAAFtDb250ZW50X1R5cGVzXS54bWxQSwECLQAUAAYA&#10;CAAAACEAOP0h/9YAAACUAQAACwAAAAAAAAAAAAAAAAAvAQAAX3JlbHMvLnJlbHNQSwECLQAUAAYA&#10;CAAAACEA+RbZnqgBAAA+AwAADgAAAAAAAAAAAAAAAAAuAgAAZHJzL2Uyb0RvYy54bWxQSwECLQAU&#10;AAYACAAAACEAia13bN4AAAAOAQAADwAAAAAAAAAAAAAAAAACBAAAZHJzL2Rvd25yZXYueG1sUEsF&#10;BgAAAAAEAAQA8wAAAA0FAAAAAA==&#10;">
            <w10:wrap anchorx="page" anchory="page"/>
            <w10:anchorlock/>
          </v:line>
        </w:pict>
      </w:r>
    </w:p>
    <w:p w:rsidR="00E27935" w:rsidRDefault="00D5177F">
      <w:pPr>
        <w:pStyle w:val="afffffffff0"/>
        <w:spacing w:after="468"/>
      </w:pPr>
      <w:bookmarkStart w:id="21" w:name="BookMark1"/>
      <w:bookmarkStart w:id="22" w:name="_Toc83204730"/>
      <w:r>
        <w:rPr>
          <w:rFonts w:hint="eastAsia"/>
          <w:spacing w:val="320"/>
        </w:rPr>
        <w:lastRenderedPageBreak/>
        <w:t>目</w:t>
      </w:r>
      <w:r>
        <w:rPr>
          <w:rFonts w:hint="eastAsia"/>
        </w:rPr>
        <w:t>次</w:t>
      </w:r>
    </w:p>
    <w:p w:rsidR="00E27935" w:rsidRDefault="00D5177F">
      <w:pPr>
        <w:pStyle w:val="10"/>
        <w:tabs>
          <w:tab w:val="right" w:leader="dot" w:pos="9344"/>
        </w:tabs>
        <w:rPr>
          <w:rFonts w:asciiTheme="minorHAnsi" w:eastAsiaTheme="minorEastAsia" w:hAnsiTheme="minorHAnsi" w:cstheme="minorBidi"/>
          <w:szCs w:val="22"/>
        </w:rPr>
      </w:pPr>
      <w:r>
        <w:rPr>
          <w:highlight w:val="yellow"/>
        </w:rPr>
        <w:fldChar w:fldCharType="begin"/>
      </w:r>
      <w:r>
        <w:rPr>
          <w:highlight w:val="yellow"/>
        </w:rPr>
        <w:instrText xml:space="preserve"> TOC \o "1-1" \h </w:instrText>
      </w:r>
      <w:r>
        <w:rPr>
          <w:highlight w:val="yellow"/>
        </w:rPr>
        <w:fldChar w:fldCharType="separate"/>
      </w:r>
      <w:hyperlink w:anchor="_Toc109745711" w:history="1">
        <w:r>
          <w:rPr>
            <w:rStyle w:val="afffc"/>
            <w:spacing w:val="320"/>
          </w:rPr>
          <w:t>前</w:t>
        </w:r>
        <w:r>
          <w:rPr>
            <w:rStyle w:val="afffc"/>
          </w:rPr>
          <w:t>言</w:t>
        </w:r>
        <w:r>
          <w:tab/>
        </w:r>
        <w:r>
          <w:fldChar w:fldCharType="begin"/>
        </w:r>
        <w:r>
          <w:instrText xml:space="preserve"> PAGEREF _Toc109745711 \h </w:instrText>
        </w:r>
        <w:r>
          <w:fldChar w:fldCharType="separate"/>
        </w:r>
        <w:r>
          <w:t>II</w:t>
        </w:r>
        <w:r>
          <w:fldChar w:fldCharType="end"/>
        </w:r>
      </w:hyperlink>
    </w:p>
    <w:p w:rsidR="00E27935" w:rsidRDefault="00D5177F">
      <w:pPr>
        <w:pStyle w:val="10"/>
        <w:tabs>
          <w:tab w:val="right" w:leader="dot" w:pos="9344"/>
        </w:tabs>
        <w:rPr>
          <w:rFonts w:asciiTheme="minorHAnsi" w:eastAsiaTheme="minorEastAsia" w:hAnsiTheme="minorHAnsi" w:cstheme="minorBidi"/>
          <w:szCs w:val="22"/>
        </w:rPr>
      </w:pPr>
      <w:hyperlink w:anchor="_Toc109745712" w:history="1">
        <w:r>
          <w:rPr>
            <w:rStyle w:val="afffc"/>
          </w:rPr>
          <w:t xml:space="preserve">1 </w:t>
        </w:r>
        <w:r>
          <w:rPr>
            <w:rStyle w:val="afffc"/>
          </w:rPr>
          <w:t>范</w:t>
        </w:r>
        <w:r>
          <w:rPr>
            <w:rStyle w:val="afffc"/>
          </w:rPr>
          <w:t xml:space="preserve"> </w:t>
        </w:r>
        <w:r>
          <w:rPr>
            <w:rStyle w:val="afffc"/>
          </w:rPr>
          <w:t>围</w:t>
        </w:r>
        <w:r>
          <w:tab/>
        </w:r>
        <w:r>
          <w:fldChar w:fldCharType="begin"/>
        </w:r>
        <w:r>
          <w:instrText xml:space="preserve"> PAGEREF _Toc109745712 \h </w:instrText>
        </w:r>
        <w:r>
          <w:fldChar w:fldCharType="separate"/>
        </w:r>
        <w:r>
          <w:t>3</w:t>
        </w:r>
        <w:r>
          <w:fldChar w:fldCharType="end"/>
        </w:r>
      </w:hyperlink>
    </w:p>
    <w:p w:rsidR="00E27935" w:rsidRDefault="00D5177F">
      <w:pPr>
        <w:pStyle w:val="10"/>
        <w:tabs>
          <w:tab w:val="right" w:leader="dot" w:pos="9344"/>
        </w:tabs>
        <w:rPr>
          <w:rFonts w:asciiTheme="minorHAnsi" w:eastAsiaTheme="minorEastAsia" w:hAnsiTheme="minorHAnsi" w:cstheme="minorBidi"/>
          <w:szCs w:val="22"/>
        </w:rPr>
      </w:pPr>
      <w:hyperlink w:anchor="_Toc109745713" w:history="1">
        <w:r>
          <w:rPr>
            <w:rStyle w:val="afffc"/>
          </w:rPr>
          <w:t xml:space="preserve">2 </w:t>
        </w:r>
        <w:r>
          <w:rPr>
            <w:rStyle w:val="afffc"/>
          </w:rPr>
          <w:t>规范性引用文件</w:t>
        </w:r>
        <w:r>
          <w:tab/>
        </w:r>
        <w:r>
          <w:fldChar w:fldCharType="begin"/>
        </w:r>
        <w:r>
          <w:instrText xml:space="preserve"> PAGEREF _Toc109745713 \h </w:instrText>
        </w:r>
        <w:r>
          <w:fldChar w:fldCharType="separate"/>
        </w:r>
        <w:r>
          <w:t>3</w:t>
        </w:r>
        <w:r>
          <w:fldChar w:fldCharType="end"/>
        </w:r>
      </w:hyperlink>
    </w:p>
    <w:p w:rsidR="00E27935" w:rsidRDefault="00D5177F">
      <w:pPr>
        <w:pStyle w:val="10"/>
        <w:tabs>
          <w:tab w:val="right" w:leader="dot" w:pos="9344"/>
        </w:tabs>
        <w:rPr>
          <w:rFonts w:asciiTheme="minorHAnsi" w:eastAsiaTheme="minorEastAsia" w:hAnsiTheme="minorHAnsi" w:cstheme="minorBidi"/>
          <w:szCs w:val="22"/>
        </w:rPr>
      </w:pPr>
      <w:hyperlink w:anchor="_Toc109745714" w:history="1">
        <w:r>
          <w:rPr>
            <w:rStyle w:val="afffc"/>
          </w:rPr>
          <w:t xml:space="preserve">3 </w:t>
        </w:r>
        <w:r>
          <w:rPr>
            <w:rStyle w:val="afffc"/>
          </w:rPr>
          <w:t>术语和定义</w:t>
        </w:r>
        <w:r>
          <w:tab/>
        </w:r>
        <w:r>
          <w:fldChar w:fldCharType="begin"/>
        </w:r>
        <w:r>
          <w:instrText xml:space="preserve"> PAGEREF _Toc109745714 \h </w:instrText>
        </w:r>
        <w:r>
          <w:fldChar w:fldCharType="separate"/>
        </w:r>
        <w:r>
          <w:t>3</w:t>
        </w:r>
        <w:r>
          <w:fldChar w:fldCharType="end"/>
        </w:r>
      </w:hyperlink>
    </w:p>
    <w:p w:rsidR="00E27935" w:rsidRDefault="00D5177F">
      <w:pPr>
        <w:pStyle w:val="10"/>
        <w:tabs>
          <w:tab w:val="right" w:leader="dot" w:pos="9344"/>
        </w:tabs>
        <w:rPr>
          <w:rFonts w:asciiTheme="minorHAnsi" w:eastAsiaTheme="minorEastAsia" w:hAnsiTheme="minorHAnsi" w:cstheme="minorBidi"/>
          <w:szCs w:val="22"/>
        </w:rPr>
      </w:pPr>
      <w:hyperlink w:anchor="_Toc109745715" w:history="1">
        <w:r>
          <w:rPr>
            <w:rStyle w:val="afffc"/>
          </w:rPr>
          <w:t xml:space="preserve">4 </w:t>
        </w:r>
        <w:r>
          <w:rPr>
            <w:rStyle w:val="afffc"/>
          </w:rPr>
          <w:t>总体要求</w:t>
        </w:r>
        <w:r>
          <w:tab/>
        </w:r>
        <w:r>
          <w:fldChar w:fldCharType="begin"/>
        </w:r>
        <w:r>
          <w:instrText xml:space="preserve"> PAGEREF _Toc109745715 \h </w:instrText>
        </w:r>
        <w:r>
          <w:fldChar w:fldCharType="separate"/>
        </w:r>
        <w:r>
          <w:t>3</w:t>
        </w:r>
        <w:r>
          <w:fldChar w:fldCharType="end"/>
        </w:r>
      </w:hyperlink>
    </w:p>
    <w:p w:rsidR="00E27935" w:rsidRDefault="00D5177F">
      <w:pPr>
        <w:pStyle w:val="10"/>
        <w:tabs>
          <w:tab w:val="right" w:leader="dot" w:pos="9344"/>
        </w:tabs>
        <w:rPr>
          <w:rFonts w:asciiTheme="minorHAnsi" w:eastAsiaTheme="minorEastAsia" w:hAnsiTheme="minorHAnsi" w:cstheme="minorBidi"/>
          <w:szCs w:val="22"/>
        </w:rPr>
      </w:pPr>
      <w:hyperlink w:anchor="_Toc109745716" w:history="1">
        <w:r>
          <w:rPr>
            <w:rStyle w:val="afffc"/>
          </w:rPr>
          <w:t xml:space="preserve">5 </w:t>
        </w:r>
        <w:r>
          <w:rPr>
            <w:rStyle w:val="afffc"/>
          </w:rPr>
          <w:t>评审准备</w:t>
        </w:r>
        <w:r>
          <w:tab/>
        </w:r>
        <w:r>
          <w:fldChar w:fldCharType="begin"/>
        </w:r>
        <w:r>
          <w:instrText xml:space="preserve"> PAGEREF _Toc109745716 \h </w:instrText>
        </w:r>
        <w:r>
          <w:fldChar w:fldCharType="separate"/>
        </w:r>
        <w:r>
          <w:t>4</w:t>
        </w:r>
        <w:r>
          <w:fldChar w:fldCharType="end"/>
        </w:r>
      </w:hyperlink>
    </w:p>
    <w:p w:rsidR="00E27935" w:rsidRDefault="00D5177F">
      <w:pPr>
        <w:pStyle w:val="10"/>
        <w:tabs>
          <w:tab w:val="right" w:leader="dot" w:pos="9344"/>
        </w:tabs>
        <w:rPr>
          <w:rFonts w:asciiTheme="minorHAnsi" w:eastAsiaTheme="minorEastAsia" w:hAnsiTheme="minorHAnsi" w:cstheme="minorBidi"/>
          <w:szCs w:val="22"/>
        </w:rPr>
      </w:pPr>
      <w:hyperlink w:anchor="_Toc109745717" w:history="1">
        <w:r>
          <w:rPr>
            <w:rStyle w:val="afffc"/>
          </w:rPr>
          <w:t xml:space="preserve">6 </w:t>
        </w:r>
        <w:r>
          <w:rPr>
            <w:rStyle w:val="afffc"/>
          </w:rPr>
          <w:t>评审实施</w:t>
        </w:r>
        <w:r>
          <w:tab/>
        </w:r>
        <w:r>
          <w:fldChar w:fldCharType="begin"/>
        </w:r>
        <w:r>
          <w:instrText xml:space="preserve"> PAGEREF _Toc109745717 \h </w:instrText>
        </w:r>
        <w:r>
          <w:fldChar w:fldCharType="separate"/>
        </w:r>
        <w:r>
          <w:t>4</w:t>
        </w:r>
        <w:r>
          <w:fldChar w:fldCharType="end"/>
        </w:r>
      </w:hyperlink>
    </w:p>
    <w:p w:rsidR="00E27935" w:rsidRDefault="00D5177F">
      <w:pPr>
        <w:pStyle w:val="10"/>
        <w:tabs>
          <w:tab w:val="right" w:leader="dot" w:pos="9344"/>
        </w:tabs>
        <w:rPr>
          <w:rFonts w:asciiTheme="minorHAnsi" w:eastAsiaTheme="minorEastAsia" w:hAnsiTheme="minorHAnsi" w:cstheme="minorBidi"/>
          <w:szCs w:val="22"/>
        </w:rPr>
      </w:pPr>
      <w:hyperlink w:anchor="_Toc109745718" w:history="1">
        <w:r>
          <w:rPr>
            <w:rStyle w:val="afffc"/>
          </w:rPr>
          <w:t xml:space="preserve">7 </w:t>
        </w:r>
        <w:r>
          <w:rPr>
            <w:rStyle w:val="afffc"/>
          </w:rPr>
          <w:t>材料处理</w:t>
        </w:r>
        <w:r>
          <w:tab/>
        </w:r>
        <w:r>
          <w:fldChar w:fldCharType="begin"/>
        </w:r>
        <w:r>
          <w:instrText xml:space="preserve"> PAGEREF _Toc109745718 \h </w:instrText>
        </w:r>
        <w:r>
          <w:fldChar w:fldCharType="separate"/>
        </w:r>
        <w:r>
          <w:t>5</w:t>
        </w:r>
        <w:r>
          <w:fldChar w:fldCharType="end"/>
        </w:r>
      </w:hyperlink>
    </w:p>
    <w:p w:rsidR="00E27935" w:rsidRDefault="00D5177F">
      <w:pPr>
        <w:pStyle w:val="10"/>
        <w:tabs>
          <w:tab w:val="right" w:leader="dot" w:pos="9344"/>
        </w:tabs>
        <w:rPr>
          <w:rFonts w:asciiTheme="minorHAnsi" w:eastAsiaTheme="minorEastAsia" w:hAnsiTheme="minorHAnsi" w:cstheme="minorBidi"/>
          <w:szCs w:val="22"/>
        </w:rPr>
      </w:pPr>
      <w:hyperlink w:anchor="_Toc109745719" w:history="1">
        <w:r>
          <w:rPr>
            <w:rStyle w:val="afffc"/>
          </w:rPr>
          <w:t xml:space="preserve">8 </w:t>
        </w:r>
        <w:r>
          <w:rPr>
            <w:rStyle w:val="afffc"/>
          </w:rPr>
          <w:t>整改确认</w:t>
        </w:r>
        <w:r>
          <w:tab/>
        </w:r>
        <w:r>
          <w:fldChar w:fldCharType="begin"/>
        </w:r>
        <w:r>
          <w:instrText xml:space="preserve"> PAGEREF _Toc109745719 \h </w:instrText>
        </w:r>
        <w:r>
          <w:fldChar w:fldCharType="separate"/>
        </w:r>
        <w:r>
          <w:t>6</w:t>
        </w:r>
        <w:r>
          <w:fldChar w:fldCharType="end"/>
        </w:r>
      </w:hyperlink>
    </w:p>
    <w:p w:rsidR="00E27935" w:rsidRDefault="00D5177F">
      <w:pPr>
        <w:pStyle w:val="10"/>
        <w:tabs>
          <w:tab w:val="right" w:leader="dot" w:pos="9344"/>
        </w:tabs>
        <w:rPr>
          <w:rFonts w:asciiTheme="minorHAnsi" w:eastAsiaTheme="minorEastAsia" w:hAnsiTheme="minorHAnsi" w:cstheme="minorBidi"/>
          <w:szCs w:val="22"/>
        </w:rPr>
      </w:pPr>
      <w:hyperlink w:anchor="_Toc109745720" w:history="1">
        <w:r>
          <w:rPr>
            <w:rStyle w:val="afffc"/>
          </w:rPr>
          <w:t xml:space="preserve">9 </w:t>
        </w:r>
        <w:r>
          <w:rPr>
            <w:rStyle w:val="afffc"/>
          </w:rPr>
          <w:t>特殊情况处理</w:t>
        </w:r>
        <w:r>
          <w:tab/>
        </w:r>
        <w:r>
          <w:fldChar w:fldCharType="begin"/>
        </w:r>
        <w:r>
          <w:instrText xml:space="preserve"> PAGEREF _Toc109745720 \h </w:instrText>
        </w:r>
        <w:r>
          <w:fldChar w:fldCharType="separate"/>
        </w:r>
        <w:r>
          <w:t>6</w:t>
        </w:r>
        <w:r>
          <w:fldChar w:fldCharType="end"/>
        </w:r>
      </w:hyperlink>
    </w:p>
    <w:p w:rsidR="00E27935" w:rsidRDefault="00D5177F">
      <w:pPr>
        <w:pStyle w:val="10"/>
        <w:tabs>
          <w:tab w:val="right" w:leader="dot" w:pos="9344"/>
        </w:tabs>
        <w:rPr>
          <w:rFonts w:asciiTheme="minorHAnsi" w:eastAsiaTheme="minorEastAsia" w:hAnsiTheme="minorHAnsi" w:cstheme="minorBidi"/>
          <w:szCs w:val="22"/>
        </w:rPr>
      </w:pPr>
      <w:hyperlink w:anchor="_Toc109745721" w:history="1">
        <w:r>
          <w:rPr>
            <w:rStyle w:val="afffc"/>
            <w:spacing w:val="100"/>
          </w:rPr>
          <w:t>附录</w:t>
        </w:r>
        <w:r>
          <w:rPr>
            <w:rStyle w:val="afffc"/>
            <w:spacing w:val="100"/>
          </w:rPr>
          <w:t>A</w:t>
        </w:r>
        <w:r>
          <w:rPr>
            <w:rStyle w:val="afffc"/>
          </w:rPr>
          <w:t xml:space="preserve"> </w:t>
        </w:r>
        <w:r>
          <w:rPr>
            <w:rStyle w:val="afffc"/>
          </w:rPr>
          <w:t>行政审批远程</w:t>
        </w:r>
        <w:r>
          <w:rPr>
            <w:rStyle w:val="afffc"/>
            <w:rFonts w:hint="eastAsia"/>
          </w:rPr>
          <w:t>评</w:t>
        </w:r>
        <w:r>
          <w:rPr>
            <w:rStyle w:val="afffc"/>
          </w:rPr>
          <w:t>审承诺书</w:t>
        </w:r>
        <w:r>
          <w:rPr>
            <w:rStyle w:val="afffc"/>
          </w:rPr>
          <w:t xml:space="preserve"> </w:t>
        </w:r>
        <w:r>
          <w:rPr>
            <w:rStyle w:val="afffc"/>
          </w:rPr>
          <w:t>（规范性</w:t>
        </w:r>
        <w:r>
          <w:rPr>
            <w:rStyle w:val="afffc"/>
          </w:rPr>
          <w:t>）</w:t>
        </w:r>
        <w:r>
          <w:tab/>
        </w:r>
        <w:r>
          <w:fldChar w:fldCharType="begin"/>
        </w:r>
        <w:r>
          <w:instrText xml:space="preserve"> PAGEREF _Toc109745721 \h </w:instrText>
        </w:r>
        <w:r>
          <w:fldChar w:fldCharType="separate"/>
        </w:r>
        <w:r>
          <w:t>7</w:t>
        </w:r>
        <w:r>
          <w:fldChar w:fldCharType="end"/>
        </w:r>
      </w:hyperlink>
    </w:p>
    <w:p w:rsidR="00E27935" w:rsidRDefault="00D5177F">
      <w:pPr>
        <w:pStyle w:val="10"/>
        <w:tabs>
          <w:tab w:val="right" w:leader="dot" w:pos="9344"/>
        </w:tabs>
        <w:rPr>
          <w:rFonts w:asciiTheme="minorHAnsi" w:eastAsiaTheme="minorEastAsia" w:hAnsiTheme="minorHAnsi" w:cstheme="minorBidi"/>
          <w:szCs w:val="22"/>
        </w:rPr>
      </w:pPr>
      <w:hyperlink w:anchor="_Toc109745722" w:history="1">
        <w:r>
          <w:rPr>
            <w:rStyle w:val="afffc"/>
            <w:spacing w:val="105"/>
          </w:rPr>
          <w:t>参考文</w:t>
        </w:r>
        <w:r>
          <w:rPr>
            <w:rStyle w:val="afffc"/>
          </w:rPr>
          <w:t>献</w:t>
        </w:r>
        <w:r>
          <w:tab/>
        </w:r>
        <w:r>
          <w:fldChar w:fldCharType="begin"/>
        </w:r>
        <w:r>
          <w:instrText xml:space="preserve"> PAGEREF _Toc109745722 \h </w:instrText>
        </w:r>
        <w:r>
          <w:fldChar w:fldCharType="separate"/>
        </w:r>
        <w:r>
          <w:t>8</w:t>
        </w:r>
        <w:r>
          <w:fldChar w:fldCharType="end"/>
        </w:r>
      </w:hyperlink>
    </w:p>
    <w:p w:rsidR="00E27935" w:rsidRDefault="00D5177F">
      <w:pPr>
        <w:pStyle w:val="afffffffff0"/>
        <w:spacing w:after="468"/>
        <w:sectPr w:rsidR="00E27935">
          <w:headerReference w:type="even" r:id="rId16"/>
          <w:headerReference w:type="default" r:id="rId17"/>
          <w:footerReference w:type="default" r:id="rId18"/>
          <w:pgSz w:w="11906" w:h="16838"/>
          <w:pgMar w:top="567" w:right="1134" w:bottom="1134" w:left="1134" w:header="1418" w:footer="1134" w:gutter="284"/>
          <w:pgNumType w:fmt="upperRoman" w:start="1"/>
          <w:cols w:space="720"/>
          <w:formProt w:val="0"/>
          <w:docGrid w:type="lines" w:linePitch="312"/>
        </w:sectPr>
      </w:pPr>
      <w:r>
        <w:rPr>
          <w:rFonts w:ascii="宋体" w:eastAsia="宋体"/>
          <w:sz w:val="21"/>
          <w:highlight w:val="yellow"/>
        </w:rPr>
        <w:fldChar w:fldCharType="end"/>
      </w:r>
    </w:p>
    <w:p w:rsidR="00E27935" w:rsidRDefault="00D5177F">
      <w:pPr>
        <w:pStyle w:val="afffffffc"/>
        <w:spacing w:after="468"/>
      </w:pPr>
      <w:bookmarkStart w:id="23" w:name="_Toc109745711"/>
      <w:bookmarkStart w:id="24" w:name="_Toc83204769"/>
      <w:bookmarkStart w:id="25" w:name="BookMark2"/>
      <w:bookmarkEnd w:id="21"/>
      <w:r>
        <w:rPr>
          <w:spacing w:val="320"/>
        </w:rPr>
        <w:lastRenderedPageBreak/>
        <w:t>前</w:t>
      </w:r>
      <w:r>
        <w:t>言</w:t>
      </w:r>
      <w:bookmarkEnd w:id="22"/>
      <w:bookmarkEnd w:id="23"/>
      <w:bookmarkEnd w:id="24"/>
    </w:p>
    <w:p w:rsidR="00E27935" w:rsidRDefault="00D5177F">
      <w:pPr>
        <w:pStyle w:val="afffe"/>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《标准化工作导则第</w:t>
      </w:r>
      <w:r>
        <w:rPr>
          <w:rFonts w:hint="eastAsia"/>
        </w:rPr>
        <w:t>1</w:t>
      </w:r>
      <w:r>
        <w:rPr>
          <w:rFonts w:hint="eastAsia"/>
        </w:rPr>
        <w:t>部分：标准化文件的结构和起草规则》的规定起草。</w:t>
      </w:r>
    </w:p>
    <w:p w:rsidR="00E27935" w:rsidRDefault="00D5177F">
      <w:pPr>
        <w:pStyle w:val="afffe"/>
        <w:ind w:firstLine="420"/>
        <w:rPr>
          <w:szCs w:val="21"/>
        </w:rPr>
      </w:pPr>
      <w:r>
        <w:rPr>
          <w:rFonts w:hAnsi="宋体" w:hint="eastAsia"/>
        </w:rPr>
        <w:t>请注意本文件的某些内容可能涉及专利。本文件的发布机构不承担识别专利的责任。</w:t>
      </w:r>
    </w:p>
    <w:p w:rsidR="00E27935" w:rsidRDefault="00D5177F">
      <w:pPr>
        <w:pStyle w:val="afffe"/>
        <w:ind w:firstLine="420"/>
      </w:pPr>
      <w:r>
        <w:rPr>
          <w:rFonts w:hint="eastAsia"/>
        </w:rPr>
        <w:t>本文件由</w:t>
      </w:r>
      <w:r>
        <w:rPr>
          <w:rFonts w:hAnsi="宋体" w:hint="eastAsia"/>
        </w:rPr>
        <w:t>江苏省市场监督管理局</w:t>
      </w:r>
      <w:r>
        <w:rPr>
          <w:rFonts w:hint="eastAsia"/>
        </w:rPr>
        <w:t>提出并归口。</w:t>
      </w:r>
    </w:p>
    <w:p w:rsidR="00E27935" w:rsidRDefault="00D5177F">
      <w:pPr>
        <w:pStyle w:val="afffe"/>
        <w:ind w:firstLine="420"/>
        <w:rPr>
          <w:rFonts w:hAnsi="宋体"/>
        </w:rPr>
      </w:pPr>
      <w:r>
        <w:rPr>
          <w:rFonts w:hint="eastAsia"/>
        </w:rPr>
        <w:t>本文件起草单位：</w:t>
      </w:r>
      <w:r>
        <w:rPr>
          <w:rFonts w:hAnsi="宋体" w:hint="eastAsia"/>
        </w:rPr>
        <w:t>江苏省市场监督管理局、江苏省产品质量监督检验研究院、泰州市市场监督管理局、江苏省特种设备安全监督检验研究院、南京市产品质量监督检验院、南京市市场监督管理局私营个体经济协会</w:t>
      </w:r>
      <w:r>
        <w:rPr>
          <w:rFonts w:hAnsi="宋体" w:hint="eastAsia"/>
        </w:rPr>
        <w:t>。</w:t>
      </w:r>
      <w:r>
        <w:rPr>
          <w:rFonts w:hAnsi="宋体" w:hint="eastAsia"/>
        </w:rPr>
        <w:t xml:space="preserve">   </w:t>
      </w:r>
    </w:p>
    <w:p w:rsidR="00E27935" w:rsidRDefault="00D5177F">
      <w:pPr>
        <w:pStyle w:val="afffe"/>
        <w:ind w:firstLine="420"/>
      </w:pPr>
      <w:r>
        <w:rPr>
          <w:rFonts w:hint="eastAsia"/>
        </w:rPr>
        <w:t>本文件主要</w:t>
      </w:r>
      <w:r>
        <w:rPr>
          <w:rFonts w:hAnsi="宋体" w:hint="eastAsia"/>
        </w:rPr>
        <w:t>起草人：贾颖、王琦、高妹芬、荚佳、端震、司玮、郭艳萍</w:t>
      </w:r>
      <w:r>
        <w:rPr>
          <w:rFonts w:hAnsi="宋体" w:hint="eastAsia"/>
        </w:rPr>
        <w:t>。</w:t>
      </w:r>
      <w:r>
        <w:rPr>
          <w:rFonts w:hAnsi="宋体" w:hint="eastAsia"/>
        </w:rPr>
        <w:t xml:space="preserve"> </w:t>
      </w:r>
    </w:p>
    <w:p w:rsidR="00E27935" w:rsidRDefault="00E27935">
      <w:pPr>
        <w:pStyle w:val="afffe"/>
        <w:ind w:firstLine="420"/>
        <w:sectPr w:rsidR="00E27935">
          <w:pgSz w:w="11906" w:h="16838"/>
          <w:pgMar w:top="567" w:right="1134" w:bottom="1134" w:left="1134" w:header="1418" w:footer="1134" w:gutter="284"/>
          <w:pgNumType w:fmt="upperRoman"/>
          <w:cols w:space="720"/>
          <w:formProt w:val="0"/>
          <w:docGrid w:type="lines" w:linePitch="312"/>
        </w:sectPr>
      </w:pPr>
    </w:p>
    <w:p w:rsidR="00E27935" w:rsidRDefault="00E27935">
      <w:pPr>
        <w:spacing w:line="20" w:lineRule="exact"/>
        <w:jc w:val="center"/>
        <w:rPr>
          <w:rFonts w:ascii="黑体" w:eastAsia="黑体" w:hAnsi="黑体"/>
          <w:sz w:val="32"/>
          <w:szCs w:val="32"/>
        </w:rPr>
      </w:pPr>
      <w:bookmarkStart w:id="26" w:name="BookMark4"/>
      <w:bookmarkEnd w:id="25"/>
    </w:p>
    <w:p w:rsidR="00E27935" w:rsidRDefault="00E27935">
      <w:pPr>
        <w:spacing w:line="20" w:lineRule="exact"/>
        <w:jc w:val="center"/>
        <w:rPr>
          <w:rFonts w:ascii="黑体" w:eastAsia="黑体" w:hAnsi="黑体"/>
          <w:sz w:val="32"/>
          <w:szCs w:val="32"/>
        </w:rPr>
      </w:pPr>
    </w:p>
    <w:p w:rsidR="00E27935" w:rsidRDefault="00D5177F">
      <w:pPr>
        <w:pStyle w:val="afffff8"/>
        <w:spacing w:beforeLines="100" w:before="312" w:afterLines="220" w:after="686"/>
      </w:pPr>
      <w:bookmarkStart w:id="27" w:name="_Hlk109406193"/>
      <w:bookmarkStart w:id="28" w:name="NEW_STAND_NAME"/>
      <w:r>
        <w:rPr>
          <w:rFonts w:hint="eastAsia"/>
        </w:rPr>
        <w:t>市场监管行政审批</w:t>
      </w:r>
      <w:r>
        <w:t xml:space="preserve"> </w:t>
      </w:r>
      <w:r>
        <w:t>远程评审工作规</w:t>
      </w:r>
      <w:bookmarkEnd w:id="27"/>
      <w:r>
        <w:t>程</w:t>
      </w:r>
    </w:p>
    <w:p w:rsidR="00E27935" w:rsidRDefault="00D5177F">
      <w:pPr>
        <w:pStyle w:val="aff5"/>
        <w:spacing w:before="312" w:after="312"/>
      </w:pPr>
      <w:bookmarkStart w:id="29" w:name="_Toc24884211"/>
      <w:bookmarkStart w:id="30" w:name="_Toc26648465"/>
      <w:bookmarkStart w:id="31" w:name="_Toc17233333"/>
      <w:bookmarkStart w:id="32" w:name="_Toc26986771"/>
      <w:bookmarkStart w:id="33" w:name="_Toc24884218"/>
      <w:bookmarkStart w:id="34" w:name="_Toc83204770"/>
      <w:bookmarkStart w:id="35" w:name="_Toc26718930"/>
      <w:bookmarkStart w:id="36" w:name="_Toc26986530"/>
      <w:bookmarkStart w:id="37" w:name="_Toc83204731"/>
      <w:bookmarkStart w:id="38" w:name="_Toc17233325"/>
      <w:bookmarkStart w:id="39" w:name="_Toc109745712"/>
      <w:bookmarkEnd w:id="28"/>
      <w:r>
        <w:rPr>
          <w:rFonts w:hint="eastAsia"/>
        </w:rPr>
        <w:t>范</w:t>
      </w:r>
      <w:r>
        <w:rPr>
          <w:rFonts w:hint="eastAsia"/>
        </w:rPr>
        <w:t xml:space="preserve"> </w:t>
      </w:r>
      <w:r>
        <w:rPr>
          <w:rFonts w:hint="eastAsia"/>
        </w:rPr>
        <w:t>围</w:t>
      </w:r>
      <w:bookmarkEnd w:id="29"/>
      <w:bookmarkEnd w:id="30"/>
      <w:bookmarkEnd w:id="31"/>
      <w:bookmarkEnd w:id="32"/>
      <w:bookmarkEnd w:id="33"/>
      <w:bookmarkEnd w:id="34"/>
      <w:bookmarkEnd w:id="35"/>
      <w:bookmarkEnd w:id="36"/>
      <w:bookmarkEnd w:id="37"/>
      <w:bookmarkEnd w:id="38"/>
      <w:bookmarkEnd w:id="39"/>
    </w:p>
    <w:p w:rsidR="00E27935" w:rsidRDefault="00D5177F">
      <w:pPr>
        <w:pStyle w:val="afffe"/>
        <w:ind w:firstLine="420"/>
      </w:pPr>
      <w:bookmarkStart w:id="40" w:name="_Hlk109406211"/>
      <w:bookmarkStart w:id="41" w:name="_Toc17233334"/>
      <w:bookmarkStart w:id="42" w:name="_Toc17233326"/>
      <w:bookmarkStart w:id="43" w:name="_Toc24884212"/>
      <w:bookmarkStart w:id="44" w:name="_Toc26648466"/>
      <w:bookmarkStart w:id="45" w:name="_Toc24884219"/>
      <w:r>
        <w:rPr>
          <w:rFonts w:hint="eastAsia"/>
        </w:rPr>
        <w:t>本文件规定了市场监管行政审批远程评审的总体要求、评审准备、评审实施、材料处理、整改确认、特殊情况处理</w:t>
      </w:r>
      <w:bookmarkEnd w:id="40"/>
      <w:r>
        <w:rPr>
          <w:rFonts w:hint="eastAsia"/>
        </w:rPr>
        <w:t>。</w:t>
      </w:r>
    </w:p>
    <w:p w:rsidR="00E27935" w:rsidRDefault="00D5177F">
      <w:pPr>
        <w:pStyle w:val="afffe"/>
        <w:ind w:firstLine="420"/>
      </w:pPr>
      <w:bookmarkStart w:id="46" w:name="_Hlk109406220"/>
      <w:r>
        <w:rPr>
          <w:rFonts w:hint="eastAsia"/>
        </w:rPr>
        <w:t>本文件适</w:t>
      </w:r>
      <w:r>
        <w:rPr>
          <w:rFonts w:hint="eastAsia"/>
        </w:rPr>
        <w:t>用于市场监管行政许可事项的远程评审</w:t>
      </w:r>
      <w:bookmarkEnd w:id="46"/>
      <w:r>
        <w:rPr>
          <w:rFonts w:hint="eastAsia"/>
        </w:rPr>
        <w:t>。</w:t>
      </w:r>
    </w:p>
    <w:p w:rsidR="00E27935" w:rsidRDefault="00D5177F">
      <w:pPr>
        <w:pStyle w:val="aff5"/>
        <w:spacing w:before="312" w:after="312"/>
      </w:pPr>
      <w:bookmarkStart w:id="47" w:name="_Toc26718931"/>
      <w:bookmarkStart w:id="48" w:name="_Toc83204732"/>
      <w:bookmarkStart w:id="49" w:name="_Toc109745713"/>
      <w:bookmarkStart w:id="50" w:name="_Toc83204771"/>
      <w:bookmarkStart w:id="51" w:name="_Toc26986531"/>
      <w:bookmarkStart w:id="52" w:name="_Toc26986772"/>
      <w:r>
        <w:rPr>
          <w:rFonts w:hint="eastAsia"/>
        </w:rPr>
        <w:t>规范性引用文件</w:t>
      </w:r>
      <w:bookmarkEnd w:id="41"/>
      <w:bookmarkEnd w:id="42"/>
      <w:bookmarkEnd w:id="43"/>
      <w:bookmarkEnd w:id="44"/>
      <w:bookmarkEnd w:id="45"/>
      <w:bookmarkEnd w:id="47"/>
      <w:bookmarkEnd w:id="48"/>
      <w:bookmarkEnd w:id="49"/>
      <w:bookmarkEnd w:id="50"/>
      <w:bookmarkEnd w:id="51"/>
      <w:bookmarkEnd w:id="52"/>
    </w:p>
    <w:p w:rsidR="00E27935" w:rsidRDefault="00D5177F">
      <w:pPr>
        <w:pStyle w:val="Afffffffffff7"/>
      </w:pPr>
      <w:r>
        <w:rPr>
          <w:rFonts w:hint="eastAsia"/>
        </w:rPr>
        <w:t>本文件没有规范性引用文件。</w:t>
      </w:r>
    </w:p>
    <w:p w:rsidR="00E27935" w:rsidRDefault="00D5177F">
      <w:pPr>
        <w:pStyle w:val="aff5"/>
        <w:spacing w:before="312" w:after="312"/>
      </w:pPr>
      <w:bookmarkStart w:id="53" w:name="_Toc109745714"/>
      <w:bookmarkStart w:id="54" w:name="_Toc83204733"/>
      <w:bookmarkStart w:id="55" w:name="_Toc83204772"/>
      <w:r>
        <w:rPr>
          <w:rFonts w:hint="eastAsia"/>
          <w:szCs w:val="21"/>
        </w:rPr>
        <w:t>术语和定义</w:t>
      </w:r>
      <w:bookmarkEnd w:id="53"/>
      <w:bookmarkEnd w:id="54"/>
      <w:bookmarkEnd w:id="55"/>
    </w:p>
    <w:p w:rsidR="00E27935" w:rsidRDefault="00D5177F">
      <w:pPr>
        <w:pStyle w:val="afffe"/>
        <w:ind w:firstLine="420"/>
      </w:pPr>
      <w:bookmarkStart w:id="56" w:name="_Toc26986532"/>
      <w:bookmarkEnd w:id="56"/>
      <w:r>
        <w:t>下列术语和定义适用于本文件。</w:t>
      </w:r>
    </w:p>
    <w:p w:rsidR="00E27935" w:rsidRDefault="00E27935">
      <w:pPr>
        <w:pStyle w:val="afffe"/>
        <w:ind w:firstLine="420"/>
      </w:pPr>
    </w:p>
    <w:p w:rsidR="00E27935" w:rsidRDefault="00D5177F">
      <w:pPr>
        <w:pStyle w:val="afffffffff3"/>
        <w:ind w:left="420" w:hangingChars="200" w:hanging="420"/>
        <w:rPr>
          <w:rFonts w:ascii="黑体" w:eastAsia="黑体" w:hAnsi="黑体"/>
        </w:rPr>
      </w:pPr>
      <w:r>
        <w:rPr>
          <w:rFonts w:ascii="黑体" w:eastAsia="黑体" w:hAnsi="黑体" w:hint="eastAsia"/>
        </w:rPr>
        <w:t>3</w:t>
      </w:r>
      <w:r>
        <w:rPr>
          <w:rFonts w:ascii="黑体" w:eastAsia="黑体" w:hAnsi="黑体"/>
        </w:rPr>
        <w:t>.1</w:t>
      </w:r>
    </w:p>
    <w:p w:rsidR="00E27935" w:rsidRDefault="00D5177F">
      <w:pPr>
        <w:pStyle w:val="afffffffff3"/>
        <w:ind w:leftChars="200" w:left="420"/>
        <w:rPr>
          <w:rFonts w:ascii="黑体" w:eastAsia="黑体" w:hAnsi="黑体"/>
        </w:rPr>
      </w:pPr>
      <w:bookmarkStart w:id="57" w:name="_Hlk109406253"/>
      <w:r>
        <w:rPr>
          <w:rFonts w:ascii="黑体" w:eastAsia="黑体" w:hAnsi="黑体" w:hint="eastAsia"/>
        </w:rPr>
        <w:t>评审</w:t>
      </w:r>
      <w:r>
        <w:rPr>
          <w:rFonts w:ascii="黑体" w:eastAsia="黑体" w:hAnsi="黑体"/>
        </w:rPr>
        <w:t xml:space="preserve">  Assessmen</w:t>
      </w:r>
      <w:bookmarkEnd w:id="57"/>
      <w:r>
        <w:rPr>
          <w:rFonts w:ascii="黑体" w:eastAsia="黑体" w:hAnsi="黑体" w:hint="eastAsia"/>
        </w:rPr>
        <w:t>t</w:t>
      </w:r>
    </w:p>
    <w:p w:rsidR="00E27935" w:rsidRDefault="00D5177F">
      <w:pPr>
        <w:pStyle w:val="afffffffff3"/>
        <w:ind w:left="0" w:firstLineChars="200" w:firstLine="420"/>
        <w:rPr>
          <w:rFonts w:ascii="黑体" w:eastAsia="黑体" w:hAnsi="黑体"/>
        </w:rPr>
      </w:pPr>
      <w:r>
        <w:rPr>
          <w:rFonts w:hint="eastAsia"/>
        </w:rPr>
        <w:t>依</w:t>
      </w:r>
      <w:r>
        <w:t>照</w:t>
      </w:r>
      <w:r>
        <w:rPr>
          <w:rFonts w:hint="eastAsia"/>
        </w:rPr>
        <w:t>行政许可</w:t>
      </w:r>
      <w:r>
        <w:t>相关规定，由</w:t>
      </w:r>
      <w:r>
        <w:rPr>
          <w:rFonts w:hint="eastAsia"/>
        </w:rPr>
        <w:t>市场监管部门委托</w:t>
      </w:r>
      <w:r>
        <w:t>相关</w:t>
      </w:r>
      <w:r>
        <w:rPr>
          <w:rFonts w:hint="eastAsia"/>
        </w:rPr>
        <w:t>技术机构或者</w:t>
      </w:r>
      <w:r>
        <w:t>专业</w:t>
      </w:r>
      <w:r>
        <w:rPr>
          <w:rFonts w:hint="eastAsia"/>
        </w:rPr>
        <w:t>技术</w:t>
      </w:r>
      <w:r>
        <w:t>人员，对</w:t>
      </w:r>
      <w:r>
        <w:rPr>
          <w:rFonts w:hint="eastAsia"/>
        </w:rPr>
        <w:t>行政许可申请人</w:t>
      </w:r>
      <w:r>
        <w:t>是否符合</w:t>
      </w:r>
      <w:r>
        <w:rPr>
          <w:rFonts w:hint="eastAsia"/>
        </w:rPr>
        <w:t>行政许可</w:t>
      </w:r>
      <w:r>
        <w:t>条件所进行的</w:t>
      </w:r>
      <w:r>
        <w:rPr>
          <w:rFonts w:hint="eastAsia"/>
        </w:rPr>
        <w:t>技术审查活动。</w:t>
      </w:r>
      <w:r>
        <w:rPr>
          <w:rFonts w:ascii="黑体" w:eastAsia="黑体" w:hAnsi="黑体"/>
        </w:rPr>
        <w:br/>
      </w:r>
      <w:r>
        <w:rPr>
          <w:rFonts w:ascii="黑体" w:eastAsia="黑体" w:hAnsi="黑体" w:hint="eastAsia"/>
        </w:rPr>
        <w:t>3</w:t>
      </w:r>
      <w:r>
        <w:rPr>
          <w:rFonts w:ascii="黑体" w:eastAsia="黑体" w:hAnsi="黑体"/>
        </w:rPr>
        <w:t xml:space="preserve">.2 </w:t>
      </w:r>
    </w:p>
    <w:p w:rsidR="00E27935" w:rsidRDefault="00D5177F">
      <w:pPr>
        <w:pStyle w:val="afffffffff3"/>
        <w:ind w:left="0" w:firstLineChars="200" w:firstLine="420"/>
        <w:rPr>
          <w:rFonts w:ascii="黑体" w:eastAsia="黑体" w:hAnsi="黑体"/>
        </w:rPr>
      </w:pPr>
      <w:bookmarkStart w:id="58" w:name="_Hlk109406288"/>
      <w:r>
        <w:rPr>
          <w:rFonts w:ascii="黑体" w:eastAsia="黑体" w:hAnsi="黑体" w:hint="eastAsia"/>
        </w:rPr>
        <w:t>评审对象</w:t>
      </w:r>
      <w:r>
        <w:rPr>
          <w:rFonts w:ascii="黑体" w:eastAsia="黑体" w:hAnsi="黑体" w:hint="eastAsia"/>
        </w:rPr>
        <w:t xml:space="preserve"> </w:t>
      </w:r>
      <w:r>
        <w:rPr>
          <w:rFonts w:ascii="黑体" w:eastAsia="黑体" w:hAnsi="黑体"/>
        </w:rPr>
        <w:t>Assessment object</w:t>
      </w:r>
      <w:bookmarkEnd w:id="58"/>
    </w:p>
    <w:p w:rsidR="00E27935" w:rsidRDefault="00D5177F">
      <w:pPr>
        <w:pStyle w:val="afffffffff3"/>
        <w:ind w:left="0" w:firstLineChars="200" w:firstLine="420"/>
        <w:rPr>
          <w:rFonts w:ascii="黑体" w:eastAsia="黑体" w:hAnsi="黑体"/>
        </w:rPr>
      </w:pPr>
      <w:r>
        <w:rPr>
          <w:rFonts w:hint="eastAsia"/>
        </w:rPr>
        <w:t>按照行政许可办理程序规定需要实施现场评审的行政许可申请人。</w:t>
      </w:r>
      <w:r>
        <w:rPr>
          <w:rFonts w:ascii="黑体" w:eastAsia="黑体" w:hAnsi="黑体"/>
        </w:rPr>
        <w:br/>
      </w:r>
      <w:r>
        <w:rPr>
          <w:rFonts w:ascii="黑体" w:eastAsia="黑体" w:hAnsi="黑体" w:hint="eastAsia"/>
        </w:rPr>
        <w:t>3</w:t>
      </w:r>
      <w:r>
        <w:rPr>
          <w:rFonts w:ascii="黑体" w:eastAsia="黑体" w:hAnsi="黑体"/>
        </w:rPr>
        <w:t>.3</w:t>
      </w:r>
    </w:p>
    <w:p w:rsidR="00E27935" w:rsidRDefault="00D5177F">
      <w:pPr>
        <w:pStyle w:val="afffffffff3"/>
        <w:ind w:left="0" w:firstLineChars="200" w:firstLine="420"/>
        <w:rPr>
          <w:rFonts w:ascii="黑体" w:eastAsia="黑体" w:hAnsi="黑体"/>
        </w:rPr>
      </w:pPr>
      <w:bookmarkStart w:id="59" w:name="_Hlk109406324"/>
      <w:r>
        <w:rPr>
          <w:rFonts w:ascii="黑体" w:eastAsia="黑体" w:hAnsi="黑体" w:hint="eastAsia"/>
        </w:rPr>
        <w:t>远程评审</w:t>
      </w:r>
      <w:r>
        <w:rPr>
          <w:rFonts w:ascii="黑体" w:eastAsia="黑体" w:hAnsi="黑体"/>
        </w:rPr>
        <w:t xml:space="preserve"> </w:t>
      </w:r>
      <w:r>
        <w:rPr>
          <w:rFonts w:ascii="黑体" w:eastAsia="黑体" w:hAnsi="黑体" w:hint="eastAsia"/>
        </w:rPr>
        <w:t>Remote</w:t>
      </w:r>
      <w:r>
        <w:rPr>
          <w:rFonts w:ascii="黑体" w:eastAsia="黑体" w:hAnsi="黑体"/>
        </w:rPr>
        <w:t xml:space="preserve"> </w:t>
      </w:r>
      <w:r>
        <w:rPr>
          <w:rFonts w:ascii="黑体" w:eastAsia="黑体" w:hAnsi="黑体" w:hint="eastAsia"/>
        </w:rPr>
        <w:t>a</w:t>
      </w:r>
      <w:r>
        <w:rPr>
          <w:rFonts w:ascii="黑体" w:eastAsia="黑体" w:hAnsi="黑体"/>
        </w:rPr>
        <w:t>ssessment</w:t>
      </w:r>
      <w:bookmarkEnd w:id="59"/>
    </w:p>
    <w:p w:rsidR="00E27935" w:rsidRDefault="00D5177F">
      <w:pPr>
        <w:pStyle w:val="afffe"/>
        <w:ind w:firstLine="420"/>
      </w:pPr>
      <w:bookmarkStart w:id="60" w:name="_Hlk109406342"/>
      <w:r>
        <w:rPr>
          <w:rFonts w:hint="eastAsia"/>
        </w:rPr>
        <w:t>评审组全部或部分成员利用网络会议设施和信息即时沟通平台，在评审对象实际工作场所以外的地点对其实施的评审</w:t>
      </w:r>
      <w:bookmarkEnd w:id="60"/>
      <w:r>
        <w:rPr>
          <w:rFonts w:hint="eastAsia"/>
        </w:rPr>
        <w:t>。</w:t>
      </w:r>
    </w:p>
    <w:p w:rsidR="00E27935" w:rsidRDefault="00D5177F">
      <w:pPr>
        <w:pStyle w:val="aff5"/>
        <w:spacing w:before="312" w:after="312"/>
      </w:pPr>
      <w:bookmarkStart w:id="61" w:name="_Toc83204773"/>
      <w:bookmarkStart w:id="62" w:name="_Toc109745715"/>
      <w:bookmarkStart w:id="63" w:name="_Toc83204734"/>
      <w:r>
        <w:rPr>
          <w:rFonts w:hint="eastAsia"/>
        </w:rPr>
        <w:t>总体要求</w:t>
      </w:r>
      <w:bookmarkEnd w:id="61"/>
      <w:bookmarkEnd w:id="62"/>
      <w:bookmarkEnd w:id="63"/>
    </w:p>
    <w:p w:rsidR="00E27935" w:rsidRDefault="00D5177F">
      <w:pPr>
        <w:pStyle w:val="affffff6"/>
        <w:spacing w:before="156" w:after="156"/>
        <w:ind w:left="0"/>
      </w:pPr>
      <w:bookmarkStart w:id="64" w:name="_Toc83204735"/>
      <w:r>
        <w:rPr>
          <w:rFonts w:hint="eastAsia"/>
        </w:rPr>
        <w:t>4</w:t>
      </w:r>
      <w:r>
        <w:t>.1</w:t>
      </w:r>
      <w:bookmarkEnd w:id="64"/>
      <w:r>
        <w:t xml:space="preserve"> </w:t>
      </w:r>
      <w:r>
        <w:rPr>
          <w:rFonts w:hint="eastAsia"/>
        </w:rPr>
        <w:t>见证</w:t>
      </w:r>
    </w:p>
    <w:p w:rsidR="00E27935" w:rsidRDefault="00D5177F">
      <w:pPr>
        <w:pStyle w:val="afffe"/>
        <w:ind w:firstLine="420"/>
      </w:pPr>
      <w:bookmarkStart w:id="65" w:name="_Hlk109406380"/>
      <w:r>
        <w:rPr>
          <w:rFonts w:hint="eastAsia"/>
        </w:rPr>
        <w:t>评审对象</w:t>
      </w:r>
      <w:r>
        <w:t>所在地</w:t>
      </w:r>
      <w:r>
        <w:rPr>
          <w:rFonts w:hint="eastAsia"/>
        </w:rPr>
        <w:t>市场监管</w:t>
      </w:r>
      <w:r>
        <w:t>部门</w:t>
      </w:r>
      <w:r>
        <w:rPr>
          <w:rFonts w:hint="eastAsia"/>
        </w:rPr>
        <w:t>宜</w:t>
      </w:r>
      <w:r>
        <w:t>派</w:t>
      </w:r>
      <w:r>
        <w:rPr>
          <w:rFonts w:hint="eastAsia"/>
        </w:rPr>
        <w:t>人</w:t>
      </w:r>
      <w:r>
        <w:t>到场进行</w:t>
      </w:r>
      <w:r>
        <w:rPr>
          <w:rFonts w:hint="eastAsia"/>
        </w:rPr>
        <w:t>见证</w:t>
      </w:r>
      <w:bookmarkEnd w:id="65"/>
      <w:r>
        <w:rPr>
          <w:rFonts w:hint="eastAsia"/>
        </w:rPr>
        <w:t>。</w:t>
      </w:r>
    </w:p>
    <w:p w:rsidR="00E27935" w:rsidRDefault="00D5177F">
      <w:pPr>
        <w:pStyle w:val="affffff6"/>
        <w:spacing w:before="156" w:after="156"/>
        <w:ind w:left="0"/>
      </w:pPr>
      <w:bookmarkStart w:id="66" w:name="_Toc83204736"/>
      <w:r>
        <w:rPr>
          <w:rFonts w:hint="eastAsia"/>
        </w:rPr>
        <w:t>4</w:t>
      </w:r>
      <w:r>
        <w:t>.2</w:t>
      </w:r>
      <w:bookmarkEnd w:id="66"/>
      <w:r>
        <w:t xml:space="preserve"> </w:t>
      </w:r>
      <w:r>
        <w:rPr>
          <w:rFonts w:hint="eastAsia"/>
        </w:rPr>
        <w:t>技术支撑</w:t>
      </w:r>
    </w:p>
    <w:p w:rsidR="00E27935" w:rsidRDefault="00D5177F">
      <w:pPr>
        <w:pStyle w:val="Afffffffffff7"/>
      </w:pPr>
      <w:bookmarkStart w:id="67" w:name="_Hlk109406500"/>
      <w:r>
        <w:rPr>
          <w:rFonts w:hint="eastAsia"/>
        </w:rPr>
        <w:t>评审组和评审对象应具备实施远程评审的技术支撑能力，</w:t>
      </w:r>
      <w:r>
        <w:t>包括但不限于：</w:t>
      </w:r>
    </w:p>
    <w:p w:rsidR="00E27935" w:rsidRDefault="00D5177F">
      <w:pPr>
        <w:pStyle w:val="Afffffffffff7"/>
      </w:pPr>
      <w:r>
        <w:rPr>
          <w:rFonts w:hint="eastAsia"/>
        </w:rPr>
        <w:t>a)</w:t>
      </w:r>
      <w:r>
        <w:t xml:space="preserve"> </w:t>
      </w:r>
      <w:r>
        <w:rPr>
          <w:rFonts w:hint="eastAsia"/>
        </w:rPr>
        <w:t>熟练运用远程评审信息与传输设备的人员；</w:t>
      </w:r>
    </w:p>
    <w:p w:rsidR="00E27935" w:rsidRDefault="00D5177F">
      <w:pPr>
        <w:pStyle w:val="Afffffffffff7"/>
      </w:pPr>
      <w:r>
        <w:rPr>
          <w:rFonts w:hint="eastAsia"/>
        </w:rPr>
        <w:t>b</w:t>
      </w:r>
      <w:r>
        <w:t xml:space="preserve">) </w:t>
      </w:r>
      <w:r>
        <w:t>覆盖所有关键场所的网络</w:t>
      </w:r>
      <w:r>
        <w:rPr>
          <w:rFonts w:hint="eastAsia"/>
        </w:rPr>
        <w:t>和视频会议平台</w:t>
      </w:r>
      <w:r>
        <w:t>；</w:t>
      </w:r>
    </w:p>
    <w:p w:rsidR="00E27935" w:rsidRDefault="00D5177F">
      <w:pPr>
        <w:pStyle w:val="Afffffffffff7"/>
      </w:pPr>
      <w:r>
        <w:rPr>
          <w:rFonts w:hint="eastAsia"/>
        </w:rPr>
        <w:t>c)</w:t>
      </w:r>
      <w:r>
        <w:t xml:space="preserve"> </w:t>
      </w:r>
      <w:r>
        <w:rPr>
          <w:rFonts w:hint="eastAsia"/>
        </w:rPr>
        <w:t>用于远程评审的硬件设备，如电脑、摄像头、麦克风、文件扫描设备等。</w:t>
      </w:r>
    </w:p>
    <w:p w:rsidR="00E27935" w:rsidRDefault="00D5177F">
      <w:pPr>
        <w:pStyle w:val="Afffffffffff7"/>
      </w:pPr>
      <w:r>
        <w:rPr>
          <w:rFonts w:hint="eastAsia"/>
        </w:rPr>
        <w:t>d</w:t>
      </w:r>
      <w:r>
        <w:t xml:space="preserve">) </w:t>
      </w:r>
      <w:r>
        <w:rPr>
          <w:rFonts w:hint="eastAsia"/>
        </w:rPr>
        <w:t>评审对象应配备人员负责远程评审的互联网接入、会议系统使用等技术保障工作。</w:t>
      </w:r>
    </w:p>
    <w:p w:rsidR="00E27935" w:rsidRDefault="00D5177F">
      <w:pPr>
        <w:pStyle w:val="affffff6"/>
        <w:spacing w:before="156" w:after="156"/>
        <w:ind w:leftChars="-1" w:left="-2"/>
      </w:pPr>
      <w:bookmarkStart w:id="68" w:name="_Toc83204737"/>
      <w:bookmarkEnd w:id="67"/>
      <w:r>
        <w:rPr>
          <w:rFonts w:hint="eastAsia"/>
        </w:rPr>
        <w:t>4</w:t>
      </w:r>
      <w:r>
        <w:t>.3</w:t>
      </w:r>
      <w:r>
        <w:t xml:space="preserve"> </w:t>
      </w:r>
      <w:bookmarkEnd w:id="68"/>
      <w:r>
        <w:rPr>
          <w:rFonts w:hint="eastAsia"/>
        </w:rPr>
        <w:t>安全和保密</w:t>
      </w:r>
    </w:p>
    <w:p w:rsidR="00E27935" w:rsidRDefault="00D5177F">
      <w:pPr>
        <w:pStyle w:val="affffffd"/>
        <w:ind w:firstLineChars="100" w:firstLine="210"/>
      </w:pPr>
      <w:r>
        <w:rPr>
          <w:rFonts w:hint="eastAsia"/>
        </w:rPr>
        <w:lastRenderedPageBreak/>
        <w:t>评审组和评审对象都应遵守评审过程产生的信息安全和数据保密要求。</w:t>
      </w:r>
    </w:p>
    <w:p w:rsidR="00E27935" w:rsidRDefault="00D5177F">
      <w:pPr>
        <w:pStyle w:val="affffff6"/>
        <w:spacing w:before="156" w:after="156"/>
        <w:ind w:leftChars="-1" w:left="-2"/>
      </w:pPr>
      <w:r>
        <w:rPr>
          <w:rFonts w:hint="eastAsia"/>
        </w:rPr>
        <w:t>4</w:t>
      </w:r>
      <w:r>
        <w:t xml:space="preserve">.4 </w:t>
      </w:r>
      <w:r>
        <w:rPr>
          <w:rFonts w:hint="eastAsia"/>
        </w:rPr>
        <w:t>一致性</w:t>
      </w:r>
    </w:p>
    <w:p w:rsidR="00E27935" w:rsidRDefault="00D5177F">
      <w:pPr>
        <w:pStyle w:val="affffffd"/>
        <w:ind w:firstLineChars="100" w:firstLine="210"/>
      </w:pPr>
      <w:r>
        <w:rPr>
          <w:rFonts w:hint="eastAsia"/>
        </w:rPr>
        <w:t>远程评审的内容和要求应与现场评审一致。</w:t>
      </w:r>
    </w:p>
    <w:p w:rsidR="00E27935" w:rsidRDefault="00D5177F">
      <w:pPr>
        <w:pStyle w:val="aff5"/>
        <w:spacing w:before="312" w:after="312"/>
      </w:pPr>
      <w:bookmarkStart w:id="69" w:name="_Toc109745716"/>
      <w:bookmarkStart w:id="70" w:name="_Toc83204739"/>
      <w:bookmarkStart w:id="71" w:name="_Toc83204774"/>
      <w:r>
        <w:rPr>
          <w:rFonts w:hint="eastAsia"/>
        </w:rPr>
        <w:t>评审准备</w:t>
      </w:r>
      <w:bookmarkEnd w:id="69"/>
    </w:p>
    <w:p w:rsidR="00E27935" w:rsidRDefault="00D5177F">
      <w:pPr>
        <w:pStyle w:val="afffe"/>
        <w:spacing w:beforeLines="50" w:before="156" w:afterLines="50" w:after="156"/>
        <w:ind w:firstLineChars="0" w:firstLine="0"/>
        <w:rPr>
          <w:rFonts w:ascii="黑体" w:eastAsia="黑体"/>
        </w:rPr>
      </w:pPr>
      <w:r>
        <w:rPr>
          <w:rFonts w:ascii="黑体" w:eastAsia="黑体" w:hint="eastAsia"/>
        </w:rPr>
        <w:t xml:space="preserve">5.1 </w:t>
      </w:r>
      <w:r>
        <w:rPr>
          <w:rFonts w:ascii="黑体" w:eastAsia="黑体" w:hint="eastAsia"/>
        </w:rPr>
        <w:t>确认</w:t>
      </w:r>
    </w:p>
    <w:p w:rsidR="00E27935" w:rsidRDefault="00D5177F">
      <w:pPr>
        <w:pStyle w:val="afffe"/>
        <w:ind w:firstLine="420"/>
      </w:pPr>
      <w:r>
        <w:rPr>
          <w:rFonts w:hint="eastAsia"/>
        </w:rPr>
        <w:t>评审组接到行政审批机关委派的远程评审通知后，应对评审对象提交的《行政审批远程评审承诺书》（见附录</w:t>
      </w:r>
      <w:r>
        <w:rPr>
          <w:rFonts w:hint="eastAsia"/>
        </w:rPr>
        <w:t>A</w:t>
      </w:r>
      <w:r>
        <w:rPr>
          <w:rFonts w:hint="eastAsia"/>
        </w:rPr>
        <w:t>）进行确认。</w:t>
      </w:r>
    </w:p>
    <w:p w:rsidR="00E27935" w:rsidRDefault="00D5177F">
      <w:pPr>
        <w:pStyle w:val="afffe"/>
        <w:spacing w:beforeLines="50" w:before="156" w:afterLines="50" w:after="156"/>
        <w:ind w:firstLineChars="0" w:firstLine="0"/>
        <w:rPr>
          <w:rFonts w:ascii="黑体" w:eastAsia="黑体"/>
        </w:rPr>
      </w:pPr>
      <w:r>
        <w:rPr>
          <w:rFonts w:ascii="黑体" w:eastAsia="黑体"/>
        </w:rPr>
        <w:t xml:space="preserve">5.2 </w:t>
      </w:r>
      <w:r>
        <w:rPr>
          <w:rFonts w:ascii="黑体" w:eastAsia="黑体"/>
        </w:rPr>
        <w:t>策划</w:t>
      </w:r>
    </w:p>
    <w:p w:rsidR="00E27935" w:rsidRDefault="00D5177F">
      <w:pPr>
        <w:pStyle w:val="Afffffffffff7"/>
        <w:ind w:firstLineChars="0" w:firstLine="0"/>
      </w:pPr>
      <w:r>
        <w:rPr>
          <w:rFonts w:ascii="黑体" w:eastAsia="黑体" w:hAnsi="黑体"/>
        </w:rPr>
        <w:t>5.2.1</w:t>
      </w:r>
      <w:r>
        <w:t xml:space="preserve"> </w:t>
      </w:r>
      <w:r>
        <w:rPr>
          <w:rFonts w:hint="eastAsia"/>
        </w:rPr>
        <w:t>评审组应明确评审对象需要提供的相关资料电子文件，并明确提供期限。</w:t>
      </w:r>
    </w:p>
    <w:p w:rsidR="00E27935" w:rsidRDefault="00D5177F">
      <w:pPr>
        <w:pStyle w:val="Afffffffffff7"/>
        <w:ind w:firstLineChars="0" w:firstLine="0"/>
      </w:pPr>
      <w:r>
        <w:rPr>
          <w:rFonts w:ascii="黑体" w:eastAsia="黑体" w:hAnsi="黑体"/>
        </w:rPr>
        <w:t>5.2.2</w:t>
      </w:r>
      <w:r>
        <w:t xml:space="preserve"> </w:t>
      </w:r>
      <w:r>
        <w:rPr>
          <w:rFonts w:hint="eastAsia"/>
        </w:rPr>
        <w:t>评审组长应</w:t>
      </w:r>
      <w:r>
        <w:t>明确远程评审期间需要留证保存的电子文件、照片、影音录像等资料</w:t>
      </w:r>
      <w:r>
        <w:rPr>
          <w:rFonts w:hint="eastAsia"/>
        </w:rPr>
        <w:t>。</w:t>
      </w:r>
    </w:p>
    <w:p w:rsidR="00E27935" w:rsidRDefault="00D5177F">
      <w:pPr>
        <w:pStyle w:val="Afffffffffff7"/>
        <w:ind w:firstLineChars="0" w:firstLine="0"/>
      </w:pPr>
      <w:r>
        <w:rPr>
          <w:rFonts w:ascii="黑体" w:eastAsia="黑体" w:hAnsi="黑体" w:hint="eastAsia"/>
        </w:rPr>
        <w:t>5</w:t>
      </w:r>
      <w:r>
        <w:rPr>
          <w:rFonts w:ascii="黑体" w:eastAsia="黑体" w:hAnsi="黑体"/>
        </w:rPr>
        <w:t>.2.3</w:t>
      </w:r>
      <w:r>
        <w:t xml:space="preserve"> </w:t>
      </w:r>
      <w:r>
        <w:rPr>
          <w:rFonts w:hint="eastAsia"/>
        </w:rPr>
        <w:t>评审组长应与评审对象商定远程评审采用的平台或软件。</w:t>
      </w:r>
    </w:p>
    <w:p w:rsidR="00E27935" w:rsidRDefault="00D5177F">
      <w:pPr>
        <w:pStyle w:val="afffe"/>
        <w:spacing w:beforeLines="50" w:before="156" w:afterLines="50" w:after="156"/>
        <w:ind w:firstLineChars="0" w:firstLine="0"/>
        <w:rPr>
          <w:rFonts w:ascii="黑体" w:eastAsia="黑体"/>
        </w:rPr>
      </w:pPr>
      <w:r>
        <w:rPr>
          <w:rFonts w:ascii="黑体" w:eastAsia="黑体"/>
        </w:rPr>
        <w:t>5.3</w:t>
      </w:r>
      <w:r>
        <w:rPr>
          <w:rFonts w:ascii="黑体" w:eastAsia="黑体" w:hint="eastAsia"/>
        </w:rPr>
        <w:t xml:space="preserve"> </w:t>
      </w:r>
      <w:r>
        <w:rPr>
          <w:rFonts w:ascii="黑体" w:eastAsia="黑体"/>
        </w:rPr>
        <w:t>调试</w:t>
      </w:r>
    </w:p>
    <w:p w:rsidR="00E27935" w:rsidRDefault="00D5177F">
      <w:pPr>
        <w:pStyle w:val="Afffffffffff7"/>
        <w:ind w:firstLineChars="0" w:firstLine="0"/>
      </w:pPr>
      <w:r>
        <w:rPr>
          <w:rFonts w:ascii="黑体" w:eastAsia="黑体" w:hAnsi="黑体"/>
        </w:rPr>
        <w:t>5.3.1</w:t>
      </w:r>
      <w:r>
        <w:rPr>
          <w:rFonts w:hint="eastAsia"/>
        </w:rPr>
        <w:t xml:space="preserve"> </w:t>
      </w:r>
      <w:r>
        <w:rPr>
          <w:rFonts w:hint="eastAsia"/>
        </w:rPr>
        <w:t>评审组和评审对象应至少在评审前</w:t>
      </w:r>
      <w:r>
        <w:rPr>
          <w:rFonts w:hint="eastAsia"/>
        </w:rPr>
        <w:t>1</w:t>
      </w:r>
      <w:r>
        <w:rPr>
          <w:rFonts w:hint="eastAsia"/>
        </w:rPr>
        <w:t>天，对远程评审涉及的网络会议设施和信息即时沟通平台进行调试。</w:t>
      </w:r>
    </w:p>
    <w:p w:rsidR="00E27935" w:rsidRDefault="00D5177F">
      <w:pPr>
        <w:pStyle w:val="Afffffffffff7"/>
        <w:ind w:firstLineChars="0" w:firstLine="0"/>
      </w:pPr>
      <w:r>
        <w:rPr>
          <w:rFonts w:ascii="黑体" w:eastAsia="黑体" w:hAnsi="黑体"/>
        </w:rPr>
        <w:t>5.3.2</w:t>
      </w:r>
      <w:r>
        <w:t xml:space="preserve"> </w:t>
      </w:r>
      <w:r>
        <w:t>调试</w:t>
      </w:r>
      <w:r>
        <w:rPr>
          <w:rFonts w:hint="eastAsia"/>
        </w:rPr>
        <w:t>范围应覆盖评审会议场所和许可条件要求的场所，如：办公场所、仪器设备室、库房、生产车间、检验试验场地。</w:t>
      </w:r>
    </w:p>
    <w:bookmarkEnd w:id="70"/>
    <w:bookmarkEnd w:id="71"/>
    <w:p w:rsidR="00E27935" w:rsidRDefault="00D5177F">
      <w:pPr>
        <w:pStyle w:val="aff5"/>
        <w:spacing w:before="312" w:after="312"/>
      </w:pPr>
      <w:r>
        <w:t xml:space="preserve"> </w:t>
      </w:r>
      <w:bookmarkStart w:id="72" w:name="_Toc109745717"/>
      <w:r>
        <w:rPr>
          <w:rFonts w:hint="eastAsia"/>
        </w:rPr>
        <w:t>评审实施</w:t>
      </w:r>
      <w:bookmarkEnd w:id="72"/>
    </w:p>
    <w:p w:rsidR="00E27935" w:rsidRDefault="00D5177F">
      <w:pPr>
        <w:pStyle w:val="afffe"/>
        <w:spacing w:beforeLines="50" w:before="156" w:afterLines="50" w:after="156"/>
        <w:ind w:firstLineChars="0" w:firstLine="0"/>
        <w:rPr>
          <w:rFonts w:ascii="黑体" w:eastAsia="黑体"/>
        </w:rPr>
      </w:pPr>
      <w:bookmarkStart w:id="73" w:name="_Toc83204742"/>
      <w:r>
        <w:rPr>
          <w:rFonts w:ascii="黑体" w:eastAsia="黑体"/>
        </w:rPr>
        <w:t xml:space="preserve">6.1 </w:t>
      </w:r>
      <w:r>
        <w:rPr>
          <w:rFonts w:ascii="黑体" w:eastAsia="黑体" w:hint="eastAsia"/>
        </w:rPr>
        <w:t>会议召开</w:t>
      </w:r>
    </w:p>
    <w:p w:rsidR="00E27935" w:rsidRDefault="00D5177F">
      <w:pPr>
        <w:spacing w:line="300" w:lineRule="auto"/>
      </w:pPr>
      <w:r>
        <w:rPr>
          <w:rFonts w:ascii="黑体" w:eastAsia="黑体" w:hAnsi="黑体"/>
          <w:kern w:val="0"/>
          <w:szCs w:val="20"/>
        </w:rPr>
        <w:t>6.1.1</w:t>
      </w:r>
      <w:r>
        <w:rPr>
          <w:rFonts w:ascii="宋体" w:hAnsi="宋体"/>
        </w:rPr>
        <w:t xml:space="preserve"> </w:t>
      </w:r>
      <w:r>
        <w:rPr>
          <w:rFonts w:ascii="宋体" w:hAnsi="宋体"/>
        </w:rPr>
        <w:t>远程评审</w:t>
      </w:r>
      <w:r>
        <w:rPr>
          <w:rFonts w:ascii="宋体" w:hAnsi="宋体" w:hint="eastAsia"/>
        </w:rPr>
        <w:t>的会议包括：预备会（适用时）、首次会议、沟通会（适用时）、末次会议</w:t>
      </w:r>
      <w:r>
        <w:rPr>
          <w:rFonts w:hint="eastAsia"/>
        </w:rPr>
        <w:t>。</w:t>
      </w:r>
    </w:p>
    <w:p w:rsidR="00E27935" w:rsidRDefault="00D5177F">
      <w:pPr>
        <w:spacing w:line="300" w:lineRule="auto"/>
      </w:pPr>
      <w:r>
        <w:rPr>
          <w:rFonts w:ascii="黑体" w:eastAsia="黑体" w:hAnsi="黑体" w:hint="eastAsia"/>
          <w:kern w:val="0"/>
          <w:szCs w:val="20"/>
        </w:rPr>
        <w:t>6</w:t>
      </w:r>
      <w:r>
        <w:rPr>
          <w:rFonts w:ascii="黑体" w:eastAsia="黑体" w:hAnsi="黑体"/>
          <w:kern w:val="0"/>
          <w:szCs w:val="20"/>
        </w:rPr>
        <w:t>.1.2</w:t>
      </w:r>
      <w:r>
        <w:rPr>
          <w:rFonts w:ascii="宋体" w:hAnsi="宋体"/>
        </w:rPr>
        <w:t xml:space="preserve"> </w:t>
      </w:r>
      <w:r>
        <w:rPr>
          <w:rFonts w:ascii="宋体" w:hAnsi="宋体" w:hint="eastAsia"/>
        </w:rPr>
        <w:t>会</w:t>
      </w:r>
      <w:r>
        <w:rPr>
          <w:rFonts w:hint="eastAsia"/>
        </w:rPr>
        <w:t>议由评审组长主持，并指定人员负责会议现场照片、会议视频（适用时）、现场试验视频（适用时）等。</w:t>
      </w:r>
    </w:p>
    <w:p w:rsidR="00E27935" w:rsidRDefault="00D5177F">
      <w:pPr>
        <w:pStyle w:val="Afffffffffff7"/>
        <w:ind w:firstLineChars="0" w:firstLine="0"/>
      </w:pPr>
      <w:r>
        <w:rPr>
          <w:rFonts w:ascii="黑体" w:eastAsia="黑体" w:hAnsi="黑体" w:hint="eastAsia"/>
        </w:rPr>
        <w:t>6</w:t>
      </w:r>
      <w:r>
        <w:rPr>
          <w:rFonts w:ascii="黑体" w:eastAsia="黑体" w:hAnsi="黑体"/>
        </w:rPr>
        <w:t>.1.3</w:t>
      </w:r>
      <w:r>
        <w:rPr>
          <w:rFonts w:hAnsi="宋体"/>
        </w:rPr>
        <w:t xml:space="preserve"> </w:t>
      </w:r>
      <w:r>
        <w:t>会议签到的方式，现场参会人员提供纸版签到表，远程参会人员</w:t>
      </w:r>
      <w:r>
        <w:rPr>
          <w:rFonts w:hint="eastAsia"/>
        </w:rPr>
        <w:t>可采用但不限于以下形式签到，</w:t>
      </w:r>
      <w:r>
        <w:t>确保人员齐全</w:t>
      </w:r>
      <w:r>
        <w:rPr>
          <w:rFonts w:hint="eastAsia"/>
        </w:rPr>
        <w:t>：</w:t>
      </w:r>
    </w:p>
    <w:p w:rsidR="00E27935" w:rsidRDefault="00D5177F">
      <w:pPr>
        <w:pStyle w:val="Afffffffffff7"/>
        <w:ind w:left="425" w:firstLineChars="0" w:firstLine="0"/>
      </w:pPr>
      <w:r>
        <w:t xml:space="preserve">a) </w:t>
      </w:r>
      <w:r>
        <w:t>会议视频截图</w:t>
      </w:r>
      <w:r>
        <w:rPr>
          <w:rFonts w:hint="eastAsia"/>
        </w:rPr>
        <w:t>；</w:t>
      </w:r>
    </w:p>
    <w:p w:rsidR="00E27935" w:rsidRDefault="00D5177F">
      <w:pPr>
        <w:spacing w:line="300" w:lineRule="auto"/>
        <w:ind w:firstLineChars="200" w:firstLine="420"/>
      </w:pPr>
      <w:r>
        <w:rPr>
          <w:rFonts w:ascii="宋体" w:hAnsi="Times New Roman"/>
          <w:kern w:val="0"/>
          <w:szCs w:val="20"/>
        </w:rPr>
        <w:t xml:space="preserve">b) </w:t>
      </w:r>
      <w:r>
        <w:rPr>
          <w:rFonts w:ascii="宋体" w:hAnsi="Times New Roman" w:hint="eastAsia"/>
          <w:kern w:val="0"/>
          <w:szCs w:val="20"/>
        </w:rPr>
        <w:t>网络会议签到</w:t>
      </w:r>
      <w:r>
        <w:rPr>
          <w:rFonts w:hint="eastAsia"/>
        </w:rPr>
        <w:t>。</w:t>
      </w:r>
    </w:p>
    <w:p w:rsidR="00E27935" w:rsidRDefault="00D5177F">
      <w:pPr>
        <w:pStyle w:val="Afffffffffff7"/>
        <w:ind w:firstLineChars="0" w:firstLine="0"/>
      </w:pPr>
      <w:r>
        <w:rPr>
          <w:rFonts w:ascii="黑体" w:eastAsia="黑体" w:hAnsi="黑体"/>
        </w:rPr>
        <w:t>6.1.4</w:t>
      </w:r>
      <w:r>
        <w:t xml:space="preserve"> </w:t>
      </w:r>
      <w:r>
        <w:rPr>
          <w:rFonts w:hint="eastAsia"/>
        </w:rPr>
        <w:t>会议应保存会议现场的照片，照片应清晰并覆盖参会签到人员。</w:t>
      </w:r>
    </w:p>
    <w:p w:rsidR="00E27935" w:rsidRDefault="00D5177F">
      <w:pPr>
        <w:pStyle w:val="Afffffffffff7"/>
        <w:ind w:firstLineChars="0" w:firstLine="0"/>
      </w:pPr>
      <w:r>
        <w:rPr>
          <w:rFonts w:ascii="黑体" w:eastAsia="黑体" w:hAnsi="黑体" w:hint="eastAsia"/>
        </w:rPr>
        <w:t>6</w:t>
      </w:r>
      <w:r>
        <w:rPr>
          <w:rFonts w:ascii="黑体" w:eastAsia="黑体" w:hAnsi="黑体"/>
        </w:rPr>
        <w:t>.1.5</w:t>
      </w:r>
      <w:r>
        <w:rPr>
          <w:rFonts w:hAnsi="宋体"/>
        </w:rPr>
        <w:t xml:space="preserve"> </w:t>
      </w:r>
      <w:r>
        <w:rPr>
          <w:rFonts w:hint="eastAsia"/>
        </w:rPr>
        <w:t>会议需确认参会人员身份，评审对象应在会议时采取摄像头扫描房间的方式向评审员展示介绍参会人员。</w:t>
      </w:r>
    </w:p>
    <w:p w:rsidR="00E27935" w:rsidRDefault="00D5177F">
      <w:pPr>
        <w:pStyle w:val="Afffffffffff7"/>
        <w:ind w:firstLineChars="0" w:firstLine="0"/>
      </w:pPr>
      <w:r>
        <w:rPr>
          <w:rFonts w:ascii="黑体" w:eastAsia="黑体" w:hAnsi="黑体"/>
        </w:rPr>
        <w:t>6.1.6</w:t>
      </w:r>
      <w:r>
        <w:t xml:space="preserve"> </w:t>
      </w:r>
      <w:r>
        <w:rPr>
          <w:rFonts w:hint="eastAsia"/>
        </w:rPr>
        <w:t>评审组长主持召开远程预备会议（适用时），预备会议应在实施远程评审前</w:t>
      </w:r>
      <w:r>
        <w:t>1</w:t>
      </w:r>
      <w:r>
        <w:rPr>
          <w:rFonts w:hint="eastAsia"/>
        </w:rPr>
        <w:t>天进行，特殊情况除外。预备会议明确以下工作：</w:t>
      </w:r>
    </w:p>
    <w:p w:rsidR="00E27935" w:rsidRDefault="00D5177F">
      <w:pPr>
        <w:pStyle w:val="Afffffffffff7"/>
        <w:ind w:firstLineChars="0"/>
      </w:pPr>
      <w:r>
        <w:t xml:space="preserve">a) </w:t>
      </w:r>
      <w:r>
        <w:rPr>
          <w:rFonts w:hint="eastAsia"/>
        </w:rPr>
        <w:t>评审组</w:t>
      </w:r>
      <w:r>
        <w:t>将远程评审准备材料清单</w:t>
      </w:r>
      <w:r>
        <w:rPr>
          <w:rFonts w:hint="eastAsia"/>
        </w:rPr>
        <w:t>通知</w:t>
      </w:r>
      <w:r>
        <w:t>评审对象，明确提供电子版材料</w:t>
      </w:r>
      <w:r>
        <w:t>的时间；</w:t>
      </w:r>
    </w:p>
    <w:p w:rsidR="00E27935" w:rsidRDefault="00D5177F">
      <w:pPr>
        <w:pStyle w:val="Afffffffffff7"/>
      </w:pPr>
      <w:r>
        <w:t xml:space="preserve">b) </w:t>
      </w:r>
      <w:r>
        <w:rPr>
          <w:rFonts w:hint="eastAsia"/>
        </w:rPr>
        <w:t>评审对象明确联络人员；</w:t>
      </w:r>
    </w:p>
    <w:p w:rsidR="00E27935" w:rsidRDefault="00D5177F">
      <w:pPr>
        <w:pStyle w:val="Afffffffffff7"/>
      </w:pPr>
      <w:r>
        <w:rPr>
          <w:rFonts w:hint="eastAsia"/>
        </w:rPr>
        <w:t>c</w:t>
      </w:r>
      <w:r>
        <w:rPr>
          <w:rFonts w:hint="eastAsia"/>
        </w:rPr>
        <w:t>）评审组明确</w:t>
      </w:r>
      <w:r>
        <w:t>音视频文件录制要求</w:t>
      </w:r>
      <w:r>
        <w:rPr>
          <w:rFonts w:hint="eastAsia"/>
        </w:rPr>
        <w:t>。</w:t>
      </w:r>
    </w:p>
    <w:p w:rsidR="00E27935" w:rsidRDefault="00D5177F">
      <w:pPr>
        <w:pStyle w:val="Afffffffffff7"/>
        <w:ind w:firstLineChars="0" w:firstLine="0"/>
      </w:pPr>
      <w:r>
        <w:rPr>
          <w:rFonts w:ascii="黑体" w:eastAsia="黑体" w:hAnsi="黑体"/>
        </w:rPr>
        <w:t>6.1.7</w:t>
      </w:r>
      <w:r>
        <w:t xml:space="preserve"> </w:t>
      </w:r>
      <w:r>
        <w:t>评审对象负责人应</w:t>
      </w:r>
      <w:r>
        <w:rPr>
          <w:rFonts w:hint="eastAsia"/>
        </w:rPr>
        <w:t>在远程首次会议上</w:t>
      </w:r>
      <w:r>
        <w:t>承诺所提供所有文件材料的真实性。</w:t>
      </w:r>
    </w:p>
    <w:bookmarkEnd w:id="73"/>
    <w:p w:rsidR="00E27935" w:rsidRDefault="00D5177F">
      <w:pPr>
        <w:pStyle w:val="Afffffffffff7"/>
        <w:spacing w:beforeLines="50" w:before="156" w:afterLines="50" w:after="156"/>
        <w:ind w:firstLineChars="0" w:firstLine="0"/>
        <w:rPr>
          <w:rFonts w:ascii="黑体" w:eastAsia="黑体" w:hAnsi="黑体"/>
        </w:rPr>
      </w:pPr>
      <w:r>
        <w:rPr>
          <w:rFonts w:ascii="黑体" w:eastAsia="黑体" w:hAnsi="黑体" w:hint="eastAsia"/>
        </w:rPr>
        <w:lastRenderedPageBreak/>
        <w:t>6.</w:t>
      </w:r>
      <w:r>
        <w:rPr>
          <w:rFonts w:ascii="黑体" w:eastAsia="黑体" w:hAnsi="黑体"/>
        </w:rPr>
        <w:t xml:space="preserve">2 </w:t>
      </w:r>
      <w:r>
        <w:rPr>
          <w:rFonts w:ascii="黑体" w:eastAsia="黑体" w:hAnsi="黑体"/>
        </w:rPr>
        <w:t>人员考查</w:t>
      </w:r>
    </w:p>
    <w:p w:rsidR="00E27935" w:rsidRDefault="00D5177F">
      <w:pPr>
        <w:pStyle w:val="Afffffffffff7"/>
        <w:ind w:firstLineChars="0" w:firstLine="0"/>
      </w:pPr>
      <w:r>
        <w:rPr>
          <w:rFonts w:ascii="黑体" w:eastAsia="黑体" w:hAnsi="黑体"/>
        </w:rPr>
        <w:t>6.2.1</w:t>
      </w:r>
      <w:r>
        <w:t xml:space="preserve"> </w:t>
      </w:r>
      <w:r>
        <w:rPr>
          <w:rFonts w:hint="eastAsia"/>
        </w:rPr>
        <w:t>评审组应通过实时视频或资料核查确认核查</w:t>
      </w:r>
      <w:r>
        <w:t>关键技术（岗位）人员学历、职称、特种工种人员证明（作业人员证书）</w:t>
      </w:r>
      <w:r>
        <w:rPr>
          <w:rFonts w:hint="eastAsia"/>
        </w:rPr>
        <w:t>等许可条件要求的有效证件。</w:t>
      </w:r>
    </w:p>
    <w:p w:rsidR="00E27935" w:rsidRDefault="00D5177F">
      <w:pPr>
        <w:pStyle w:val="Afffffffffff7"/>
        <w:ind w:firstLineChars="0" w:firstLine="0"/>
      </w:pPr>
      <w:r>
        <w:rPr>
          <w:rFonts w:ascii="黑体" w:eastAsia="黑体" w:hAnsi="黑体"/>
        </w:rPr>
        <w:t>6.2.2</w:t>
      </w:r>
      <w:r>
        <w:t xml:space="preserve"> </w:t>
      </w:r>
      <w:r>
        <w:t>评审组</w:t>
      </w:r>
      <w:r>
        <w:rPr>
          <w:rFonts w:hint="eastAsia"/>
        </w:rPr>
        <w:t>应通过实时视频，核实被考核</w:t>
      </w:r>
      <w:r>
        <w:t>人员</w:t>
      </w:r>
      <w:r>
        <w:rPr>
          <w:rFonts w:hint="eastAsia"/>
        </w:rPr>
        <w:t>的身份。</w:t>
      </w:r>
    </w:p>
    <w:p w:rsidR="00E27935" w:rsidRDefault="00D5177F">
      <w:pPr>
        <w:pStyle w:val="Afffffffffff7"/>
        <w:ind w:firstLineChars="0" w:firstLine="0"/>
      </w:pPr>
      <w:r>
        <w:rPr>
          <w:rFonts w:ascii="黑体" w:eastAsia="黑体" w:hAnsi="黑体" w:hint="eastAsia"/>
        </w:rPr>
        <w:t>6</w:t>
      </w:r>
      <w:r>
        <w:rPr>
          <w:rFonts w:ascii="黑体" w:eastAsia="黑体" w:hAnsi="黑体"/>
        </w:rPr>
        <w:t>.2.3</w:t>
      </w:r>
      <w:r>
        <w:rPr>
          <w:rFonts w:hint="eastAsia"/>
        </w:rPr>
        <w:t xml:space="preserve"> </w:t>
      </w:r>
      <w:r>
        <w:t>评审组应通过</w:t>
      </w:r>
      <w:r>
        <w:rPr>
          <w:rFonts w:hint="eastAsia"/>
        </w:rPr>
        <w:t>实时</w:t>
      </w:r>
      <w:r>
        <w:t>视频、</w:t>
      </w:r>
      <w:r>
        <w:rPr>
          <w:rFonts w:hint="eastAsia"/>
        </w:rPr>
        <w:t>远程</w:t>
      </w:r>
      <w:r>
        <w:t>操作</w:t>
      </w:r>
      <w:r>
        <w:rPr>
          <w:rFonts w:hint="eastAsia"/>
        </w:rPr>
        <w:t>考核</w:t>
      </w:r>
      <w:r>
        <w:t>、电话、书面考核的方式对</w:t>
      </w:r>
      <w:r>
        <w:rPr>
          <w:rFonts w:hint="eastAsia"/>
        </w:rPr>
        <w:t>人员的</w:t>
      </w:r>
      <w:r>
        <w:t>能力进行</w:t>
      </w:r>
      <w:r>
        <w:rPr>
          <w:rFonts w:hint="eastAsia"/>
        </w:rPr>
        <w:t>集中</w:t>
      </w:r>
      <w:r>
        <w:t>考核</w:t>
      </w:r>
      <w:r>
        <w:rPr>
          <w:rFonts w:hint="eastAsia"/>
        </w:rPr>
        <w:t>或单一考核。</w:t>
      </w:r>
    </w:p>
    <w:p w:rsidR="00E27935" w:rsidRDefault="00D5177F">
      <w:pPr>
        <w:pStyle w:val="Afffffffffff7"/>
        <w:spacing w:beforeLines="50" w:before="156" w:afterLines="50" w:after="156"/>
        <w:ind w:firstLineChars="0" w:firstLine="0"/>
        <w:rPr>
          <w:rFonts w:ascii="黑体" w:eastAsia="黑体" w:hAnsi="黑体"/>
        </w:rPr>
      </w:pPr>
      <w:r>
        <w:rPr>
          <w:rFonts w:ascii="黑体" w:eastAsia="黑体" w:hAnsi="黑体" w:hint="eastAsia"/>
        </w:rPr>
        <w:t>6.</w:t>
      </w:r>
      <w:r>
        <w:rPr>
          <w:rFonts w:ascii="黑体" w:eastAsia="黑体" w:hAnsi="黑体"/>
        </w:rPr>
        <w:t xml:space="preserve">3 </w:t>
      </w:r>
      <w:r>
        <w:rPr>
          <w:rFonts w:ascii="黑体" w:eastAsia="黑体" w:hAnsi="黑体" w:hint="eastAsia"/>
        </w:rPr>
        <w:t>场所确认</w:t>
      </w:r>
    </w:p>
    <w:p w:rsidR="00E27935" w:rsidRDefault="00D5177F">
      <w:pPr>
        <w:pStyle w:val="Afffffffffff7"/>
      </w:pPr>
      <w:r>
        <w:rPr>
          <w:rFonts w:hint="eastAsia"/>
        </w:rPr>
        <w:t>评审组应通过视频方式考察评审对象的关键场所，如办公场所、试验室、资料档案室、库房、生产车间等。</w:t>
      </w:r>
    </w:p>
    <w:p w:rsidR="00E27935" w:rsidRDefault="00D5177F">
      <w:pPr>
        <w:pStyle w:val="Afffffffffff7"/>
        <w:spacing w:beforeLines="50" w:before="156" w:afterLines="50" w:after="156"/>
        <w:ind w:firstLineChars="0" w:firstLine="0"/>
        <w:rPr>
          <w:rFonts w:ascii="黑体" w:eastAsia="黑体" w:hAnsi="黑体"/>
        </w:rPr>
      </w:pPr>
      <w:r>
        <w:rPr>
          <w:rFonts w:ascii="黑体" w:eastAsia="黑体" w:hAnsi="黑体" w:hint="eastAsia"/>
        </w:rPr>
        <w:t>6.</w:t>
      </w:r>
      <w:r>
        <w:rPr>
          <w:rFonts w:ascii="黑体" w:eastAsia="黑体" w:hAnsi="黑体"/>
        </w:rPr>
        <w:t xml:space="preserve">4 </w:t>
      </w:r>
      <w:r>
        <w:rPr>
          <w:rFonts w:ascii="黑体" w:eastAsia="黑体" w:hAnsi="黑体" w:hint="eastAsia"/>
        </w:rPr>
        <w:t>设施设备确认</w:t>
      </w:r>
    </w:p>
    <w:p w:rsidR="00E27935" w:rsidRDefault="00D5177F">
      <w:pPr>
        <w:pStyle w:val="Afffffffffff7"/>
        <w:ind w:firstLineChars="0" w:firstLine="0"/>
      </w:pPr>
      <w:r>
        <w:rPr>
          <w:rFonts w:ascii="黑体" w:eastAsia="黑体" w:hAnsi="黑体" w:hint="eastAsia"/>
        </w:rPr>
        <w:t>6</w:t>
      </w:r>
      <w:r>
        <w:rPr>
          <w:rFonts w:ascii="黑体" w:eastAsia="黑体" w:hAnsi="黑体"/>
        </w:rPr>
        <w:t>.4.1</w:t>
      </w:r>
      <w:r>
        <w:t xml:space="preserve"> </w:t>
      </w:r>
      <w:r>
        <w:t>评审</w:t>
      </w:r>
      <w:r>
        <w:rPr>
          <w:rFonts w:hint="eastAsia"/>
        </w:rPr>
        <w:t>组通过实时视频方式确认</w:t>
      </w:r>
      <w:r>
        <w:t>设施设备</w:t>
      </w:r>
      <w:r>
        <w:rPr>
          <w:rFonts w:hint="eastAsia"/>
        </w:rPr>
        <w:t>的正常运行，包括设备的铭牌、标识以及相应的环境条件等。</w:t>
      </w:r>
    </w:p>
    <w:p w:rsidR="00E27935" w:rsidRDefault="00D5177F">
      <w:pPr>
        <w:pStyle w:val="Afffffffffff7"/>
        <w:ind w:firstLineChars="0" w:firstLine="0"/>
      </w:pPr>
      <w:r>
        <w:rPr>
          <w:rFonts w:ascii="黑体" w:eastAsia="黑体" w:hAnsi="黑体" w:hint="eastAsia"/>
        </w:rPr>
        <w:t>6</w:t>
      </w:r>
      <w:r>
        <w:rPr>
          <w:rFonts w:ascii="黑体" w:eastAsia="黑体" w:hAnsi="黑体"/>
        </w:rPr>
        <w:t>.4.2</w:t>
      </w:r>
      <w:r>
        <w:t xml:space="preserve"> </w:t>
      </w:r>
      <w:r>
        <w:rPr>
          <w:rFonts w:hint="eastAsia"/>
        </w:rPr>
        <w:t>评审组应要求评审对象对关键</w:t>
      </w:r>
      <w:r>
        <w:t>设施设备</w:t>
      </w:r>
      <w:r>
        <w:rPr>
          <w:rFonts w:hint="eastAsia"/>
        </w:rPr>
        <w:t>进行拍照留证，拍照内容应包括但不限于</w:t>
      </w:r>
      <w:r>
        <w:rPr>
          <w:rFonts w:hint="eastAsia"/>
        </w:rPr>
        <w:t>6</w:t>
      </w:r>
      <w:r>
        <w:t>.4.1</w:t>
      </w:r>
      <w:r>
        <w:rPr>
          <w:rFonts w:hint="eastAsia"/>
        </w:rPr>
        <w:t>的内容。</w:t>
      </w:r>
    </w:p>
    <w:p w:rsidR="00E27935" w:rsidRDefault="00D5177F">
      <w:pPr>
        <w:pStyle w:val="Afffffffffff7"/>
        <w:spacing w:beforeLines="50" w:before="156" w:afterLines="50" w:after="156"/>
        <w:ind w:firstLineChars="0" w:firstLine="0"/>
        <w:rPr>
          <w:rFonts w:ascii="黑体" w:eastAsia="黑体" w:hAnsi="黑体"/>
        </w:rPr>
      </w:pPr>
      <w:r>
        <w:rPr>
          <w:rFonts w:ascii="黑体" w:eastAsia="黑体" w:hAnsi="黑体" w:hint="eastAsia"/>
        </w:rPr>
        <w:t>6.</w:t>
      </w:r>
      <w:r>
        <w:rPr>
          <w:rFonts w:ascii="黑体" w:eastAsia="黑体" w:hAnsi="黑体"/>
        </w:rPr>
        <w:t xml:space="preserve">5 </w:t>
      </w:r>
      <w:r>
        <w:rPr>
          <w:rFonts w:ascii="黑体" w:eastAsia="黑体" w:hAnsi="黑体" w:hint="eastAsia"/>
        </w:rPr>
        <w:t>文件和记录查阅</w:t>
      </w:r>
    </w:p>
    <w:p w:rsidR="00E27935" w:rsidRDefault="00D5177F">
      <w:pPr>
        <w:pStyle w:val="Afffffffffff7"/>
        <w:ind w:firstLineChars="0" w:firstLine="0"/>
      </w:pPr>
      <w:r>
        <w:rPr>
          <w:rFonts w:ascii="黑体" w:eastAsia="黑体" w:hAnsi="黑体"/>
        </w:rPr>
        <w:t>6.5.1</w:t>
      </w:r>
      <w:r>
        <w:rPr>
          <w:rFonts w:hint="eastAsia"/>
        </w:rPr>
        <w:t xml:space="preserve"> </w:t>
      </w:r>
      <w:r>
        <w:rPr>
          <w:rFonts w:hint="eastAsia"/>
        </w:rPr>
        <w:t>评审组应要求评审对象通过提前邮寄、文件传输、网络共享或视频方式提供文件和记录，如管理文件、质量记录、技术记录等。</w:t>
      </w:r>
    </w:p>
    <w:p w:rsidR="00E27935" w:rsidRDefault="00D5177F">
      <w:pPr>
        <w:pStyle w:val="Afffffffffff7"/>
        <w:ind w:firstLineChars="0" w:firstLine="0"/>
      </w:pPr>
      <w:r>
        <w:rPr>
          <w:rFonts w:ascii="黑体" w:eastAsia="黑体" w:hAnsi="黑体" w:hint="eastAsia"/>
        </w:rPr>
        <w:t>6</w:t>
      </w:r>
      <w:r>
        <w:rPr>
          <w:rFonts w:ascii="黑体" w:eastAsia="黑体" w:hAnsi="黑体"/>
        </w:rPr>
        <w:t>.5.2</w:t>
      </w:r>
      <w:r>
        <w:t xml:space="preserve"> </w:t>
      </w:r>
      <w:r>
        <w:rPr>
          <w:rFonts w:hint="eastAsia"/>
        </w:rPr>
        <w:t>对配备管理系统的评审对象，评</w:t>
      </w:r>
      <w:r>
        <w:rPr>
          <w:rFonts w:hint="eastAsia"/>
        </w:rPr>
        <w:t>审组可通过系统授权以远程调阅的方式查阅相关文件及记录。</w:t>
      </w:r>
    </w:p>
    <w:p w:rsidR="00E27935" w:rsidRDefault="00D5177F">
      <w:pPr>
        <w:pStyle w:val="Afffffffffff7"/>
        <w:spacing w:beforeLines="50" w:before="156" w:afterLines="50" w:after="156"/>
        <w:ind w:firstLineChars="0" w:firstLine="0"/>
        <w:rPr>
          <w:rFonts w:ascii="黑体" w:eastAsia="黑体" w:hAnsi="黑体"/>
        </w:rPr>
      </w:pPr>
      <w:r>
        <w:rPr>
          <w:rFonts w:ascii="黑体" w:eastAsia="黑体" w:hAnsi="黑体" w:hint="eastAsia"/>
        </w:rPr>
        <w:t>6.</w:t>
      </w:r>
      <w:r>
        <w:rPr>
          <w:rFonts w:ascii="黑体" w:eastAsia="黑体" w:hAnsi="黑体"/>
        </w:rPr>
        <w:t>6</w:t>
      </w:r>
      <w:r>
        <w:rPr>
          <w:rFonts w:ascii="黑体" w:eastAsia="黑体" w:hAnsi="黑体" w:hint="eastAsia"/>
        </w:rPr>
        <w:t xml:space="preserve"> </w:t>
      </w:r>
      <w:r>
        <w:rPr>
          <w:rFonts w:ascii="黑体" w:eastAsia="黑体" w:hAnsi="黑体" w:hint="eastAsia"/>
        </w:rPr>
        <w:t>过程考核</w:t>
      </w:r>
    </w:p>
    <w:p w:rsidR="00E27935" w:rsidRDefault="00D5177F">
      <w:pPr>
        <w:pStyle w:val="Afffffffffff7"/>
        <w:ind w:firstLineChars="0" w:firstLine="0"/>
      </w:pPr>
      <w:r>
        <w:rPr>
          <w:rFonts w:ascii="黑体" w:eastAsia="黑体" w:hAnsi="黑体"/>
        </w:rPr>
        <w:t>6.6.1</w:t>
      </w:r>
      <w:r>
        <w:t xml:space="preserve"> </w:t>
      </w:r>
      <w:r>
        <w:rPr>
          <w:rFonts w:hint="eastAsia"/>
        </w:rPr>
        <w:t>评审组</w:t>
      </w:r>
      <w:r>
        <w:t>应采用</w:t>
      </w:r>
      <w:r>
        <w:rPr>
          <w:rFonts w:hint="eastAsia"/>
        </w:rPr>
        <w:t>视频进行过程考核，如生产操作、检验操作、现场试验、检定校准操作、样品复查等。</w:t>
      </w:r>
    </w:p>
    <w:p w:rsidR="00E27935" w:rsidRDefault="00D5177F">
      <w:pPr>
        <w:pStyle w:val="Afffffffffff7"/>
        <w:ind w:firstLineChars="0" w:firstLine="0"/>
      </w:pPr>
      <w:r>
        <w:rPr>
          <w:rFonts w:ascii="黑体" w:eastAsia="黑体" w:hAnsi="黑体"/>
        </w:rPr>
        <w:t>6.6.2</w:t>
      </w:r>
      <w:r>
        <w:rPr>
          <w:rFonts w:hint="eastAsia"/>
        </w:rPr>
        <w:t xml:space="preserve"> </w:t>
      </w:r>
      <w:r>
        <w:rPr>
          <w:rFonts w:hint="eastAsia"/>
        </w:rPr>
        <w:t>评审组在过程考核前应确认被考核人员的身份或上岗证，被考核人员应说明即将开始的过程活动。</w:t>
      </w:r>
    </w:p>
    <w:p w:rsidR="00E27935" w:rsidRDefault="00D5177F">
      <w:pPr>
        <w:pStyle w:val="Afffffffffff7"/>
        <w:ind w:firstLineChars="0" w:firstLine="0"/>
      </w:pPr>
      <w:r>
        <w:rPr>
          <w:rFonts w:ascii="黑体" w:eastAsia="黑体" w:hAnsi="黑体" w:hint="eastAsia"/>
        </w:rPr>
        <w:t>6</w:t>
      </w:r>
      <w:r>
        <w:rPr>
          <w:rFonts w:ascii="黑体" w:eastAsia="黑体" w:hAnsi="黑体"/>
        </w:rPr>
        <w:t>.6.3</w:t>
      </w:r>
      <w:r>
        <w:t xml:space="preserve"> </w:t>
      </w:r>
      <w:r>
        <w:rPr>
          <w:rFonts w:hint="eastAsia"/>
        </w:rPr>
        <w:t>评审组可要求评审对象调整视频设备多角度、近距离拍摄。</w:t>
      </w:r>
    </w:p>
    <w:p w:rsidR="00E27935" w:rsidRDefault="00D5177F">
      <w:pPr>
        <w:pStyle w:val="Afffffffffff7"/>
        <w:ind w:firstLineChars="0" w:firstLine="0"/>
      </w:pPr>
      <w:r>
        <w:rPr>
          <w:rFonts w:ascii="黑体" w:eastAsia="黑体" w:hAnsi="黑体" w:hint="eastAsia"/>
        </w:rPr>
        <w:t>6.</w:t>
      </w:r>
      <w:r>
        <w:rPr>
          <w:rFonts w:ascii="黑体" w:eastAsia="黑体" w:hAnsi="黑体"/>
        </w:rPr>
        <w:t>6.4</w:t>
      </w:r>
      <w:r>
        <w:t xml:space="preserve"> </w:t>
      </w:r>
      <w:r>
        <w:rPr>
          <w:rFonts w:hint="eastAsia"/>
        </w:rPr>
        <w:t>当评审对象实际情况不适合进行实时视频考核时（如网络问题、屏蔽问题等），评审对象应根据与评审组事先商定的要求预录制过程考核视频，</w:t>
      </w:r>
      <w:r>
        <w:t>录制的关键点及录制要求由评审</w:t>
      </w:r>
      <w:r>
        <w:rPr>
          <w:rFonts w:hint="eastAsia"/>
        </w:rPr>
        <w:t>组</w:t>
      </w:r>
      <w:r>
        <w:t>确</w:t>
      </w:r>
      <w:r>
        <w:t>定</w:t>
      </w:r>
      <w:r>
        <w:rPr>
          <w:rFonts w:hint="eastAsia"/>
        </w:rPr>
        <w:t>，视频内容应包含但不限于被考核的人员、仪器设备、关键环节、设备设施和环境条件等。</w:t>
      </w:r>
    </w:p>
    <w:p w:rsidR="00E27935" w:rsidRDefault="00D5177F">
      <w:pPr>
        <w:pStyle w:val="Afffffffffff7"/>
        <w:ind w:firstLineChars="0" w:firstLine="0"/>
      </w:pPr>
      <w:r>
        <w:rPr>
          <w:rFonts w:ascii="黑体" w:eastAsia="黑体" w:hAnsi="黑体" w:hint="eastAsia"/>
        </w:rPr>
        <w:t>6</w:t>
      </w:r>
      <w:r>
        <w:rPr>
          <w:rFonts w:ascii="黑体" w:eastAsia="黑体" w:hAnsi="黑体"/>
        </w:rPr>
        <w:t>.6.5</w:t>
      </w:r>
      <w:r>
        <w:t xml:space="preserve"> </w:t>
      </w:r>
      <w:r>
        <w:rPr>
          <w:rFonts w:hint="eastAsia"/>
        </w:rPr>
        <w:t>评审组应要求评审对象提供现场过程</w:t>
      </w:r>
      <w:r>
        <w:t>报告或原始记录扫描件</w:t>
      </w:r>
      <w:r>
        <w:rPr>
          <w:rFonts w:hint="eastAsia"/>
        </w:rPr>
        <w:t>进行</w:t>
      </w:r>
      <w:r>
        <w:t>确认</w:t>
      </w:r>
      <w:r>
        <w:rPr>
          <w:rFonts w:hint="eastAsia"/>
        </w:rPr>
        <w:t>。</w:t>
      </w:r>
    </w:p>
    <w:p w:rsidR="00E27935" w:rsidRDefault="00D5177F">
      <w:pPr>
        <w:pStyle w:val="Afffffffffff7"/>
        <w:spacing w:beforeLines="50" w:before="156" w:afterLines="50" w:after="156"/>
        <w:ind w:firstLineChars="0" w:firstLine="0"/>
        <w:rPr>
          <w:rFonts w:ascii="黑体" w:eastAsia="黑体" w:hAnsi="黑体"/>
        </w:rPr>
      </w:pPr>
      <w:r>
        <w:rPr>
          <w:rFonts w:ascii="黑体" w:eastAsia="黑体" w:hAnsi="黑体" w:hint="eastAsia"/>
        </w:rPr>
        <w:t>6.</w:t>
      </w:r>
      <w:r>
        <w:rPr>
          <w:rFonts w:ascii="黑体" w:eastAsia="黑体" w:hAnsi="黑体"/>
        </w:rPr>
        <w:t>7</w:t>
      </w:r>
      <w:r>
        <w:rPr>
          <w:rFonts w:ascii="黑体" w:eastAsia="黑体" w:hAnsi="黑体" w:hint="eastAsia"/>
        </w:rPr>
        <w:t xml:space="preserve"> </w:t>
      </w:r>
      <w:r>
        <w:rPr>
          <w:rFonts w:ascii="黑体" w:eastAsia="黑体" w:hAnsi="黑体" w:hint="eastAsia"/>
        </w:rPr>
        <w:t>报告编制</w:t>
      </w:r>
    </w:p>
    <w:p w:rsidR="00E27935" w:rsidRDefault="00D5177F">
      <w:pPr>
        <w:pStyle w:val="Afffffffffff7"/>
        <w:ind w:firstLineChars="0" w:firstLine="0"/>
      </w:pPr>
      <w:r>
        <w:rPr>
          <w:rFonts w:ascii="黑体" w:eastAsia="黑体" w:hAnsi="黑体"/>
        </w:rPr>
        <w:t>6.7.1</w:t>
      </w:r>
      <w:r>
        <w:t xml:space="preserve"> </w:t>
      </w:r>
      <w:r>
        <w:rPr>
          <w:rFonts w:hint="eastAsia"/>
        </w:rPr>
        <w:t>评审组应在评审报告或递交的材料中注明本次评审方式是远程评审，</w:t>
      </w:r>
      <w:r>
        <w:t>明确远程评审</w:t>
      </w:r>
      <w:r>
        <w:rPr>
          <w:rFonts w:hint="eastAsia"/>
        </w:rPr>
        <w:t>人员</w:t>
      </w:r>
      <w:r>
        <w:t>、现场评审</w:t>
      </w:r>
      <w:r>
        <w:rPr>
          <w:rFonts w:hint="eastAsia"/>
        </w:rPr>
        <w:t>人员，见证人员（适用时）。</w:t>
      </w:r>
    </w:p>
    <w:p w:rsidR="00E27935" w:rsidRDefault="00D5177F">
      <w:pPr>
        <w:pStyle w:val="Afffffffffff7"/>
        <w:ind w:firstLineChars="0" w:firstLine="0"/>
      </w:pPr>
      <w:r>
        <w:rPr>
          <w:rFonts w:ascii="黑体" w:eastAsia="黑体" w:hAnsi="黑体"/>
        </w:rPr>
        <w:t>6.7.2</w:t>
      </w:r>
      <w:r>
        <w:t xml:space="preserve"> </w:t>
      </w:r>
      <w:r>
        <w:rPr>
          <w:rFonts w:hint="eastAsia"/>
        </w:rPr>
        <w:t>评审组应在评审报告或递交的材料中说明本次评审所采用的会议平台和通讯软件等。</w:t>
      </w:r>
    </w:p>
    <w:p w:rsidR="00E27935" w:rsidRDefault="00D5177F">
      <w:pPr>
        <w:pStyle w:val="Afffffffffff7"/>
        <w:ind w:firstLineChars="0" w:firstLine="0"/>
      </w:pPr>
      <w:r>
        <w:rPr>
          <w:rFonts w:ascii="黑体" w:eastAsia="黑体" w:hAnsi="黑体" w:hint="eastAsia"/>
        </w:rPr>
        <w:t>6</w:t>
      </w:r>
      <w:r>
        <w:rPr>
          <w:rFonts w:ascii="黑体" w:eastAsia="黑体" w:hAnsi="黑体"/>
        </w:rPr>
        <w:t>.7.3</w:t>
      </w:r>
      <w:r>
        <w:t xml:space="preserve"> </w:t>
      </w:r>
      <w:r>
        <w:rPr>
          <w:rFonts w:hint="eastAsia"/>
        </w:rPr>
        <w:t>评审报告的签字可通过文件传递或者符合法律法规要求的电子签名的方式完成。</w:t>
      </w:r>
      <w:r>
        <w:t xml:space="preserve"> </w:t>
      </w:r>
    </w:p>
    <w:p w:rsidR="00E27935" w:rsidRDefault="00D5177F">
      <w:pPr>
        <w:pStyle w:val="Afffffffffff7"/>
        <w:ind w:firstLineChars="0" w:firstLine="0"/>
      </w:pPr>
      <w:r>
        <w:rPr>
          <w:rFonts w:ascii="黑体" w:eastAsia="黑体" w:hAnsi="黑体" w:hint="eastAsia"/>
        </w:rPr>
        <w:t>6</w:t>
      </w:r>
      <w:r>
        <w:rPr>
          <w:rFonts w:ascii="黑体" w:eastAsia="黑体" w:hAnsi="黑体"/>
        </w:rPr>
        <w:t>.7.4</w:t>
      </w:r>
      <w:r>
        <w:t xml:space="preserve"> </w:t>
      </w:r>
      <w:r>
        <w:t>上传系统的佐证材料应包括以下内容：</w:t>
      </w:r>
    </w:p>
    <w:p w:rsidR="00E27935" w:rsidRDefault="00D5177F">
      <w:pPr>
        <w:pStyle w:val="Afffffffffff7"/>
      </w:pPr>
      <w:r>
        <w:t xml:space="preserve">a) </w:t>
      </w:r>
      <w:r>
        <w:t>覆盖所有参会人员等</w:t>
      </w:r>
      <w:r>
        <w:rPr>
          <w:rFonts w:hint="eastAsia"/>
        </w:rPr>
        <w:t>会议</w:t>
      </w:r>
      <w:r>
        <w:t>视频截图</w:t>
      </w:r>
      <w:r>
        <w:rPr>
          <w:rFonts w:hint="eastAsia"/>
        </w:rPr>
        <w:t>、现场会场场景照片</w:t>
      </w:r>
      <w:r>
        <w:t>；</w:t>
      </w:r>
    </w:p>
    <w:p w:rsidR="00E27935" w:rsidRDefault="00D5177F">
      <w:pPr>
        <w:pStyle w:val="Afffffffffff7"/>
      </w:pPr>
      <w:r>
        <w:rPr>
          <w:rFonts w:hint="eastAsia"/>
        </w:rPr>
        <w:t>b</w:t>
      </w:r>
      <w:r>
        <w:t xml:space="preserve">) </w:t>
      </w:r>
      <w:r>
        <w:rPr>
          <w:rFonts w:hint="eastAsia"/>
        </w:rPr>
        <w:t>《行政许可远程评审承诺书》</w:t>
      </w:r>
      <w:r>
        <w:t>；</w:t>
      </w:r>
    </w:p>
    <w:p w:rsidR="00E27935" w:rsidRDefault="00D5177F">
      <w:pPr>
        <w:pStyle w:val="Afffffffffff7"/>
      </w:pPr>
      <w:r>
        <w:rPr>
          <w:rFonts w:hint="eastAsia"/>
        </w:rPr>
        <w:t>c</w:t>
      </w:r>
      <w:r>
        <w:t>）</w:t>
      </w:r>
      <w:r>
        <w:rPr>
          <w:rFonts w:hint="eastAsia"/>
        </w:rPr>
        <w:t xml:space="preserve"> </w:t>
      </w:r>
      <w:r>
        <w:rPr>
          <w:rFonts w:hint="eastAsia"/>
        </w:rPr>
        <w:t>评审组或行政审批部门认为必要的其它材料。</w:t>
      </w:r>
      <w:r>
        <w:t xml:space="preserve"> </w:t>
      </w:r>
    </w:p>
    <w:p w:rsidR="00E27935" w:rsidRDefault="00D5177F">
      <w:pPr>
        <w:pStyle w:val="aff5"/>
        <w:spacing w:before="312" w:after="312"/>
      </w:pPr>
      <w:bookmarkStart w:id="74" w:name="_Toc109745718"/>
      <w:r>
        <w:rPr>
          <w:rFonts w:hint="eastAsia"/>
        </w:rPr>
        <w:t>材料处理</w:t>
      </w:r>
      <w:bookmarkEnd w:id="74"/>
    </w:p>
    <w:p w:rsidR="00E27935" w:rsidRDefault="00D5177F">
      <w:pPr>
        <w:pStyle w:val="affffff"/>
        <w:spacing w:beforeLines="50" w:before="156" w:afterLines="50" w:after="156"/>
        <w:rPr>
          <w:rFonts w:ascii="黑体" w:eastAsia="黑体" w:hAnsi="Times New Roman"/>
          <w:kern w:val="0"/>
          <w:szCs w:val="20"/>
        </w:rPr>
      </w:pPr>
      <w:bookmarkStart w:id="75" w:name="_Toc83204763"/>
      <w:r>
        <w:rPr>
          <w:rFonts w:ascii="黑体" w:eastAsia="黑体" w:hAnsi="Times New Roman"/>
          <w:kern w:val="0"/>
          <w:szCs w:val="20"/>
        </w:rPr>
        <w:lastRenderedPageBreak/>
        <w:t xml:space="preserve">7.1 </w:t>
      </w:r>
      <w:r>
        <w:rPr>
          <w:rFonts w:ascii="黑体" w:eastAsia="黑体" w:hAnsi="Times New Roman" w:hint="eastAsia"/>
          <w:kern w:val="0"/>
          <w:szCs w:val="20"/>
        </w:rPr>
        <w:t>材料清单</w:t>
      </w:r>
    </w:p>
    <w:p w:rsidR="00E27935" w:rsidRDefault="00D5177F">
      <w:pPr>
        <w:pStyle w:val="Afffffffffff7"/>
      </w:pPr>
      <w:r>
        <w:rPr>
          <w:rFonts w:hint="eastAsia"/>
        </w:rPr>
        <w:t>远程评审电子材料至少应</w:t>
      </w:r>
      <w:r>
        <w:t>包括以下内容：</w:t>
      </w:r>
    </w:p>
    <w:p w:rsidR="00E27935" w:rsidRDefault="00D5177F">
      <w:pPr>
        <w:pStyle w:val="Afffffffffff7"/>
        <w:ind w:firstLineChars="300" w:firstLine="630"/>
      </w:pPr>
      <w:r>
        <w:rPr>
          <w:rFonts w:hint="eastAsia"/>
        </w:rPr>
        <w:t>a</w:t>
      </w:r>
      <w:r>
        <w:t>)</w:t>
      </w:r>
      <w:r>
        <w:rPr>
          <w:rFonts w:hint="eastAsia"/>
        </w:rPr>
        <w:t>.</w:t>
      </w:r>
      <w:r>
        <w:t>会议视频截图；</w:t>
      </w:r>
    </w:p>
    <w:p w:rsidR="00E27935" w:rsidRDefault="00D5177F">
      <w:pPr>
        <w:pStyle w:val="Afffffffffff7"/>
        <w:ind w:firstLineChars="300" w:firstLine="630"/>
      </w:pPr>
      <w:r>
        <w:rPr>
          <w:rFonts w:hint="eastAsia"/>
        </w:rPr>
        <w:t>b</w:t>
      </w:r>
      <w:r>
        <w:t xml:space="preserve">) </w:t>
      </w:r>
      <w:r>
        <w:rPr>
          <w:rFonts w:hint="eastAsia"/>
        </w:rPr>
        <w:t>场所</w:t>
      </w:r>
      <w:r>
        <w:t>视频</w:t>
      </w:r>
      <w:r>
        <w:rPr>
          <w:rFonts w:hint="eastAsia"/>
        </w:rPr>
        <w:t>或照片；</w:t>
      </w:r>
    </w:p>
    <w:p w:rsidR="00E27935" w:rsidRDefault="00D5177F">
      <w:pPr>
        <w:pStyle w:val="Afffffffffff7"/>
        <w:ind w:firstLineChars="300" w:firstLine="630"/>
      </w:pPr>
      <w:r>
        <w:rPr>
          <w:rFonts w:hint="eastAsia"/>
        </w:rPr>
        <w:t>c</w:t>
      </w:r>
      <w:r>
        <w:t xml:space="preserve">) </w:t>
      </w:r>
      <w:r>
        <w:rPr>
          <w:rFonts w:hint="eastAsia"/>
        </w:rPr>
        <w:t>关键</w:t>
      </w:r>
      <w:r>
        <w:t>仪器设备</w:t>
      </w:r>
      <w:r>
        <w:rPr>
          <w:rFonts w:hint="eastAsia"/>
        </w:rPr>
        <w:t>照片；</w:t>
      </w:r>
      <w:r>
        <w:t xml:space="preserve"> </w:t>
      </w:r>
    </w:p>
    <w:p w:rsidR="00E27935" w:rsidRDefault="00D5177F">
      <w:pPr>
        <w:pStyle w:val="Afffffffffff7"/>
        <w:ind w:firstLineChars="300" w:firstLine="630"/>
      </w:pPr>
      <w:r>
        <w:rPr>
          <w:rFonts w:hint="eastAsia"/>
        </w:rPr>
        <w:t>d</w:t>
      </w:r>
      <w:r>
        <w:t xml:space="preserve">) </w:t>
      </w:r>
      <w:r>
        <w:t>场所环境控制证明材料（如需要）</w:t>
      </w:r>
      <w:r>
        <w:rPr>
          <w:rFonts w:hint="eastAsia"/>
        </w:rPr>
        <w:t>；</w:t>
      </w:r>
    </w:p>
    <w:p w:rsidR="00E27935" w:rsidRDefault="00D5177F">
      <w:pPr>
        <w:pStyle w:val="Afffffffffff7"/>
        <w:ind w:firstLineChars="300" w:firstLine="630"/>
      </w:pPr>
      <w:r>
        <w:rPr>
          <w:rFonts w:hint="eastAsia"/>
        </w:rPr>
        <w:t>e</w:t>
      </w:r>
      <w:r>
        <w:t xml:space="preserve">) </w:t>
      </w:r>
      <w:r>
        <w:rPr>
          <w:rFonts w:hint="eastAsia"/>
        </w:rPr>
        <w:t>过程考核项目</w:t>
      </w:r>
      <w:r>
        <w:t>录制</w:t>
      </w:r>
      <w:r>
        <w:rPr>
          <w:rFonts w:hint="eastAsia"/>
        </w:rPr>
        <w:t>的</w:t>
      </w:r>
      <w:r>
        <w:t>视频</w:t>
      </w:r>
      <w:r>
        <w:rPr>
          <w:rFonts w:hint="eastAsia"/>
        </w:rPr>
        <w:t>或照片（适用时）；</w:t>
      </w:r>
    </w:p>
    <w:p w:rsidR="00E27935" w:rsidRDefault="00D5177F">
      <w:pPr>
        <w:pStyle w:val="Afffffffffff7"/>
        <w:ind w:firstLineChars="300" w:firstLine="630"/>
      </w:pPr>
      <w:r>
        <w:rPr>
          <w:rFonts w:hint="eastAsia"/>
        </w:rPr>
        <w:t>f</w:t>
      </w:r>
      <w:r>
        <w:t xml:space="preserve">) </w:t>
      </w:r>
      <w:r>
        <w:rPr>
          <w:rFonts w:hint="eastAsia"/>
        </w:rPr>
        <w:t>评审组认为必要的其他材料，如开具的涉及场所环境等的不符合证据等。</w:t>
      </w:r>
    </w:p>
    <w:p w:rsidR="00E27935" w:rsidRDefault="00D5177F">
      <w:pPr>
        <w:pStyle w:val="Afffffffffff7"/>
        <w:spacing w:beforeLines="50" w:before="156" w:afterLines="50" w:after="156"/>
        <w:ind w:firstLineChars="0" w:firstLine="0"/>
        <w:rPr>
          <w:rFonts w:ascii="黑体" w:eastAsia="黑体"/>
        </w:rPr>
      </w:pPr>
      <w:r>
        <w:rPr>
          <w:rFonts w:ascii="黑体" w:eastAsia="黑体" w:hint="eastAsia"/>
        </w:rPr>
        <w:t>7</w:t>
      </w:r>
      <w:r>
        <w:rPr>
          <w:rFonts w:ascii="黑体" w:eastAsia="黑体"/>
        </w:rPr>
        <w:t xml:space="preserve">.2 </w:t>
      </w:r>
      <w:r>
        <w:rPr>
          <w:rFonts w:ascii="黑体" w:eastAsia="黑体" w:hint="eastAsia"/>
        </w:rPr>
        <w:t>保存要求</w:t>
      </w:r>
    </w:p>
    <w:p w:rsidR="00E27935" w:rsidRDefault="00D5177F">
      <w:pPr>
        <w:pStyle w:val="Afffffffffff7"/>
        <w:ind w:firstLineChars="0" w:firstLine="0"/>
      </w:pPr>
      <w:r>
        <w:rPr>
          <w:rFonts w:ascii="黑体" w:eastAsia="黑体" w:hAnsi="黑体"/>
        </w:rPr>
        <w:t>7.2.1</w:t>
      </w:r>
      <w:r>
        <w:t xml:space="preserve"> </w:t>
      </w:r>
      <w:r>
        <w:rPr>
          <w:rFonts w:hint="eastAsia"/>
        </w:rPr>
        <w:t>需封存在评审对象的书面材料，评审组应通过视频确认封存过程。</w:t>
      </w:r>
    </w:p>
    <w:p w:rsidR="00E27935" w:rsidRDefault="00D5177F">
      <w:pPr>
        <w:pStyle w:val="Afffffffffff7"/>
        <w:ind w:firstLineChars="0" w:firstLine="0"/>
      </w:pPr>
      <w:r>
        <w:rPr>
          <w:rFonts w:ascii="黑体" w:eastAsia="黑体" w:hAnsi="黑体"/>
        </w:rPr>
        <w:t>7.2.2</w:t>
      </w:r>
      <w:r>
        <w:t xml:space="preserve"> </w:t>
      </w:r>
      <w:r>
        <w:rPr>
          <w:rFonts w:hint="eastAsia"/>
        </w:rPr>
        <w:t>需上交评审组的书面材料，由评审对象在完成远程评审后，按评审组要求提交。</w:t>
      </w:r>
    </w:p>
    <w:p w:rsidR="00E27935" w:rsidRDefault="00D5177F">
      <w:pPr>
        <w:pStyle w:val="Afffffffffff7"/>
        <w:ind w:firstLineChars="0" w:firstLine="0"/>
      </w:pPr>
      <w:r>
        <w:rPr>
          <w:rFonts w:ascii="黑体" w:eastAsia="黑体" w:hAnsi="黑体" w:hint="eastAsia"/>
        </w:rPr>
        <w:t>7</w:t>
      </w:r>
      <w:r>
        <w:rPr>
          <w:rFonts w:ascii="黑体" w:eastAsia="黑体" w:hAnsi="黑体"/>
        </w:rPr>
        <w:t>.2.3</w:t>
      </w:r>
      <w:r>
        <w:t xml:space="preserve"> </w:t>
      </w:r>
      <w:r>
        <w:rPr>
          <w:rFonts w:hint="eastAsia"/>
        </w:rPr>
        <w:t>电子材料可采用留存于审批系统、远程评审平台或其他由行政审批部门确认的云端保存等方式。</w:t>
      </w:r>
    </w:p>
    <w:p w:rsidR="00E27935" w:rsidRDefault="00D5177F">
      <w:pPr>
        <w:pStyle w:val="Afffffffffff7"/>
        <w:ind w:firstLineChars="0" w:firstLine="0"/>
      </w:pPr>
      <w:r>
        <w:rPr>
          <w:rFonts w:ascii="黑体" w:eastAsia="黑体" w:hAnsi="黑体"/>
        </w:rPr>
        <w:t>7.2.4</w:t>
      </w:r>
      <w:r>
        <w:t xml:space="preserve"> </w:t>
      </w:r>
      <w:r>
        <w:rPr>
          <w:rFonts w:hint="eastAsia"/>
        </w:rPr>
        <w:t>评审对象应按评审组要求留存远程评审过程中作为符合性证据的所有电子材料，保存时间至少在本行政许可的有效周期内。</w:t>
      </w:r>
    </w:p>
    <w:p w:rsidR="00E27935" w:rsidRDefault="00D5177F">
      <w:pPr>
        <w:pStyle w:val="aff5"/>
        <w:spacing w:before="312" w:after="312"/>
      </w:pPr>
      <w:bookmarkStart w:id="76" w:name="_Toc109745719"/>
      <w:r>
        <w:rPr>
          <w:rFonts w:hint="eastAsia"/>
        </w:rPr>
        <w:t>整改确认</w:t>
      </w:r>
      <w:bookmarkEnd w:id="76"/>
      <w:r>
        <w:rPr>
          <w:rFonts w:hint="eastAsia"/>
        </w:rPr>
        <w:t xml:space="preserve"> </w:t>
      </w:r>
    </w:p>
    <w:p w:rsidR="00E27935" w:rsidRDefault="00D5177F">
      <w:pPr>
        <w:pStyle w:val="Afffffffffff7"/>
        <w:ind w:firstLineChars="100" w:firstLine="210"/>
      </w:pPr>
      <w:r>
        <w:rPr>
          <w:rFonts w:hint="eastAsia"/>
        </w:rPr>
        <w:t>整改确认如采取远程方式，按照本文件第</w:t>
      </w:r>
      <w:r>
        <w:rPr>
          <w:rFonts w:hint="eastAsia"/>
        </w:rPr>
        <w:t>6</w:t>
      </w:r>
      <w:r>
        <w:rPr>
          <w:rFonts w:hint="eastAsia"/>
        </w:rPr>
        <w:t>章执行。</w:t>
      </w:r>
    </w:p>
    <w:p w:rsidR="00E27935" w:rsidRDefault="00D5177F">
      <w:pPr>
        <w:pStyle w:val="aff5"/>
        <w:spacing w:before="312" w:after="312"/>
      </w:pPr>
      <w:bookmarkStart w:id="77" w:name="_Toc109070989"/>
      <w:bookmarkStart w:id="78" w:name="_Toc109745720"/>
      <w:r>
        <w:t>特殊情况处理</w:t>
      </w:r>
      <w:bookmarkEnd w:id="77"/>
      <w:bookmarkEnd w:id="78"/>
    </w:p>
    <w:p w:rsidR="00E27935" w:rsidRDefault="00D5177F">
      <w:pPr>
        <w:pStyle w:val="Afffffffffff7"/>
        <w:spacing w:beforeLines="50" w:before="156" w:afterLines="50" w:after="156"/>
        <w:ind w:firstLineChars="0" w:firstLine="0"/>
        <w:rPr>
          <w:rFonts w:ascii="黑体" w:eastAsia="黑体"/>
        </w:rPr>
      </w:pPr>
      <w:r>
        <w:rPr>
          <w:rFonts w:ascii="黑体" w:eastAsia="黑体"/>
        </w:rPr>
        <w:t xml:space="preserve">9.1 </w:t>
      </w:r>
      <w:r>
        <w:rPr>
          <w:rFonts w:ascii="黑体" w:eastAsia="黑体" w:hint="eastAsia"/>
        </w:rPr>
        <w:t>中止评审</w:t>
      </w:r>
    </w:p>
    <w:p w:rsidR="00E27935" w:rsidRDefault="00D5177F">
      <w:pPr>
        <w:pStyle w:val="Afffffffffff7"/>
        <w:spacing w:beforeLines="50" w:before="156" w:afterLines="50" w:after="156"/>
        <w:ind w:firstLineChars="0" w:firstLine="0"/>
      </w:pPr>
      <w:r>
        <w:rPr>
          <w:rFonts w:ascii="黑体" w:eastAsia="黑体" w:hint="eastAsia"/>
        </w:rPr>
        <w:t xml:space="preserve"> </w:t>
      </w:r>
      <w:r>
        <w:rPr>
          <w:rFonts w:ascii="黑体" w:eastAsia="黑体"/>
        </w:rPr>
        <w:t xml:space="preserve">   </w:t>
      </w:r>
      <w:r>
        <w:t xml:space="preserve"> </w:t>
      </w:r>
      <w:r>
        <w:rPr>
          <w:rFonts w:hint="eastAsia"/>
        </w:rPr>
        <w:t>存在以下几种情形无法继续评审，可中止评审。在法</w:t>
      </w:r>
      <w:r>
        <w:rPr>
          <w:rFonts w:hint="eastAsia"/>
        </w:rPr>
        <w:t>律法规规定时间内，待评审对象及评审组做好准备后，再次实施远程评审：</w:t>
      </w:r>
    </w:p>
    <w:p w:rsidR="00E27935" w:rsidRDefault="00D5177F">
      <w:pPr>
        <w:pStyle w:val="Afffffffffff7"/>
      </w:pPr>
      <w:r>
        <w:t>a)</w:t>
      </w:r>
      <w:r>
        <w:rPr>
          <w:rFonts w:hint="eastAsia"/>
        </w:rPr>
        <w:t>用于支撑远程评审的网络、设备出现故障，评审期间内无法恢复；</w:t>
      </w:r>
    </w:p>
    <w:p w:rsidR="00E27935" w:rsidRDefault="00D5177F">
      <w:pPr>
        <w:pStyle w:val="Afffffffffff7"/>
      </w:pPr>
      <w:r>
        <w:t>b)</w:t>
      </w:r>
      <w:r>
        <w:rPr>
          <w:rFonts w:hint="eastAsia"/>
        </w:rPr>
        <w:t>远程评审过程中其他不可抗力因素影响</w:t>
      </w:r>
      <w:r>
        <w:t>；</w:t>
      </w:r>
    </w:p>
    <w:p w:rsidR="00E27935" w:rsidRDefault="00D5177F">
      <w:pPr>
        <w:pStyle w:val="Afffffffffff7"/>
      </w:pPr>
      <w:r>
        <w:t>c)</w:t>
      </w:r>
      <w:r>
        <w:rPr>
          <w:rFonts w:hint="eastAsia"/>
        </w:rPr>
        <w:t>经评审组评估，需中止评审的其他情形。</w:t>
      </w:r>
    </w:p>
    <w:p w:rsidR="00E27935" w:rsidRDefault="00D5177F">
      <w:pPr>
        <w:pStyle w:val="Afffffffffff7"/>
        <w:spacing w:beforeLines="50" w:before="156" w:afterLines="50" w:after="156"/>
        <w:ind w:firstLineChars="0" w:firstLine="0"/>
        <w:rPr>
          <w:rFonts w:ascii="黑体" w:eastAsia="黑体"/>
        </w:rPr>
      </w:pPr>
      <w:r>
        <w:rPr>
          <w:rFonts w:ascii="黑体" w:eastAsia="黑体"/>
        </w:rPr>
        <w:t xml:space="preserve">9.2 </w:t>
      </w:r>
      <w:r>
        <w:rPr>
          <w:rFonts w:ascii="黑体" w:eastAsia="黑体" w:hint="eastAsia"/>
        </w:rPr>
        <w:t>转为现场评审</w:t>
      </w:r>
    </w:p>
    <w:p w:rsidR="00E27935" w:rsidRDefault="00D5177F">
      <w:pPr>
        <w:pStyle w:val="Afffffffffff7"/>
      </w:pPr>
      <w:r>
        <w:rPr>
          <w:rFonts w:hint="eastAsia"/>
        </w:rPr>
        <w:t>存在以下几种情形，远程评审应转为现场评审：</w:t>
      </w:r>
    </w:p>
    <w:p w:rsidR="00E27935" w:rsidRDefault="00D5177F">
      <w:pPr>
        <w:pStyle w:val="Afffffffffff7"/>
      </w:pPr>
      <w:r>
        <w:t xml:space="preserve">a) </w:t>
      </w:r>
      <w:r>
        <w:rPr>
          <w:rFonts w:hint="eastAsia"/>
        </w:rPr>
        <w:t>评审对象不具备本文件</w:t>
      </w:r>
      <w:r>
        <w:rPr>
          <w:rFonts w:hint="eastAsia"/>
        </w:rPr>
        <w:t>4</w:t>
      </w:r>
      <w:r>
        <w:t>.2</w:t>
      </w:r>
      <w:r>
        <w:rPr>
          <w:rFonts w:hint="eastAsia"/>
        </w:rPr>
        <w:t>技术支撑的条件；</w:t>
      </w:r>
    </w:p>
    <w:p w:rsidR="00E27935" w:rsidRDefault="00D5177F">
      <w:pPr>
        <w:pStyle w:val="Afffffffffff7"/>
      </w:pPr>
      <w:r>
        <w:t xml:space="preserve">b) </w:t>
      </w:r>
      <w:r>
        <w:rPr>
          <w:rFonts w:hint="eastAsia"/>
        </w:rPr>
        <w:t>无法达到保密及信息安全的需要</w:t>
      </w:r>
      <w:r>
        <w:t>；</w:t>
      </w:r>
    </w:p>
    <w:p w:rsidR="00E27935" w:rsidRDefault="00D5177F">
      <w:pPr>
        <w:pStyle w:val="Afffffffffff7"/>
      </w:pPr>
      <w:r>
        <w:rPr>
          <w:rFonts w:hint="eastAsia"/>
        </w:rPr>
        <w:t>c</w:t>
      </w:r>
      <w:r>
        <w:rPr>
          <w:rFonts w:hint="eastAsia"/>
        </w:rPr>
        <w:t>）</w:t>
      </w:r>
      <w:r>
        <w:rPr>
          <w:rFonts w:hint="eastAsia"/>
        </w:rPr>
        <w:t xml:space="preserve"> </w:t>
      </w:r>
      <w:r>
        <w:rPr>
          <w:rFonts w:hint="eastAsia"/>
        </w:rPr>
        <w:t>评审对象准备不充分。如评审对象不能及时提供评审组所需要的证据资料，或提供的文件、记录等资料模糊，不清晰，导致影响评审进度；</w:t>
      </w:r>
    </w:p>
    <w:p w:rsidR="00E27935" w:rsidRDefault="00D5177F">
      <w:pPr>
        <w:pStyle w:val="Afffffffffff7"/>
      </w:pPr>
      <w:r>
        <w:rPr>
          <w:rFonts w:hint="eastAsia"/>
        </w:rPr>
        <w:t>d</w:t>
      </w:r>
      <w:r>
        <w:t xml:space="preserve">) </w:t>
      </w:r>
      <w:r>
        <w:rPr>
          <w:rFonts w:hint="eastAsia"/>
        </w:rPr>
        <w:t>评审组发现评审对象存在刻意误导隐瞒情况；</w:t>
      </w:r>
    </w:p>
    <w:p w:rsidR="00E27935" w:rsidRDefault="00D5177F">
      <w:pPr>
        <w:pStyle w:val="Afffffffffff7"/>
      </w:pPr>
      <w:r>
        <w:rPr>
          <w:rFonts w:hint="eastAsia"/>
        </w:rPr>
        <w:t>e</w:t>
      </w:r>
      <w:r>
        <w:t xml:space="preserve">) </w:t>
      </w:r>
      <w:r>
        <w:rPr>
          <w:rFonts w:hint="eastAsia"/>
        </w:rPr>
        <w:t>在远程评审过程中，评审组认为无法进行远程评审的其他情形。</w:t>
      </w:r>
    </w:p>
    <w:p w:rsidR="00E27935" w:rsidRDefault="00E27935">
      <w:pPr>
        <w:pStyle w:val="Afffffffffff7"/>
      </w:pPr>
    </w:p>
    <w:p w:rsidR="00E27935" w:rsidRDefault="00E27935">
      <w:pPr>
        <w:pStyle w:val="Afffffffffff7"/>
      </w:pPr>
    </w:p>
    <w:p w:rsidR="00E27935" w:rsidRDefault="00E27935">
      <w:pPr>
        <w:pStyle w:val="Afffffffffff7"/>
      </w:pPr>
    </w:p>
    <w:p w:rsidR="00E27935" w:rsidRDefault="00E27935">
      <w:pPr>
        <w:pStyle w:val="Afffffffffff7"/>
      </w:pPr>
    </w:p>
    <w:p w:rsidR="00E27935" w:rsidRDefault="00E27935">
      <w:pPr>
        <w:pStyle w:val="afe"/>
        <w:spacing w:beforeLines="100" w:before="312" w:after="156"/>
        <w:ind w:left="3856" w:firstLine="420"/>
        <w:jc w:val="left"/>
      </w:pPr>
    </w:p>
    <w:p w:rsidR="00E27935" w:rsidRDefault="00D5177F">
      <w:pPr>
        <w:pStyle w:val="afe"/>
        <w:numPr>
          <w:ilvl w:val="0"/>
          <w:numId w:val="0"/>
        </w:numPr>
        <w:spacing w:beforeLines="0" w:afterLines="0"/>
        <w:ind w:firstLineChars="100" w:firstLine="210"/>
      </w:pPr>
      <w:r>
        <w:rPr>
          <w:rFonts w:hint="eastAsia"/>
        </w:rPr>
        <w:t>（规范性）</w:t>
      </w:r>
    </w:p>
    <w:p w:rsidR="00E27935" w:rsidRDefault="00D5177F">
      <w:pPr>
        <w:pStyle w:val="afe"/>
        <w:numPr>
          <w:ilvl w:val="0"/>
          <w:numId w:val="0"/>
        </w:numPr>
        <w:spacing w:beforeLines="0" w:afterLines="0"/>
      </w:pPr>
      <w:r>
        <w:rPr>
          <w:rFonts w:hint="eastAsia"/>
        </w:rPr>
        <w:t>行政审批远程评审承诺书</w:t>
      </w:r>
    </w:p>
    <w:p w:rsidR="00E27935" w:rsidRDefault="00E27935">
      <w:pPr>
        <w:pStyle w:val="afffe"/>
        <w:ind w:firstLine="420"/>
      </w:pPr>
    </w:p>
    <w:p w:rsidR="00E27935" w:rsidRDefault="00D5177F">
      <w:pPr>
        <w:pStyle w:val="afffe"/>
        <w:ind w:firstLine="420"/>
      </w:pPr>
      <w:r>
        <w:rPr>
          <w:rFonts w:hint="eastAsia"/>
        </w:rPr>
        <w:t>图</w:t>
      </w:r>
      <w:r>
        <w:rPr>
          <w:rFonts w:hint="eastAsia"/>
        </w:rPr>
        <w:t>A.</w:t>
      </w:r>
      <w:r>
        <w:t>1</w:t>
      </w:r>
      <w:r>
        <w:rPr>
          <w:rFonts w:hint="eastAsia"/>
        </w:rPr>
        <w:t>规定了行政审批远程评审承诺书的格式。</w:t>
      </w:r>
    </w:p>
    <w:tbl>
      <w:tblPr>
        <w:tblStyle w:val="afff8"/>
        <w:tblW w:w="0" w:type="auto"/>
        <w:tblLook w:val="04A0" w:firstRow="1" w:lastRow="0" w:firstColumn="1" w:lastColumn="0" w:noHBand="0" w:noVBand="1"/>
      </w:tblPr>
      <w:tblGrid>
        <w:gridCol w:w="9570"/>
      </w:tblGrid>
      <w:tr w:rsidR="00E27935">
        <w:trPr>
          <w:trHeight w:val="10745"/>
        </w:trPr>
        <w:tc>
          <w:tcPr>
            <w:tcW w:w="9570" w:type="dxa"/>
          </w:tcPr>
          <w:p w:rsidR="00E27935" w:rsidRDefault="00D5177F">
            <w:pPr>
              <w:pStyle w:val="afe"/>
              <w:numPr>
                <w:ilvl w:val="0"/>
                <w:numId w:val="0"/>
              </w:numPr>
              <w:spacing w:before="78" w:after="156"/>
              <w:ind w:left="420"/>
            </w:pPr>
            <w:bookmarkStart w:id="79" w:name="_Toc109745721"/>
            <w:bookmarkStart w:id="80" w:name="_Toc83204776"/>
            <w:bookmarkStart w:id="81" w:name="_Toc83204768"/>
            <w:bookmarkStart w:id="82" w:name="BookMark6"/>
            <w:bookmarkEnd w:id="26"/>
            <w:bookmarkEnd w:id="75"/>
            <w:r>
              <w:rPr>
                <w:rFonts w:ascii="华文宋体" w:eastAsia="华文宋体" w:hAnsi="华文宋体" w:hint="eastAsia"/>
                <w:sz w:val="32"/>
                <w:szCs w:val="32"/>
              </w:rPr>
              <w:t>行政审批远程评审承诺书</w:t>
            </w:r>
          </w:p>
          <w:tbl>
            <w:tblPr>
              <w:tblW w:w="85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06"/>
              <w:gridCol w:w="1143"/>
              <w:gridCol w:w="1780"/>
              <w:gridCol w:w="493"/>
              <w:gridCol w:w="1141"/>
              <w:gridCol w:w="1127"/>
              <w:gridCol w:w="507"/>
              <w:gridCol w:w="1189"/>
            </w:tblGrid>
            <w:tr w:rsidR="00E27935">
              <w:trPr>
                <w:trHeight w:hRule="exact" w:val="565"/>
                <w:jc w:val="center"/>
              </w:trPr>
              <w:tc>
                <w:tcPr>
                  <w:tcW w:w="8586" w:type="dxa"/>
                  <w:gridSpan w:val="8"/>
                  <w:vAlign w:val="center"/>
                </w:tcPr>
                <w:p w:rsidR="00E27935" w:rsidRDefault="00D5177F">
                  <w:pPr>
                    <w:spacing w:line="360" w:lineRule="exact"/>
                    <w:jc w:val="center"/>
                    <w:rPr>
                      <w:rFonts w:ascii="宋体"/>
                      <w:sz w:val="28"/>
                      <w:szCs w:val="28"/>
                    </w:rPr>
                  </w:pPr>
                  <w:r>
                    <w:rPr>
                      <w:rFonts w:ascii="宋体" w:hint="eastAsia"/>
                      <w:sz w:val="28"/>
                      <w:szCs w:val="28"/>
                    </w:rPr>
                    <w:t>申请单位基本信息</w:t>
                  </w:r>
                </w:p>
              </w:tc>
            </w:tr>
            <w:tr w:rsidR="00E27935">
              <w:trPr>
                <w:trHeight w:hRule="exact" w:val="638"/>
                <w:jc w:val="center"/>
              </w:trPr>
              <w:tc>
                <w:tcPr>
                  <w:tcW w:w="2349" w:type="dxa"/>
                  <w:gridSpan w:val="2"/>
                  <w:vAlign w:val="center"/>
                </w:tcPr>
                <w:p w:rsidR="00E27935" w:rsidRDefault="00D5177F">
                  <w:pPr>
                    <w:spacing w:line="360" w:lineRule="exact"/>
                    <w:jc w:val="center"/>
                    <w:rPr>
                      <w:rFonts w:ascii="宋体"/>
                    </w:rPr>
                  </w:pPr>
                  <w:r>
                    <w:rPr>
                      <w:rFonts w:ascii="宋体" w:hint="eastAsia"/>
                    </w:rPr>
                    <w:t>单位名称</w:t>
                  </w:r>
                </w:p>
              </w:tc>
              <w:tc>
                <w:tcPr>
                  <w:tcW w:w="6237" w:type="dxa"/>
                  <w:gridSpan w:val="6"/>
                  <w:vAlign w:val="center"/>
                </w:tcPr>
                <w:p w:rsidR="00E27935" w:rsidRDefault="00E27935">
                  <w:pPr>
                    <w:spacing w:line="580" w:lineRule="exact"/>
                    <w:jc w:val="center"/>
                    <w:rPr>
                      <w:rFonts w:ascii="宋体"/>
                    </w:rPr>
                  </w:pPr>
                </w:p>
              </w:tc>
            </w:tr>
            <w:tr w:rsidR="00E27935">
              <w:trPr>
                <w:trHeight w:hRule="exact" w:val="738"/>
                <w:jc w:val="center"/>
              </w:trPr>
              <w:tc>
                <w:tcPr>
                  <w:tcW w:w="2349" w:type="dxa"/>
                  <w:gridSpan w:val="2"/>
                  <w:vAlign w:val="center"/>
                </w:tcPr>
                <w:p w:rsidR="00E27935" w:rsidRDefault="00D5177F">
                  <w:pPr>
                    <w:spacing w:line="300" w:lineRule="exact"/>
                    <w:jc w:val="center"/>
                    <w:rPr>
                      <w:rFonts w:ascii="宋体"/>
                    </w:rPr>
                  </w:pPr>
                  <w:r>
                    <w:rPr>
                      <w:rFonts w:ascii="宋体" w:hint="eastAsia"/>
                    </w:rPr>
                    <w:t>统一社会</w:t>
                  </w:r>
                </w:p>
                <w:p w:rsidR="00E27935" w:rsidRDefault="00D5177F">
                  <w:pPr>
                    <w:spacing w:line="300" w:lineRule="exact"/>
                    <w:jc w:val="center"/>
                    <w:rPr>
                      <w:rFonts w:ascii="宋体"/>
                    </w:rPr>
                  </w:pPr>
                  <w:r>
                    <w:rPr>
                      <w:rFonts w:ascii="宋体" w:hint="eastAsia"/>
                    </w:rPr>
                    <w:t>信用代码</w:t>
                  </w:r>
                </w:p>
              </w:tc>
              <w:tc>
                <w:tcPr>
                  <w:tcW w:w="2273" w:type="dxa"/>
                  <w:gridSpan w:val="2"/>
                  <w:vAlign w:val="center"/>
                </w:tcPr>
                <w:p w:rsidR="00E27935" w:rsidRDefault="00E27935">
                  <w:pPr>
                    <w:spacing w:line="580" w:lineRule="exact"/>
                    <w:jc w:val="center"/>
                    <w:rPr>
                      <w:rFonts w:ascii="宋体"/>
                    </w:rPr>
                  </w:pPr>
                </w:p>
              </w:tc>
              <w:tc>
                <w:tcPr>
                  <w:tcW w:w="2268" w:type="dxa"/>
                  <w:gridSpan w:val="2"/>
                  <w:vAlign w:val="center"/>
                </w:tcPr>
                <w:p w:rsidR="00E27935" w:rsidRDefault="00D5177F">
                  <w:pPr>
                    <w:spacing w:line="300" w:lineRule="exact"/>
                    <w:jc w:val="center"/>
                    <w:rPr>
                      <w:rFonts w:ascii="宋体"/>
                    </w:rPr>
                  </w:pPr>
                  <w:r>
                    <w:rPr>
                      <w:rFonts w:ascii="宋体" w:hint="eastAsia"/>
                    </w:rPr>
                    <w:t>法定代表人</w:t>
                  </w:r>
                </w:p>
              </w:tc>
              <w:tc>
                <w:tcPr>
                  <w:tcW w:w="1696" w:type="dxa"/>
                  <w:gridSpan w:val="2"/>
                  <w:vAlign w:val="center"/>
                </w:tcPr>
                <w:p w:rsidR="00E27935" w:rsidRDefault="00E27935">
                  <w:pPr>
                    <w:spacing w:line="580" w:lineRule="exact"/>
                    <w:jc w:val="center"/>
                    <w:rPr>
                      <w:rFonts w:ascii="宋体"/>
                    </w:rPr>
                  </w:pPr>
                </w:p>
              </w:tc>
            </w:tr>
            <w:tr w:rsidR="00E27935">
              <w:trPr>
                <w:trHeight w:hRule="exact" w:val="551"/>
                <w:jc w:val="center"/>
              </w:trPr>
              <w:tc>
                <w:tcPr>
                  <w:tcW w:w="2349" w:type="dxa"/>
                  <w:gridSpan w:val="2"/>
                  <w:vAlign w:val="center"/>
                </w:tcPr>
                <w:p w:rsidR="00E27935" w:rsidRDefault="00D5177F">
                  <w:pPr>
                    <w:spacing w:line="300" w:lineRule="exact"/>
                    <w:jc w:val="center"/>
                    <w:rPr>
                      <w:rFonts w:ascii="宋体"/>
                    </w:rPr>
                  </w:pPr>
                  <w:r>
                    <w:rPr>
                      <w:rFonts w:ascii="宋体" w:hint="eastAsia"/>
                    </w:rPr>
                    <w:t>单位地址</w:t>
                  </w:r>
                </w:p>
              </w:tc>
              <w:tc>
                <w:tcPr>
                  <w:tcW w:w="6237" w:type="dxa"/>
                  <w:gridSpan w:val="6"/>
                  <w:vAlign w:val="center"/>
                </w:tcPr>
                <w:p w:rsidR="00E27935" w:rsidRDefault="00E27935">
                  <w:pPr>
                    <w:spacing w:line="580" w:lineRule="exact"/>
                    <w:jc w:val="center"/>
                    <w:rPr>
                      <w:rFonts w:ascii="宋体"/>
                      <w:b/>
                    </w:rPr>
                  </w:pPr>
                </w:p>
              </w:tc>
            </w:tr>
            <w:tr w:rsidR="00E27935">
              <w:trPr>
                <w:trHeight w:hRule="exact" w:val="702"/>
                <w:jc w:val="center"/>
              </w:trPr>
              <w:tc>
                <w:tcPr>
                  <w:tcW w:w="1206" w:type="dxa"/>
                  <w:vAlign w:val="center"/>
                </w:tcPr>
                <w:p w:rsidR="00E27935" w:rsidRDefault="00D5177F">
                  <w:pPr>
                    <w:spacing w:line="300" w:lineRule="exact"/>
                    <w:jc w:val="center"/>
                    <w:rPr>
                      <w:rFonts w:ascii="宋体"/>
                    </w:rPr>
                  </w:pPr>
                  <w:r>
                    <w:rPr>
                      <w:rFonts w:ascii="宋体" w:hint="eastAsia"/>
                    </w:rPr>
                    <w:t>联系人</w:t>
                  </w:r>
                </w:p>
              </w:tc>
              <w:tc>
                <w:tcPr>
                  <w:tcW w:w="1143" w:type="dxa"/>
                  <w:vAlign w:val="center"/>
                </w:tcPr>
                <w:p w:rsidR="00E27935" w:rsidRDefault="00E27935">
                  <w:pPr>
                    <w:spacing w:line="300" w:lineRule="exact"/>
                    <w:jc w:val="center"/>
                    <w:rPr>
                      <w:rFonts w:ascii="宋体"/>
                    </w:rPr>
                  </w:pPr>
                </w:p>
              </w:tc>
              <w:tc>
                <w:tcPr>
                  <w:tcW w:w="1780" w:type="dxa"/>
                  <w:vAlign w:val="center"/>
                </w:tcPr>
                <w:p w:rsidR="00E27935" w:rsidRDefault="00D5177F">
                  <w:pPr>
                    <w:spacing w:line="580" w:lineRule="exact"/>
                    <w:jc w:val="center"/>
                    <w:rPr>
                      <w:rFonts w:ascii="宋体"/>
                      <w:bCs/>
                    </w:rPr>
                  </w:pPr>
                  <w:r>
                    <w:rPr>
                      <w:rFonts w:ascii="宋体" w:hint="eastAsia"/>
                      <w:bCs/>
                    </w:rPr>
                    <w:t>联系电话</w:t>
                  </w:r>
                </w:p>
              </w:tc>
              <w:tc>
                <w:tcPr>
                  <w:tcW w:w="1634" w:type="dxa"/>
                  <w:gridSpan w:val="2"/>
                  <w:vAlign w:val="center"/>
                </w:tcPr>
                <w:p w:rsidR="00E27935" w:rsidRDefault="00E27935">
                  <w:pPr>
                    <w:spacing w:line="580" w:lineRule="exact"/>
                    <w:jc w:val="center"/>
                    <w:rPr>
                      <w:rFonts w:ascii="宋体"/>
                      <w:bCs/>
                    </w:rPr>
                  </w:pPr>
                </w:p>
              </w:tc>
              <w:tc>
                <w:tcPr>
                  <w:tcW w:w="1634" w:type="dxa"/>
                  <w:gridSpan w:val="2"/>
                  <w:vAlign w:val="center"/>
                </w:tcPr>
                <w:p w:rsidR="00E27935" w:rsidRDefault="00D5177F">
                  <w:pPr>
                    <w:spacing w:line="580" w:lineRule="exact"/>
                    <w:jc w:val="center"/>
                    <w:rPr>
                      <w:rFonts w:ascii="宋体"/>
                      <w:bCs/>
                    </w:rPr>
                  </w:pPr>
                  <w:r>
                    <w:rPr>
                      <w:rFonts w:ascii="宋体" w:hint="eastAsia"/>
                      <w:bCs/>
                    </w:rPr>
                    <w:t>邮箱</w:t>
                  </w:r>
                </w:p>
              </w:tc>
              <w:tc>
                <w:tcPr>
                  <w:tcW w:w="1189" w:type="dxa"/>
                  <w:vAlign w:val="center"/>
                </w:tcPr>
                <w:p w:rsidR="00E27935" w:rsidRDefault="00E27935">
                  <w:pPr>
                    <w:spacing w:line="580" w:lineRule="exact"/>
                    <w:jc w:val="center"/>
                    <w:rPr>
                      <w:rFonts w:ascii="宋体"/>
                      <w:b/>
                    </w:rPr>
                  </w:pPr>
                </w:p>
              </w:tc>
            </w:tr>
            <w:tr w:rsidR="00E27935">
              <w:trPr>
                <w:trHeight w:val="1074"/>
                <w:jc w:val="center"/>
              </w:trPr>
              <w:tc>
                <w:tcPr>
                  <w:tcW w:w="2349" w:type="dxa"/>
                  <w:gridSpan w:val="2"/>
                </w:tcPr>
                <w:p w:rsidR="00E27935" w:rsidRDefault="00D5177F">
                  <w:pPr>
                    <w:spacing w:line="580" w:lineRule="exact"/>
                    <w:jc w:val="center"/>
                    <w:rPr>
                      <w:rFonts w:ascii="宋体"/>
                    </w:rPr>
                  </w:pPr>
                  <w:r>
                    <w:rPr>
                      <w:rFonts w:ascii="宋体" w:hint="eastAsia"/>
                    </w:rPr>
                    <w:t>远程评审原因</w:t>
                  </w:r>
                </w:p>
              </w:tc>
              <w:tc>
                <w:tcPr>
                  <w:tcW w:w="6237" w:type="dxa"/>
                  <w:gridSpan w:val="6"/>
                </w:tcPr>
                <w:p w:rsidR="00E27935" w:rsidRDefault="00D5177F">
                  <w:pPr>
                    <w:spacing w:line="480" w:lineRule="exact"/>
                    <w:rPr>
                      <w:rFonts w:ascii="宋体"/>
                    </w:rPr>
                  </w:pPr>
                  <w:r>
                    <w:rPr>
                      <w:rFonts w:ascii="宋体" w:hint="eastAsia"/>
                    </w:rPr>
                    <w:t>□自愿申请</w:t>
                  </w:r>
                  <w:r>
                    <w:rPr>
                      <w:rFonts w:ascii="宋体" w:hint="eastAsia"/>
                    </w:rPr>
                    <w:t xml:space="preserve"> </w:t>
                  </w:r>
                  <w:r>
                    <w:rPr>
                      <w:rFonts w:ascii="宋体"/>
                    </w:rPr>
                    <w:t xml:space="preserve">     </w:t>
                  </w:r>
                  <w:r>
                    <w:rPr>
                      <w:rFonts w:ascii="宋体" w:hint="eastAsia"/>
                    </w:rPr>
                    <w:t>□评审员因素</w:t>
                  </w:r>
                  <w:r>
                    <w:rPr>
                      <w:rFonts w:ascii="宋体" w:hint="eastAsia"/>
                    </w:rPr>
                    <w:t xml:space="preserve"> </w:t>
                  </w:r>
                  <w:r>
                    <w:rPr>
                      <w:rFonts w:ascii="宋体"/>
                    </w:rPr>
                    <w:t xml:space="preserve">      </w:t>
                  </w:r>
                  <w:r>
                    <w:rPr>
                      <w:rFonts w:ascii="宋体" w:hint="eastAsia"/>
                    </w:rPr>
                    <w:t>□评审环境因素</w:t>
                  </w:r>
                  <w:r>
                    <w:rPr>
                      <w:rFonts w:ascii="宋体" w:hint="eastAsia"/>
                    </w:rPr>
                    <w:t xml:space="preserve"> </w:t>
                  </w:r>
                  <w:r>
                    <w:rPr>
                      <w:rFonts w:ascii="宋体"/>
                    </w:rPr>
                    <w:t xml:space="preserve"> </w:t>
                  </w:r>
                  <w:r>
                    <w:rPr>
                      <w:rFonts w:ascii="宋体" w:hint="eastAsia"/>
                    </w:rPr>
                    <w:t xml:space="preserve"> </w:t>
                  </w:r>
                </w:p>
                <w:p w:rsidR="00E27935" w:rsidRDefault="00D5177F">
                  <w:pPr>
                    <w:spacing w:line="480" w:lineRule="exact"/>
                    <w:rPr>
                      <w:rFonts w:ascii="宋体"/>
                      <w:u w:val="single"/>
                    </w:rPr>
                  </w:pPr>
                  <w:r>
                    <w:rPr>
                      <w:rFonts w:ascii="宋体" w:hint="eastAsia"/>
                    </w:rPr>
                    <w:t>□其它（需说明具体原因）：</w:t>
                  </w:r>
                  <w:r>
                    <w:rPr>
                      <w:rFonts w:ascii="宋体" w:hint="eastAsia"/>
                      <w:u w:val="single"/>
                    </w:rPr>
                    <w:t xml:space="preserve"> </w:t>
                  </w:r>
                  <w:r>
                    <w:rPr>
                      <w:rFonts w:ascii="宋体"/>
                      <w:u w:val="single"/>
                    </w:rPr>
                    <w:t xml:space="preserve">                   </w:t>
                  </w:r>
                </w:p>
              </w:tc>
            </w:tr>
            <w:tr w:rsidR="00E27935">
              <w:trPr>
                <w:trHeight w:val="607"/>
                <w:jc w:val="center"/>
              </w:trPr>
              <w:tc>
                <w:tcPr>
                  <w:tcW w:w="8586" w:type="dxa"/>
                  <w:gridSpan w:val="8"/>
                  <w:vAlign w:val="center"/>
                </w:tcPr>
                <w:p w:rsidR="00E27935" w:rsidRDefault="00D5177F">
                  <w:pPr>
                    <w:spacing w:line="460" w:lineRule="exact"/>
                    <w:jc w:val="center"/>
                    <w:rPr>
                      <w:rFonts w:ascii="宋体"/>
                      <w:bCs/>
                      <w:lang w:val="zh-CN"/>
                    </w:rPr>
                  </w:pPr>
                  <w:r>
                    <w:rPr>
                      <w:rFonts w:ascii="黑体" w:eastAsia="黑体" w:hint="eastAsia"/>
                      <w:bCs/>
                      <w:lang w:val="zh-CN"/>
                    </w:rPr>
                    <w:t>申请人承诺（必填项）</w:t>
                  </w:r>
                </w:p>
              </w:tc>
            </w:tr>
            <w:tr w:rsidR="00E27935">
              <w:trPr>
                <w:trHeight w:val="4703"/>
                <w:jc w:val="center"/>
              </w:trPr>
              <w:tc>
                <w:tcPr>
                  <w:tcW w:w="8586" w:type="dxa"/>
                  <w:gridSpan w:val="8"/>
                  <w:vAlign w:val="center"/>
                </w:tcPr>
                <w:p w:rsidR="00E27935" w:rsidRDefault="00D5177F">
                  <w:pPr>
                    <w:spacing w:line="380" w:lineRule="exact"/>
                    <w:ind w:firstLineChars="200" w:firstLine="420"/>
                    <w:rPr>
                      <w:rFonts w:ascii="宋体"/>
                    </w:rPr>
                  </w:pPr>
                  <w:r>
                    <w:rPr>
                      <w:rFonts w:ascii="宋体" w:hint="eastAsia"/>
                    </w:rPr>
                    <w:t xml:space="preserve">  1.</w:t>
                  </w:r>
                  <w:r>
                    <w:rPr>
                      <w:rFonts w:ascii="宋体" w:hint="eastAsia"/>
                    </w:rPr>
                    <w:t>本单位具有合法的法律地位，遵守国家相关法律、法规及行业规定，积极配合远程评审工作，保证远程评审所需的工作条件；</w:t>
                  </w:r>
                </w:p>
                <w:p w:rsidR="00E27935" w:rsidRDefault="00D5177F">
                  <w:pPr>
                    <w:spacing w:line="380" w:lineRule="exact"/>
                    <w:ind w:firstLineChars="200" w:firstLine="420"/>
                    <w:rPr>
                      <w:rFonts w:ascii="宋体"/>
                    </w:rPr>
                  </w:pPr>
                  <w:r>
                    <w:rPr>
                      <w:rFonts w:ascii="宋体" w:hint="eastAsia"/>
                    </w:rPr>
                    <w:t xml:space="preserve">  2.</w:t>
                  </w:r>
                  <w:r>
                    <w:rPr>
                      <w:rFonts w:ascii="宋体" w:hint="eastAsia"/>
                    </w:rPr>
                    <w:t>本单位近三年内无重大的质量、安全、环保等事故；</w:t>
                  </w:r>
                  <w:r>
                    <w:rPr>
                      <w:rFonts w:ascii="宋体"/>
                    </w:rPr>
                    <w:t xml:space="preserve"> </w:t>
                  </w:r>
                </w:p>
                <w:p w:rsidR="00E27935" w:rsidRDefault="00D5177F">
                  <w:pPr>
                    <w:spacing w:line="380" w:lineRule="exact"/>
                    <w:ind w:firstLineChars="300" w:firstLine="630"/>
                    <w:jc w:val="left"/>
                    <w:rPr>
                      <w:rFonts w:ascii="宋体"/>
                    </w:rPr>
                  </w:pPr>
                  <w:r>
                    <w:rPr>
                      <w:rFonts w:ascii="宋体" w:hint="eastAsia"/>
                    </w:rPr>
                    <w:t>3.</w:t>
                  </w:r>
                  <w:r>
                    <w:rPr>
                      <w:rFonts w:ascii="宋体" w:hint="eastAsia"/>
                    </w:rPr>
                    <w:t>本单位近三年内无严重违法失信行为；</w:t>
                  </w:r>
                  <w:r>
                    <w:rPr>
                      <w:rFonts w:ascii="宋体"/>
                    </w:rPr>
                    <w:t xml:space="preserve"> </w:t>
                  </w:r>
                </w:p>
                <w:p w:rsidR="00E27935" w:rsidRDefault="00D5177F">
                  <w:pPr>
                    <w:spacing w:line="380" w:lineRule="exact"/>
                    <w:ind w:firstLineChars="300" w:firstLine="630"/>
                    <w:jc w:val="left"/>
                    <w:rPr>
                      <w:rFonts w:ascii="宋体"/>
                    </w:rPr>
                  </w:pPr>
                  <w:r>
                    <w:rPr>
                      <w:rFonts w:ascii="宋体" w:hint="eastAsia"/>
                    </w:rPr>
                    <w:t>4.</w:t>
                  </w:r>
                  <w:r>
                    <w:rPr>
                      <w:rFonts w:ascii="宋体" w:hint="eastAsia"/>
                    </w:rPr>
                    <w:t>本单位具备实施远程评审的技术支撑能力；</w:t>
                  </w:r>
                </w:p>
                <w:p w:rsidR="00E27935" w:rsidRDefault="00D5177F">
                  <w:pPr>
                    <w:spacing w:line="380" w:lineRule="exact"/>
                    <w:ind w:firstLineChars="300" w:firstLine="630"/>
                    <w:jc w:val="left"/>
                    <w:rPr>
                      <w:rFonts w:ascii="宋体"/>
                    </w:rPr>
                  </w:pPr>
                  <w:r>
                    <w:rPr>
                      <w:rFonts w:ascii="宋体" w:hint="eastAsia"/>
                    </w:rPr>
                    <w:t>5.</w:t>
                  </w:r>
                  <w:r>
                    <w:rPr>
                      <w:rFonts w:ascii="宋体" w:hint="eastAsia"/>
                    </w:rPr>
                    <w:t>本单位所提交的所有申请材料真实、合法、有效，并承担相应的法律责任。</w:t>
                  </w:r>
                </w:p>
                <w:p w:rsidR="00E27935" w:rsidRDefault="00D5177F">
                  <w:pPr>
                    <w:spacing w:line="380" w:lineRule="exact"/>
                    <w:ind w:firstLineChars="300" w:firstLine="630"/>
                    <w:jc w:val="left"/>
                    <w:rPr>
                      <w:rFonts w:ascii="宋体"/>
                    </w:rPr>
                  </w:pPr>
                  <w:r>
                    <w:rPr>
                      <w:rFonts w:ascii="宋体" w:hint="eastAsia"/>
                    </w:rPr>
                    <w:t>6</w:t>
                  </w:r>
                  <w:r>
                    <w:rPr>
                      <w:rFonts w:ascii="宋体"/>
                    </w:rPr>
                    <w:t>.</w:t>
                  </w:r>
                  <w:r>
                    <w:rPr>
                      <w:rFonts w:ascii="宋体" w:hint="eastAsia"/>
                    </w:rPr>
                    <w:t>本单位保证现场评审时录制或实时视频、音频等资料未经处理、真实可靠，并承担相应的法律责任。</w:t>
                  </w:r>
                </w:p>
                <w:p w:rsidR="00E27935" w:rsidRDefault="00D5177F">
                  <w:pPr>
                    <w:spacing w:line="580" w:lineRule="exact"/>
                    <w:ind w:firstLineChars="2200" w:firstLine="4620"/>
                    <w:rPr>
                      <w:rFonts w:ascii="宋体"/>
                    </w:rPr>
                  </w:pPr>
                  <w:r>
                    <w:rPr>
                      <w:rFonts w:ascii="宋体" w:hint="eastAsia"/>
                    </w:rPr>
                    <w:t>法定代表人签字：</w:t>
                  </w:r>
                  <w:r>
                    <w:rPr>
                      <w:rFonts w:ascii="宋体" w:hint="eastAsia"/>
                    </w:rPr>
                    <w:t xml:space="preserve"> </w:t>
                  </w:r>
                  <w:r>
                    <w:rPr>
                      <w:rFonts w:ascii="宋体"/>
                    </w:rPr>
                    <w:t xml:space="preserve">    </w:t>
                  </w:r>
                  <w:r>
                    <w:rPr>
                      <w:rFonts w:ascii="宋体" w:hint="eastAsia"/>
                    </w:rPr>
                    <w:t xml:space="preserve">  </w:t>
                  </w:r>
                  <w:r>
                    <w:rPr>
                      <w:rFonts w:ascii="宋体" w:hint="eastAsia"/>
                    </w:rPr>
                    <w:t>（盖章）</w:t>
                  </w:r>
                </w:p>
                <w:p w:rsidR="00E27935" w:rsidRDefault="00D5177F">
                  <w:pPr>
                    <w:spacing w:line="460" w:lineRule="exact"/>
                    <w:jc w:val="center"/>
                    <w:rPr>
                      <w:rFonts w:ascii="宋体"/>
                    </w:rPr>
                  </w:pPr>
                  <w:r>
                    <w:rPr>
                      <w:rFonts w:ascii="宋体" w:hint="eastAsia"/>
                    </w:rPr>
                    <w:t xml:space="preserve">                            </w:t>
                  </w:r>
                  <w:r>
                    <w:rPr>
                      <w:rFonts w:ascii="宋体"/>
                    </w:rPr>
                    <w:t xml:space="preserve"> </w:t>
                  </w:r>
                  <w:r>
                    <w:rPr>
                      <w:rFonts w:ascii="宋体" w:hint="eastAsia"/>
                    </w:rPr>
                    <w:t xml:space="preserve">         </w:t>
                  </w:r>
                  <w:r>
                    <w:rPr>
                      <w:rFonts w:ascii="宋体" w:hint="eastAsia"/>
                    </w:rPr>
                    <w:t>年</w:t>
                  </w:r>
                  <w:r>
                    <w:rPr>
                      <w:rFonts w:ascii="宋体" w:hint="eastAsia"/>
                    </w:rPr>
                    <w:t xml:space="preserve">    </w:t>
                  </w:r>
                  <w:r>
                    <w:rPr>
                      <w:rFonts w:ascii="宋体" w:hint="eastAsia"/>
                    </w:rPr>
                    <w:t>月</w:t>
                  </w:r>
                  <w:r>
                    <w:rPr>
                      <w:rFonts w:ascii="宋体" w:hint="eastAsia"/>
                    </w:rPr>
                    <w:t xml:space="preserve">    </w:t>
                  </w:r>
                  <w:r>
                    <w:rPr>
                      <w:rFonts w:ascii="宋体" w:hint="eastAsia"/>
                    </w:rPr>
                    <w:t>日</w:t>
                  </w:r>
                </w:p>
              </w:tc>
            </w:tr>
          </w:tbl>
          <w:p w:rsidR="00E27935" w:rsidRDefault="00E27935">
            <w:pPr>
              <w:pStyle w:val="afe"/>
              <w:numPr>
                <w:ilvl w:val="0"/>
                <w:numId w:val="0"/>
              </w:numPr>
              <w:shd w:val="clear" w:color="auto" w:fill="auto"/>
              <w:spacing w:before="78" w:after="156"/>
              <w:jc w:val="both"/>
            </w:pPr>
          </w:p>
        </w:tc>
      </w:tr>
      <w:bookmarkEnd w:id="79"/>
    </w:tbl>
    <w:p w:rsidR="00E27935" w:rsidRDefault="00E27935">
      <w:pPr>
        <w:widowControl/>
        <w:adjustRightInd/>
        <w:spacing w:line="240" w:lineRule="auto"/>
        <w:jc w:val="center"/>
        <w:rPr>
          <w:rFonts w:ascii="黑体" w:eastAsia="黑体" w:hAnsi="Times New Roman"/>
          <w:kern w:val="0"/>
          <w:szCs w:val="20"/>
        </w:rPr>
      </w:pPr>
    </w:p>
    <w:p w:rsidR="00E27935" w:rsidRDefault="00D5177F">
      <w:pPr>
        <w:widowControl/>
        <w:adjustRightInd/>
        <w:spacing w:line="240" w:lineRule="auto"/>
        <w:jc w:val="center"/>
        <w:rPr>
          <w:rFonts w:ascii="黑体" w:eastAsia="黑体" w:hAnsi="Times New Roman"/>
          <w:kern w:val="0"/>
          <w:szCs w:val="20"/>
        </w:rPr>
      </w:pPr>
      <w:r>
        <w:rPr>
          <w:rFonts w:ascii="黑体" w:eastAsia="黑体" w:hAnsi="Times New Roman" w:hint="eastAsia"/>
          <w:kern w:val="0"/>
          <w:szCs w:val="20"/>
        </w:rPr>
        <w:t>图</w:t>
      </w:r>
      <w:r>
        <w:rPr>
          <w:rFonts w:ascii="黑体" w:eastAsia="黑体" w:hAnsi="Times New Roman" w:hint="eastAsia"/>
          <w:kern w:val="0"/>
          <w:szCs w:val="20"/>
        </w:rPr>
        <w:t>A.1</w:t>
      </w:r>
      <w:r>
        <w:rPr>
          <w:rFonts w:ascii="黑体" w:eastAsia="黑体" w:hAnsi="Times New Roman" w:hint="eastAsia"/>
          <w:kern w:val="0"/>
          <w:szCs w:val="20"/>
        </w:rPr>
        <w:t>行政审批远程评审承诺书</w:t>
      </w:r>
    </w:p>
    <w:p w:rsidR="00E27935" w:rsidRDefault="00E27935">
      <w:pPr>
        <w:pStyle w:val="afffffff3"/>
        <w:spacing w:before="124" w:after="156"/>
        <w:rPr>
          <w:spacing w:val="105"/>
        </w:rPr>
      </w:pPr>
      <w:bookmarkStart w:id="83" w:name="_Toc109745722"/>
    </w:p>
    <w:p w:rsidR="00E27935" w:rsidRDefault="00D5177F">
      <w:pPr>
        <w:pStyle w:val="afffffff3"/>
        <w:spacing w:before="124" w:after="156"/>
      </w:pPr>
      <w:r>
        <w:rPr>
          <w:rFonts w:hint="eastAsia"/>
          <w:spacing w:val="105"/>
        </w:rPr>
        <w:lastRenderedPageBreak/>
        <w:t>参考文</w:t>
      </w:r>
      <w:r>
        <w:rPr>
          <w:rFonts w:hint="eastAsia"/>
        </w:rPr>
        <w:t>献</w:t>
      </w:r>
      <w:bookmarkEnd w:id="80"/>
      <w:bookmarkEnd w:id="81"/>
      <w:bookmarkEnd w:id="83"/>
    </w:p>
    <w:p w:rsidR="00E27935" w:rsidRDefault="00D5177F">
      <w:pPr>
        <w:pStyle w:val="afffe"/>
        <w:ind w:firstLine="420"/>
      </w:pPr>
      <w:r>
        <w:rPr>
          <w:rFonts w:hint="eastAsia"/>
        </w:rPr>
        <w:t>[1]</w:t>
      </w:r>
      <w:r>
        <w:t xml:space="preserve"> </w:t>
      </w:r>
      <w:r>
        <w:rPr>
          <w:rFonts w:hint="eastAsia"/>
        </w:rPr>
        <w:t>《国务院办公厅关于深化商事制度改革进一步为企业松绑减负激发企业活力的通知》（国办发〔</w:t>
      </w:r>
      <w:r>
        <w:rPr>
          <w:rFonts w:hint="eastAsia"/>
        </w:rPr>
        <w:t>20</w:t>
      </w:r>
      <w:r>
        <w:t>20</w:t>
      </w:r>
      <w:r>
        <w:rPr>
          <w:rFonts w:hint="eastAsia"/>
        </w:rPr>
        <w:t>〕</w:t>
      </w:r>
      <w:r>
        <w:t>29</w:t>
      </w:r>
      <w:r>
        <w:rPr>
          <w:rFonts w:hint="eastAsia"/>
        </w:rPr>
        <w:t>号）</w:t>
      </w:r>
    </w:p>
    <w:p w:rsidR="00E27935" w:rsidRDefault="00D5177F">
      <w:pPr>
        <w:pStyle w:val="afffe"/>
        <w:ind w:firstLine="420"/>
      </w:pPr>
      <w:r>
        <w:rPr>
          <w:rFonts w:hint="eastAsia"/>
        </w:rPr>
        <w:t>[</w:t>
      </w:r>
      <w:r>
        <w:t>2</w:t>
      </w:r>
      <w:r>
        <w:rPr>
          <w:rFonts w:hint="eastAsia"/>
        </w:rPr>
        <w:t xml:space="preserve">] </w:t>
      </w:r>
      <w:r>
        <w:rPr>
          <w:rFonts w:hint="eastAsia"/>
        </w:rPr>
        <w:t>《国务院关于深化“证照分离”改革进一步激发市场主体发展活力的通知》（国发〔</w:t>
      </w:r>
      <w:r>
        <w:rPr>
          <w:rFonts w:hint="eastAsia"/>
        </w:rPr>
        <w:t>2021</w:t>
      </w:r>
      <w:r>
        <w:rPr>
          <w:rFonts w:hint="eastAsia"/>
        </w:rPr>
        <w:t>〕</w:t>
      </w:r>
      <w:r>
        <w:rPr>
          <w:rFonts w:hint="eastAsia"/>
        </w:rPr>
        <w:t>7</w:t>
      </w:r>
      <w:r>
        <w:rPr>
          <w:rFonts w:hint="eastAsia"/>
        </w:rPr>
        <w:t>号）</w:t>
      </w:r>
    </w:p>
    <w:p w:rsidR="00E27935" w:rsidRDefault="00D5177F">
      <w:pPr>
        <w:pStyle w:val="afffe"/>
        <w:ind w:leftChars="200" w:left="420" w:firstLineChars="0" w:firstLine="0"/>
      </w:pPr>
      <w:r>
        <w:rPr>
          <w:rFonts w:hint="eastAsia"/>
        </w:rPr>
        <w:t>[</w:t>
      </w:r>
      <w:r>
        <w:t>3</w:t>
      </w:r>
      <w:r>
        <w:rPr>
          <w:rFonts w:hint="eastAsia"/>
        </w:rPr>
        <w:t>]</w:t>
      </w:r>
      <w:r>
        <w:t xml:space="preserve"> </w:t>
      </w:r>
      <w:r>
        <w:rPr>
          <w:rFonts w:hint="eastAsia"/>
        </w:rPr>
        <w:t>《国务院关于印发“十四五”数字经济发展规划的通知》（国发〔</w:t>
      </w:r>
      <w:r>
        <w:rPr>
          <w:rFonts w:hint="eastAsia"/>
        </w:rPr>
        <w:t>202</w:t>
      </w:r>
      <w:r>
        <w:t>1</w:t>
      </w:r>
      <w:r>
        <w:rPr>
          <w:rFonts w:hint="eastAsia"/>
        </w:rPr>
        <w:t>〕</w:t>
      </w:r>
      <w:r>
        <w:t>29</w:t>
      </w:r>
      <w:r>
        <w:rPr>
          <w:rFonts w:hint="eastAsia"/>
        </w:rPr>
        <w:t>号）</w:t>
      </w:r>
    </w:p>
    <w:p w:rsidR="00E27935" w:rsidRDefault="00D5177F">
      <w:pPr>
        <w:pStyle w:val="afffe"/>
        <w:ind w:firstLine="420"/>
      </w:pPr>
      <w:r>
        <w:rPr>
          <w:rFonts w:hint="eastAsia"/>
        </w:rPr>
        <w:t>[</w:t>
      </w:r>
      <w:r>
        <w:t>4</w:t>
      </w:r>
      <w:r>
        <w:rPr>
          <w:rFonts w:hint="eastAsia"/>
        </w:rPr>
        <w:t>]</w:t>
      </w:r>
      <w:r>
        <w:t xml:space="preserve"> </w:t>
      </w:r>
      <w:r>
        <w:rPr>
          <w:rFonts w:hint="eastAsia"/>
        </w:rPr>
        <w:t>《国务院关于加强数字政府建设的指导意见》（国发〔</w:t>
      </w:r>
      <w:r>
        <w:rPr>
          <w:rFonts w:hint="eastAsia"/>
        </w:rPr>
        <w:t>2022</w:t>
      </w:r>
      <w:r>
        <w:rPr>
          <w:rFonts w:hint="eastAsia"/>
        </w:rPr>
        <w:t>〕</w:t>
      </w:r>
      <w:r>
        <w:rPr>
          <w:rFonts w:hint="eastAsia"/>
        </w:rPr>
        <w:t>14</w:t>
      </w:r>
      <w:r>
        <w:rPr>
          <w:rFonts w:hint="eastAsia"/>
        </w:rPr>
        <w:t>号）</w:t>
      </w:r>
    </w:p>
    <w:p w:rsidR="00E27935" w:rsidRDefault="00D5177F">
      <w:pPr>
        <w:pStyle w:val="afffe"/>
        <w:ind w:firstLineChars="202" w:firstLine="424"/>
      </w:pPr>
      <w:r>
        <w:rPr>
          <w:rFonts w:hint="eastAsia"/>
        </w:rPr>
        <w:t>[</w:t>
      </w:r>
      <w:r>
        <w:t>5</w:t>
      </w:r>
      <w:r>
        <w:rPr>
          <w:rFonts w:hint="eastAsia"/>
        </w:rPr>
        <w:t>]</w:t>
      </w:r>
      <w:r>
        <w:t xml:space="preserve"> </w:t>
      </w:r>
      <w:r>
        <w:rPr>
          <w:rFonts w:hint="eastAsia"/>
        </w:rPr>
        <w:t>《省政府办公厅关于深化商事制度改革进一步为企业松绑减负激发企业活力的通知》（苏政办发〔</w:t>
      </w:r>
      <w:r>
        <w:rPr>
          <w:rFonts w:hint="eastAsia"/>
        </w:rPr>
        <w:t>20</w:t>
      </w:r>
      <w:r>
        <w:t>20</w:t>
      </w:r>
      <w:r>
        <w:rPr>
          <w:rFonts w:hint="eastAsia"/>
        </w:rPr>
        <w:t>〕</w:t>
      </w:r>
      <w:r>
        <w:t>87</w:t>
      </w:r>
      <w:r>
        <w:rPr>
          <w:rFonts w:hint="eastAsia"/>
        </w:rPr>
        <w:t>号）</w:t>
      </w:r>
    </w:p>
    <w:p w:rsidR="00E27935" w:rsidRDefault="00D5177F">
      <w:pPr>
        <w:pStyle w:val="afffe"/>
        <w:ind w:firstLine="420"/>
      </w:pPr>
      <w:r>
        <w:rPr>
          <w:rFonts w:hint="eastAsia"/>
        </w:rPr>
        <w:t>[</w:t>
      </w:r>
      <w:r>
        <w:t>6</w:t>
      </w:r>
      <w:r>
        <w:rPr>
          <w:rFonts w:hint="eastAsia"/>
        </w:rPr>
        <w:t xml:space="preserve">] </w:t>
      </w:r>
      <w:r>
        <w:rPr>
          <w:rFonts w:hint="eastAsia"/>
        </w:rPr>
        <w:t>《省政府办公厅关于公布江苏省行政许可事项清单的通知》（苏政办发〔</w:t>
      </w:r>
      <w:r>
        <w:rPr>
          <w:rFonts w:hint="eastAsia"/>
        </w:rPr>
        <w:t>20</w:t>
      </w:r>
      <w:r>
        <w:t>22</w:t>
      </w:r>
      <w:r>
        <w:rPr>
          <w:rFonts w:hint="eastAsia"/>
        </w:rPr>
        <w:t>〕</w:t>
      </w:r>
      <w:r>
        <w:t>57</w:t>
      </w:r>
      <w:r>
        <w:rPr>
          <w:rFonts w:hint="eastAsia"/>
        </w:rPr>
        <w:t>号）</w:t>
      </w:r>
    </w:p>
    <w:p w:rsidR="00E27935" w:rsidRDefault="00D5177F">
      <w:pPr>
        <w:pStyle w:val="afffe"/>
        <w:ind w:firstLine="420"/>
      </w:pPr>
      <w:r>
        <w:rPr>
          <w:rFonts w:hint="eastAsia"/>
        </w:rPr>
        <w:t>[</w:t>
      </w:r>
      <w:r>
        <w:t>7</w:t>
      </w:r>
      <w:r>
        <w:rPr>
          <w:rFonts w:hint="eastAsia"/>
        </w:rPr>
        <w:t xml:space="preserve">] </w:t>
      </w:r>
      <w:r>
        <w:rPr>
          <w:rFonts w:hint="eastAsia"/>
        </w:rPr>
        <w:t>《省市场监管局关于承接办理总局下放特种设备许可事项的实施意见》（苏市监行审〔</w:t>
      </w:r>
      <w:r>
        <w:rPr>
          <w:rFonts w:hint="eastAsia"/>
        </w:rPr>
        <w:t>2022</w:t>
      </w:r>
      <w:r>
        <w:rPr>
          <w:rFonts w:hint="eastAsia"/>
        </w:rPr>
        <w:t>〕</w:t>
      </w:r>
      <w:r>
        <w:rPr>
          <w:rFonts w:hint="eastAsia"/>
        </w:rPr>
        <w:t>128</w:t>
      </w:r>
      <w:r>
        <w:rPr>
          <w:rFonts w:hint="eastAsia"/>
        </w:rPr>
        <w:t>号）</w:t>
      </w:r>
    </w:p>
    <w:p w:rsidR="00E27935" w:rsidRDefault="00D5177F">
      <w:pPr>
        <w:pStyle w:val="afffe"/>
        <w:ind w:firstLine="420"/>
      </w:pPr>
      <w:r>
        <w:rPr>
          <w:rFonts w:hint="eastAsia"/>
        </w:rPr>
        <w:t>[</w:t>
      </w:r>
      <w:r>
        <w:t>8</w:t>
      </w:r>
      <w:r>
        <w:rPr>
          <w:rFonts w:hint="eastAsia"/>
        </w:rPr>
        <w:t>]</w:t>
      </w:r>
      <w:r>
        <w:t xml:space="preserve"> </w:t>
      </w:r>
      <w:r>
        <w:rPr>
          <w:rFonts w:hint="eastAsia"/>
        </w:rPr>
        <w:t>《检验检测机构资质认定管理办法》国家质量监督检验检疫总局令第</w:t>
      </w:r>
      <w:r>
        <w:rPr>
          <w:rFonts w:hint="eastAsia"/>
        </w:rPr>
        <w:t>163</w:t>
      </w:r>
      <w:r>
        <w:rPr>
          <w:rFonts w:hint="eastAsia"/>
        </w:rPr>
        <w:t>号公布，</w:t>
      </w:r>
      <w:r>
        <w:rPr>
          <w:rFonts w:hint="eastAsia"/>
        </w:rPr>
        <w:t>2</w:t>
      </w:r>
      <w:r>
        <w:t>021</w:t>
      </w:r>
      <w:r>
        <w:rPr>
          <w:rFonts w:hint="eastAsia"/>
        </w:rPr>
        <w:t>年总局令</w:t>
      </w:r>
      <w:r>
        <w:rPr>
          <w:rFonts w:hint="eastAsia"/>
        </w:rPr>
        <w:t>3</w:t>
      </w:r>
      <w:r>
        <w:t>8</w:t>
      </w:r>
      <w:r>
        <w:rPr>
          <w:rFonts w:hint="eastAsia"/>
        </w:rPr>
        <w:t>号修正</w:t>
      </w:r>
    </w:p>
    <w:p w:rsidR="00E27935" w:rsidRDefault="00D5177F">
      <w:pPr>
        <w:pStyle w:val="afffe"/>
        <w:ind w:firstLine="420"/>
      </w:pPr>
      <w:r>
        <w:rPr>
          <w:rFonts w:hint="eastAsia"/>
        </w:rPr>
        <w:t>[</w:t>
      </w:r>
      <w:r>
        <w:t>9</w:t>
      </w:r>
      <w:r>
        <w:rPr>
          <w:rFonts w:hint="eastAsia"/>
        </w:rPr>
        <w:t>]</w:t>
      </w:r>
      <w:r>
        <w:t xml:space="preserve"> </w:t>
      </w:r>
      <w:r>
        <w:rPr>
          <w:rFonts w:hint="eastAsia"/>
        </w:rPr>
        <w:t>CNAS</w:t>
      </w:r>
      <w:r>
        <w:t>-</w:t>
      </w:r>
      <w:r>
        <w:rPr>
          <w:rFonts w:hint="eastAsia"/>
        </w:rPr>
        <w:t>EL</w:t>
      </w:r>
      <w:r>
        <w:t>-20:</w:t>
      </w:r>
      <w:r>
        <w:rPr>
          <w:rFonts w:hint="eastAsia"/>
        </w:rPr>
        <w:t>2</w:t>
      </w:r>
      <w:r>
        <w:t>021</w:t>
      </w:r>
      <w:r>
        <w:rPr>
          <w:rFonts w:hint="eastAsia"/>
        </w:rPr>
        <w:t>《实验室和检验机构认可远程评审的应用说明》</w:t>
      </w:r>
    </w:p>
    <w:p w:rsidR="00E27935" w:rsidRDefault="00D5177F">
      <w:pPr>
        <w:pStyle w:val="afffe"/>
        <w:ind w:firstLine="420"/>
      </w:pPr>
      <w:r>
        <w:rPr>
          <w:rFonts w:hint="eastAsia"/>
        </w:rPr>
        <w:t>[</w:t>
      </w:r>
      <w:r>
        <w:t>10</w:t>
      </w:r>
      <w:r>
        <w:rPr>
          <w:rFonts w:hint="eastAsia"/>
        </w:rPr>
        <w:t xml:space="preserve">] </w:t>
      </w:r>
      <w:r>
        <w:t xml:space="preserve">CNAS-EC-063:2021 </w:t>
      </w:r>
      <w:r>
        <w:rPr>
          <w:rFonts w:hint="eastAsia"/>
        </w:rPr>
        <w:t>《关于远程审核活动的说明》</w:t>
      </w:r>
    </w:p>
    <w:p w:rsidR="00E27935" w:rsidRDefault="00D5177F">
      <w:pPr>
        <w:pStyle w:val="afffe"/>
        <w:ind w:firstLine="420"/>
      </w:pPr>
      <w:r>
        <w:rPr>
          <w:rFonts w:hint="eastAsia"/>
        </w:rPr>
        <w:t>[</w:t>
      </w:r>
      <w:r>
        <w:t>11</w:t>
      </w:r>
      <w:r>
        <w:rPr>
          <w:rFonts w:hint="eastAsia"/>
        </w:rPr>
        <w:t>]</w:t>
      </w:r>
      <w:r>
        <w:t xml:space="preserve"> CNAS-CC14:2019 </w:t>
      </w:r>
      <w:r>
        <w:rPr>
          <w:rFonts w:hint="eastAsia"/>
        </w:rPr>
        <w:t>《信息和通信技术（</w:t>
      </w:r>
      <w:r>
        <w:rPr>
          <w:rFonts w:hint="eastAsia"/>
        </w:rPr>
        <w:t>ICT</w:t>
      </w:r>
      <w:r>
        <w:rPr>
          <w:rFonts w:hint="eastAsia"/>
        </w:rPr>
        <w:t>）在审核中应用》</w:t>
      </w:r>
    </w:p>
    <w:p w:rsidR="00E27935" w:rsidRDefault="00D5177F">
      <w:pPr>
        <w:pStyle w:val="afffe"/>
        <w:ind w:firstLineChars="0" w:firstLine="0"/>
        <w:jc w:val="center"/>
      </w:pPr>
      <w:bookmarkStart w:id="84" w:name="BookMark8"/>
      <w:bookmarkEnd w:id="82"/>
      <w:r>
        <w:rPr>
          <w:rFonts w:hint="eastAsia"/>
          <w:noProof/>
        </w:rPr>
        <w:drawing>
          <wp:inline distT="0" distB="0" distL="0" distR="0">
            <wp:extent cx="1487805" cy="313690"/>
            <wp:effectExtent l="19050" t="0" r="0" b="0"/>
            <wp:docPr id="3" name="图片 6"/>
            <wp:cNvGraphicFramePr/>
            <a:graphic xmlns:a="http://schemas.openxmlformats.org/drawingml/2006/main">
              <a:graphicData uri="http://schemas.openxmlformats.org/drawingml/2006/picture">
                <pic:pic xmlns:pic="http://schemas.openxmlformats.org/drawingml/2006/picture">
                  <pic:nvPicPr>
                    <pic:cNvPr id="3" name="图片 6"/>
                    <pic:cNvPicPr>
                      <a:picLocks noChangeArrowheads="1"/>
                    </pic:cNvPicPr>
                  </pic:nvPicPr>
                  <pic:blipFill>
                    <a:blip r:embed="rId19" cstate="print"/>
                    <a:srcRect/>
                    <a:stretch>
                      <a:fillRect/>
                    </a:stretch>
                  </pic:blipFill>
                  <pic:spPr>
                    <a:xfrm>
                      <a:off x="0" y="0"/>
                      <a:ext cx="1487805" cy="313690"/>
                    </a:xfrm>
                    <a:prstGeom prst="rect">
                      <a:avLst/>
                    </a:prstGeom>
                    <a:noFill/>
                    <a:ln w="9525">
                      <a:noFill/>
                      <a:miter lim="800000"/>
                      <a:headEnd/>
                      <a:tailEnd/>
                    </a:ln>
                  </pic:spPr>
                </pic:pic>
              </a:graphicData>
            </a:graphic>
          </wp:inline>
        </w:drawing>
      </w:r>
      <w:bookmarkEnd w:id="84"/>
    </w:p>
    <w:sectPr w:rsidR="00E27935">
      <w:headerReference w:type="default" r:id="rId20"/>
      <w:pgSz w:w="11906" w:h="16838"/>
      <w:pgMar w:top="567" w:right="1134" w:bottom="1134" w:left="1134" w:header="1418" w:footer="1134" w:gutter="284"/>
      <w:cols w:space="720"/>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77F" w:rsidRDefault="00D5177F">
      <w:pPr>
        <w:spacing w:line="240" w:lineRule="auto"/>
      </w:pPr>
      <w:r>
        <w:separator/>
      </w:r>
    </w:p>
  </w:endnote>
  <w:endnote w:type="continuationSeparator" w:id="0">
    <w:p w:rsidR="00D5177F" w:rsidRDefault="00D517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embedRegular r:id="rId1" w:subsetted="1" w:fontKey="{641CE5C0-A431-47F1-8C29-7F9022E5581C}"/>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embedRegular r:id="rId2" w:subsetted="1" w:fontKey="{78501566-56A1-4157-B536-77DB15DBCC3B}"/>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auto"/>
    <w:pitch w:val="default"/>
    <w:sig w:usb0="00000000" w:usb1="00000000" w:usb2="00000000" w:usb3="00000000" w:csb0="00040000" w:csb1="00000000"/>
  </w:font>
  <w:font w:name="Courier New">
    <w:panose1 w:val="02070309020205020404"/>
    <w:charset w:val="00"/>
    <w:family w:val="modern"/>
    <w:notTrueType/>
    <w:pitch w:val="fixed"/>
    <w:sig w:usb0="00000003" w:usb1="00000000" w:usb2="00000000" w:usb3="00000000" w:csb0="00000001" w:csb1="00000000"/>
  </w:font>
  <w:font w:name="华文宋体">
    <w:panose1 w:val="02010600040101010101"/>
    <w:charset w:val="86"/>
    <w:family w:val="auto"/>
    <w:pitch w:val="variable"/>
    <w:sig w:usb0="00000287" w:usb1="080F0000" w:usb2="00000010" w:usb3="00000000" w:csb0="0004009F" w:csb1="00000000"/>
    <w:embedRegular r:id="rId3" w:subsetted="1" w:fontKey="{D724CFAE-3993-4FC7-810C-476198A9B3A6}"/>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935" w:rsidRDefault="00D5177F">
    <w:pPr>
      <w:pStyle w:val="a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935" w:rsidRDefault="00E27935">
    <w:pPr>
      <w:pStyle w:val="aff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935" w:rsidRDefault="00E27935">
    <w:pPr>
      <w:pStyle w:val="afff2"/>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935" w:rsidRDefault="00D5177F">
    <w:pPr>
      <w:pStyle w:val="afffffffff4"/>
    </w:pPr>
    <w:r>
      <w:fldChar w:fldCharType="begin"/>
    </w:r>
    <w:r>
      <w:instrText>PAGE   \* MERGEFORMAT</w:instrText>
    </w:r>
    <w:r>
      <w:fldChar w:fldCharType="separate"/>
    </w:r>
    <w:r w:rsidR="00026D11" w:rsidRPr="00026D11">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77F" w:rsidRDefault="00D5177F">
      <w:pPr>
        <w:spacing w:line="240" w:lineRule="auto"/>
      </w:pPr>
      <w:r>
        <w:separator/>
      </w:r>
    </w:p>
  </w:footnote>
  <w:footnote w:type="continuationSeparator" w:id="0">
    <w:p w:rsidR="00D5177F" w:rsidRDefault="00D5177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935" w:rsidRDefault="00E27935">
    <w:pPr>
      <w:pStyle w:val="aff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935" w:rsidRDefault="00D5177F">
    <w:pPr>
      <w:pStyle w:val="afff3"/>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935" w:rsidRDefault="00E27935">
    <w:pPr>
      <w:pStyle w:val="afff3"/>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935" w:rsidRDefault="00D5177F">
    <w:pPr>
      <w:pStyle w:val="afff3"/>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DB32/T XXXX—2022</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935" w:rsidRDefault="00D5177F">
    <w:pPr>
      <w:pStyle w:val="affff8"/>
    </w:pPr>
    <w:r>
      <w:fldChar w:fldCharType="begin"/>
    </w:r>
    <w:r>
      <w:instrText xml:space="preserve"> STYLEREF  </w:instrText>
    </w:r>
    <w:r>
      <w:instrText>标准文件</w:instrText>
    </w:r>
    <w:r>
      <w:instrText>_</w:instrText>
    </w:r>
    <w:r>
      <w:instrText>文件编号</w:instrText>
    </w:r>
    <w:r>
      <w:instrText xml:space="preserve">  </w:instrText>
    </w:r>
    <w:r>
      <w:instrText xml:space="preserve">\* MERGEFORMAT </w:instrText>
    </w:r>
    <w:r>
      <w:fldChar w:fldCharType="separate"/>
    </w:r>
    <w:r w:rsidR="00026D11">
      <w:rPr>
        <w:noProof/>
      </w:rPr>
      <w:t>DB32/T XXXX</w:t>
    </w:r>
    <w:r w:rsidR="00026D11">
      <w:rPr>
        <w:noProof/>
      </w:rPr>
      <w:t>—</w:t>
    </w:r>
    <w:r w:rsidR="00026D11">
      <w:rPr>
        <w:noProof/>
      </w:rPr>
      <w:t>2022</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935" w:rsidRDefault="00E27935">
    <w:pPr>
      <w:autoSpaceDE w:val="0"/>
      <w:autoSpaceDN w:val="0"/>
      <w:ind w:firstLine="480"/>
      <w:jc w:val="left"/>
      <w:rPr>
        <w:rFonts w:ascii="宋体"/>
        <w:kern w:val="0"/>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lvlText w:val="%1"/>
      <w:lvlJc w:val="left"/>
      <w:pPr>
        <w:ind w:left="425" w:hanging="425"/>
      </w:pPr>
      <w:rPr>
        <w:rFonts w:hint="eastAsia"/>
      </w:rPr>
    </w:lvl>
    <w:lvl w:ilvl="1">
      <w:start w:val="1"/>
      <w:numFmt w:val="decimal"/>
      <w:suff w:val="nothing"/>
      <w:lvlText w:val="%10.%2 "/>
      <w:lvlJc w:val="left"/>
      <w:pPr>
        <w:ind w:left="0" w:firstLine="0"/>
      </w:pPr>
      <w:rPr>
        <w:rFonts w:ascii="黑体" w:eastAsia="黑体" w:hAnsi="等线" w:hint="eastAsia"/>
        <w:b w:val="0"/>
        <w:i w:val="0"/>
        <w:sz w:val="21"/>
      </w:rPr>
    </w:lvl>
    <w:lvl w:ilvl="2">
      <w:start w:val="1"/>
      <w:numFmt w:val="decimal"/>
      <w:suff w:val="nothing"/>
      <w:lvlText w:val="%10.%2.%3 "/>
      <w:lvlJc w:val="left"/>
      <w:pPr>
        <w:ind w:left="0" w:firstLine="0"/>
      </w:pPr>
      <w:rPr>
        <w:rFonts w:ascii="黑体" w:eastAsia="黑体" w:hAnsi="等线" w:hint="eastAsia"/>
        <w:b w:val="0"/>
        <w:i w:val="0"/>
        <w:sz w:val="21"/>
      </w:rPr>
    </w:lvl>
    <w:lvl w:ilvl="3">
      <w:start w:val="1"/>
      <w:numFmt w:val="decimal"/>
      <w:pStyle w:val="a6"/>
      <w:suff w:val="nothing"/>
      <w:lvlText w:val="%10.%2.%3.%4 "/>
      <w:lvlJc w:val="left"/>
      <w:pPr>
        <w:ind w:left="0" w:firstLine="0"/>
      </w:pPr>
      <w:rPr>
        <w:rFonts w:ascii="黑体" w:eastAsia="黑体" w:hAnsi="等线" w:hint="eastAsia"/>
        <w:b w:val="0"/>
        <w:i w:val="0"/>
        <w:sz w:val="21"/>
      </w:rPr>
    </w:lvl>
    <w:lvl w:ilvl="4">
      <w:start w:val="1"/>
      <w:numFmt w:val="decimal"/>
      <w:suff w:val="nothing"/>
      <w:lvlText w:val="%10.%2.%3.%4.%5 "/>
      <w:lvlJc w:val="left"/>
      <w:pPr>
        <w:ind w:left="0" w:firstLine="0"/>
      </w:pPr>
      <w:rPr>
        <w:rFonts w:ascii="黑体" w:eastAsia="黑体" w:hAnsi="等线" w:hint="eastAsia"/>
        <w:b w:val="0"/>
        <w:i w:val="0"/>
        <w:sz w:val="21"/>
      </w:rPr>
    </w:lvl>
    <w:lvl w:ilvl="5">
      <w:start w:val="1"/>
      <w:numFmt w:val="decimal"/>
      <w:pStyle w:val="a7"/>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8"/>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9"/>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a"/>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b"/>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c"/>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d"/>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e"/>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0"/>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pStyle w:val="af1"/>
      <w:lvlText w:val="%2)"/>
      <w:lvlJc w:val="left"/>
      <w:pPr>
        <w:tabs>
          <w:tab w:val="left" w:pos="1276"/>
        </w:tabs>
        <w:ind w:left="1276" w:hanging="425"/>
      </w:pPr>
      <w:rPr>
        <w:rFonts w:ascii="宋体" w:eastAsia="宋体" w:hAnsi="Times New Roman" w:hint="eastAsia"/>
        <w:sz w:val="21"/>
      </w:rPr>
    </w:lvl>
    <w:lvl w:ilvl="2">
      <w:start w:val="1"/>
      <w:numFmt w:val="decimal"/>
      <w:pStyle w:val="af2"/>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3"/>
      <w:lvlText w:val="%1"/>
      <w:lvlJc w:val="left"/>
      <w:pPr>
        <w:ind w:left="420" w:hanging="420"/>
      </w:pPr>
      <w:rPr>
        <w:rFonts w:hint="eastAsia"/>
      </w:rPr>
    </w:lvl>
    <w:lvl w:ilvl="1">
      <w:start w:val="1"/>
      <w:numFmt w:val="decimal"/>
      <w:pStyle w:val="af4"/>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5"/>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6"/>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7"/>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8"/>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9"/>
      <w:suff w:val="space"/>
      <w:lvlText w:val="%1"/>
      <w:lvlJc w:val="left"/>
      <w:pPr>
        <w:ind w:left="425" w:hanging="425"/>
      </w:pPr>
      <w:rPr>
        <w:rFonts w:hint="eastAsia"/>
      </w:rPr>
    </w:lvl>
    <w:lvl w:ilvl="1">
      <w:start w:val="1"/>
      <w:numFmt w:val="decimal"/>
      <w:pStyle w:val="afa"/>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b"/>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c"/>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d"/>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e"/>
      <w:suff w:val="nothing"/>
      <w:lvlText w:val="附录%1"/>
      <w:lvlJc w:val="left"/>
      <w:pPr>
        <w:ind w:left="4677" w:firstLine="0"/>
      </w:pPr>
      <w:rPr>
        <w:rFonts w:hint="eastAsia"/>
        <w:spacing w:val="100"/>
      </w:rPr>
    </w:lvl>
    <w:lvl w:ilvl="1">
      <w:start w:val="1"/>
      <w:numFmt w:val="decimal"/>
      <w:pStyle w:val="aff"/>
      <w:suff w:val="nothing"/>
      <w:lvlText w:val="%1.%2　"/>
      <w:lvlJc w:val="left"/>
      <w:pPr>
        <w:ind w:left="4677" w:firstLine="0"/>
      </w:pPr>
      <w:rPr>
        <w:rFonts w:ascii="黑体" w:eastAsia="黑体" w:hint="eastAsia"/>
        <w:b w:val="0"/>
        <w:i w:val="0"/>
        <w:sz w:val="21"/>
      </w:rPr>
    </w:lvl>
    <w:lvl w:ilvl="2">
      <w:start w:val="1"/>
      <w:numFmt w:val="decimal"/>
      <w:pStyle w:val="aff0"/>
      <w:suff w:val="nothing"/>
      <w:lvlText w:val="%1.%2.%3　"/>
      <w:lvlJc w:val="left"/>
      <w:pPr>
        <w:ind w:left="4677" w:firstLine="0"/>
      </w:pPr>
      <w:rPr>
        <w:rFonts w:ascii="黑体" w:eastAsia="黑体" w:hint="eastAsia"/>
        <w:b w:val="0"/>
        <w:i w:val="0"/>
        <w:sz w:val="21"/>
      </w:rPr>
    </w:lvl>
    <w:lvl w:ilvl="3">
      <w:start w:val="1"/>
      <w:numFmt w:val="decimal"/>
      <w:pStyle w:val="aff1"/>
      <w:suff w:val="nothing"/>
      <w:lvlText w:val="%1.%2.%3.%4　"/>
      <w:lvlJc w:val="left"/>
      <w:pPr>
        <w:ind w:left="4677" w:firstLine="0"/>
      </w:pPr>
      <w:rPr>
        <w:rFonts w:ascii="黑体" w:eastAsia="黑体" w:hint="eastAsia"/>
        <w:b w:val="0"/>
        <w:i w:val="0"/>
        <w:sz w:val="21"/>
      </w:rPr>
    </w:lvl>
    <w:lvl w:ilvl="4">
      <w:start w:val="1"/>
      <w:numFmt w:val="decimal"/>
      <w:suff w:val="nothing"/>
      <w:lvlText w:val="%1.%2.%3.%4.%5　"/>
      <w:lvlJc w:val="left"/>
      <w:pPr>
        <w:ind w:left="4677" w:firstLine="0"/>
      </w:pPr>
      <w:rPr>
        <w:rFonts w:ascii="黑体" w:eastAsia="黑体" w:hint="eastAsia"/>
        <w:b w:val="0"/>
        <w:i w:val="0"/>
        <w:sz w:val="21"/>
      </w:rPr>
    </w:lvl>
    <w:lvl w:ilvl="5">
      <w:start w:val="1"/>
      <w:numFmt w:val="decimal"/>
      <w:suff w:val="nothing"/>
      <w:lvlText w:val="%1.%2.%3.%4.%5.%6　"/>
      <w:lvlJc w:val="left"/>
      <w:pPr>
        <w:ind w:left="4677" w:firstLine="0"/>
      </w:pPr>
      <w:rPr>
        <w:rFonts w:ascii="黑体" w:eastAsia="黑体" w:hint="eastAsia"/>
        <w:b w:val="0"/>
        <w:i w:val="0"/>
        <w:sz w:val="21"/>
      </w:rPr>
    </w:lvl>
    <w:lvl w:ilvl="6">
      <w:start w:val="1"/>
      <w:numFmt w:val="decimal"/>
      <w:suff w:val="nothing"/>
      <w:lvlText w:val="%1.%2.%3.%4.%5.%6.%7　"/>
      <w:lvlJc w:val="left"/>
      <w:pPr>
        <w:ind w:left="4677" w:firstLine="0"/>
      </w:pPr>
      <w:rPr>
        <w:rFonts w:hint="eastAsia"/>
      </w:rPr>
    </w:lvl>
    <w:lvl w:ilvl="7">
      <w:start w:val="1"/>
      <w:numFmt w:val="decimal"/>
      <w:lvlText w:val="%1.%2.%3.%4.%5.%6.%7.%8"/>
      <w:lvlJc w:val="left"/>
      <w:pPr>
        <w:tabs>
          <w:tab w:val="left" w:pos="9071"/>
        </w:tabs>
        <w:ind w:left="9071" w:hanging="1418"/>
      </w:pPr>
      <w:rPr>
        <w:rFonts w:hint="eastAsia"/>
      </w:rPr>
    </w:lvl>
    <w:lvl w:ilvl="8">
      <w:start w:val="1"/>
      <w:numFmt w:val="decimal"/>
      <w:lvlText w:val="%1.%2.%3.%4.%5.%6.%7.%8.%9"/>
      <w:lvlJc w:val="left"/>
      <w:pPr>
        <w:tabs>
          <w:tab w:val="left" w:pos="9779"/>
        </w:tabs>
        <w:ind w:left="9779"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2"/>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3"/>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4"/>
      <w:suff w:val="nothing"/>
      <w:lvlText w:val="%1"/>
      <w:lvlJc w:val="left"/>
      <w:pPr>
        <w:ind w:left="0" w:firstLine="0"/>
      </w:pPr>
      <w:rPr>
        <w:rFonts w:hint="eastAsia"/>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1135"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709"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pStyle w:val="aff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7"/>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8"/>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9"/>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18"/>
  </w:num>
  <w:num w:numId="3">
    <w:abstractNumId w:val="23"/>
  </w:num>
  <w:num w:numId="4">
    <w:abstractNumId w:val="20"/>
  </w:num>
  <w:num w:numId="5">
    <w:abstractNumId w:val="27"/>
  </w:num>
  <w:num w:numId="6">
    <w:abstractNumId w:val="3"/>
  </w:num>
  <w:num w:numId="7">
    <w:abstractNumId w:val="13"/>
  </w:num>
  <w:num w:numId="8">
    <w:abstractNumId w:val="9"/>
  </w:num>
  <w:num w:numId="9">
    <w:abstractNumId w:val="28"/>
  </w:num>
  <w:num w:numId="10">
    <w:abstractNumId w:val="19"/>
  </w:num>
  <w:num w:numId="11">
    <w:abstractNumId w:val="29"/>
  </w:num>
  <w:num w:numId="12">
    <w:abstractNumId w:val="24"/>
  </w:num>
  <w:num w:numId="13">
    <w:abstractNumId w:val="10"/>
  </w:num>
  <w:num w:numId="14">
    <w:abstractNumId w:val="16"/>
  </w:num>
  <w:num w:numId="15">
    <w:abstractNumId w:val="12"/>
  </w:num>
  <w:num w:numId="16">
    <w:abstractNumId w:val="2"/>
  </w:num>
  <w:num w:numId="17">
    <w:abstractNumId w:val="25"/>
  </w:num>
  <w:num w:numId="18">
    <w:abstractNumId w:val="8"/>
  </w:num>
  <w:num w:numId="19">
    <w:abstractNumId w:val="22"/>
  </w:num>
  <w:num w:numId="20">
    <w:abstractNumId w:val="26"/>
  </w:num>
  <w:num w:numId="21">
    <w:abstractNumId w:val="21"/>
  </w:num>
  <w:num w:numId="22">
    <w:abstractNumId w:val="7"/>
  </w:num>
  <w:num w:numId="23">
    <w:abstractNumId w:val="17"/>
  </w:num>
  <w:num w:numId="24">
    <w:abstractNumId w:val="6"/>
  </w:num>
  <w:num w:numId="25">
    <w:abstractNumId w:val="0"/>
  </w:num>
  <w:num w:numId="26">
    <w:abstractNumId w:val="15"/>
  </w:num>
  <w:num w:numId="27">
    <w:abstractNumId w:val="30"/>
  </w:num>
  <w:num w:numId="28">
    <w:abstractNumId w:val="4"/>
  </w:num>
  <w:num w:numId="29">
    <w:abstractNumId w:val="14"/>
  </w:num>
  <w:num w:numId="30">
    <w:abstractNumId w:val="5"/>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bordersDoNotSurroundFooter/>
  <w:proofState w:spelling="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A14FA"/>
    <w:rsid w:val="0000040A"/>
    <w:rsid w:val="00000A94"/>
    <w:rsid w:val="00001972"/>
    <w:rsid w:val="00001D9A"/>
    <w:rsid w:val="00005270"/>
    <w:rsid w:val="00007B3A"/>
    <w:rsid w:val="000107E0"/>
    <w:rsid w:val="00011FDE"/>
    <w:rsid w:val="00012FFD"/>
    <w:rsid w:val="00014162"/>
    <w:rsid w:val="00014340"/>
    <w:rsid w:val="00016A9C"/>
    <w:rsid w:val="00022129"/>
    <w:rsid w:val="00022184"/>
    <w:rsid w:val="00022762"/>
    <w:rsid w:val="000238E0"/>
    <w:rsid w:val="000239A3"/>
    <w:rsid w:val="0002441C"/>
    <w:rsid w:val="000249DB"/>
    <w:rsid w:val="0002595E"/>
    <w:rsid w:val="00026D11"/>
    <w:rsid w:val="000303C3"/>
    <w:rsid w:val="00030BAC"/>
    <w:rsid w:val="000331D3"/>
    <w:rsid w:val="000346A5"/>
    <w:rsid w:val="00034C3B"/>
    <w:rsid w:val="000359C3"/>
    <w:rsid w:val="00035A7D"/>
    <w:rsid w:val="000365ED"/>
    <w:rsid w:val="0003677A"/>
    <w:rsid w:val="00037BC6"/>
    <w:rsid w:val="0004249A"/>
    <w:rsid w:val="00043282"/>
    <w:rsid w:val="0004338A"/>
    <w:rsid w:val="00044286"/>
    <w:rsid w:val="0004611B"/>
    <w:rsid w:val="00047F28"/>
    <w:rsid w:val="000503AA"/>
    <w:rsid w:val="000506A1"/>
    <w:rsid w:val="000515DD"/>
    <w:rsid w:val="000516C6"/>
    <w:rsid w:val="0005265A"/>
    <w:rsid w:val="000539DD"/>
    <w:rsid w:val="00053BD3"/>
    <w:rsid w:val="000556ED"/>
    <w:rsid w:val="00055FE2"/>
    <w:rsid w:val="0005616F"/>
    <w:rsid w:val="000577A8"/>
    <w:rsid w:val="00057EEA"/>
    <w:rsid w:val="00060C2E"/>
    <w:rsid w:val="00061033"/>
    <w:rsid w:val="000619E9"/>
    <w:rsid w:val="000622D4"/>
    <w:rsid w:val="0006357D"/>
    <w:rsid w:val="00067DF9"/>
    <w:rsid w:val="00067F1E"/>
    <w:rsid w:val="00071CC0"/>
    <w:rsid w:val="00073C8C"/>
    <w:rsid w:val="00075047"/>
    <w:rsid w:val="000765D7"/>
    <w:rsid w:val="00076819"/>
    <w:rsid w:val="00077B64"/>
    <w:rsid w:val="00080A1C"/>
    <w:rsid w:val="00082317"/>
    <w:rsid w:val="00083D2C"/>
    <w:rsid w:val="00084A60"/>
    <w:rsid w:val="00086AA1"/>
    <w:rsid w:val="00087A77"/>
    <w:rsid w:val="00090CA6"/>
    <w:rsid w:val="00092B8A"/>
    <w:rsid w:val="00092FB0"/>
    <w:rsid w:val="00093418"/>
    <w:rsid w:val="000934C5"/>
    <w:rsid w:val="00093D25"/>
    <w:rsid w:val="00093DAB"/>
    <w:rsid w:val="00094D73"/>
    <w:rsid w:val="0009568B"/>
    <w:rsid w:val="00096987"/>
    <w:rsid w:val="00096D63"/>
    <w:rsid w:val="000973DE"/>
    <w:rsid w:val="000A04B7"/>
    <w:rsid w:val="000A0B60"/>
    <w:rsid w:val="000A0EB8"/>
    <w:rsid w:val="000A19FC"/>
    <w:rsid w:val="000A296B"/>
    <w:rsid w:val="000A3BF4"/>
    <w:rsid w:val="000A7311"/>
    <w:rsid w:val="000B060F"/>
    <w:rsid w:val="000B093F"/>
    <w:rsid w:val="000B1592"/>
    <w:rsid w:val="000B18C9"/>
    <w:rsid w:val="000B1FF2"/>
    <w:rsid w:val="000B2C5E"/>
    <w:rsid w:val="000B3CDA"/>
    <w:rsid w:val="000B6A0B"/>
    <w:rsid w:val="000C0A07"/>
    <w:rsid w:val="000C0F6C"/>
    <w:rsid w:val="000C11DB"/>
    <w:rsid w:val="000C1492"/>
    <w:rsid w:val="000C2FBD"/>
    <w:rsid w:val="000C33F2"/>
    <w:rsid w:val="000C4B41"/>
    <w:rsid w:val="000C5225"/>
    <w:rsid w:val="000C57D6"/>
    <w:rsid w:val="000C6362"/>
    <w:rsid w:val="000C7666"/>
    <w:rsid w:val="000D0A9C"/>
    <w:rsid w:val="000D0AD5"/>
    <w:rsid w:val="000D11F7"/>
    <w:rsid w:val="000D1795"/>
    <w:rsid w:val="000D329A"/>
    <w:rsid w:val="000D4B9C"/>
    <w:rsid w:val="000D4EB6"/>
    <w:rsid w:val="000D753B"/>
    <w:rsid w:val="000E3D2E"/>
    <w:rsid w:val="000E3FC8"/>
    <w:rsid w:val="000E4221"/>
    <w:rsid w:val="000E4C9E"/>
    <w:rsid w:val="000E6243"/>
    <w:rsid w:val="000E6FD7"/>
    <w:rsid w:val="000F06E1"/>
    <w:rsid w:val="000F0983"/>
    <w:rsid w:val="000F0E3C"/>
    <w:rsid w:val="000F19D5"/>
    <w:rsid w:val="000F2951"/>
    <w:rsid w:val="000F4AEA"/>
    <w:rsid w:val="000F60C0"/>
    <w:rsid w:val="000F633F"/>
    <w:rsid w:val="000F67E9"/>
    <w:rsid w:val="001012D5"/>
    <w:rsid w:val="00104926"/>
    <w:rsid w:val="00113536"/>
    <w:rsid w:val="00113B1E"/>
    <w:rsid w:val="001146EA"/>
    <w:rsid w:val="00115D0C"/>
    <w:rsid w:val="0011711C"/>
    <w:rsid w:val="0012059C"/>
    <w:rsid w:val="001246C4"/>
    <w:rsid w:val="00124E4F"/>
    <w:rsid w:val="0012548D"/>
    <w:rsid w:val="001260B7"/>
    <w:rsid w:val="001265CB"/>
    <w:rsid w:val="00126AE9"/>
    <w:rsid w:val="001321C6"/>
    <w:rsid w:val="001325C4"/>
    <w:rsid w:val="00133010"/>
    <w:rsid w:val="001338EE"/>
    <w:rsid w:val="00133AAE"/>
    <w:rsid w:val="00135323"/>
    <w:rsid w:val="001356C4"/>
    <w:rsid w:val="00137CA2"/>
    <w:rsid w:val="00141114"/>
    <w:rsid w:val="00142969"/>
    <w:rsid w:val="001441A6"/>
    <w:rsid w:val="001446C2"/>
    <w:rsid w:val="001457E7"/>
    <w:rsid w:val="00145D9D"/>
    <w:rsid w:val="00146388"/>
    <w:rsid w:val="001529E5"/>
    <w:rsid w:val="00153C7E"/>
    <w:rsid w:val="001559FE"/>
    <w:rsid w:val="00156B25"/>
    <w:rsid w:val="00156E1A"/>
    <w:rsid w:val="00157007"/>
    <w:rsid w:val="00157894"/>
    <w:rsid w:val="00157B55"/>
    <w:rsid w:val="00163DDE"/>
    <w:rsid w:val="001642FA"/>
    <w:rsid w:val="001649EB"/>
    <w:rsid w:val="00164BAF"/>
    <w:rsid w:val="00164FA8"/>
    <w:rsid w:val="00165065"/>
    <w:rsid w:val="00165434"/>
    <w:rsid w:val="0016580B"/>
    <w:rsid w:val="00165F49"/>
    <w:rsid w:val="00166B88"/>
    <w:rsid w:val="0016770A"/>
    <w:rsid w:val="00170804"/>
    <w:rsid w:val="001708E9"/>
    <w:rsid w:val="0017257F"/>
    <w:rsid w:val="0017340B"/>
    <w:rsid w:val="00173FB1"/>
    <w:rsid w:val="00176DFD"/>
    <w:rsid w:val="001852C9"/>
    <w:rsid w:val="00190087"/>
    <w:rsid w:val="001913C4"/>
    <w:rsid w:val="0019348F"/>
    <w:rsid w:val="00193A07"/>
    <w:rsid w:val="00193A46"/>
    <w:rsid w:val="00194C95"/>
    <w:rsid w:val="00195C34"/>
    <w:rsid w:val="00196EF5"/>
    <w:rsid w:val="001A1A53"/>
    <w:rsid w:val="001A234A"/>
    <w:rsid w:val="001A4CF3"/>
    <w:rsid w:val="001B00A5"/>
    <w:rsid w:val="001B06E8"/>
    <w:rsid w:val="001B6F48"/>
    <w:rsid w:val="001B71D0"/>
    <w:rsid w:val="001B71EE"/>
    <w:rsid w:val="001B7AE2"/>
    <w:rsid w:val="001C04A8"/>
    <w:rsid w:val="001C0CFC"/>
    <w:rsid w:val="001C2C03"/>
    <w:rsid w:val="001C2C28"/>
    <w:rsid w:val="001C42F7"/>
    <w:rsid w:val="001C49E5"/>
    <w:rsid w:val="001C4A3C"/>
    <w:rsid w:val="001C5F84"/>
    <w:rsid w:val="001C680C"/>
    <w:rsid w:val="001C7FEA"/>
    <w:rsid w:val="001D0499"/>
    <w:rsid w:val="001D0BBE"/>
    <w:rsid w:val="001D0ED4"/>
    <w:rsid w:val="001D212F"/>
    <w:rsid w:val="001D29D7"/>
    <w:rsid w:val="001D2DE7"/>
    <w:rsid w:val="001D3164"/>
    <w:rsid w:val="001D411C"/>
    <w:rsid w:val="001D53CC"/>
    <w:rsid w:val="001E1B6A"/>
    <w:rsid w:val="001E2484"/>
    <w:rsid w:val="001E3CC4"/>
    <w:rsid w:val="001E4882"/>
    <w:rsid w:val="001E4E2C"/>
    <w:rsid w:val="001E56FA"/>
    <w:rsid w:val="001E618B"/>
    <w:rsid w:val="001E73AB"/>
    <w:rsid w:val="001F092D"/>
    <w:rsid w:val="001F143A"/>
    <w:rsid w:val="001F1605"/>
    <w:rsid w:val="001F2508"/>
    <w:rsid w:val="001F4816"/>
    <w:rsid w:val="001F4EE9"/>
    <w:rsid w:val="001F69B4"/>
    <w:rsid w:val="001F77C7"/>
    <w:rsid w:val="00200183"/>
    <w:rsid w:val="00200333"/>
    <w:rsid w:val="0020107D"/>
    <w:rsid w:val="00201C94"/>
    <w:rsid w:val="00202AA4"/>
    <w:rsid w:val="002031F7"/>
    <w:rsid w:val="002040E6"/>
    <w:rsid w:val="0020527B"/>
    <w:rsid w:val="00205F2C"/>
    <w:rsid w:val="00210B15"/>
    <w:rsid w:val="002142EA"/>
    <w:rsid w:val="00214FE7"/>
    <w:rsid w:val="002164A2"/>
    <w:rsid w:val="00217551"/>
    <w:rsid w:val="002204BB"/>
    <w:rsid w:val="00221B79"/>
    <w:rsid w:val="00221C6B"/>
    <w:rsid w:val="002253A1"/>
    <w:rsid w:val="00225CF8"/>
    <w:rsid w:val="0022794E"/>
    <w:rsid w:val="0023076D"/>
    <w:rsid w:val="00231262"/>
    <w:rsid w:val="002332D8"/>
    <w:rsid w:val="00233D64"/>
    <w:rsid w:val="0023482A"/>
    <w:rsid w:val="002359CB"/>
    <w:rsid w:val="002421A2"/>
    <w:rsid w:val="00243540"/>
    <w:rsid w:val="0024497B"/>
    <w:rsid w:val="0024515B"/>
    <w:rsid w:val="00246021"/>
    <w:rsid w:val="0024666E"/>
    <w:rsid w:val="00247F52"/>
    <w:rsid w:val="002505DE"/>
    <w:rsid w:val="00250B25"/>
    <w:rsid w:val="00250BBE"/>
    <w:rsid w:val="002515C2"/>
    <w:rsid w:val="0025194F"/>
    <w:rsid w:val="0025325B"/>
    <w:rsid w:val="0026148A"/>
    <w:rsid w:val="00262696"/>
    <w:rsid w:val="00263D25"/>
    <w:rsid w:val="0026411B"/>
    <w:rsid w:val="002643C3"/>
    <w:rsid w:val="00264A0C"/>
    <w:rsid w:val="00266EEB"/>
    <w:rsid w:val="00267EF4"/>
    <w:rsid w:val="0027036D"/>
    <w:rsid w:val="00270CB8"/>
    <w:rsid w:val="00272B03"/>
    <w:rsid w:val="00272B08"/>
    <w:rsid w:val="002757C9"/>
    <w:rsid w:val="00280417"/>
    <w:rsid w:val="00281B6E"/>
    <w:rsid w:val="00281BB8"/>
    <w:rsid w:val="00281E9E"/>
    <w:rsid w:val="00282405"/>
    <w:rsid w:val="00284F87"/>
    <w:rsid w:val="00285170"/>
    <w:rsid w:val="00285361"/>
    <w:rsid w:val="00292D60"/>
    <w:rsid w:val="00293B30"/>
    <w:rsid w:val="00294D34"/>
    <w:rsid w:val="00294E3B"/>
    <w:rsid w:val="00296193"/>
    <w:rsid w:val="00296C66"/>
    <w:rsid w:val="00296EBE"/>
    <w:rsid w:val="002974E3"/>
    <w:rsid w:val="002A0123"/>
    <w:rsid w:val="002A084B"/>
    <w:rsid w:val="002A1260"/>
    <w:rsid w:val="002A1589"/>
    <w:rsid w:val="002A1608"/>
    <w:rsid w:val="002A25DC"/>
    <w:rsid w:val="002A2717"/>
    <w:rsid w:val="002A3AAB"/>
    <w:rsid w:val="002A4CAD"/>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0987"/>
    <w:rsid w:val="002D3AE1"/>
    <w:rsid w:val="002D42B5"/>
    <w:rsid w:val="002D4F1A"/>
    <w:rsid w:val="002D64DE"/>
    <w:rsid w:val="002D6EC6"/>
    <w:rsid w:val="002D79AC"/>
    <w:rsid w:val="002E039D"/>
    <w:rsid w:val="002E4C55"/>
    <w:rsid w:val="002E4D5A"/>
    <w:rsid w:val="002E6326"/>
    <w:rsid w:val="002F30E0"/>
    <w:rsid w:val="002F35E4"/>
    <w:rsid w:val="002F3730"/>
    <w:rsid w:val="002F38E1"/>
    <w:rsid w:val="002F7AF6"/>
    <w:rsid w:val="00300E63"/>
    <w:rsid w:val="00302F5F"/>
    <w:rsid w:val="0030441D"/>
    <w:rsid w:val="0030510D"/>
    <w:rsid w:val="00306063"/>
    <w:rsid w:val="00310EBA"/>
    <w:rsid w:val="00312AEC"/>
    <w:rsid w:val="00313B85"/>
    <w:rsid w:val="00317988"/>
    <w:rsid w:val="003221B4"/>
    <w:rsid w:val="0032258D"/>
    <w:rsid w:val="00322E62"/>
    <w:rsid w:val="00324D13"/>
    <w:rsid w:val="00324D2A"/>
    <w:rsid w:val="00324EDD"/>
    <w:rsid w:val="003331E4"/>
    <w:rsid w:val="00336C64"/>
    <w:rsid w:val="00337162"/>
    <w:rsid w:val="00340BD8"/>
    <w:rsid w:val="0034194F"/>
    <w:rsid w:val="00344605"/>
    <w:rsid w:val="00344D06"/>
    <w:rsid w:val="003474AA"/>
    <w:rsid w:val="00350D1D"/>
    <w:rsid w:val="00352C83"/>
    <w:rsid w:val="003535DD"/>
    <w:rsid w:val="00356EBE"/>
    <w:rsid w:val="003615D2"/>
    <w:rsid w:val="00362926"/>
    <w:rsid w:val="0036429C"/>
    <w:rsid w:val="00364A53"/>
    <w:rsid w:val="003654CB"/>
    <w:rsid w:val="00365AA9"/>
    <w:rsid w:val="00365F86"/>
    <w:rsid w:val="00365F87"/>
    <w:rsid w:val="00366E89"/>
    <w:rsid w:val="003702BA"/>
    <w:rsid w:val="003705F4"/>
    <w:rsid w:val="00370D58"/>
    <w:rsid w:val="00371316"/>
    <w:rsid w:val="00375E8E"/>
    <w:rsid w:val="00376713"/>
    <w:rsid w:val="00381815"/>
    <w:rsid w:val="003819AF"/>
    <w:rsid w:val="003820E9"/>
    <w:rsid w:val="00382DE7"/>
    <w:rsid w:val="00384FFC"/>
    <w:rsid w:val="003872FC"/>
    <w:rsid w:val="00387ADC"/>
    <w:rsid w:val="00390020"/>
    <w:rsid w:val="003903D6"/>
    <w:rsid w:val="00390EE6"/>
    <w:rsid w:val="00390F1C"/>
    <w:rsid w:val="0039118F"/>
    <w:rsid w:val="00392AD7"/>
    <w:rsid w:val="003938D9"/>
    <w:rsid w:val="00394376"/>
    <w:rsid w:val="003943FF"/>
    <w:rsid w:val="00395540"/>
    <w:rsid w:val="00395700"/>
    <w:rsid w:val="003968BC"/>
    <w:rsid w:val="00396B44"/>
    <w:rsid w:val="003974EB"/>
    <w:rsid w:val="00397CC5"/>
    <w:rsid w:val="003A08A4"/>
    <w:rsid w:val="003A1582"/>
    <w:rsid w:val="003A4077"/>
    <w:rsid w:val="003B09AD"/>
    <w:rsid w:val="003B1F18"/>
    <w:rsid w:val="003B5BF0"/>
    <w:rsid w:val="003B5C05"/>
    <w:rsid w:val="003B60BF"/>
    <w:rsid w:val="003B6BE3"/>
    <w:rsid w:val="003C010C"/>
    <w:rsid w:val="003C0A6C"/>
    <w:rsid w:val="003C14F8"/>
    <w:rsid w:val="003C5A43"/>
    <w:rsid w:val="003C68C1"/>
    <w:rsid w:val="003D0519"/>
    <w:rsid w:val="003D0FF6"/>
    <w:rsid w:val="003D262C"/>
    <w:rsid w:val="003D6D61"/>
    <w:rsid w:val="003E091D"/>
    <w:rsid w:val="003E1C53"/>
    <w:rsid w:val="003E2A69"/>
    <w:rsid w:val="003E2D49"/>
    <w:rsid w:val="003E2FD4"/>
    <w:rsid w:val="003E49F6"/>
    <w:rsid w:val="003E57F3"/>
    <w:rsid w:val="003E660F"/>
    <w:rsid w:val="003E6930"/>
    <w:rsid w:val="003F0841"/>
    <w:rsid w:val="003F23D3"/>
    <w:rsid w:val="003F3628"/>
    <w:rsid w:val="003F3F08"/>
    <w:rsid w:val="003F49F1"/>
    <w:rsid w:val="003F53CA"/>
    <w:rsid w:val="003F6272"/>
    <w:rsid w:val="003F65F5"/>
    <w:rsid w:val="00400E72"/>
    <w:rsid w:val="00401400"/>
    <w:rsid w:val="004027F1"/>
    <w:rsid w:val="00404869"/>
    <w:rsid w:val="00405884"/>
    <w:rsid w:val="00405BDC"/>
    <w:rsid w:val="004069BC"/>
    <w:rsid w:val="00407D39"/>
    <w:rsid w:val="00412FB1"/>
    <w:rsid w:val="0041477A"/>
    <w:rsid w:val="00415A55"/>
    <w:rsid w:val="004167A3"/>
    <w:rsid w:val="00425F56"/>
    <w:rsid w:val="0042656F"/>
    <w:rsid w:val="00432DAA"/>
    <w:rsid w:val="00434305"/>
    <w:rsid w:val="00435DF7"/>
    <w:rsid w:val="0044083F"/>
    <w:rsid w:val="00441AE7"/>
    <w:rsid w:val="0044385A"/>
    <w:rsid w:val="00445574"/>
    <w:rsid w:val="004467FB"/>
    <w:rsid w:val="00451D7B"/>
    <w:rsid w:val="004524C4"/>
    <w:rsid w:val="00452D6B"/>
    <w:rsid w:val="00454484"/>
    <w:rsid w:val="0045517B"/>
    <w:rsid w:val="00463B77"/>
    <w:rsid w:val="00463C7B"/>
    <w:rsid w:val="004644A6"/>
    <w:rsid w:val="004659BD"/>
    <w:rsid w:val="00465AE9"/>
    <w:rsid w:val="00470775"/>
    <w:rsid w:val="0047279A"/>
    <w:rsid w:val="004731EC"/>
    <w:rsid w:val="004746B1"/>
    <w:rsid w:val="00475412"/>
    <w:rsid w:val="0047583F"/>
    <w:rsid w:val="00475DE8"/>
    <w:rsid w:val="00475EA8"/>
    <w:rsid w:val="00476F14"/>
    <w:rsid w:val="00481C44"/>
    <w:rsid w:val="00484936"/>
    <w:rsid w:val="00485C89"/>
    <w:rsid w:val="00486BE3"/>
    <w:rsid w:val="004905E4"/>
    <w:rsid w:val="00490A89"/>
    <w:rsid w:val="00490AB4"/>
    <w:rsid w:val="00492F02"/>
    <w:rsid w:val="004933A5"/>
    <w:rsid w:val="004939AE"/>
    <w:rsid w:val="00493FEF"/>
    <w:rsid w:val="00496919"/>
    <w:rsid w:val="004A128A"/>
    <w:rsid w:val="004A12DF"/>
    <w:rsid w:val="004A17E6"/>
    <w:rsid w:val="004A1BA8"/>
    <w:rsid w:val="004A4B57"/>
    <w:rsid w:val="004A63FA"/>
    <w:rsid w:val="004A7B00"/>
    <w:rsid w:val="004A7D71"/>
    <w:rsid w:val="004B0272"/>
    <w:rsid w:val="004B1B23"/>
    <w:rsid w:val="004B2701"/>
    <w:rsid w:val="004B2E1B"/>
    <w:rsid w:val="004B3AA8"/>
    <w:rsid w:val="004B3E93"/>
    <w:rsid w:val="004C1FBC"/>
    <w:rsid w:val="004C25DC"/>
    <w:rsid w:val="004C3319"/>
    <w:rsid w:val="004C3F1D"/>
    <w:rsid w:val="004C3F38"/>
    <w:rsid w:val="004C458D"/>
    <w:rsid w:val="004C5430"/>
    <w:rsid w:val="004C7556"/>
    <w:rsid w:val="004C7E4C"/>
    <w:rsid w:val="004C7E8B"/>
    <w:rsid w:val="004C7E9D"/>
    <w:rsid w:val="004C7F67"/>
    <w:rsid w:val="004D076D"/>
    <w:rsid w:val="004D0EF1"/>
    <w:rsid w:val="004D2253"/>
    <w:rsid w:val="004D4406"/>
    <w:rsid w:val="004D4ABB"/>
    <w:rsid w:val="004D4B61"/>
    <w:rsid w:val="004D7C42"/>
    <w:rsid w:val="004E0465"/>
    <w:rsid w:val="004E127B"/>
    <w:rsid w:val="004E1C0A"/>
    <w:rsid w:val="004E2B06"/>
    <w:rsid w:val="004E30C5"/>
    <w:rsid w:val="004E4AA5"/>
    <w:rsid w:val="004E4AEE"/>
    <w:rsid w:val="004E59E3"/>
    <w:rsid w:val="004E67B2"/>
    <w:rsid w:val="004E67C0"/>
    <w:rsid w:val="004E6A4B"/>
    <w:rsid w:val="004F391A"/>
    <w:rsid w:val="004F3CFB"/>
    <w:rsid w:val="004F6456"/>
    <w:rsid w:val="004F696E"/>
    <w:rsid w:val="004F6C71"/>
    <w:rsid w:val="00500A1A"/>
    <w:rsid w:val="00501139"/>
    <w:rsid w:val="0050363E"/>
    <w:rsid w:val="005039BC"/>
    <w:rsid w:val="005043BB"/>
    <w:rsid w:val="00504A3D"/>
    <w:rsid w:val="00504B57"/>
    <w:rsid w:val="00505767"/>
    <w:rsid w:val="005073F0"/>
    <w:rsid w:val="00510A7B"/>
    <w:rsid w:val="00512F6E"/>
    <w:rsid w:val="00513038"/>
    <w:rsid w:val="00514174"/>
    <w:rsid w:val="00515DA3"/>
    <w:rsid w:val="00516088"/>
    <w:rsid w:val="00516B0B"/>
    <w:rsid w:val="0052153E"/>
    <w:rsid w:val="005220EC"/>
    <w:rsid w:val="00523F95"/>
    <w:rsid w:val="00524D65"/>
    <w:rsid w:val="00525B16"/>
    <w:rsid w:val="00531F5C"/>
    <w:rsid w:val="00533CC9"/>
    <w:rsid w:val="00533D04"/>
    <w:rsid w:val="00534804"/>
    <w:rsid w:val="00534BDF"/>
    <w:rsid w:val="00535175"/>
    <w:rsid w:val="005354EA"/>
    <w:rsid w:val="0053585F"/>
    <w:rsid w:val="00535EC4"/>
    <w:rsid w:val="00535ED9"/>
    <w:rsid w:val="0053692B"/>
    <w:rsid w:val="00541853"/>
    <w:rsid w:val="00543BDA"/>
    <w:rsid w:val="005441CC"/>
    <w:rsid w:val="00546975"/>
    <w:rsid w:val="005479DA"/>
    <w:rsid w:val="00547BCC"/>
    <w:rsid w:val="0055013B"/>
    <w:rsid w:val="00551F6F"/>
    <w:rsid w:val="00553C39"/>
    <w:rsid w:val="00555044"/>
    <w:rsid w:val="00561475"/>
    <w:rsid w:val="0056487B"/>
    <w:rsid w:val="00564FB9"/>
    <w:rsid w:val="0056744E"/>
    <w:rsid w:val="0057056E"/>
    <w:rsid w:val="00573925"/>
    <w:rsid w:val="00573D9E"/>
    <w:rsid w:val="005801E3"/>
    <w:rsid w:val="00581802"/>
    <w:rsid w:val="00581D7F"/>
    <w:rsid w:val="005836A8"/>
    <w:rsid w:val="0058380F"/>
    <w:rsid w:val="0058409C"/>
    <w:rsid w:val="00584262"/>
    <w:rsid w:val="00586630"/>
    <w:rsid w:val="00587ADD"/>
    <w:rsid w:val="00596160"/>
    <w:rsid w:val="005966E2"/>
    <w:rsid w:val="00597007"/>
    <w:rsid w:val="005970D7"/>
    <w:rsid w:val="005A0966"/>
    <w:rsid w:val="005A11B7"/>
    <w:rsid w:val="005A260B"/>
    <w:rsid w:val="005A4A1B"/>
    <w:rsid w:val="005A7830"/>
    <w:rsid w:val="005A7FCE"/>
    <w:rsid w:val="005B0F3F"/>
    <w:rsid w:val="005B32FD"/>
    <w:rsid w:val="005B4903"/>
    <w:rsid w:val="005B51CE"/>
    <w:rsid w:val="005B5885"/>
    <w:rsid w:val="005B5CD7"/>
    <w:rsid w:val="005B6CF6"/>
    <w:rsid w:val="005B70E7"/>
    <w:rsid w:val="005B7422"/>
    <w:rsid w:val="005B7C47"/>
    <w:rsid w:val="005C1E0B"/>
    <w:rsid w:val="005C29B8"/>
    <w:rsid w:val="005C4653"/>
    <w:rsid w:val="005C4D91"/>
    <w:rsid w:val="005C5F21"/>
    <w:rsid w:val="005C6897"/>
    <w:rsid w:val="005C7156"/>
    <w:rsid w:val="005D0C75"/>
    <w:rsid w:val="005D17C5"/>
    <w:rsid w:val="005D237C"/>
    <w:rsid w:val="005D4171"/>
    <w:rsid w:val="005D6A95"/>
    <w:rsid w:val="005D6B2C"/>
    <w:rsid w:val="005D6D9C"/>
    <w:rsid w:val="005E2335"/>
    <w:rsid w:val="005E34CA"/>
    <w:rsid w:val="005E3C18"/>
    <w:rsid w:val="005E6784"/>
    <w:rsid w:val="005E6812"/>
    <w:rsid w:val="005E7881"/>
    <w:rsid w:val="005E78E0"/>
    <w:rsid w:val="005F0D9C"/>
    <w:rsid w:val="005F1EFE"/>
    <w:rsid w:val="005F284E"/>
    <w:rsid w:val="005F33F6"/>
    <w:rsid w:val="005F4712"/>
    <w:rsid w:val="006015CE"/>
    <w:rsid w:val="00604784"/>
    <w:rsid w:val="00606419"/>
    <w:rsid w:val="00607D29"/>
    <w:rsid w:val="00607ED5"/>
    <w:rsid w:val="00610282"/>
    <w:rsid w:val="00611666"/>
    <w:rsid w:val="00612952"/>
    <w:rsid w:val="00614376"/>
    <w:rsid w:val="00614CC1"/>
    <w:rsid w:val="00614F34"/>
    <w:rsid w:val="00615A9D"/>
    <w:rsid w:val="00617387"/>
    <w:rsid w:val="006205D6"/>
    <w:rsid w:val="006252D8"/>
    <w:rsid w:val="006259BC"/>
    <w:rsid w:val="00625AF0"/>
    <w:rsid w:val="0062636B"/>
    <w:rsid w:val="0063009E"/>
    <w:rsid w:val="00630700"/>
    <w:rsid w:val="00632182"/>
    <w:rsid w:val="00632AE0"/>
    <w:rsid w:val="00633C17"/>
    <w:rsid w:val="00634D9E"/>
    <w:rsid w:val="00636E3E"/>
    <w:rsid w:val="006379F7"/>
    <w:rsid w:val="00637E2D"/>
    <w:rsid w:val="00637E4D"/>
    <w:rsid w:val="00640620"/>
    <w:rsid w:val="00640DA5"/>
    <w:rsid w:val="00641A1F"/>
    <w:rsid w:val="0064505F"/>
    <w:rsid w:val="00645904"/>
    <w:rsid w:val="00647F36"/>
    <w:rsid w:val="006504B1"/>
    <w:rsid w:val="00651ACB"/>
    <w:rsid w:val="00651C47"/>
    <w:rsid w:val="00652AB2"/>
    <w:rsid w:val="00653FED"/>
    <w:rsid w:val="006544B8"/>
    <w:rsid w:val="00654EC0"/>
    <w:rsid w:val="0065525B"/>
    <w:rsid w:val="00655D4F"/>
    <w:rsid w:val="00656613"/>
    <w:rsid w:val="00656D29"/>
    <w:rsid w:val="006576BE"/>
    <w:rsid w:val="006640E5"/>
    <w:rsid w:val="006646F1"/>
    <w:rsid w:val="00664929"/>
    <w:rsid w:val="00664F62"/>
    <w:rsid w:val="006655E1"/>
    <w:rsid w:val="00672060"/>
    <w:rsid w:val="00672BFD"/>
    <w:rsid w:val="00673166"/>
    <w:rsid w:val="00673ECF"/>
    <w:rsid w:val="006770F4"/>
    <w:rsid w:val="00677A84"/>
    <w:rsid w:val="0068026D"/>
    <w:rsid w:val="0068057E"/>
    <w:rsid w:val="00680A27"/>
    <w:rsid w:val="006816A4"/>
    <w:rsid w:val="00681811"/>
    <w:rsid w:val="006819B8"/>
    <w:rsid w:val="006840A6"/>
    <w:rsid w:val="006850CD"/>
    <w:rsid w:val="00685AAB"/>
    <w:rsid w:val="006864CC"/>
    <w:rsid w:val="006957B9"/>
    <w:rsid w:val="006A07AA"/>
    <w:rsid w:val="006A25E5"/>
    <w:rsid w:val="006A2B46"/>
    <w:rsid w:val="006A336D"/>
    <w:rsid w:val="006A35AD"/>
    <w:rsid w:val="006A37B9"/>
    <w:rsid w:val="006A417A"/>
    <w:rsid w:val="006B2672"/>
    <w:rsid w:val="006B351D"/>
    <w:rsid w:val="006B4E43"/>
    <w:rsid w:val="006B54BF"/>
    <w:rsid w:val="006B5F44"/>
    <w:rsid w:val="006B5F90"/>
    <w:rsid w:val="006B62E4"/>
    <w:rsid w:val="006B66FC"/>
    <w:rsid w:val="006C1BBA"/>
    <w:rsid w:val="006C2079"/>
    <w:rsid w:val="006C5A62"/>
    <w:rsid w:val="006C5D68"/>
    <w:rsid w:val="006C6976"/>
    <w:rsid w:val="006C6DD0"/>
    <w:rsid w:val="006D04EA"/>
    <w:rsid w:val="006D1107"/>
    <w:rsid w:val="006D16C4"/>
    <w:rsid w:val="006D3E96"/>
    <w:rsid w:val="006D4515"/>
    <w:rsid w:val="006D4B59"/>
    <w:rsid w:val="006D4BB1"/>
    <w:rsid w:val="006D6593"/>
    <w:rsid w:val="006E1E2E"/>
    <w:rsid w:val="006E23EA"/>
    <w:rsid w:val="006F002E"/>
    <w:rsid w:val="006F03A8"/>
    <w:rsid w:val="006F0E6A"/>
    <w:rsid w:val="006F2ACA"/>
    <w:rsid w:val="006F2ADC"/>
    <w:rsid w:val="006F2BFE"/>
    <w:rsid w:val="006F31E9"/>
    <w:rsid w:val="006F6284"/>
    <w:rsid w:val="007002C5"/>
    <w:rsid w:val="00704387"/>
    <w:rsid w:val="00707669"/>
    <w:rsid w:val="007108A5"/>
    <w:rsid w:val="00711CBA"/>
    <w:rsid w:val="00711FB5"/>
    <w:rsid w:val="00712A01"/>
    <w:rsid w:val="00714F58"/>
    <w:rsid w:val="007164A9"/>
    <w:rsid w:val="00722FBF"/>
    <w:rsid w:val="00722FC2"/>
    <w:rsid w:val="00724879"/>
    <w:rsid w:val="00724E1B"/>
    <w:rsid w:val="00725949"/>
    <w:rsid w:val="00725C9D"/>
    <w:rsid w:val="007268DC"/>
    <w:rsid w:val="00727FA2"/>
    <w:rsid w:val="00731F04"/>
    <w:rsid w:val="00731F86"/>
    <w:rsid w:val="007322D9"/>
    <w:rsid w:val="00732995"/>
    <w:rsid w:val="00732BC0"/>
    <w:rsid w:val="00733B14"/>
    <w:rsid w:val="00734E38"/>
    <w:rsid w:val="00734F0E"/>
    <w:rsid w:val="0073720F"/>
    <w:rsid w:val="00737796"/>
    <w:rsid w:val="0074165C"/>
    <w:rsid w:val="00742C35"/>
    <w:rsid w:val="007432CA"/>
    <w:rsid w:val="0074340E"/>
    <w:rsid w:val="007439EB"/>
    <w:rsid w:val="00743CB4"/>
    <w:rsid w:val="00743F0A"/>
    <w:rsid w:val="007444E8"/>
    <w:rsid w:val="0074548E"/>
    <w:rsid w:val="007456D5"/>
    <w:rsid w:val="00745773"/>
    <w:rsid w:val="00746800"/>
    <w:rsid w:val="00747288"/>
    <w:rsid w:val="007501A8"/>
    <w:rsid w:val="00750D61"/>
    <w:rsid w:val="00750EE1"/>
    <w:rsid w:val="00752B4D"/>
    <w:rsid w:val="00755402"/>
    <w:rsid w:val="00755A23"/>
    <w:rsid w:val="00756B26"/>
    <w:rsid w:val="00756EDF"/>
    <w:rsid w:val="007600E3"/>
    <w:rsid w:val="007601B4"/>
    <w:rsid w:val="00764FB3"/>
    <w:rsid w:val="0076512A"/>
    <w:rsid w:val="00765C43"/>
    <w:rsid w:val="00765E59"/>
    <w:rsid w:val="00765EFB"/>
    <w:rsid w:val="007671CA"/>
    <w:rsid w:val="00767C61"/>
    <w:rsid w:val="00767D64"/>
    <w:rsid w:val="0077008A"/>
    <w:rsid w:val="00773C1F"/>
    <w:rsid w:val="00774006"/>
    <w:rsid w:val="00774990"/>
    <w:rsid w:val="00774DA4"/>
    <w:rsid w:val="00775AA6"/>
    <w:rsid w:val="00776599"/>
    <w:rsid w:val="0078114B"/>
    <w:rsid w:val="00781DD2"/>
    <w:rsid w:val="00782AE4"/>
    <w:rsid w:val="00783ECF"/>
    <w:rsid w:val="0078413A"/>
    <w:rsid w:val="00791313"/>
    <w:rsid w:val="0079255D"/>
    <w:rsid w:val="007959E8"/>
    <w:rsid w:val="00795E9C"/>
    <w:rsid w:val="007A0521"/>
    <w:rsid w:val="007A2E12"/>
    <w:rsid w:val="007A3475"/>
    <w:rsid w:val="007A390A"/>
    <w:rsid w:val="007A41C8"/>
    <w:rsid w:val="007A4BE2"/>
    <w:rsid w:val="007A54CE"/>
    <w:rsid w:val="007A551E"/>
    <w:rsid w:val="007A6E0E"/>
    <w:rsid w:val="007A6FD9"/>
    <w:rsid w:val="007A7FFA"/>
    <w:rsid w:val="007B04EB"/>
    <w:rsid w:val="007B0D4F"/>
    <w:rsid w:val="007B5A3D"/>
    <w:rsid w:val="007B5B95"/>
    <w:rsid w:val="007B68EA"/>
    <w:rsid w:val="007B7453"/>
    <w:rsid w:val="007B7504"/>
    <w:rsid w:val="007B7C73"/>
    <w:rsid w:val="007C1E8B"/>
    <w:rsid w:val="007C2D89"/>
    <w:rsid w:val="007C4593"/>
    <w:rsid w:val="007C5309"/>
    <w:rsid w:val="007C6069"/>
    <w:rsid w:val="007C7BD4"/>
    <w:rsid w:val="007D06C4"/>
    <w:rsid w:val="007D1352"/>
    <w:rsid w:val="007D2508"/>
    <w:rsid w:val="007D346A"/>
    <w:rsid w:val="007D6413"/>
    <w:rsid w:val="007D6518"/>
    <w:rsid w:val="007D76BD"/>
    <w:rsid w:val="007D7728"/>
    <w:rsid w:val="007E0BF1"/>
    <w:rsid w:val="007F0ED8"/>
    <w:rsid w:val="007F0F63"/>
    <w:rsid w:val="007F75CE"/>
    <w:rsid w:val="008013A4"/>
    <w:rsid w:val="00802125"/>
    <w:rsid w:val="008027CE"/>
    <w:rsid w:val="00802F42"/>
    <w:rsid w:val="00804383"/>
    <w:rsid w:val="00804BB7"/>
    <w:rsid w:val="00804D41"/>
    <w:rsid w:val="00810257"/>
    <w:rsid w:val="008104F5"/>
    <w:rsid w:val="00811072"/>
    <w:rsid w:val="00811369"/>
    <w:rsid w:val="00811EBF"/>
    <w:rsid w:val="00815419"/>
    <w:rsid w:val="008163C8"/>
    <w:rsid w:val="008164A1"/>
    <w:rsid w:val="00817325"/>
    <w:rsid w:val="008209E6"/>
    <w:rsid w:val="00821E9A"/>
    <w:rsid w:val="00823303"/>
    <w:rsid w:val="008233B2"/>
    <w:rsid w:val="00823A9F"/>
    <w:rsid w:val="00823C85"/>
    <w:rsid w:val="00824C0B"/>
    <w:rsid w:val="00825138"/>
    <w:rsid w:val="008269DD"/>
    <w:rsid w:val="00830621"/>
    <w:rsid w:val="00830FDC"/>
    <w:rsid w:val="0083348C"/>
    <w:rsid w:val="00835644"/>
    <w:rsid w:val="008373D3"/>
    <w:rsid w:val="00840617"/>
    <w:rsid w:val="00840F84"/>
    <w:rsid w:val="0084279E"/>
    <w:rsid w:val="00842A47"/>
    <w:rsid w:val="00843C13"/>
    <w:rsid w:val="008454F8"/>
    <w:rsid w:val="008475A6"/>
    <w:rsid w:val="00851631"/>
    <w:rsid w:val="0085173A"/>
    <w:rsid w:val="008541E4"/>
    <w:rsid w:val="00855E7E"/>
    <w:rsid w:val="00856316"/>
    <w:rsid w:val="008603CE"/>
    <w:rsid w:val="008620FC"/>
    <w:rsid w:val="008627A5"/>
    <w:rsid w:val="00863E05"/>
    <w:rsid w:val="00865ACA"/>
    <w:rsid w:val="00865D28"/>
    <w:rsid w:val="00865F85"/>
    <w:rsid w:val="00866DBB"/>
    <w:rsid w:val="00867C10"/>
    <w:rsid w:val="00870439"/>
    <w:rsid w:val="00870595"/>
    <w:rsid w:val="00870DA1"/>
    <w:rsid w:val="00872ADF"/>
    <w:rsid w:val="00883F93"/>
    <w:rsid w:val="00884DB3"/>
    <w:rsid w:val="00885A9D"/>
    <w:rsid w:val="008864F6"/>
    <w:rsid w:val="0089049D"/>
    <w:rsid w:val="008928C9"/>
    <w:rsid w:val="008930CB"/>
    <w:rsid w:val="008938DC"/>
    <w:rsid w:val="00893FD1"/>
    <w:rsid w:val="00894836"/>
    <w:rsid w:val="00895172"/>
    <w:rsid w:val="00895680"/>
    <w:rsid w:val="00896775"/>
    <w:rsid w:val="00896DFF"/>
    <w:rsid w:val="00897406"/>
    <w:rsid w:val="0089762C"/>
    <w:rsid w:val="008A04D2"/>
    <w:rsid w:val="008A1893"/>
    <w:rsid w:val="008A3215"/>
    <w:rsid w:val="008A48B8"/>
    <w:rsid w:val="008A57E6"/>
    <w:rsid w:val="008A6F81"/>
    <w:rsid w:val="008A769A"/>
    <w:rsid w:val="008B0C9C"/>
    <w:rsid w:val="008B166D"/>
    <w:rsid w:val="008B17F4"/>
    <w:rsid w:val="008B2B40"/>
    <w:rsid w:val="008B3023"/>
    <w:rsid w:val="008B3615"/>
    <w:rsid w:val="008B4AC4"/>
    <w:rsid w:val="008B50C8"/>
    <w:rsid w:val="008B5281"/>
    <w:rsid w:val="008B7E05"/>
    <w:rsid w:val="008C1797"/>
    <w:rsid w:val="008C219C"/>
    <w:rsid w:val="008C475E"/>
    <w:rsid w:val="008C619A"/>
    <w:rsid w:val="008D0CE8"/>
    <w:rsid w:val="008D2D1D"/>
    <w:rsid w:val="008D3330"/>
    <w:rsid w:val="008D3D62"/>
    <w:rsid w:val="008D453D"/>
    <w:rsid w:val="008D53AD"/>
    <w:rsid w:val="008D562B"/>
    <w:rsid w:val="008D5733"/>
    <w:rsid w:val="008D622B"/>
    <w:rsid w:val="008D666C"/>
    <w:rsid w:val="008D7B54"/>
    <w:rsid w:val="008E02E2"/>
    <w:rsid w:val="008E0C9D"/>
    <w:rsid w:val="008E1648"/>
    <w:rsid w:val="008E1B3E"/>
    <w:rsid w:val="008E2319"/>
    <w:rsid w:val="008E27C5"/>
    <w:rsid w:val="008E4BB6"/>
    <w:rsid w:val="008E4E8A"/>
    <w:rsid w:val="008E5518"/>
    <w:rsid w:val="008E6A84"/>
    <w:rsid w:val="008E6F1A"/>
    <w:rsid w:val="008F0CDC"/>
    <w:rsid w:val="008F12C1"/>
    <w:rsid w:val="008F17A3"/>
    <w:rsid w:val="008F1ED3"/>
    <w:rsid w:val="008F23A5"/>
    <w:rsid w:val="008F4C29"/>
    <w:rsid w:val="008F5756"/>
    <w:rsid w:val="008F6350"/>
    <w:rsid w:val="008F70BD"/>
    <w:rsid w:val="008F788F"/>
    <w:rsid w:val="008F7EA2"/>
    <w:rsid w:val="00902722"/>
    <w:rsid w:val="009027BC"/>
    <w:rsid w:val="009035B1"/>
    <w:rsid w:val="00904D3A"/>
    <w:rsid w:val="009056CD"/>
    <w:rsid w:val="009062E6"/>
    <w:rsid w:val="00906521"/>
    <w:rsid w:val="00911BE5"/>
    <w:rsid w:val="00913CA9"/>
    <w:rsid w:val="009145AE"/>
    <w:rsid w:val="009146CE"/>
    <w:rsid w:val="00914CA7"/>
    <w:rsid w:val="0091532A"/>
    <w:rsid w:val="00915C3E"/>
    <w:rsid w:val="009161A8"/>
    <w:rsid w:val="009245F5"/>
    <w:rsid w:val="009249EC"/>
    <w:rsid w:val="00927211"/>
    <w:rsid w:val="009273B3"/>
    <w:rsid w:val="009305B5"/>
    <w:rsid w:val="00930C80"/>
    <w:rsid w:val="00933376"/>
    <w:rsid w:val="009429D5"/>
    <w:rsid w:val="00942BF1"/>
    <w:rsid w:val="00945180"/>
    <w:rsid w:val="00945428"/>
    <w:rsid w:val="0094607B"/>
    <w:rsid w:val="009521BC"/>
    <w:rsid w:val="00953604"/>
    <w:rsid w:val="0095496B"/>
    <w:rsid w:val="009556BA"/>
    <w:rsid w:val="009610DC"/>
    <w:rsid w:val="00961490"/>
    <w:rsid w:val="009625D0"/>
    <w:rsid w:val="0096381A"/>
    <w:rsid w:val="00965E04"/>
    <w:rsid w:val="009674AD"/>
    <w:rsid w:val="00970CDC"/>
    <w:rsid w:val="00972326"/>
    <w:rsid w:val="00977010"/>
    <w:rsid w:val="00977D02"/>
    <w:rsid w:val="009809BB"/>
    <w:rsid w:val="0098353C"/>
    <w:rsid w:val="0098364B"/>
    <w:rsid w:val="00984023"/>
    <w:rsid w:val="009911AF"/>
    <w:rsid w:val="00991875"/>
    <w:rsid w:val="00991F92"/>
    <w:rsid w:val="00992985"/>
    <w:rsid w:val="00993889"/>
    <w:rsid w:val="0099551B"/>
    <w:rsid w:val="00996236"/>
    <w:rsid w:val="00996A3C"/>
    <w:rsid w:val="00997BF1"/>
    <w:rsid w:val="009A089C"/>
    <w:rsid w:val="009A118E"/>
    <w:rsid w:val="009A21CD"/>
    <w:rsid w:val="009A278C"/>
    <w:rsid w:val="009A2BC2"/>
    <w:rsid w:val="009A42C1"/>
    <w:rsid w:val="009A5429"/>
    <w:rsid w:val="009A72AD"/>
    <w:rsid w:val="009B09E0"/>
    <w:rsid w:val="009B0BC5"/>
    <w:rsid w:val="009B1247"/>
    <w:rsid w:val="009B4576"/>
    <w:rsid w:val="009B6029"/>
    <w:rsid w:val="009B6971"/>
    <w:rsid w:val="009C1C15"/>
    <w:rsid w:val="009C24DB"/>
    <w:rsid w:val="009C27F1"/>
    <w:rsid w:val="009C3152"/>
    <w:rsid w:val="009C4CFA"/>
    <w:rsid w:val="009C5070"/>
    <w:rsid w:val="009C5EEE"/>
    <w:rsid w:val="009D1062"/>
    <w:rsid w:val="009D112C"/>
    <w:rsid w:val="009D47FA"/>
    <w:rsid w:val="009D4C5B"/>
    <w:rsid w:val="009D4CC3"/>
    <w:rsid w:val="009D50D2"/>
    <w:rsid w:val="009D5656"/>
    <w:rsid w:val="009D6BCA"/>
    <w:rsid w:val="009D7BD7"/>
    <w:rsid w:val="009E054A"/>
    <w:rsid w:val="009E0F62"/>
    <w:rsid w:val="009E3717"/>
    <w:rsid w:val="009E38FF"/>
    <w:rsid w:val="009E4A58"/>
    <w:rsid w:val="009E5A2D"/>
    <w:rsid w:val="009E5AB2"/>
    <w:rsid w:val="009E6219"/>
    <w:rsid w:val="009F03B3"/>
    <w:rsid w:val="009F0886"/>
    <w:rsid w:val="00A0096C"/>
    <w:rsid w:val="00A01757"/>
    <w:rsid w:val="00A028C0"/>
    <w:rsid w:val="00A02BAE"/>
    <w:rsid w:val="00A06A6B"/>
    <w:rsid w:val="00A075AD"/>
    <w:rsid w:val="00A07E47"/>
    <w:rsid w:val="00A129D0"/>
    <w:rsid w:val="00A12C33"/>
    <w:rsid w:val="00A12D2C"/>
    <w:rsid w:val="00A138BA"/>
    <w:rsid w:val="00A14C8E"/>
    <w:rsid w:val="00A153D9"/>
    <w:rsid w:val="00A15F09"/>
    <w:rsid w:val="00A169B6"/>
    <w:rsid w:val="00A21599"/>
    <w:rsid w:val="00A2271D"/>
    <w:rsid w:val="00A237D5"/>
    <w:rsid w:val="00A24408"/>
    <w:rsid w:val="00A30EFC"/>
    <w:rsid w:val="00A31984"/>
    <w:rsid w:val="00A32D73"/>
    <w:rsid w:val="00A3367B"/>
    <w:rsid w:val="00A3597D"/>
    <w:rsid w:val="00A36DD1"/>
    <w:rsid w:val="00A4006C"/>
    <w:rsid w:val="00A40091"/>
    <w:rsid w:val="00A4030F"/>
    <w:rsid w:val="00A407F6"/>
    <w:rsid w:val="00A41C79"/>
    <w:rsid w:val="00A41CB5"/>
    <w:rsid w:val="00A42CDF"/>
    <w:rsid w:val="00A4426B"/>
    <w:rsid w:val="00A4452E"/>
    <w:rsid w:val="00A4472C"/>
    <w:rsid w:val="00A44E69"/>
    <w:rsid w:val="00A4661E"/>
    <w:rsid w:val="00A512A4"/>
    <w:rsid w:val="00A518DC"/>
    <w:rsid w:val="00A538B1"/>
    <w:rsid w:val="00A55294"/>
    <w:rsid w:val="00A55BD6"/>
    <w:rsid w:val="00A55D50"/>
    <w:rsid w:val="00A57142"/>
    <w:rsid w:val="00A6195C"/>
    <w:rsid w:val="00A63760"/>
    <w:rsid w:val="00A643E4"/>
    <w:rsid w:val="00A648CD"/>
    <w:rsid w:val="00A6537A"/>
    <w:rsid w:val="00A674CE"/>
    <w:rsid w:val="00A67866"/>
    <w:rsid w:val="00A70B07"/>
    <w:rsid w:val="00A714A6"/>
    <w:rsid w:val="00A71EFE"/>
    <w:rsid w:val="00A723F8"/>
    <w:rsid w:val="00A77CCB"/>
    <w:rsid w:val="00A83D8D"/>
    <w:rsid w:val="00A8446B"/>
    <w:rsid w:val="00A8473F"/>
    <w:rsid w:val="00A85693"/>
    <w:rsid w:val="00A862D6"/>
    <w:rsid w:val="00A8715E"/>
    <w:rsid w:val="00A9295B"/>
    <w:rsid w:val="00A93B09"/>
    <w:rsid w:val="00A94247"/>
    <w:rsid w:val="00A952D7"/>
    <w:rsid w:val="00A95C4C"/>
    <w:rsid w:val="00A963F7"/>
    <w:rsid w:val="00A96AD8"/>
    <w:rsid w:val="00AA052C"/>
    <w:rsid w:val="00AA0AB9"/>
    <w:rsid w:val="00AA1E45"/>
    <w:rsid w:val="00AA1F47"/>
    <w:rsid w:val="00AA2DD8"/>
    <w:rsid w:val="00AA376C"/>
    <w:rsid w:val="00AA4286"/>
    <w:rsid w:val="00AA456B"/>
    <w:rsid w:val="00AA57F5"/>
    <w:rsid w:val="00AA672E"/>
    <w:rsid w:val="00AA6EC9"/>
    <w:rsid w:val="00AA7595"/>
    <w:rsid w:val="00AB10D1"/>
    <w:rsid w:val="00AB41D5"/>
    <w:rsid w:val="00AB6309"/>
    <w:rsid w:val="00AB66B4"/>
    <w:rsid w:val="00AB6C5F"/>
    <w:rsid w:val="00AB7129"/>
    <w:rsid w:val="00AB78C3"/>
    <w:rsid w:val="00AC27A6"/>
    <w:rsid w:val="00AC30F7"/>
    <w:rsid w:val="00AC34F9"/>
    <w:rsid w:val="00AC3A5A"/>
    <w:rsid w:val="00AC43E7"/>
    <w:rsid w:val="00AC4D95"/>
    <w:rsid w:val="00AC5DF4"/>
    <w:rsid w:val="00AC60C6"/>
    <w:rsid w:val="00AD0AEF"/>
    <w:rsid w:val="00AD11B7"/>
    <w:rsid w:val="00AD1A94"/>
    <w:rsid w:val="00AD1C05"/>
    <w:rsid w:val="00AD3C27"/>
    <w:rsid w:val="00AD4126"/>
    <w:rsid w:val="00AD421C"/>
    <w:rsid w:val="00AD44FA"/>
    <w:rsid w:val="00AE070A"/>
    <w:rsid w:val="00AE101C"/>
    <w:rsid w:val="00AE37E5"/>
    <w:rsid w:val="00AE5EB4"/>
    <w:rsid w:val="00AF0AE6"/>
    <w:rsid w:val="00AF0C18"/>
    <w:rsid w:val="00AF47C5"/>
    <w:rsid w:val="00AF5398"/>
    <w:rsid w:val="00AF7BC2"/>
    <w:rsid w:val="00B02707"/>
    <w:rsid w:val="00B04709"/>
    <w:rsid w:val="00B049AF"/>
    <w:rsid w:val="00B07242"/>
    <w:rsid w:val="00B10534"/>
    <w:rsid w:val="00B113DB"/>
    <w:rsid w:val="00B11D8A"/>
    <w:rsid w:val="00B12981"/>
    <w:rsid w:val="00B13F65"/>
    <w:rsid w:val="00B1459A"/>
    <w:rsid w:val="00B147DD"/>
    <w:rsid w:val="00B156FD"/>
    <w:rsid w:val="00B178EE"/>
    <w:rsid w:val="00B209DA"/>
    <w:rsid w:val="00B21F61"/>
    <w:rsid w:val="00B24EA9"/>
    <w:rsid w:val="00B261F1"/>
    <w:rsid w:val="00B265BC"/>
    <w:rsid w:val="00B3143C"/>
    <w:rsid w:val="00B31FB1"/>
    <w:rsid w:val="00B32ADA"/>
    <w:rsid w:val="00B33812"/>
    <w:rsid w:val="00B33952"/>
    <w:rsid w:val="00B33C5E"/>
    <w:rsid w:val="00B342F4"/>
    <w:rsid w:val="00B34369"/>
    <w:rsid w:val="00B34DC2"/>
    <w:rsid w:val="00B378E5"/>
    <w:rsid w:val="00B41CB5"/>
    <w:rsid w:val="00B41FEC"/>
    <w:rsid w:val="00B4346D"/>
    <w:rsid w:val="00B440F4"/>
    <w:rsid w:val="00B447A5"/>
    <w:rsid w:val="00B44A50"/>
    <w:rsid w:val="00B45D85"/>
    <w:rsid w:val="00B4654C"/>
    <w:rsid w:val="00B47293"/>
    <w:rsid w:val="00B50E50"/>
    <w:rsid w:val="00B520AC"/>
    <w:rsid w:val="00B52120"/>
    <w:rsid w:val="00B52200"/>
    <w:rsid w:val="00B54ABC"/>
    <w:rsid w:val="00B54DDE"/>
    <w:rsid w:val="00B56FBE"/>
    <w:rsid w:val="00B60ACF"/>
    <w:rsid w:val="00B61FC6"/>
    <w:rsid w:val="00B62B58"/>
    <w:rsid w:val="00B62EA1"/>
    <w:rsid w:val="00B64230"/>
    <w:rsid w:val="00B65149"/>
    <w:rsid w:val="00B65B0B"/>
    <w:rsid w:val="00B66567"/>
    <w:rsid w:val="00B66F52"/>
    <w:rsid w:val="00B66FE5"/>
    <w:rsid w:val="00B72880"/>
    <w:rsid w:val="00B74411"/>
    <w:rsid w:val="00B758BF"/>
    <w:rsid w:val="00B77EC8"/>
    <w:rsid w:val="00B827A6"/>
    <w:rsid w:val="00B831CE"/>
    <w:rsid w:val="00B86648"/>
    <w:rsid w:val="00B86677"/>
    <w:rsid w:val="00B87131"/>
    <w:rsid w:val="00B90FDF"/>
    <w:rsid w:val="00B939B1"/>
    <w:rsid w:val="00B950A3"/>
    <w:rsid w:val="00B96D40"/>
    <w:rsid w:val="00B9720F"/>
    <w:rsid w:val="00B97386"/>
    <w:rsid w:val="00BA25D9"/>
    <w:rsid w:val="00BA263B"/>
    <w:rsid w:val="00BA42B2"/>
    <w:rsid w:val="00BA58D4"/>
    <w:rsid w:val="00BA5B9E"/>
    <w:rsid w:val="00BA6939"/>
    <w:rsid w:val="00BA7C9A"/>
    <w:rsid w:val="00BB056B"/>
    <w:rsid w:val="00BB149B"/>
    <w:rsid w:val="00BB331D"/>
    <w:rsid w:val="00BB5D6C"/>
    <w:rsid w:val="00BB5F8F"/>
    <w:rsid w:val="00BB657A"/>
    <w:rsid w:val="00BC0D3D"/>
    <w:rsid w:val="00BC1705"/>
    <w:rsid w:val="00BC1A4E"/>
    <w:rsid w:val="00BC52AD"/>
    <w:rsid w:val="00BC5DC7"/>
    <w:rsid w:val="00BC6B8B"/>
    <w:rsid w:val="00BC73D8"/>
    <w:rsid w:val="00BD10AF"/>
    <w:rsid w:val="00BD52D7"/>
    <w:rsid w:val="00BD5AD2"/>
    <w:rsid w:val="00BE12FF"/>
    <w:rsid w:val="00BE22F3"/>
    <w:rsid w:val="00BE48E8"/>
    <w:rsid w:val="00BE5B52"/>
    <w:rsid w:val="00BE604F"/>
    <w:rsid w:val="00BE7B8D"/>
    <w:rsid w:val="00BF08E9"/>
    <w:rsid w:val="00BF0993"/>
    <w:rsid w:val="00BF10A9"/>
    <w:rsid w:val="00BF1703"/>
    <w:rsid w:val="00BF231C"/>
    <w:rsid w:val="00BF51E5"/>
    <w:rsid w:val="00BF74A6"/>
    <w:rsid w:val="00C013AD"/>
    <w:rsid w:val="00C040BC"/>
    <w:rsid w:val="00C04904"/>
    <w:rsid w:val="00C056B3"/>
    <w:rsid w:val="00C06929"/>
    <w:rsid w:val="00C07193"/>
    <w:rsid w:val="00C103E5"/>
    <w:rsid w:val="00C127EF"/>
    <w:rsid w:val="00C12A6C"/>
    <w:rsid w:val="00C13319"/>
    <w:rsid w:val="00C13EE9"/>
    <w:rsid w:val="00C14E75"/>
    <w:rsid w:val="00C21540"/>
    <w:rsid w:val="00C21906"/>
    <w:rsid w:val="00C21BFA"/>
    <w:rsid w:val="00C22148"/>
    <w:rsid w:val="00C24042"/>
    <w:rsid w:val="00C24B27"/>
    <w:rsid w:val="00C24C8D"/>
    <w:rsid w:val="00C24CC3"/>
    <w:rsid w:val="00C25FE2"/>
    <w:rsid w:val="00C26B53"/>
    <w:rsid w:val="00C279B2"/>
    <w:rsid w:val="00C33E50"/>
    <w:rsid w:val="00C34C20"/>
    <w:rsid w:val="00C354C0"/>
    <w:rsid w:val="00C35A3E"/>
    <w:rsid w:val="00C36BA2"/>
    <w:rsid w:val="00C42130"/>
    <w:rsid w:val="00C423A4"/>
    <w:rsid w:val="00C44715"/>
    <w:rsid w:val="00C44BF5"/>
    <w:rsid w:val="00C4568E"/>
    <w:rsid w:val="00C4761D"/>
    <w:rsid w:val="00C521D6"/>
    <w:rsid w:val="00C53CD6"/>
    <w:rsid w:val="00C53FCD"/>
    <w:rsid w:val="00C55232"/>
    <w:rsid w:val="00C553A4"/>
    <w:rsid w:val="00C55A06"/>
    <w:rsid w:val="00C55D03"/>
    <w:rsid w:val="00C60174"/>
    <w:rsid w:val="00C601BC"/>
    <w:rsid w:val="00C6083F"/>
    <w:rsid w:val="00C6329F"/>
    <w:rsid w:val="00C63340"/>
    <w:rsid w:val="00C643F9"/>
    <w:rsid w:val="00C64E95"/>
    <w:rsid w:val="00C66BE0"/>
    <w:rsid w:val="00C71372"/>
    <w:rsid w:val="00C72410"/>
    <w:rsid w:val="00C7287F"/>
    <w:rsid w:val="00C733FC"/>
    <w:rsid w:val="00C74526"/>
    <w:rsid w:val="00C80CB8"/>
    <w:rsid w:val="00C819F8"/>
    <w:rsid w:val="00C8248C"/>
    <w:rsid w:val="00C83B89"/>
    <w:rsid w:val="00C84E33"/>
    <w:rsid w:val="00C86D6F"/>
    <w:rsid w:val="00C86F7B"/>
    <w:rsid w:val="00C905FC"/>
    <w:rsid w:val="00C92D03"/>
    <w:rsid w:val="00C92E1E"/>
    <w:rsid w:val="00C9319C"/>
    <w:rsid w:val="00C9435D"/>
    <w:rsid w:val="00C94B66"/>
    <w:rsid w:val="00C94DF2"/>
    <w:rsid w:val="00C96741"/>
    <w:rsid w:val="00CA02A9"/>
    <w:rsid w:val="00CA2D1B"/>
    <w:rsid w:val="00CA375D"/>
    <w:rsid w:val="00CA4543"/>
    <w:rsid w:val="00CA662A"/>
    <w:rsid w:val="00CA7AFD"/>
    <w:rsid w:val="00CA7C3C"/>
    <w:rsid w:val="00CB0189"/>
    <w:rsid w:val="00CB0BA2"/>
    <w:rsid w:val="00CB1A42"/>
    <w:rsid w:val="00CB1B0C"/>
    <w:rsid w:val="00CB2C0B"/>
    <w:rsid w:val="00CB517D"/>
    <w:rsid w:val="00CC038D"/>
    <w:rsid w:val="00CC08DB"/>
    <w:rsid w:val="00CC15DA"/>
    <w:rsid w:val="00CC39FF"/>
    <w:rsid w:val="00CC3C2F"/>
    <w:rsid w:val="00CC4AC8"/>
    <w:rsid w:val="00CC5147"/>
    <w:rsid w:val="00CC5233"/>
    <w:rsid w:val="00CC5DE6"/>
    <w:rsid w:val="00CC6E4E"/>
    <w:rsid w:val="00CC6FE8"/>
    <w:rsid w:val="00CC7202"/>
    <w:rsid w:val="00CD03EE"/>
    <w:rsid w:val="00CD2808"/>
    <w:rsid w:val="00CD28BF"/>
    <w:rsid w:val="00CD4092"/>
    <w:rsid w:val="00CD4A20"/>
    <w:rsid w:val="00CD50A1"/>
    <w:rsid w:val="00CD519E"/>
    <w:rsid w:val="00CD7A35"/>
    <w:rsid w:val="00CE0C4F"/>
    <w:rsid w:val="00CE30EA"/>
    <w:rsid w:val="00CE7040"/>
    <w:rsid w:val="00CE77DF"/>
    <w:rsid w:val="00CF048A"/>
    <w:rsid w:val="00CF04EB"/>
    <w:rsid w:val="00CF155A"/>
    <w:rsid w:val="00CF2563"/>
    <w:rsid w:val="00CF2947"/>
    <w:rsid w:val="00CF50BD"/>
    <w:rsid w:val="00CF686F"/>
    <w:rsid w:val="00CF6E60"/>
    <w:rsid w:val="00CF79B4"/>
    <w:rsid w:val="00CF7BCA"/>
    <w:rsid w:val="00D008FD"/>
    <w:rsid w:val="00D01323"/>
    <w:rsid w:val="00D023E3"/>
    <w:rsid w:val="00D02587"/>
    <w:rsid w:val="00D0321C"/>
    <w:rsid w:val="00D035EC"/>
    <w:rsid w:val="00D043AD"/>
    <w:rsid w:val="00D06740"/>
    <w:rsid w:val="00D06AB1"/>
    <w:rsid w:val="00D072ED"/>
    <w:rsid w:val="00D07A16"/>
    <w:rsid w:val="00D1067E"/>
    <w:rsid w:val="00D10F50"/>
    <w:rsid w:val="00D11272"/>
    <w:rsid w:val="00D120D9"/>
    <w:rsid w:val="00D126F5"/>
    <w:rsid w:val="00D13622"/>
    <w:rsid w:val="00D1489E"/>
    <w:rsid w:val="00D20737"/>
    <w:rsid w:val="00D215FB"/>
    <w:rsid w:val="00D21E81"/>
    <w:rsid w:val="00D223DE"/>
    <w:rsid w:val="00D25657"/>
    <w:rsid w:val="00D25E37"/>
    <w:rsid w:val="00D25F50"/>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77F"/>
    <w:rsid w:val="00D51BF3"/>
    <w:rsid w:val="00D5356E"/>
    <w:rsid w:val="00D54651"/>
    <w:rsid w:val="00D66846"/>
    <w:rsid w:val="00D66E34"/>
    <w:rsid w:val="00D675FB"/>
    <w:rsid w:val="00D67D25"/>
    <w:rsid w:val="00D71F25"/>
    <w:rsid w:val="00D72A9C"/>
    <w:rsid w:val="00D77031"/>
    <w:rsid w:val="00D80BD3"/>
    <w:rsid w:val="00D84941"/>
    <w:rsid w:val="00D84FA1"/>
    <w:rsid w:val="00D851F0"/>
    <w:rsid w:val="00D86DB7"/>
    <w:rsid w:val="00D920AF"/>
    <w:rsid w:val="00D926D0"/>
    <w:rsid w:val="00D93030"/>
    <w:rsid w:val="00D950E1"/>
    <w:rsid w:val="00D952A6"/>
    <w:rsid w:val="00D97F99"/>
    <w:rsid w:val="00DA14FA"/>
    <w:rsid w:val="00DA1E08"/>
    <w:rsid w:val="00DA24F8"/>
    <w:rsid w:val="00DA28E8"/>
    <w:rsid w:val="00DA38D3"/>
    <w:rsid w:val="00DA3932"/>
    <w:rsid w:val="00DA3AFC"/>
    <w:rsid w:val="00DA5EB2"/>
    <w:rsid w:val="00DA64F8"/>
    <w:rsid w:val="00DA6C15"/>
    <w:rsid w:val="00DB0258"/>
    <w:rsid w:val="00DB38EE"/>
    <w:rsid w:val="00DB498B"/>
    <w:rsid w:val="00DB66CA"/>
    <w:rsid w:val="00DB6BCA"/>
    <w:rsid w:val="00DB73F7"/>
    <w:rsid w:val="00DC0321"/>
    <w:rsid w:val="00DC2CED"/>
    <w:rsid w:val="00DC3067"/>
    <w:rsid w:val="00DC370B"/>
    <w:rsid w:val="00DC5B90"/>
    <w:rsid w:val="00DC66C3"/>
    <w:rsid w:val="00DC6C96"/>
    <w:rsid w:val="00DD00FF"/>
    <w:rsid w:val="00DD0619"/>
    <w:rsid w:val="00DD07FB"/>
    <w:rsid w:val="00DD0DC1"/>
    <w:rsid w:val="00DD25C6"/>
    <w:rsid w:val="00DD4FE5"/>
    <w:rsid w:val="00DD54B0"/>
    <w:rsid w:val="00DD57EE"/>
    <w:rsid w:val="00DD6BCC"/>
    <w:rsid w:val="00DE0A4B"/>
    <w:rsid w:val="00DE2410"/>
    <w:rsid w:val="00DE2939"/>
    <w:rsid w:val="00DE29C3"/>
    <w:rsid w:val="00DE2CA5"/>
    <w:rsid w:val="00DE2CE3"/>
    <w:rsid w:val="00DE6E81"/>
    <w:rsid w:val="00DE703F"/>
    <w:rsid w:val="00DE7595"/>
    <w:rsid w:val="00DF1961"/>
    <w:rsid w:val="00DF3E84"/>
    <w:rsid w:val="00DF44DE"/>
    <w:rsid w:val="00DF46A1"/>
    <w:rsid w:val="00DF5F11"/>
    <w:rsid w:val="00E00241"/>
    <w:rsid w:val="00E01138"/>
    <w:rsid w:val="00E0193A"/>
    <w:rsid w:val="00E02DFB"/>
    <w:rsid w:val="00E03044"/>
    <w:rsid w:val="00E030F9"/>
    <w:rsid w:val="00E0311A"/>
    <w:rsid w:val="00E03138"/>
    <w:rsid w:val="00E04820"/>
    <w:rsid w:val="00E06404"/>
    <w:rsid w:val="00E079E7"/>
    <w:rsid w:val="00E115D8"/>
    <w:rsid w:val="00E11A85"/>
    <w:rsid w:val="00E12495"/>
    <w:rsid w:val="00E15CCD"/>
    <w:rsid w:val="00E202EF"/>
    <w:rsid w:val="00E210B5"/>
    <w:rsid w:val="00E23D99"/>
    <w:rsid w:val="00E24858"/>
    <w:rsid w:val="00E2552F"/>
    <w:rsid w:val="00E27935"/>
    <w:rsid w:val="00E3137A"/>
    <w:rsid w:val="00E32CCF"/>
    <w:rsid w:val="00E34A98"/>
    <w:rsid w:val="00E35D1E"/>
    <w:rsid w:val="00E364F9"/>
    <w:rsid w:val="00E365FA"/>
    <w:rsid w:val="00E36789"/>
    <w:rsid w:val="00E44A83"/>
    <w:rsid w:val="00E502C1"/>
    <w:rsid w:val="00E502DD"/>
    <w:rsid w:val="00E50D3A"/>
    <w:rsid w:val="00E50EC8"/>
    <w:rsid w:val="00E51387"/>
    <w:rsid w:val="00E51E68"/>
    <w:rsid w:val="00E52549"/>
    <w:rsid w:val="00E52EFD"/>
    <w:rsid w:val="00E5408A"/>
    <w:rsid w:val="00E5577F"/>
    <w:rsid w:val="00E56800"/>
    <w:rsid w:val="00E60C63"/>
    <w:rsid w:val="00E62FF9"/>
    <w:rsid w:val="00E635D6"/>
    <w:rsid w:val="00E639BC"/>
    <w:rsid w:val="00E63A8B"/>
    <w:rsid w:val="00E64218"/>
    <w:rsid w:val="00E65ACC"/>
    <w:rsid w:val="00E664CC"/>
    <w:rsid w:val="00E6717E"/>
    <w:rsid w:val="00E70388"/>
    <w:rsid w:val="00E70F92"/>
    <w:rsid w:val="00E74C54"/>
    <w:rsid w:val="00E76F00"/>
    <w:rsid w:val="00E77A03"/>
    <w:rsid w:val="00E822E8"/>
    <w:rsid w:val="00E82554"/>
    <w:rsid w:val="00E82606"/>
    <w:rsid w:val="00E846C8"/>
    <w:rsid w:val="00E84957"/>
    <w:rsid w:val="00E849E2"/>
    <w:rsid w:val="00E84A55"/>
    <w:rsid w:val="00E85BFF"/>
    <w:rsid w:val="00E87932"/>
    <w:rsid w:val="00E90391"/>
    <w:rsid w:val="00E903D3"/>
    <w:rsid w:val="00E906C2"/>
    <w:rsid w:val="00E91F16"/>
    <w:rsid w:val="00E92638"/>
    <w:rsid w:val="00E92CC5"/>
    <w:rsid w:val="00E9311F"/>
    <w:rsid w:val="00E934D1"/>
    <w:rsid w:val="00E94A42"/>
    <w:rsid w:val="00E94AF0"/>
    <w:rsid w:val="00E95D13"/>
    <w:rsid w:val="00E95DD3"/>
    <w:rsid w:val="00E969D5"/>
    <w:rsid w:val="00EA0DFC"/>
    <w:rsid w:val="00EA58D1"/>
    <w:rsid w:val="00EA61BC"/>
    <w:rsid w:val="00EA65C2"/>
    <w:rsid w:val="00EA681A"/>
    <w:rsid w:val="00EA735B"/>
    <w:rsid w:val="00EB17DE"/>
    <w:rsid w:val="00EB1E69"/>
    <w:rsid w:val="00EB2086"/>
    <w:rsid w:val="00EB440F"/>
    <w:rsid w:val="00EB5EDF"/>
    <w:rsid w:val="00EB60FE"/>
    <w:rsid w:val="00EB74DB"/>
    <w:rsid w:val="00EC5359"/>
    <w:rsid w:val="00EC562A"/>
    <w:rsid w:val="00EC6093"/>
    <w:rsid w:val="00ED067A"/>
    <w:rsid w:val="00ED1290"/>
    <w:rsid w:val="00ED2B50"/>
    <w:rsid w:val="00ED3743"/>
    <w:rsid w:val="00EE0350"/>
    <w:rsid w:val="00EE0719"/>
    <w:rsid w:val="00EE0935"/>
    <w:rsid w:val="00EE0E80"/>
    <w:rsid w:val="00EE51FD"/>
    <w:rsid w:val="00EE54A6"/>
    <w:rsid w:val="00EE613F"/>
    <w:rsid w:val="00EE7295"/>
    <w:rsid w:val="00EE7869"/>
    <w:rsid w:val="00EF047F"/>
    <w:rsid w:val="00EF054A"/>
    <w:rsid w:val="00EF3235"/>
    <w:rsid w:val="00EF66EE"/>
    <w:rsid w:val="00EF7E1D"/>
    <w:rsid w:val="00EF7E72"/>
    <w:rsid w:val="00F0296E"/>
    <w:rsid w:val="00F02D7D"/>
    <w:rsid w:val="00F046A4"/>
    <w:rsid w:val="00F06D37"/>
    <w:rsid w:val="00F07B9D"/>
    <w:rsid w:val="00F109ED"/>
    <w:rsid w:val="00F11586"/>
    <w:rsid w:val="00F1183B"/>
    <w:rsid w:val="00F11C9F"/>
    <w:rsid w:val="00F11CA8"/>
    <w:rsid w:val="00F12263"/>
    <w:rsid w:val="00F1409D"/>
    <w:rsid w:val="00F14214"/>
    <w:rsid w:val="00F157A9"/>
    <w:rsid w:val="00F22A1B"/>
    <w:rsid w:val="00F23E81"/>
    <w:rsid w:val="00F25BB6"/>
    <w:rsid w:val="00F268E5"/>
    <w:rsid w:val="00F26B7E"/>
    <w:rsid w:val="00F27A3B"/>
    <w:rsid w:val="00F32071"/>
    <w:rsid w:val="00F33817"/>
    <w:rsid w:val="00F420D5"/>
    <w:rsid w:val="00F451EA"/>
    <w:rsid w:val="00F45447"/>
    <w:rsid w:val="00F456C6"/>
    <w:rsid w:val="00F4577B"/>
    <w:rsid w:val="00F46496"/>
    <w:rsid w:val="00F474D0"/>
    <w:rsid w:val="00F50179"/>
    <w:rsid w:val="00F515EE"/>
    <w:rsid w:val="00F56511"/>
    <w:rsid w:val="00F6194E"/>
    <w:rsid w:val="00F623AC"/>
    <w:rsid w:val="00F63A6A"/>
    <w:rsid w:val="00F6412A"/>
    <w:rsid w:val="00F65893"/>
    <w:rsid w:val="00F66974"/>
    <w:rsid w:val="00F66A4A"/>
    <w:rsid w:val="00F67C04"/>
    <w:rsid w:val="00F71E22"/>
    <w:rsid w:val="00F72142"/>
    <w:rsid w:val="00F72AE7"/>
    <w:rsid w:val="00F81141"/>
    <w:rsid w:val="00F833BA"/>
    <w:rsid w:val="00F84FD0"/>
    <w:rsid w:val="00F859A8"/>
    <w:rsid w:val="00F85EA8"/>
    <w:rsid w:val="00F86D87"/>
    <w:rsid w:val="00F9108B"/>
    <w:rsid w:val="00F91349"/>
    <w:rsid w:val="00F9141D"/>
    <w:rsid w:val="00F93A8A"/>
    <w:rsid w:val="00F95248"/>
    <w:rsid w:val="00F956A9"/>
    <w:rsid w:val="00F963ED"/>
    <w:rsid w:val="00F966CF"/>
    <w:rsid w:val="00F96CAE"/>
    <w:rsid w:val="00F97C99"/>
    <w:rsid w:val="00FA4DAC"/>
    <w:rsid w:val="00FA553A"/>
    <w:rsid w:val="00FA626B"/>
    <w:rsid w:val="00FA662D"/>
    <w:rsid w:val="00FA73B1"/>
    <w:rsid w:val="00FB0CB9"/>
    <w:rsid w:val="00FB0E4D"/>
    <w:rsid w:val="00FB231D"/>
    <w:rsid w:val="00FB45F1"/>
    <w:rsid w:val="00FB4A72"/>
    <w:rsid w:val="00FB54E8"/>
    <w:rsid w:val="00FB7054"/>
    <w:rsid w:val="00FC17B7"/>
    <w:rsid w:val="00FC2CB7"/>
    <w:rsid w:val="00FC4090"/>
    <w:rsid w:val="00FC55B4"/>
    <w:rsid w:val="00FD00E6"/>
    <w:rsid w:val="00FD0402"/>
    <w:rsid w:val="00FD09A1"/>
    <w:rsid w:val="00FD2A7C"/>
    <w:rsid w:val="00FD59EB"/>
    <w:rsid w:val="00FD673B"/>
    <w:rsid w:val="00FD7299"/>
    <w:rsid w:val="00FE1E4E"/>
    <w:rsid w:val="00FE1FBE"/>
    <w:rsid w:val="00FE3901"/>
    <w:rsid w:val="00FE39D3"/>
    <w:rsid w:val="00FE4BCE"/>
    <w:rsid w:val="00FE54AE"/>
    <w:rsid w:val="00FE576A"/>
    <w:rsid w:val="00FE7E26"/>
    <w:rsid w:val="00FE7E79"/>
    <w:rsid w:val="00FF143B"/>
    <w:rsid w:val="00FF3E7D"/>
    <w:rsid w:val="00FF4E36"/>
    <w:rsid w:val="00FF5B99"/>
    <w:rsid w:val="00FF730C"/>
    <w:rsid w:val="00FF73F4"/>
    <w:rsid w:val="00FF7CE4"/>
    <w:rsid w:val="00FF7E39"/>
    <w:rsid w:val="016814B1"/>
    <w:rsid w:val="026309D8"/>
    <w:rsid w:val="02C866AB"/>
    <w:rsid w:val="04D550AF"/>
    <w:rsid w:val="054A2F78"/>
    <w:rsid w:val="0586245F"/>
    <w:rsid w:val="064E4400"/>
    <w:rsid w:val="07106873"/>
    <w:rsid w:val="07471A72"/>
    <w:rsid w:val="0B386398"/>
    <w:rsid w:val="0DB52914"/>
    <w:rsid w:val="1057106E"/>
    <w:rsid w:val="1442404E"/>
    <w:rsid w:val="14724665"/>
    <w:rsid w:val="16986485"/>
    <w:rsid w:val="1AB75F3D"/>
    <w:rsid w:val="1B494FC4"/>
    <w:rsid w:val="1BCF4E0C"/>
    <w:rsid w:val="1D6B43AB"/>
    <w:rsid w:val="1E5F672D"/>
    <w:rsid w:val="1F5D08E6"/>
    <w:rsid w:val="211508B6"/>
    <w:rsid w:val="223D1392"/>
    <w:rsid w:val="22AF4D3A"/>
    <w:rsid w:val="22E512F2"/>
    <w:rsid w:val="27C46B92"/>
    <w:rsid w:val="286222E5"/>
    <w:rsid w:val="2A6513B7"/>
    <w:rsid w:val="2B5112C4"/>
    <w:rsid w:val="2C2372FA"/>
    <w:rsid w:val="2CC77F21"/>
    <w:rsid w:val="2D6315DF"/>
    <w:rsid w:val="2DAA4D60"/>
    <w:rsid w:val="2E070E3C"/>
    <w:rsid w:val="2E8E7EF9"/>
    <w:rsid w:val="30843362"/>
    <w:rsid w:val="30D9663C"/>
    <w:rsid w:val="3177299B"/>
    <w:rsid w:val="31B27A7E"/>
    <w:rsid w:val="32044DB3"/>
    <w:rsid w:val="353A0493"/>
    <w:rsid w:val="356A0046"/>
    <w:rsid w:val="360833F0"/>
    <w:rsid w:val="364A2958"/>
    <w:rsid w:val="372E0217"/>
    <w:rsid w:val="37A84AB3"/>
    <w:rsid w:val="37F42330"/>
    <w:rsid w:val="38F02617"/>
    <w:rsid w:val="38FA2AB0"/>
    <w:rsid w:val="38FD200D"/>
    <w:rsid w:val="39910CAB"/>
    <w:rsid w:val="3B7654AC"/>
    <w:rsid w:val="3CA1529C"/>
    <w:rsid w:val="3D704A75"/>
    <w:rsid w:val="42424E2B"/>
    <w:rsid w:val="43973E3E"/>
    <w:rsid w:val="43B01E16"/>
    <w:rsid w:val="44296734"/>
    <w:rsid w:val="491E4F0F"/>
    <w:rsid w:val="497A75A0"/>
    <w:rsid w:val="49DD1020"/>
    <w:rsid w:val="4A217743"/>
    <w:rsid w:val="4B3B5A04"/>
    <w:rsid w:val="4CE56EC5"/>
    <w:rsid w:val="509B38AD"/>
    <w:rsid w:val="530B6ED8"/>
    <w:rsid w:val="547F157E"/>
    <w:rsid w:val="5664791C"/>
    <w:rsid w:val="56A672E4"/>
    <w:rsid w:val="5B6A7475"/>
    <w:rsid w:val="5C263492"/>
    <w:rsid w:val="5EBD78BB"/>
    <w:rsid w:val="5F093472"/>
    <w:rsid w:val="5FA7603B"/>
    <w:rsid w:val="62992B99"/>
    <w:rsid w:val="63FD5DC3"/>
    <w:rsid w:val="640E2967"/>
    <w:rsid w:val="64AC5D02"/>
    <w:rsid w:val="64F46001"/>
    <w:rsid w:val="6589499B"/>
    <w:rsid w:val="66C0274A"/>
    <w:rsid w:val="67A23181"/>
    <w:rsid w:val="68F37058"/>
    <w:rsid w:val="69EB2BCE"/>
    <w:rsid w:val="6B765DF6"/>
    <w:rsid w:val="6BA0262E"/>
    <w:rsid w:val="6CA82538"/>
    <w:rsid w:val="6DA839C1"/>
    <w:rsid w:val="6FA1733B"/>
    <w:rsid w:val="7141612A"/>
    <w:rsid w:val="72D84844"/>
    <w:rsid w:val="74FA6D1C"/>
    <w:rsid w:val="75120509"/>
    <w:rsid w:val="764D19F3"/>
    <w:rsid w:val="783C50DD"/>
    <w:rsid w:val="78B1278E"/>
    <w:rsid w:val="797110A8"/>
    <w:rsid w:val="79F75F20"/>
    <w:rsid w:val="7A34016A"/>
    <w:rsid w:val="7B3F2C21"/>
    <w:rsid w:val="7D521F2A"/>
    <w:rsid w:val="7F480F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unhideWhenUsed="0" w:qFormat="1"/>
    <w:lsdException w:name="E-mail Signature" w:semiHidden="1"/>
    <w:lsdException w:name="HTML Top of Form" w:semiHidden="1"/>
    <w:lsdException w:name="HTML Bottom of Form"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unhideWhenUsed="0" w:qFormat="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a">
    <w:name w:val="Normal"/>
    <w:qFormat/>
    <w:pPr>
      <w:widowControl w:val="0"/>
      <w:adjustRightInd w:val="0"/>
      <w:spacing w:line="400" w:lineRule="exact"/>
      <w:jc w:val="both"/>
    </w:pPr>
    <w:rPr>
      <w:kern w:val="2"/>
      <w:sz w:val="21"/>
      <w:szCs w:val="21"/>
    </w:rPr>
  </w:style>
  <w:style w:type="paragraph" w:styleId="1">
    <w:name w:val="heading 1"/>
    <w:basedOn w:val="affa"/>
    <w:next w:val="affa"/>
    <w:link w:val="1Char"/>
    <w:qFormat/>
    <w:pPr>
      <w:keepNext/>
      <w:keepLines/>
      <w:spacing w:before="340" w:after="330" w:line="578" w:lineRule="auto"/>
      <w:outlineLvl w:val="0"/>
    </w:pPr>
    <w:rPr>
      <w:b/>
      <w:bCs/>
      <w:kern w:val="44"/>
      <w:sz w:val="44"/>
      <w:szCs w:val="44"/>
    </w:rPr>
  </w:style>
  <w:style w:type="paragraph" w:styleId="22">
    <w:name w:val="heading 2"/>
    <w:basedOn w:val="affa"/>
    <w:next w:val="affa"/>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a"/>
    <w:next w:val="affa"/>
    <w:link w:val="3Char"/>
    <w:qFormat/>
    <w:pPr>
      <w:keepNext/>
      <w:keepLines/>
      <w:spacing w:before="260" w:after="260" w:line="416" w:lineRule="auto"/>
      <w:outlineLvl w:val="2"/>
    </w:pPr>
    <w:rPr>
      <w:b/>
      <w:bCs/>
      <w:sz w:val="32"/>
      <w:szCs w:val="32"/>
    </w:rPr>
  </w:style>
  <w:style w:type="paragraph" w:styleId="4">
    <w:name w:val="heading 4"/>
    <w:basedOn w:val="affa"/>
    <w:next w:val="affa"/>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a"/>
    <w:next w:val="affa"/>
    <w:link w:val="5Char"/>
    <w:qFormat/>
    <w:pPr>
      <w:keepNext/>
      <w:keepLines/>
      <w:adjustRightInd/>
      <w:spacing w:before="280" w:after="290" w:line="376" w:lineRule="auto"/>
      <w:outlineLvl w:val="4"/>
    </w:pPr>
    <w:rPr>
      <w:b/>
      <w:bCs/>
      <w:sz w:val="28"/>
      <w:szCs w:val="28"/>
    </w:rPr>
  </w:style>
  <w:style w:type="paragraph" w:styleId="6">
    <w:name w:val="heading 6"/>
    <w:basedOn w:val="affa"/>
    <w:next w:val="affa"/>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a"/>
    <w:next w:val="affa"/>
    <w:link w:val="7Char"/>
    <w:qFormat/>
    <w:pPr>
      <w:keepNext/>
      <w:keepLines/>
      <w:adjustRightInd/>
      <w:spacing w:before="240" w:after="64" w:line="320" w:lineRule="auto"/>
      <w:outlineLvl w:val="6"/>
    </w:pPr>
    <w:rPr>
      <w:b/>
      <w:bCs/>
      <w:sz w:val="24"/>
      <w:szCs w:val="24"/>
    </w:rPr>
  </w:style>
  <w:style w:type="paragraph" w:styleId="8">
    <w:name w:val="heading 8"/>
    <w:basedOn w:val="affa"/>
    <w:next w:val="affa"/>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a"/>
    <w:next w:val="affa"/>
    <w:link w:val="9Char"/>
    <w:qFormat/>
    <w:pPr>
      <w:keepNext/>
      <w:keepLines/>
      <w:adjustRightInd/>
      <w:spacing w:before="240" w:after="64" w:line="320" w:lineRule="auto"/>
      <w:outlineLvl w:val="8"/>
    </w:pPr>
    <w:rPr>
      <w:rFonts w:ascii="Arial" w:eastAsia="黑体" w:hAnsi="Arial"/>
    </w:rPr>
  </w:style>
  <w:style w:type="character" w:default="1" w:styleId="affb">
    <w:name w:val="Default Paragraph Font"/>
    <w:uiPriority w:val="1"/>
    <w:semiHidden/>
    <w:unhideWhenUsed/>
  </w:style>
  <w:style w:type="table" w:default="1" w:styleId="affc">
    <w:name w:val="Normal Table"/>
    <w:uiPriority w:val="99"/>
    <w:semiHidden/>
    <w:unhideWhenUsed/>
    <w:tblPr>
      <w:tblInd w:w="0" w:type="dxa"/>
      <w:tblCellMar>
        <w:top w:w="0" w:type="dxa"/>
        <w:left w:w="108" w:type="dxa"/>
        <w:bottom w:w="0" w:type="dxa"/>
        <w:right w:w="108" w:type="dxa"/>
      </w:tblCellMar>
    </w:tblPr>
  </w:style>
  <w:style w:type="numbering" w:default="1" w:styleId="affd">
    <w:name w:val="No List"/>
    <w:uiPriority w:val="99"/>
    <w:semiHidden/>
    <w:unhideWhenUsed/>
  </w:style>
  <w:style w:type="paragraph" w:styleId="70">
    <w:name w:val="toc 7"/>
    <w:basedOn w:val="affa"/>
    <w:next w:val="affa"/>
    <w:uiPriority w:val="39"/>
    <w:unhideWhenUsed/>
    <w:qFormat/>
    <w:pPr>
      <w:tabs>
        <w:tab w:val="right" w:leader="dot" w:pos="9344"/>
      </w:tabs>
      <w:spacing w:line="300" w:lineRule="exact"/>
      <w:ind w:left="1259"/>
    </w:pPr>
    <w:rPr>
      <w:rFonts w:ascii="宋体"/>
    </w:rPr>
  </w:style>
  <w:style w:type="paragraph" w:styleId="affe">
    <w:name w:val="Normal Indent"/>
    <w:basedOn w:val="affa"/>
    <w:qFormat/>
    <w:pPr>
      <w:ind w:firstLine="420"/>
    </w:pPr>
  </w:style>
  <w:style w:type="paragraph" w:styleId="afff">
    <w:name w:val="Body Text"/>
    <w:basedOn w:val="affa"/>
    <w:link w:val="Char"/>
    <w:qFormat/>
    <w:pPr>
      <w:spacing w:after="120"/>
    </w:pPr>
  </w:style>
  <w:style w:type="paragraph" w:styleId="50">
    <w:name w:val="toc 5"/>
    <w:basedOn w:val="affa"/>
    <w:next w:val="affa"/>
    <w:uiPriority w:val="39"/>
    <w:unhideWhenUsed/>
    <w:qFormat/>
    <w:pPr>
      <w:ind w:left="839"/>
    </w:pPr>
    <w:rPr>
      <w:rFonts w:ascii="宋体"/>
    </w:rPr>
  </w:style>
  <w:style w:type="paragraph" w:styleId="30">
    <w:name w:val="toc 3"/>
    <w:basedOn w:val="affa"/>
    <w:next w:val="affa"/>
    <w:uiPriority w:val="39"/>
    <w:unhideWhenUsed/>
    <w:qFormat/>
    <w:pPr>
      <w:spacing w:line="300" w:lineRule="exact"/>
      <w:ind w:left="420"/>
    </w:pPr>
    <w:rPr>
      <w:rFonts w:ascii="宋体"/>
    </w:rPr>
  </w:style>
  <w:style w:type="paragraph" w:styleId="afff0">
    <w:name w:val="Plain Text"/>
    <w:basedOn w:val="affa"/>
    <w:link w:val="Char0"/>
    <w:uiPriority w:val="99"/>
    <w:qFormat/>
    <w:pPr>
      <w:adjustRightInd/>
      <w:spacing w:line="240" w:lineRule="auto"/>
    </w:pPr>
    <w:rPr>
      <w:rFonts w:ascii="宋体" w:eastAsia="楷体_GB2312" w:hAnsi="Courier New"/>
      <w:sz w:val="28"/>
      <w:szCs w:val="20"/>
    </w:rPr>
  </w:style>
  <w:style w:type="paragraph" w:styleId="afff1">
    <w:name w:val="Balloon Text"/>
    <w:basedOn w:val="affa"/>
    <w:link w:val="Char1"/>
    <w:uiPriority w:val="99"/>
    <w:unhideWhenUsed/>
    <w:qFormat/>
    <w:rPr>
      <w:sz w:val="18"/>
      <w:szCs w:val="18"/>
    </w:rPr>
  </w:style>
  <w:style w:type="paragraph" w:styleId="afff2">
    <w:name w:val="footer"/>
    <w:basedOn w:val="affa"/>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3">
    <w:name w:val="header"/>
    <w:basedOn w:val="affa"/>
    <w:link w:val="Char3"/>
    <w:uiPriority w:val="99"/>
    <w:qFormat/>
    <w:pPr>
      <w:tabs>
        <w:tab w:val="center" w:pos="4153"/>
        <w:tab w:val="right" w:pos="8306"/>
      </w:tabs>
      <w:adjustRightInd/>
      <w:snapToGrid w:val="0"/>
      <w:jc w:val="center"/>
    </w:pPr>
    <w:rPr>
      <w:sz w:val="18"/>
      <w:szCs w:val="18"/>
    </w:rPr>
  </w:style>
  <w:style w:type="paragraph" w:styleId="10">
    <w:name w:val="toc 1"/>
    <w:basedOn w:val="affa"/>
    <w:next w:val="affa"/>
    <w:uiPriority w:val="39"/>
    <w:unhideWhenUsed/>
    <w:qFormat/>
    <w:rPr>
      <w:rFonts w:ascii="宋体"/>
    </w:rPr>
  </w:style>
  <w:style w:type="paragraph" w:styleId="40">
    <w:name w:val="toc 4"/>
    <w:basedOn w:val="affa"/>
    <w:next w:val="affa"/>
    <w:uiPriority w:val="39"/>
    <w:unhideWhenUsed/>
    <w:qFormat/>
    <w:pPr>
      <w:tabs>
        <w:tab w:val="right" w:leader="dot" w:pos="9344"/>
      </w:tabs>
      <w:spacing w:line="300" w:lineRule="exact"/>
      <w:ind w:left="629"/>
    </w:pPr>
    <w:rPr>
      <w:rFonts w:ascii="宋体"/>
    </w:rPr>
  </w:style>
  <w:style w:type="paragraph" w:styleId="afff4">
    <w:name w:val="footnote text"/>
    <w:basedOn w:val="affa"/>
    <w:next w:val="affa"/>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a"/>
    <w:next w:val="affa"/>
    <w:uiPriority w:val="39"/>
    <w:unhideWhenUsed/>
    <w:qFormat/>
    <w:pPr>
      <w:spacing w:line="300" w:lineRule="exact"/>
      <w:ind w:left="1049"/>
    </w:pPr>
    <w:rPr>
      <w:rFonts w:ascii="宋体"/>
    </w:rPr>
  </w:style>
  <w:style w:type="paragraph" w:styleId="afff5">
    <w:name w:val="table of figures"/>
    <w:basedOn w:val="affa"/>
    <w:next w:val="affa"/>
    <w:semiHidden/>
    <w:qFormat/>
    <w:pPr>
      <w:adjustRightInd/>
      <w:spacing w:line="240" w:lineRule="auto"/>
      <w:jc w:val="left"/>
    </w:pPr>
    <w:rPr>
      <w:szCs w:val="24"/>
    </w:rPr>
  </w:style>
  <w:style w:type="paragraph" w:styleId="23">
    <w:name w:val="toc 2"/>
    <w:basedOn w:val="affa"/>
    <w:next w:val="affa"/>
    <w:uiPriority w:val="39"/>
    <w:unhideWhenUsed/>
    <w:qFormat/>
    <w:pPr>
      <w:tabs>
        <w:tab w:val="right" w:leader="dot" w:pos="9344"/>
      </w:tabs>
      <w:spacing w:line="300" w:lineRule="exact"/>
      <w:ind w:left="210"/>
    </w:pPr>
    <w:rPr>
      <w:rFonts w:ascii="宋体"/>
    </w:rPr>
  </w:style>
  <w:style w:type="paragraph" w:styleId="afff6">
    <w:name w:val="Normal (Web)"/>
    <w:basedOn w:val="affa"/>
    <w:uiPriority w:val="99"/>
    <w:unhideWhenUsed/>
    <w:pPr>
      <w:widowControl/>
      <w:adjustRightInd/>
      <w:spacing w:before="100" w:beforeAutospacing="1" w:after="100" w:afterAutospacing="1" w:line="240" w:lineRule="auto"/>
      <w:jc w:val="left"/>
    </w:pPr>
    <w:rPr>
      <w:rFonts w:ascii="宋体" w:hAnsi="宋体" w:cs="宋体"/>
      <w:kern w:val="0"/>
      <w:sz w:val="24"/>
      <w:szCs w:val="24"/>
    </w:rPr>
  </w:style>
  <w:style w:type="paragraph" w:styleId="afff7">
    <w:name w:val="Title"/>
    <w:basedOn w:val="affa"/>
    <w:link w:val="Char5"/>
    <w:qFormat/>
    <w:pPr>
      <w:spacing w:before="240" w:after="60"/>
      <w:jc w:val="center"/>
      <w:outlineLvl w:val="0"/>
    </w:pPr>
    <w:rPr>
      <w:rFonts w:ascii="Arial" w:hAnsi="Arial" w:cs="Arial"/>
      <w:b/>
      <w:bCs/>
      <w:sz w:val="32"/>
      <w:szCs w:val="32"/>
    </w:rPr>
  </w:style>
  <w:style w:type="table" w:styleId="afff8">
    <w:name w:val="Table Grid"/>
    <w:basedOn w:val="affc"/>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9">
    <w:name w:val="Strong"/>
    <w:uiPriority w:val="22"/>
    <w:qFormat/>
    <w:rPr>
      <w:b/>
      <w:bCs/>
    </w:rPr>
  </w:style>
  <w:style w:type="character" w:styleId="afffa">
    <w:name w:val="page number"/>
    <w:qFormat/>
    <w:rPr>
      <w:rFonts w:ascii="宋体" w:eastAsia="宋体" w:hAnsi="Times New Roman"/>
      <w:sz w:val="18"/>
    </w:rPr>
  </w:style>
  <w:style w:type="character" w:styleId="afffb">
    <w:name w:val="Emphasis"/>
    <w:uiPriority w:val="20"/>
    <w:qFormat/>
    <w:rPr>
      <w:i/>
      <w:iCs/>
    </w:rPr>
  </w:style>
  <w:style w:type="character" w:styleId="afffc">
    <w:name w:val="Hyperlink"/>
    <w:uiPriority w:val="99"/>
    <w:qFormat/>
    <w:rPr>
      <w:rFonts w:ascii="宋体" w:eastAsia="宋体" w:hAnsi="Times New Roman"/>
      <w:color w:val="auto"/>
      <w:spacing w:val="0"/>
      <w:w w:val="100"/>
      <w:position w:val="0"/>
      <w:sz w:val="21"/>
      <w:u w:val="none"/>
      <w:vertAlign w:val="baseline"/>
    </w:rPr>
  </w:style>
  <w:style w:type="character" w:styleId="afffd">
    <w:name w:val="footnote reference"/>
    <w:semiHidden/>
    <w:qFormat/>
    <w:rPr>
      <w:rFonts w:ascii="宋体" w:eastAsia="宋体" w:hAnsi="宋体" w:cs="Times New Roman"/>
      <w:spacing w:val="0"/>
      <w:sz w:val="18"/>
      <w:vertAlign w:val="superscript"/>
    </w:rPr>
  </w:style>
  <w:style w:type="character" w:customStyle="1" w:styleId="Char">
    <w:name w:val="正文文本 Char"/>
    <w:link w:val="afff"/>
    <w:qFormat/>
    <w:rPr>
      <w:rFonts w:ascii="Times New Roman" w:eastAsia="宋体" w:hAnsi="Times New Roman" w:cs="Times New Roman"/>
      <w:szCs w:val="20"/>
    </w:rPr>
  </w:style>
  <w:style w:type="character" w:customStyle="1" w:styleId="X">
    <w:name w:val="标准文件_示例X后 字符"/>
    <w:basedOn w:val="Char6"/>
    <w:link w:val="X0"/>
    <w:qFormat/>
    <w:rPr>
      <w:rFonts w:ascii="宋体" w:hAnsi="Times New Roman"/>
      <w:sz w:val="18"/>
    </w:rPr>
  </w:style>
  <w:style w:type="character" w:customStyle="1" w:styleId="Char6">
    <w:name w:val="标准文件_段 Char"/>
    <w:link w:val="afffe"/>
    <w:qFormat/>
    <w:rPr>
      <w:rFonts w:ascii="宋体" w:hAnsi="Times New Roman"/>
      <w:sz w:val="21"/>
    </w:rPr>
  </w:style>
  <w:style w:type="paragraph" w:customStyle="1" w:styleId="afffe">
    <w:name w:val="标准文件_段"/>
    <w:link w:val="Char6"/>
    <w:qFormat/>
    <w:pPr>
      <w:autoSpaceDE w:val="0"/>
      <w:autoSpaceDN w:val="0"/>
      <w:ind w:firstLineChars="200" w:firstLine="200"/>
      <w:jc w:val="both"/>
    </w:pPr>
    <w:rPr>
      <w:rFonts w:ascii="宋体" w:hAnsi="Times New Roman"/>
      <w:sz w:val="21"/>
    </w:rPr>
  </w:style>
  <w:style w:type="paragraph" w:customStyle="1" w:styleId="X0">
    <w:name w:val="标准文件_示例X后"/>
    <w:basedOn w:val="afffe"/>
    <w:link w:val="X"/>
    <w:qFormat/>
    <w:pPr>
      <w:ind w:left="1049" w:firstLineChars="0" w:firstLine="0"/>
    </w:pPr>
    <w:rPr>
      <w:sz w:val="18"/>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9Char">
    <w:name w:val="标题 9 Char"/>
    <w:link w:val="9"/>
    <w:qFormat/>
    <w:rPr>
      <w:rFonts w:ascii="Arial" w:eastAsia="黑体" w:hAnsi="Arial" w:cs="Times New Roman"/>
      <w:szCs w:val="21"/>
    </w:rPr>
  </w:style>
  <w:style w:type="character" w:customStyle="1" w:styleId="Char2">
    <w:name w:val="页脚 Char"/>
    <w:link w:val="afff2"/>
    <w:uiPriority w:val="99"/>
    <w:qFormat/>
    <w:rPr>
      <w:rFonts w:ascii="宋体" w:eastAsia="宋体" w:hAnsi="Times New Roman" w:cs="Times New Roman"/>
      <w:sz w:val="18"/>
      <w:szCs w:val="18"/>
    </w:rPr>
  </w:style>
  <w:style w:type="character" w:customStyle="1" w:styleId="Char1">
    <w:name w:val="批注框文本 Char"/>
    <w:link w:val="afff1"/>
    <w:uiPriority w:val="99"/>
    <w:semiHidden/>
    <w:qFormat/>
    <w:rPr>
      <w:sz w:val="18"/>
      <w:szCs w:val="18"/>
    </w:rPr>
  </w:style>
  <w:style w:type="character" w:customStyle="1" w:styleId="Char4">
    <w:name w:val="脚注文本 Char"/>
    <w:link w:val="afff4"/>
    <w:semiHidden/>
    <w:qFormat/>
    <w:rPr>
      <w:rFonts w:ascii="宋体" w:eastAsia="宋体" w:hAnsi="Times New Roman" w:cs="Times New Roman"/>
      <w:sz w:val="18"/>
      <w:szCs w:val="18"/>
    </w:rPr>
  </w:style>
  <w:style w:type="character" w:customStyle="1" w:styleId="4Char">
    <w:name w:val="标题 4 Char"/>
    <w:link w:val="4"/>
    <w:qFormat/>
    <w:rPr>
      <w:rFonts w:ascii="Arial" w:eastAsia="黑体" w:hAnsi="Arial" w:cs="Times New Roman"/>
      <w:b/>
      <w:bCs/>
      <w:sz w:val="28"/>
      <w:szCs w:val="28"/>
    </w:rPr>
  </w:style>
  <w:style w:type="character" w:styleId="affff">
    <w:name w:val="Placeholder Text"/>
    <w:basedOn w:val="affb"/>
    <w:uiPriority w:val="99"/>
    <w:semiHidden/>
    <w:qFormat/>
    <w:rPr>
      <w:color w:val="808080"/>
    </w:rPr>
  </w:style>
  <w:style w:type="character" w:customStyle="1" w:styleId="affff0">
    <w:name w:val="标准文件_发布"/>
    <w:qFormat/>
    <w:rPr>
      <w:rFonts w:ascii="黑体" w:eastAsia="黑体"/>
      <w:spacing w:val="0"/>
      <w:w w:val="100"/>
      <w:position w:val="3"/>
      <w:sz w:val="28"/>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Char3">
    <w:name w:val="页眉 Char"/>
    <w:link w:val="afff3"/>
    <w:uiPriority w:val="99"/>
    <w:qFormat/>
    <w:rPr>
      <w:rFonts w:ascii="Times New Roman" w:eastAsia="宋体" w:hAnsi="Times New Roman" w:cs="Times New Roman"/>
      <w:sz w:val="18"/>
      <w:szCs w:val="18"/>
    </w:rPr>
  </w:style>
  <w:style w:type="character" w:customStyle="1" w:styleId="2Char">
    <w:name w:val="标题 2 Char"/>
    <w:link w:val="22"/>
    <w:qFormat/>
    <w:rPr>
      <w:rFonts w:ascii="Arial" w:eastAsia="黑体" w:hAnsi="Arial" w:cs="Times New Roman"/>
      <w:b/>
      <w:bCs/>
      <w:sz w:val="32"/>
      <w:szCs w:val="32"/>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affff1">
    <w:name w:val="标准文件_来源"/>
    <w:basedOn w:val="affb"/>
    <w:uiPriority w:val="1"/>
    <w:qFormat/>
    <w:rPr>
      <w:rFonts w:eastAsia="宋体"/>
      <w:sz w:val="21"/>
    </w:rPr>
  </w:style>
  <w:style w:type="character" w:customStyle="1" w:styleId="affff2">
    <w:name w:val="发布"/>
    <w:basedOn w:val="affb"/>
    <w:qFormat/>
    <w:rPr>
      <w:rFonts w:ascii="黑体" w:eastAsia="黑体"/>
      <w:spacing w:val="85"/>
      <w:w w:val="100"/>
      <w:position w:val="3"/>
      <w:sz w:val="28"/>
      <w:szCs w:val="28"/>
    </w:rPr>
  </w:style>
  <w:style w:type="character" w:customStyle="1" w:styleId="affff3">
    <w:name w:val="个人撰写风格"/>
    <w:qFormat/>
    <w:rPr>
      <w:rFonts w:ascii="Arial" w:eastAsia="宋体" w:hAnsi="Arial" w:cs="Arial"/>
      <w:color w:val="auto"/>
      <w:spacing w:val="0"/>
      <w:sz w:val="20"/>
    </w:rPr>
  </w:style>
  <w:style w:type="character" w:customStyle="1" w:styleId="affff4">
    <w:name w:val="个人答复风格"/>
    <w:qFormat/>
    <w:rPr>
      <w:rFonts w:ascii="Arial" w:eastAsia="宋体" w:hAnsi="Arial" w:cs="Arial"/>
      <w:color w:val="auto"/>
      <w:spacing w:val="0"/>
      <w:sz w:val="20"/>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8Char">
    <w:name w:val="标题 8 Char"/>
    <w:link w:val="8"/>
    <w:qFormat/>
    <w:rPr>
      <w:rFonts w:ascii="Arial" w:eastAsia="黑体" w:hAnsi="Arial" w:cs="Times New Roman"/>
      <w:sz w:val="24"/>
      <w:szCs w:val="24"/>
    </w:rPr>
  </w:style>
  <w:style w:type="character" w:customStyle="1" w:styleId="6Char">
    <w:name w:val="标题 6 Char"/>
    <w:link w:val="6"/>
    <w:qFormat/>
    <w:rPr>
      <w:rFonts w:ascii="Arial" w:eastAsia="黑体" w:hAnsi="Arial" w:cs="Times New Roman"/>
      <w:b/>
      <w:bCs/>
      <w:sz w:val="24"/>
      <w:szCs w:val="24"/>
    </w:rPr>
  </w:style>
  <w:style w:type="character" w:customStyle="1" w:styleId="Char5">
    <w:name w:val="标题 Char"/>
    <w:link w:val="afff7"/>
    <w:qFormat/>
    <w:rPr>
      <w:rFonts w:ascii="Arial" w:eastAsia="宋体" w:hAnsi="Arial" w:cs="Arial"/>
      <w:b/>
      <w:bCs/>
      <w:sz w:val="32"/>
      <w:szCs w:val="32"/>
    </w:rPr>
  </w:style>
  <w:style w:type="character" w:customStyle="1" w:styleId="affff5">
    <w:name w:val="标准文件_图表脚注内容"/>
    <w:qFormat/>
    <w:rPr>
      <w:rFonts w:ascii="宋体" w:eastAsia="宋体" w:hAnsi="宋体" w:cs="Times New Roman"/>
      <w:spacing w:val="0"/>
      <w:sz w:val="18"/>
      <w:vertAlign w:val="superscript"/>
    </w:rPr>
  </w:style>
  <w:style w:type="character" w:customStyle="1" w:styleId="Char7">
    <w:name w:val="引用 Char"/>
    <w:link w:val="affff6"/>
    <w:uiPriority w:val="29"/>
    <w:qFormat/>
    <w:rPr>
      <w:i/>
      <w:iCs/>
      <w:color w:val="000000"/>
    </w:rPr>
  </w:style>
  <w:style w:type="paragraph" w:styleId="affff6">
    <w:name w:val="Quote"/>
    <w:basedOn w:val="affa"/>
    <w:next w:val="affa"/>
    <w:link w:val="Char7"/>
    <w:uiPriority w:val="29"/>
    <w:qFormat/>
    <w:rPr>
      <w:i/>
      <w:iCs/>
      <w:color w:val="000000"/>
    </w:rPr>
  </w:style>
  <w:style w:type="character" w:customStyle="1" w:styleId="11">
    <w:name w:val="不明显参考1"/>
    <w:uiPriority w:val="31"/>
    <w:qFormat/>
    <w:rPr>
      <w:smallCaps/>
      <w:color w:val="C0504D"/>
      <w:u w:val="single"/>
    </w:rPr>
  </w:style>
  <w:style w:type="character" w:customStyle="1" w:styleId="Char0">
    <w:name w:val="纯文本 Char"/>
    <w:basedOn w:val="affb"/>
    <w:link w:val="afff0"/>
    <w:uiPriority w:val="99"/>
    <w:qFormat/>
    <w:rPr>
      <w:rFonts w:ascii="宋体" w:eastAsia="楷体_GB2312" w:hAnsi="Courier New"/>
      <w:kern w:val="2"/>
      <w:sz w:val="28"/>
    </w:rPr>
  </w:style>
  <w:style w:type="paragraph" w:customStyle="1" w:styleId="affff7">
    <w:name w:val="封面标准文稿类别"/>
    <w:qFormat/>
    <w:pPr>
      <w:spacing w:before="440" w:line="400" w:lineRule="exact"/>
      <w:jc w:val="center"/>
    </w:pPr>
    <w:rPr>
      <w:rFonts w:ascii="宋体" w:hAnsi="Times New Roman"/>
      <w:sz w:val="24"/>
    </w:rPr>
  </w:style>
  <w:style w:type="paragraph" w:customStyle="1" w:styleId="affff8">
    <w:name w:val="标准文件_页眉奇数页"/>
    <w:next w:val="affa"/>
    <w:qFormat/>
    <w:pPr>
      <w:tabs>
        <w:tab w:val="center" w:pos="4154"/>
        <w:tab w:val="right" w:pos="8306"/>
      </w:tabs>
      <w:spacing w:after="120"/>
      <w:jc w:val="right"/>
    </w:pPr>
    <w:rPr>
      <w:rFonts w:ascii="黑体" w:eastAsia="黑体" w:hAnsi="宋体"/>
      <w:sz w:val="21"/>
    </w:rPr>
  </w:style>
  <w:style w:type="paragraph" w:customStyle="1" w:styleId="affff9">
    <w:name w:val="标准文件_四级条标题"/>
    <w:next w:val="afffe"/>
    <w:qFormat/>
    <w:pPr>
      <w:widowControl w:val="0"/>
      <w:spacing w:beforeLines="50" w:afterLines="50"/>
      <w:jc w:val="both"/>
      <w:outlineLvl w:val="4"/>
    </w:pPr>
    <w:rPr>
      <w:rFonts w:ascii="黑体" w:eastAsia="黑体" w:hAnsi="Times New Roman"/>
      <w:sz w:val="21"/>
    </w:rPr>
  </w:style>
  <w:style w:type="paragraph" w:customStyle="1" w:styleId="a0">
    <w:name w:val="一级无标题条"/>
    <w:basedOn w:val="affa"/>
    <w:qFormat/>
    <w:pPr>
      <w:numPr>
        <w:ilvl w:val="2"/>
        <w:numId w:val="1"/>
      </w:numPr>
      <w:adjustRightInd/>
      <w:spacing w:before="10" w:after="10" w:line="240" w:lineRule="auto"/>
    </w:pPr>
    <w:rPr>
      <w:rFonts w:ascii="宋体" w:hAnsi="宋体"/>
      <w:szCs w:val="24"/>
    </w:rPr>
  </w:style>
  <w:style w:type="paragraph" w:customStyle="1" w:styleId="affffa">
    <w:name w:val="标准文件_标准部门"/>
    <w:basedOn w:val="affa"/>
    <w:qFormat/>
    <w:pPr>
      <w:jc w:val="center"/>
    </w:pPr>
    <w:rPr>
      <w:rFonts w:ascii="黑体" w:eastAsia="黑体"/>
      <w:kern w:val="0"/>
      <w:sz w:val="44"/>
    </w:rPr>
  </w:style>
  <w:style w:type="paragraph" w:customStyle="1" w:styleId="affffb">
    <w:name w:val="标准文件_页眉偶数页"/>
    <w:basedOn w:val="affff8"/>
    <w:next w:val="affa"/>
    <w:qFormat/>
    <w:pPr>
      <w:jc w:val="left"/>
    </w:pPr>
  </w:style>
  <w:style w:type="paragraph" w:customStyle="1" w:styleId="af9">
    <w:name w:val="标准文件_附录表标号"/>
    <w:basedOn w:val="afffe"/>
    <w:next w:val="afffe"/>
    <w:qFormat/>
    <w:pPr>
      <w:numPr>
        <w:numId w:val="2"/>
      </w:numPr>
      <w:spacing w:line="14" w:lineRule="exact"/>
      <w:ind w:firstLineChars="0" w:firstLine="0"/>
      <w:jc w:val="center"/>
    </w:pPr>
    <w:rPr>
      <w:rFonts w:eastAsia="黑体"/>
      <w:vanish/>
      <w:sz w:val="2"/>
    </w:rPr>
  </w:style>
  <w:style w:type="paragraph" w:customStyle="1" w:styleId="affffc">
    <w:name w:val="无标题条"/>
    <w:next w:val="afffe"/>
    <w:qFormat/>
    <w:pPr>
      <w:jc w:val="both"/>
    </w:pPr>
    <w:rPr>
      <w:rFonts w:ascii="宋体" w:hAnsi="宋体"/>
      <w:sz w:val="21"/>
    </w:rPr>
  </w:style>
  <w:style w:type="paragraph" w:customStyle="1" w:styleId="a2">
    <w:name w:val="三级无标题条"/>
    <w:basedOn w:val="affa"/>
    <w:qFormat/>
    <w:pPr>
      <w:numPr>
        <w:ilvl w:val="4"/>
        <w:numId w:val="1"/>
      </w:numPr>
      <w:adjustRightInd/>
      <w:spacing w:line="240" w:lineRule="auto"/>
    </w:pPr>
    <w:rPr>
      <w:rFonts w:ascii="宋体" w:hAnsi="宋体"/>
      <w:szCs w:val="24"/>
    </w:rPr>
  </w:style>
  <w:style w:type="paragraph" w:customStyle="1" w:styleId="affffd">
    <w:name w:val="标准文件_附录标题"/>
    <w:basedOn w:val="afe"/>
    <w:qFormat/>
    <w:pPr>
      <w:numPr>
        <w:numId w:val="0"/>
      </w:numPr>
      <w:spacing w:after="280"/>
      <w:outlineLvl w:val="9"/>
    </w:pPr>
  </w:style>
  <w:style w:type="paragraph" w:customStyle="1" w:styleId="afe">
    <w:name w:val="标准文件_附录标识"/>
    <w:next w:val="afffe"/>
    <w:qFormat/>
    <w:pPr>
      <w:numPr>
        <w:numId w:val="3"/>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ffe">
    <w:name w:val="封面标准文稿编辑信息"/>
    <w:qFormat/>
    <w:pPr>
      <w:spacing w:before="180" w:line="180" w:lineRule="exact"/>
      <w:jc w:val="center"/>
    </w:pPr>
    <w:rPr>
      <w:rFonts w:ascii="宋体" w:hAnsi="Times New Roman"/>
      <w:sz w:val="21"/>
    </w:rPr>
  </w:style>
  <w:style w:type="paragraph" w:customStyle="1" w:styleId="afffff">
    <w:name w:val="标准文件_附录五级条标题"/>
    <w:next w:val="afffe"/>
    <w:qFormat/>
    <w:pPr>
      <w:widowControl w:val="0"/>
      <w:spacing w:beforeLines="50" w:afterLines="50"/>
      <w:jc w:val="both"/>
      <w:outlineLvl w:val="6"/>
    </w:pPr>
    <w:rPr>
      <w:rFonts w:ascii="黑体" w:eastAsia="黑体" w:hAnsi="Times New Roman"/>
      <w:kern w:val="21"/>
      <w:sz w:val="21"/>
    </w:rPr>
  </w:style>
  <w:style w:type="paragraph" w:customStyle="1" w:styleId="afc">
    <w:name w:val="标准文件_大写罗马数字编号列项"/>
    <w:basedOn w:val="afffe"/>
    <w:qFormat/>
    <w:pPr>
      <w:numPr>
        <w:numId w:val="4"/>
      </w:numPr>
      <w:ind w:firstLineChars="0" w:firstLine="0"/>
    </w:pPr>
    <w:rPr>
      <w:rFonts w:ascii="Times New Roman" w:cs="Arial"/>
      <w:szCs w:val="28"/>
    </w:rPr>
  </w:style>
  <w:style w:type="paragraph" w:customStyle="1" w:styleId="afffff0">
    <w:name w:val="标准文件_四级无标题"/>
    <w:basedOn w:val="affff9"/>
    <w:qFormat/>
    <w:pPr>
      <w:spacing w:beforeLines="0" w:afterLines="0"/>
      <w:outlineLvl w:val="9"/>
    </w:pPr>
    <w:rPr>
      <w:rFonts w:ascii="宋体" w:eastAsia="宋体" w:hAnsi="黑体"/>
      <w:szCs w:val="52"/>
    </w:rPr>
  </w:style>
  <w:style w:type="paragraph" w:customStyle="1" w:styleId="afffff1">
    <w:name w:val="标准文件_附录四级条标题"/>
    <w:next w:val="afffe"/>
    <w:qFormat/>
    <w:pPr>
      <w:widowControl w:val="0"/>
      <w:spacing w:beforeLines="50" w:afterLines="50"/>
      <w:jc w:val="both"/>
      <w:outlineLvl w:val="5"/>
    </w:pPr>
    <w:rPr>
      <w:rFonts w:ascii="黑体" w:eastAsia="黑体" w:hAnsi="Times New Roman"/>
      <w:kern w:val="21"/>
      <w:sz w:val="21"/>
    </w:rPr>
  </w:style>
  <w:style w:type="paragraph" w:customStyle="1" w:styleId="afffff2">
    <w:name w:val="标准文件_注后"/>
    <w:basedOn w:val="afffe"/>
    <w:qFormat/>
    <w:pPr>
      <w:ind w:left="811" w:firstLineChars="0" w:firstLine="0"/>
    </w:pPr>
    <w:rPr>
      <w:sz w:val="18"/>
    </w:rPr>
  </w:style>
  <w:style w:type="paragraph" w:customStyle="1" w:styleId="afffff3">
    <w:name w:val="标准文件_五级无标题"/>
    <w:basedOn w:val="aff6"/>
    <w:qFormat/>
    <w:pPr>
      <w:spacing w:beforeLines="0" w:afterLines="0"/>
      <w:outlineLvl w:val="9"/>
    </w:pPr>
    <w:rPr>
      <w:rFonts w:ascii="宋体" w:eastAsia="宋体"/>
    </w:rPr>
  </w:style>
  <w:style w:type="paragraph" w:customStyle="1" w:styleId="aff6">
    <w:name w:val="标准文件_五级条标题"/>
    <w:next w:val="afffe"/>
    <w:qFormat/>
    <w:pPr>
      <w:widowControl w:val="0"/>
      <w:numPr>
        <w:ilvl w:val="6"/>
        <w:numId w:val="5"/>
      </w:numPr>
      <w:spacing w:beforeLines="50" w:afterLines="50"/>
      <w:jc w:val="both"/>
      <w:outlineLvl w:val="5"/>
    </w:pPr>
    <w:rPr>
      <w:rFonts w:ascii="黑体" w:eastAsia="黑体" w:hAnsi="Times New Roman"/>
      <w:sz w:val="21"/>
    </w:rPr>
  </w:style>
  <w:style w:type="paragraph" w:customStyle="1" w:styleId="afffff4">
    <w:name w:val="标准文件_替换文件编号"/>
    <w:basedOn w:val="afffff5"/>
    <w:qFormat/>
    <w:pPr>
      <w:framePr w:wrap="around"/>
      <w:spacing w:before="57"/>
    </w:pPr>
    <w:rPr>
      <w:sz w:val="21"/>
    </w:rPr>
  </w:style>
  <w:style w:type="paragraph" w:customStyle="1" w:styleId="afffff5">
    <w:name w:val="标准文件_文件编号"/>
    <w:basedOn w:val="afffe"/>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6">
    <w:name w:val="其他发布日期"/>
    <w:basedOn w:val="afffff7"/>
    <w:qFormat/>
    <w:pPr>
      <w:framePr w:w="3997" w:h="471" w:hRule="exact" w:hSpace="0" w:vSpace="181" w:wrap="around" w:vAnchor="page" w:hAnchor="page" w:x="1419" w:y="14097"/>
    </w:pPr>
  </w:style>
  <w:style w:type="paragraph" w:customStyle="1" w:styleId="afffff7">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8">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9">
    <w:name w:val="标准文件_公式后的破折号"/>
    <w:basedOn w:val="afffe"/>
    <w:next w:val="afffe"/>
    <w:qFormat/>
    <w:pPr>
      <w:ind w:leftChars="200" w:left="488" w:hangingChars="290" w:hanging="289"/>
    </w:pPr>
  </w:style>
  <w:style w:type="paragraph" w:customStyle="1" w:styleId="afffffa">
    <w:name w:val="标准文件_标准代替"/>
    <w:basedOn w:val="affa"/>
    <w:next w:val="affa"/>
    <w:qFormat/>
    <w:pPr>
      <w:spacing w:line="310" w:lineRule="exact"/>
      <w:jc w:val="right"/>
    </w:pPr>
    <w:rPr>
      <w:rFonts w:ascii="宋体" w:hAnsi="宋体"/>
      <w:kern w:val="0"/>
    </w:rPr>
  </w:style>
  <w:style w:type="paragraph" w:customStyle="1" w:styleId="a7">
    <w:name w:val="标准文件_引言五级条标题"/>
    <w:basedOn w:val="afffe"/>
    <w:next w:val="afffe"/>
    <w:qFormat/>
    <w:pPr>
      <w:numPr>
        <w:ilvl w:val="5"/>
        <w:numId w:val="6"/>
      </w:numPr>
      <w:spacing w:beforeLines="50" w:afterLines="50"/>
      <w:ind w:firstLineChars="0"/>
    </w:pPr>
    <w:rPr>
      <w:rFonts w:ascii="黑体" w:eastAsia="黑体"/>
    </w:rPr>
  </w:style>
  <w:style w:type="paragraph" w:customStyle="1" w:styleId="afffffb">
    <w:name w:val="标准文件_文件名称"/>
    <w:basedOn w:val="afffe"/>
    <w:next w:val="afffe"/>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ffffc">
    <w:name w:val="列项·"/>
    <w:basedOn w:val="afffe"/>
    <w:qFormat/>
    <w:pPr>
      <w:tabs>
        <w:tab w:val="left" w:pos="840"/>
      </w:tabs>
    </w:pPr>
  </w:style>
  <w:style w:type="paragraph" w:customStyle="1" w:styleId="afffffd">
    <w:name w:val="附录四级无标题条"/>
    <w:basedOn w:val="afffffe"/>
    <w:next w:val="afffe"/>
    <w:qFormat/>
    <w:pPr>
      <w:outlineLvl w:val="5"/>
    </w:pPr>
  </w:style>
  <w:style w:type="paragraph" w:customStyle="1" w:styleId="afffffe">
    <w:name w:val="附录三级无标题条"/>
    <w:basedOn w:val="affffff"/>
    <w:next w:val="afffe"/>
    <w:qFormat/>
    <w:pPr>
      <w:outlineLvl w:val="4"/>
    </w:pPr>
  </w:style>
  <w:style w:type="paragraph" w:customStyle="1" w:styleId="affffff">
    <w:name w:val="附录二级无标题条"/>
    <w:basedOn w:val="affa"/>
    <w:next w:val="a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0">
    <w:name w:val="标准文件_示例内容"/>
    <w:basedOn w:val="afffe"/>
    <w:qFormat/>
    <w:pPr>
      <w:ind w:firstLine="420"/>
    </w:pPr>
    <w:rPr>
      <w:sz w:val="18"/>
    </w:rPr>
  </w:style>
  <w:style w:type="paragraph" w:customStyle="1" w:styleId="affffff1">
    <w:name w:val="标准标志"/>
    <w:next w:val="affa"/>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3">
    <w:name w:val="标准文件_附录图标号"/>
    <w:basedOn w:val="afffe"/>
    <w:next w:val="afffe"/>
    <w:qFormat/>
    <w:pPr>
      <w:numPr>
        <w:numId w:val="7"/>
      </w:numPr>
      <w:spacing w:line="14" w:lineRule="exact"/>
      <w:ind w:firstLineChars="0" w:firstLine="0"/>
      <w:jc w:val="center"/>
    </w:pPr>
    <w:rPr>
      <w:rFonts w:ascii="黑体" w:eastAsia="黑体" w:hAnsi="黑体"/>
      <w:vanish/>
      <w:sz w:val="2"/>
      <w:szCs w:val="21"/>
    </w:rPr>
  </w:style>
  <w:style w:type="paragraph" w:customStyle="1" w:styleId="affffff2">
    <w:name w:val="附录性质"/>
    <w:basedOn w:val="affa"/>
    <w:qFormat/>
    <w:pPr>
      <w:widowControl/>
      <w:adjustRightInd/>
      <w:jc w:val="center"/>
    </w:pPr>
    <w:rPr>
      <w:rFonts w:ascii="黑体" w:eastAsia="黑体"/>
    </w:rPr>
  </w:style>
  <w:style w:type="paragraph" w:customStyle="1" w:styleId="affffff3">
    <w:name w:val="附录一级无标题条"/>
    <w:basedOn w:val="affffff4"/>
    <w:next w:val="afffe"/>
    <w:qFormat/>
    <w:pPr>
      <w:autoSpaceDN w:val="0"/>
      <w:outlineLvl w:val="2"/>
    </w:pPr>
    <w:rPr>
      <w:rFonts w:ascii="宋体" w:eastAsia="宋体" w:hAnsi="宋体"/>
    </w:rPr>
  </w:style>
  <w:style w:type="paragraph" w:customStyle="1" w:styleId="affffff4">
    <w:name w:val="标准文件_附录章标题"/>
    <w:next w:val="a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5">
    <w:name w:val="标准文件_章标题"/>
    <w:next w:val="afffe"/>
    <w:qFormat/>
    <w:pPr>
      <w:numPr>
        <w:ilvl w:val="1"/>
        <w:numId w:val="5"/>
      </w:numPr>
      <w:spacing w:beforeLines="100" w:afterLines="100"/>
      <w:jc w:val="both"/>
      <w:outlineLvl w:val="0"/>
    </w:pPr>
    <w:rPr>
      <w:rFonts w:ascii="黑体" w:eastAsia="黑体" w:hAnsi="Times New Roman"/>
      <w:sz w:val="21"/>
    </w:rPr>
  </w:style>
  <w:style w:type="paragraph" w:customStyle="1" w:styleId="affffff5">
    <w:name w:val="标准文件_封面标准英文名称"/>
    <w:basedOn w:val="affa"/>
    <w:qFormat/>
    <w:pPr>
      <w:spacing w:line="240" w:lineRule="auto"/>
      <w:jc w:val="center"/>
    </w:pPr>
    <w:rPr>
      <w:rFonts w:ascii="黑体" w:eastAsia="黑体"/>
      <w:b/>
      <w:sz w:val="28"/>
    </w:rPr>
  </w:style>
  <w:style w:type="paragraph" w:customStyle="1" w:styleId="210">
    <w:name w:val="目录 21"/>
    <w:basedOn w:val="affa"/>
    <w:next w:val="affa"/>
    <w:semiHidden/>
    <w:qFormat/>
    <w:pPr>
      <w:adjustRightInd/>
      <w:spacing w:line="240" w:lineRule="auto"/>
      <w:jc w:val="left"/>
    </w:pPr>
    <w:rPr>
      <w:bCs/>
      <w:iCs/>
    </w:rPr>
  </w:style>
  <w:style w:type="paragraph" w:customStyle="1" w:styleId="af4">
    <w:name w:val="标准文件_附录图标题"/>
    <w:next w:val="afffe"/>
    <w:qFormat/>
    <w:pPr>
      <w:numPr>
        <w:ilvl w:val="1"/>
        <w:numId w:val="7"/>
      </w:numPr>
      <w:adjustRightInd w:val="0"/>
      <w:snapToGrid w:val="0"/>
      <w:spacing w:beforeLines="50" w:afterLines="50"/>
      <w:ind w:firstLine="420"/>
      <w:jc w:val="center"/>
    </w:pPr>
    <w:rPr>
      <w:rFonts w:ascii="黑体" w:eastAsia="黑体" w:hAnsi="Times New Roman"/>
      <w:sz w:val="21"/>
    </w:rPr>
  </w:style>
  <w:style w:type="paragraph" w:customStyle="1" w:styleId="affffff6">
    <w:name w:val="标准文件_一级条标题"/>
    <w:basedOn w:val="aff5"/>
    <w:next w:val="afffe"/>
    <w:qFormat/>
    <w:pPr>
      <w:numPr>
        <w:ilvl w:val="0"/>
        <w:numId w:val="0"/>
      </w:numPr>
      <w:spacing w:beforeLines="50" w:afterLines="50"/>
      <w:ind w:left="1135"/>
      <w:outlineLvl w:val="1"/>
    </w:pPr>
  </w:style>
  <w:style w:type="paragraph" w:customStyle="1" w:styleId="affffff7">
    <w:name w:val="标准文件_封面抬头"/>
    <w:basedOn w:val="afffe"/>
    <w:qFormat/>
    <w:pPr>
      <w:adjustRightInd w:val="0"/>
      <w:spacing w:line="800" w:lineRule="exact"/>
      <w:ind w:firstLineChars="0" w:firstLine="0"/>
      <w:jc w:val="distribute"/>
    </w:pPr>
    <w:rPr>
      <w:rFonts w:ascii="黑体" w:eastAsia="黑体"/>
      <w:b/>
      <w:sz w:val="64"/>
    </w:rPr>
  </w:style>
  <w:style w:type="paragraph" w:customStyle="1" w:styleId="affffff8">
    <w:name w:val="标准文件_一级无标题"/>
    <w:basedOn w:val="affffff6"/>
    <w:qFormat/>
    <w:pPr>
      <w:spacing w:beforeLines="0" w:afterLines="0"/>
      <w:outlineLvl w:val="9"/>
    </w:pPr>
    <w:rPr>
      <w:rFonts w:ascii="宋体" w:eastAsia="宋体"/>
    </w:rPr>
  </w:style>
  <w:style w:type="paragraph" w:customStyle="1" w:styleId="ad">
    <w:name w:val="标准文件_破折号列项"/>
    <w:qFormat/>
    <w:pPr>
      <w:numPr>
        <w:numId w:val="8"/>
      </w:numPr>
      <w:adjustRightInd w:val="0"/>
      <w:snapToGrid w:val="0"/>
      <w:ind w:left="0" w:firstLineChars="200" w:firstLine="200"/>
    </w:pPr>
    <w:rPr>
      <w:rFonts w:ascii="Times New Roman" w:hAnsi="Times New Roman"/>
      <w:sz w:val="21"/>
    </w:rPr>
  </w:style>
  <w:style w:type="paragraph" w:customStyle="1" w:styleId="91">
    <w:name w:val="目录 91"/>
    <w:basedOn w:val="81"/>
    <w:semiHidden/>
    <w:qFormat/>
    <w:pPr>
      <w:ind w:left="1680"/>
    </w:pPr>
  </w:style>
  <w:style w:type="paragraph" w:customStyle="1" w:styleId="81">
    <w:name w:val="目录 81"/>
    <w:basedOn w:val="71"/>
    <w:semiHidden/>
    <w:qFormat/>
    <w:pPr>
      <w:ind w:left="1470"/>
    </w:pPr>
  </w:style>
  <w:style w:type="paragraph" w:customStyle="1" w:styleId="71">
    <w:name w:val="目录 71"/>
    <w:basedOn w:val="61"/>
    <w:semiHidden/>
    <w:qFormat/>
    <w:pPr>
      <w:ind w:left="1260"/>
    </w:pPr>
  </w:style>
  <w:style w:type="paragraph" w:customStyle="1" w:styleId="61">
    <w:name w:val="目录 61"/>
    <w:basedOn w:val="affa"/>
    <w:next w:val="affa"/>
    <w:semiHidden/>
    <w:qFormat/>
    <w:pPr>
      <w:adjustRightInd/>
      <w:spacing w:line="240" w:lineRule="auto"/>
      <w:jc w:val="left"/>
    </w:pPr>
  </w:style>
  <w:style w:type="paragraph" w:customStyle="1" w:styleId="aff7">
    <w:name w:val="标准文件_注："/>
    <w:next w:val="afffe"/>
    <w:qFormat/>
    <w:pPr>
      <w:widowControl w:val="0"/>
      <w:numPr>
        <w:numId w:val="9"/>
      </w:numPr>
      <w:autoSpaceDE w:val="0"/>
      <w:autoSpaceDN w:val="0"/>
      <w:jc w:val="both"/>
    </w:pPr>
    <w:rPr>
      <w:rFonts w:ascii="宋体" w:hAnsi="Times New Roman"/>
      <w:sz w:val="18"/>
      <w:szCs w:val="18"/>
    </w:rPr>
  </w:style>
  <w:style w:type="paragraph" w:customStyle="1" w:styleId="afb">
    <w:name w:val="标准文件_英文注×："/>
    <w:basedOn w:val="affa"/>
    <w:qFormat/>
    <w:pPr>
      <w:numPr>
        <w:numId w:val="10"/>
      </w:numPr>
      <w:tabs>
        <w:tab w:val="left" w:pos="210"/>
      </w:tabs>
      <w:autoSpaceDE w:val="0"/>
      <w:autoSpaceDN w:val="0"/>
      <w:spacing w:line="240" w:lineRule="auto"/>
    </w:pPr>
    <w:rPr>
      <w:rFonts w:ascii="宋体" w:hAnsi="宋体"/>
      <w:kern w:val="0"/>
      <w:szCs w:val="20"/>
    </w:rPr>
  </w:style>
  <w:style w:type="paragraph" w:customStyle="1" w:styleId="affffff9">
    <w:name w:val="标准文件_英文图表脚注"/>
    <w:basedOn w:val="affffffa"/>
    <w:qFormat/>
    <w:pPr>
      <w:widowControl/>
      <w:adjustRightInd/>
      <w:snapToGrid/>
      <w:spacing w:line="240" w:lineRule="auto"/>
      <w:ind w:left="79" w:hangingChars="80" w:hanging="79"/>
    </w:pPr>
    <w:rPr>
      <w:rFonts w:ascii="宋体" w:hAnsi="宋体"/>
    </w:rPr>
  </w:style>
  <w:style w:type="paragraph" w:customStyle="1" w:styleId="affffffa">
    <w:name w:val="标准文件_标准正文"/>
    <w:basedOn w:val="affa"/>
    <w:next w:val="afffe"/>
    <w:qFormat/>
    <w:pPr>
      <w:snapToGrid w:val="0"/>
      <w:ind w:firstLineChars="200" w:firstLine="200"/>
    </w:pPr>
    <w:rPr>
      <w:kern w:val="0"/>
    </w:rPr>
  </w:style>
  <w:style w:type="paragraph" w:customStyle="1" w:styleId="affffffb">
    <w:name w:val="标准文件_二级条标题"/>
    <w:next w:val="afffe"/>
    <w:qFormat/>
    <w:pPr>
      <w:widowControl w:val="0"/>
      <w:spacing w:beforeLines="50" w:afterLines="50"/>
      <w:jc w:val="both"/>
      <w:outlineLvl w:val="2"/>
    </w:pPr>
    <w:rPr>
      <w:rFonts w:ascii="黑体" w:eastAsia="黑体" w:hAnsi="Times New Roman"/>
      <w:sz w:val="21"/>
    </w:rPr>
  </w:style>
  <w:style w:type="paragraph" w:customStyle="1" w:styleId="aff8">
    <w:name w:val="标准文件_正文英文表标题"/>
    <w:next w:val="afffe"/>
    <w:qFormat/>
    <w:pPr>
      <w:numPr>
        <w:numId w:val="11"/>
      </w:numPr>
      <w:jc w:val="center"/>
    </w:pPr>
    <w:rPr>
      <w:rFonts w:ascii="黑体" w:eastAsia="黑体" w:hAnsi="Times New Roman"/>
      <w:sz w:val="21"/>
    </w:rPr>
  </w:style>
  <w:style w:type="paragraph" w:customStyle="1" w:styleId="affffffc">
    <w:name w:val="标准文件_术语条二"/>
    <w:basedOn w:val="affffffd"/>
    <w:next w:val="afffe"/>
    <w:qFormat/>
  </w:style>
  <w:style w:type="paragraph" w:customStyle="1" w:styleId="affffffd">
    <w:name w:val="标准文件_二级无标题"/>
    <w:basedOn w:val="affffffb"/>
    <w:qFormat/>
    <w:pPr>
      <w:spacing w:beforeLines="0" w:afterLines="0"/>
      <w:outlineLvl w:val="9"/>
    </w:pPr>
    <w:rPr>
      <w:rFonts w:ascii="宋体" w:eastAsia="宋体"/>
    </w:rPr>
  </w:style>
  <w:style w:type="paragraph" w:customStyle="1" w:styleId="affffffe">
    <w:name w:val="标准文件_二级项"/>
    <w:qFormat/>
    <w:rPr>
      <w:rFonts w:ascii="宋体" w:hAnsi="Times New Roman"/>
      <w:sz w:val="21"/>
    </w:rPr>
  </w:style>
  <w:style w:type="paragraph" w:customStyle="1" w:styleId="afffffff">
    <w:name w:val="标准文件_附录四级无标题"/>
    <w:basedOn w:val="afffff1"/>
    <w:qFormat/>
    <w:pPr>
      <w:spacing w:beforeLines="0" w:afterLines="0" w:line="276" w:lineRule="auto"/>
      <w:outlineLvl w:val="9"/>
    </w:pPr>
    <w:rPr>
      <w:rFonts w:ascii="宋体" w:eastAsia="宋体"/>
    </w:rPr>
  </w:style>
  <w:style w:type="paragraph" w:customStyle="1" w:styleId="afffffff0">
    <w:name w:val="附录五级无标题条"/>
    <w:basedOn w:val="afffffd"/>
    <w:next w:val="afffe"/>
    <w:qFormat/>
    <w:pPr>
      <w:outlineLvl w:val="6"/>
    </w:pPr>
  </w:style>
  <w:style w:type="paragraph" w:customStyle="1" w:styleId="aff4">
    <w:name w:val="前言标题"/>
    <w:next w:val="affa"/>
    <w:qFormat/>
    <w:pPr>
      <w:numPr>
        <w:numId w:val="5"/>
      </w:numPr>
      <w:shd w:val="clear" w:color="FFFFFF" w:fill="FFFFFF"/>
      <w:spacing w:before="540" w:after="600"/>
      <w:jc w:val="center"/>
      <w:outlineLvl w:val="0"/>
    </w:pPr>
    <w:rPr>
      <w:rFonts w:ascii="黑体" w:eastAsia="黑体" w:hAnsi="Times New Roman"/>
      <w:sz w:val="32"/>
    </w:rPr>
  </w:style>
  <w:style w:type="paragraph" w:customStyle="1" w:styleId="21">
    <w:name w:val="标准文件_三级项2"/>
    <w:basedOn w:val="afffe"/>
    <w:qFormat/>
    <w:pPr>
      <w:numPr>
        <w:numId w:val="12"/>
      </w:numPr>
      <w:spacing w:line="300" w:lineRule="exact"/>
      <w:ind w:left="1276" w:firstLineChars="0" w:hanging="425"/>
    </w:pPr>
    <w:rPr>
      <w:rFonts w:ascii="Times New Roman"/>
    </w:rPr>
  </w:style>
  <w:style w:type="paragraph" w:customStyle="1" w:styleId="ae">
    <w:name w:val="标准文件_一级项"/>
    <w:qFormat/>
    <w:pPr>
      <w:numPr>
        <w:numId w:val="13"/>
      </w:numPr>
    </w:pPr>
    <w:rPr>
      <w:rFonts w:ascii="宋体" w:hAnsi="Times New Roman"/>
      <w:sz w:val="21"/>
    </w:rPr>
  </w:style>
  <w:style w:type="paragraph" w:customStyle="1" w:styleId="afffffff1">
    <w:name w:val="标准文件_脚注内容"/>
    <w:basedOn w:val="afffe"/>
    <w:qFormat/>
    <w:pPr>
      <w:ind w:leftChars="200" w:left="400" w:hangingChars="200" w:hanging="200"/>
    </w:pPr>
    <w:rPr>
      <w:sz w:val="15"/>
    </w:rPr>
  </w:style>
  <w:style w:type="paragraph" w:styleId="afffffff2">
    <w:name w:val="List Paragraph"/>
    <w:basedOn w:val="affa"/>
    <w:uiPriority w:val="34"/>
    <w:qFormat/>
    <w:pPr>
      <w:adjustRightInd/>
      <w:spacing w:line="240" w:lineRule="auto"/>
      <w:ind w:firstLineChars="200" w:firstLine="420"/>
    </w:pPr>
    <w:rPr>
      <w:rFonts w:ascii="等线" w:eastAsia="等线" w:hAnsi="等线" w:cs="Arial"/>
      <w:szCs w:val="22"/>
    </w:rPr>
  </w:style>
  <w:style w:type="paragraph" w:customStyle="1" w:styleId="31">
    <w:name w:val="目录 31"/>
    <w:basedOn w:val="affa"/>
    <w:next w:val="affa"/>
    <w:semiHidden/>
    <w:qFormat/>
    <w:pPr>
      <w:spacing w:line="240" w:lineRule="auto"/>
    </w:pPr>
    <w:rPr>
      <w:rFonts w:ascii="宋体" w:hAnsi="宋体"/>
      <w:iCs/>
    </w:rPr>
  </w:style>
  <w:style w:type="paragraph" w:customStyle="1" w:styleId="af7">
    <w:name w:val="标准文件_破折号列项（二级）"/>
    <w:basedOn w:val="ad"/>
    <w:qFormat/>
    <w:pPr>
      <w:numPr>
        <w:numId w:val="14"/>
      </w:numPr>
      <w:ind w:left="0" w:firstLine="200"/>
    </w:pPr>
  </w:style>
  <w:style w:type="paragraph" w:customStyle="1" w:styleId="afffffff3">
    <w:name w:val="标准文件_参考文献标题"/>
    <w:basedOn w:val="affa"/>
    <w:next w:val="affa"/>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fffffff4">
    <w:name w:val="注:后续"/>
    <w:qFormat/>
    <w:pPr>
      <w:spacing w:line="300" w:lineRule="exact"/>
      <w:ind w:leftChars="400" w:left="600" w:hangingChars="200" w:hanging="200"/>
      <w:jc w:val="both"/>
    </w:pPr>
    <w:rPr>
      <w:rFonts w:ascii="宋体" w:hAnsi="Times New Roman"/>
      <w:sz w:val="18"/>
    </w:rPr>
  </w:style>
  <w:style w:type="paragraph" w:customStyle="1" w:styleId="afffffff5">
    <w:name w:val="标准文件_附录五级无标题"/>
    <w:basedOn w:val="afffff"/>
    <w:qFormat/>
    <w:pPr>
      <w:spacing w:beforeLines="0" w:afterLines="0" w:line="276" w:lineRule="auto"/>
      <w:outlineLvl w:val="9"/>
    </w:pPr>
    <w:rPr>
      <w:rFonts w:ascii="宋体" w:eastAsia="宋体"/>
    </w:rPr>
  </w:style>
  <w:style w:type="paragraph" w:customStyle="1" w:styleId="afffffff6">
    <w:name w:val="发布部门"/>
    <w:next w:val="a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7">
    <w:name w:val="标准_四级无标题"/>
    <w:basedOn w:val="affff9"/>
    <w:next w:val="afffe"/>
    <w:qFormat/>
    <w:rPr>
      <w:rFonts w:eastAsia="宋体"/>
    </w:rPr>
  </w:style>
  <w:style w:type="paragraph" w:customStyle="1" w:styleId="af1">
    <w:name w:val="标准文件_数字编号列项（二级）"/>
    <w:qFormat/>
    <w:pPr>
      <w:numPr>
        <w:ilvl w:val="1"/>
        <w:numId w:val="15"/>
      </w:numPr>
      <w:jc w:val="both"/>
    </w:pPr>
    <w:rPr>
      <w:rFonts w:ascii="宋体" w:hAnsi="Times New Roman"/>
      <w:sz w:val="21"/>
    </w:rPr>
  </w:style>
  <w:style w:type="paragraph" w:customStyle="1" w:styleId="afffffff8">
    <w:name w:val="标准文件_三级条标题"/>
    <w:basedOn w:val="affffffb"/>
    <w:next w:val="afffe"/>
    <w:qFormat/>
    <w:pPr>
      <w:widowControl/>
      <w:outlineLvl w:val="3"/>
    </w:pPr>
  </w:style>
  <w:style w:type="paragraph" w:customStyle="1" w:styleId="af2">
    <w:name w:val="标准文件_编号列项（三级）"/>
    <w:qFormat/>
    <w:pPr>
      <w:numPr>
        <w:ilvl w:val="2"/>
        <w:numId w:val="15"/>
      </w:numPr>
    </w:pPr>
    <w:rPr>
      <w:rFonts w:ascii="宋体" w:hAnsi="Times New Roman"/>
      <w:sz w:val="21"/>
    </w:rPr>
  </w:style>
  <w:style w:type="paragraph" w:customStyle="1" w:styleId="afffffff9">
    <w:name w:val="标准文件_术语条三"/>
    <w:basedOn w:val="afffffffa"/>
    <w:next w:val="afffe"/>
    <w:qFormat/>
  </w:style>
  <w:style w:type="paragraph" w:customStyle="1" w:styleId="afffffffa">
    <w:name w:val="标准文件_三级无标题"/>
    <w:basedOn w:val="afffffff8"/>
    <w:qFormat/>
    <w:pPr>
      <w:spacing w:beforeLines="0" w:afterLines="0"/>
      <w:outlineLvl w:val="9"/>
    </w:pPr>
    <w:rPr>
      <w:rFonts w:ascii="宋体" w:eastAsia="宋体"/>
    </w:rPr>
  </w:style>
  <w:style w:type="paragraph" w:customStyle="1" w:styleId="afffffffb">
    <w:name w:val="标准文件_目次、标准名称标题"/>
    <w:basedOn w:val="afffffffc"/>
    <w:next w:val="afffe"/>
    <w:qFormat/>
    <w:pPr>
      <w:spacing w:line="460" w:lineRule="exact"/>
    </w:pPr>
  </w:style>
  <w:style w:type="paragraph" w:customStyle="1" w:styleId="afffffffc">
    <w:name w:val="标准文件_前言、引言标题"/>
    <w:next w:val="affa"/>
    <w:qFormat/>
    <w:pPr>
      <w:shd w:val="clear" w:color="FFFFFF" w:fill="FFFFFF"/>
      <w:spacing w:afterLines="150"/>
      <w:jc w:val="center"/>
      <w:outlineLvl w:val="0"/>
    </w:pPr>
    <w:rPr>
      <w:rFonts w:ascii="黑体" w:eastAsia="黑体" w:hAnsi="Times New Roman"/>
      <w:sz w:val="32"/>
    </w:rPr>
  </w:style>
  <w:style w:type="paragraph" w:customStyle="1" w:styleId="afa">
    <w:name w:val="标准文件_附录表标题"/>
    <w:next w:val="afffe"/>
    <w:qFormat/>
    <w:pPr>
      <w:numPr>
        <w:ilvl w:val="1"/>
        <w:numId w:val="2"/>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ICS">
    <w:name w:val="标准文件_ICS"/>
    <w:basedOn w:val="affa"/>
    <w:qFormat/>
    <w:pPr>
      <w:spacing w:line="0" w:lineRule="atLeast"/>
    </w:pPr>
    <w:rPr>
      <w:rFonts w:ascii="黑体" w:eastAsia="黑体" w:hAnsi="宋体"/>
    </w:rPr>
  </w:style>
  <w:style w:type="paragraph" w:customStyle="1" w:styleId="afffffffd">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5">
    <w:name w:val="标准文件_注×："/>
    <w:qFormat/>
    <w:pPr>
      <w:widowControl w:val="0"/>
      <w:numPr>
        <w:numId w:val="16"/>
      </w:numPr>
      <w:autoSpaceDE w:val="0"/>
      <w:autoSpaceDN w:val="0"/>
      <w:jc w:val="both"/>
    </w:pPr>
    <w:rPr>
      <w:rFonts w:ascii="宋体" w:hAnsi="Times New Roman"/>
      <w:sz w:val="18"/>
      <w:szCs w:val="18"/>
    </w:rPr>
  </w:style>
  <w:style w:type="paragraph" w:customStyle="1" w:styleId="afffffffe">
    <w:name w:val="标准文件_索引项"/>
    <w:basedOn w:val="afffe"/>
    <w:next w:val="afffe"/>
    <w:qFormat/>
    <w:pPr>
      <w:tabs>
        <w:tab w:val="right" w:leader="dot" w:pos="9356"/>
      </w:tabs>
      <w:ind w:left="210" w:firstLineChars="0" w:hanging="210"/>
      <w:jc w:val="left"/>
    </w:pPr>
  </w:style>
  <w:style w:type="paragraph" w:customStyle="1" w:styleId="affffffff">
    <w:name w:val="标准文件_附录公式"/>
    <w:basedOn w:val="affffffa"/>
    <w:next w:val="affffffa"/>
    <w:qFormat/>
    <w:pPr>
      <w:tabs>
        <w:tab w:val="center" w:pos="4678"/>
        <w:tab w:val="right" w:leader="middleDot" w:pos="9356"/>
      </w:tabs>
      <w:spacing w:line="240" w:lineRule="auto"/>
      <w:ind w:right="-51" w:firstLineChars="0" w:firstLine="0"/>
    </w:pPr>
    <w:rPr>
      <w:rFonts w:ascii="宋体" w:hAnsi="宋体"/>
    </w:rPr>
  </w:style>
  <w:style w:type="paragraph" w:customStyle="1" w:styleId="aff2">
    <w:name w:val="标准文件_数字编号列项"/>
    <w:qFormat/>
    <w:pPr>
      <w:numPr>
        <w:numId w:val="17"/>
      </w:numPr>
      <w:jc w:val="both"/>
    </w:pPr>
    <w:rPr>
      <w:rFonts w:ascii="宋体" w:hAnsi="宋体"/>
      <w:sz w:val="21"/>
    </w:rPr>
  </w:style>
  <w:style w:type="paragraph" w:customStyle="1" w:styleId="affffffff0">
    <w:name w:val="注×:后续"/>
    <w:basedOn w:val="afffffff4"/>
    <w:qFormat/>
    <w:pPr>
      <w:ind w:leftChars="0" w:left="1406" w:firstLineChars="0" w:hanging="499"/>
    </w:pPr>
  </w:style>
  <w:style w:type="paragraph" w:customStyle="1" w:styleId="affffffff1">
    <w:name w:val="标准文件_表格续"/>
    <w:basedOn w:val="afffe"/>
    <w:next w:val="afffe"/>
    <w:qFormat/>
    <w:pPr>
      <w:jc w:val="center"/>
    </w:pPr>
    <w:rPr>
      <w:rFonts w:ascii="黑体" w:eastAsia="黑体" w:hAnsi="黑体"/>
    </w:rPr>
  </w:style>
  <w:style w:type="paragraph" w:customStyle="1" w:styleId="a6">
    <w:name w:val="标准文件_引言三级条标题"/>
    <w:basedOn w:val="afffe"/>
    <w:next w:val="afffe"/>
    <w:qFormat/>
    <w:pPr>
      <w:numPr>
        <w:ilvl w:val="3"/>
        <w:numId w:val="6"/>
      </w:numPr>
      <w:spacing w:beforeLines="50" w:afterLines="50"/>
      <w:ind w:firstLineChars="0"/>
    </w:pPr>
    <w:rPr>
      <w:rFonts w:ascii="黑体" w:eastAsia="黑体"/>
    </w:rPr>
  </w:style>
  <w:style w:type="paragraph" w:customStyle="1" w:styleId="affffffff2">
    <w:name w:val="其他标准称谓"/>
    <w:qFormat/>
    <w:pPr>
      <w:spacing w:line="0" w:lineRule="atLeast"/>
      <w:jc w:val="distribute"/>
    </w:pPr>
    <w:rPr>
      <w:rFonts w:ascii="黑体" w:eastAsia="黑体" w:hAnsi="宋体"/>
      <w:sz w:val="52"/>
    </w:rPr>
  </w:style>
  <w:style w:type="paragraph" w:customStyle="1" w:styleId="affffffff3">
    <w:name w:val="标准文件_引言二级无标题"/>
    <w:basedOn w:val="affffffff4"/>
    <w:next w:val="afffe"/>
    <w:qFormat/>
    <w:pPr>
      <w:spacing w:beforeLines="0" w:afterLines="0" w:line="276" w:lineRule="auto"/>
    </w:pPr>
    <w:rPr>
      <w:rFonts w:ascii="宋体" w:eastAsia="宋体"/>
    </w:rPr>
  </w:style>
  <w:style w:type="paragraph" w:customStyle="1" w:styleId="affffffff4">
    <w:name w:val="标准文件_引言二级条标题"/>
    <w:basedOn w:val="afffe"/>
    <w:next w:val="afffe"/>
    <w:qFormat/>
    <w:pPr>
      <w:spacing w:beforeLines="50" w:afterLines="50"/>
      <w:ind w:firstLineChars="0" w:firstLine="0"/>
    </w:pPr>
    <w:rPr>
      <w:rFonts w:ascii="黑体" w:eastAsia="黑体"/>
    </w:rPr>
  </w:style>
  <w:style w:type="paragraph" w:customStyle="1" w:styleId="affffffff5">
    <w:name w:val="标准文件_封面发布日期"/>
    <w:basedOn w:val="affa"/>
    <w:qFormat/>
    <w:pPr>
      <w:spacing w:line="310" w:lineRule="exact"/>
    </w:pPr>
    <w:rPr>
      <w:rFonts w:ascii="黑体" w:eastAsia="黑体"/>
      <w:kern w:val="0"/>
      <w:sz w:val="28"/>
    </w:rPr>
  </w:style>
  <w:style w:type="paragraph" w:customStyle="1" w:styleId="affffffff6">
    <w:name w:val="目次、索引正文"/>
    <w:qFormat/>
    <w:pPr>
      <w:spacing w:line="320" w:lineRule="exact"/>
      <w:jc w:val="both"/>
    </w:pPr>
    <w:rPr>
      <w:rFonts w:ascii="宋体" w:hAnsi="Times New Roman"/>
      <w:sz w:val="21"/>
    </w:rPr>
  </w:style>
  <w:style w:type="paragraph" w:customStyle="1" w:styleId="ac">
    <w:name w:val="标准文件_附录英文标识"/>
    <w:next w:val="afff"/>
    <w:qFormat/>
    <w:pPr>
      <w:numPr>
        <w:numId w:val="18"/>
      </w:numPr>
      <w:tabs>
        <w:tab w:val="left" w:pos="6406"/>
      </w:tabs>
      <w:spacing w:before="220" w:after="320"/>
      <w:jc w:val="center"/>
      <w:outlineLvl w:val="0"/>
    </w:pPr>
    <w:rPr>
      <w:rFonts w:ascii="黑体" w:eastAsia="黑体" w:hAnsi="Times New Roman"/>
      <w:sz w:val="21"/>
    </w:rPr>
  </w:style>
  <w:style w:type="paragraph" w:customStyle="1" w:styleId="affffffff7">
    <w:name w:val="标准文件_版本"/>
    <w:basedOn w:val="affffffa"/>
    <w:qFormat/>
    <w:pPr>
      <w:adjustRightInd/>
      <w:snapToGrid/>
      <w:ind w:firstLineChars="0" w:firstLine="0"/>
    </w:pPr>
    <w:rPr>
      <w:rFonts w:ascii="宋体" w:hAnsi="宋体"/>
      <w:kern w:val="2"/>
    </w:rPr>
  </w:style>
  <w:style w:type="paragraph" w:customStyle="1" w:styleId="affffffff8">
    <w:name w:val="标准文件_条文脚注"/>
    <w:basedOn w:val="afff4"/>
    <w:qFormat/>
    <w:pPr>
      <w:adjustRightInd w:val="0"/>
      <w:spacing w:line="240" w:lineRule="auto"/>
      <w:ind w:leftChars="0" w:left="0" w:firstLineChars="200" w:firstLine="200"/>
      <w:jc w:val="both"/>
    </w:pPr>
    <w:rPr>
      <w:rFonts w:hAnsi="宋体"/>
    </w:rPr>
  </w:style>
  <w:style w:type="paragraph" w:customStyle="1" w:styleId="affffffff9">
    <w:name w:val="脚注后续"/>
    <w:qFormat/>
    <w:pPr>
      <w:ind w:leftChars="350" w:left="350"/>
      <w:jc w:val="both"/>
    </w:pPr>
    <w:rPr>
      <w:rFonts w:ascii="宋体" w:hAnsi="Times New Roman"/>
      <w:sz w:val="18"/>
    </w:rPr>
  </w:style>
  <w:style w:type="paragraph" w:customStyle="1" w:styleId="20">
    <w:name w:val="标准文件_一级项2"/>
    <w:basedOn w:val="afffe"/>
    <w:qFormat/>
    <w:pPr>
      <w:numPr>
        <w:numId w:val="19"/>
      </w:numPr>
      <w:spacing w:line="300" w:lineRule="exact"/>
      <w:ind w:left="1271" w:firstLineChars="0" w:hanging="420"/>
    </w:pPr>
    <w:rPr>
      <w:rFonts w:ascii="Times New Roman"/>
    </w:rPr>
  </w:style>
  <w:style w:type="paragraph" w:customStyle="1" w:styleId="affffffffa">
    <w:name w:val="标准文件_引言四级条标题"/>
    <w:basedOn w:val="afffe"/>
    <w:next w:val="afffe"/>
    <w:qFormat/>
    <w:pPr>
      <w:spacing w:beforeLines="50" w:afterLines="50"/>
      <w:ind w:firstLineChars="0" w:firstLine="0"/>
    </w:pPr>
    <w:rPr>
      <w:rFonts w:ascii="黑体" w:eastAsia="黑体"/>
    </w:rPr>
  </w:style>
  <w:style w:type="paragraph" w:customStyle="1" w:styleId="affffffffb">
    <w:name w:val="标准文件_提示"/>
    <w:basedOn w:val="afffe"/>
    <w:next w:val="afffe"/>
    <w:qFormat/>
    <w:pPr>
      <w:ind w:firstLine="420"/>
    </w:pPr>
    <w:rPr>
      <w:rFonts w:ascii="黑体" w:eastAsia="黑体"/>
    </w:rPr>
  </w:style>
  <w:style w:type="paragraph" w:customStyle="1" w:styleId="41">
    <w:name w:val="目录 41"/>
    <w:basedOn w:val="affa"/>
    <w:next w:val="affa"/>
    <w:semiHidden/>
    <w:qFormat/>
    <w:pPr>
      <w:adjustRightInd/>
      <w:spacing w:line="240" w:lineRule="auto"/>
      <w:jc w:val="left"/>
    </w:pPr>
  </w:style>
  <w:style w:type="paragraph" w:customStyle="1" w:styleId="affffffffc">
    <w:name w:val="其他实施日期"/>
    <w:basedOn w:val="affffffffd"/>
    <w:qFormat/>
    <w:pPr>
      <w:framePr w:w="3997" w:h="471" w:hRule="exact" w:vSpace="181" w:wrap="around" w:vAnchor="page" w:hAnchor="page" w:x="7089" w:y="14097"/>
    </w:pPr>
  </w:style>
  <w:style w:type="paragraph" w:customStyle="1" w:styleId="affffffffd">
    <w:name w:val="实施日期"/>
    <w:basedOn w:val="afffff7"/>
    <w:qFormat/>
    <w:pPr>
      <w:framePr w:hSpace="0" w:wrap="around" w:xAlign="right"/>
      <w:jc w:val="right"/>
    </w:pPr>
  </w:style>
  <w:style w:type="paragraph" w:customStyle="1" w:styleId="af">
    <w:name w:val="标准文件_三级项"/>
    <w:basedOn w:val="affa"/>
    <w:qFormat/>
    <w:pPr>
      <w:numPr>
        <w:ilvl w:val="2"/>
        <w:numId w:val="13"/>
      </w:numPr>
      <w:spacing w:line="300" w:lineRule="exact"/>
    </w:pPr>
    <w:rPr>
      <w:rFonts w:ascii="Times New Roman" w:hAnsi="Times New Roman"/>
    </w:rPr>
  </w:style>
  <w:style w:type="paragraph" w:customStyle="1" w:styleId="affffffffe">
    <w:name w:val="段"/>
    <w:link w:val="CharChar"/>
    <w:qFormat/>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fffffffff">
    <w:name w:val="标准文件_引言三级无标题"/>
    <w:basedOn w:val="a6"/>
    <w:next w:val="afffe"/>
    <w:qFormat/>
    <w:pPr>
      <w:spacing w:beforeLines="0" w:afterLines="0" w:line="276" w:lineRule="auto"/>
    </w:pPr>
    <w:rPr>
      <w:rFonts w:ascii="宋体" w:eastAsia="宋体"/>
    </w:rPr>
  </w:style>
  <w:style w:type="paragraph" w:customStyle="1" w:styleId="aff3">
    <w:name w:val="图表脚注说明"/>
    <w:basedOn w:val="affa"/>
    <w:next w:val="afffe"/>
    <w:qFormat/>
    <w:pPr>
      <w:numPr>
        <w:numId w:val="20"/>
      </w:numPr>
      <w:adjustRightInd/>
      <w:spacing w:line="240" w:lineRule="auto"/>
      <w:ind w:left="783"/>
    </w:pPr>
    <w:rPr>
      <w:rFonts w:ascii="宋体" w:hAnsi="Times New Roman"/>
      <w:sz w:val="18"/>
      <w:szCs w:val="18"/>
    </w:rPr>
  </w:style>
  <w:style w:type="paragraph" w:customStyle="1" w:styleId="afffffffff0">
    <w:name w:val="标准文件_目录标题"/>
    <w:basedOn w:val="affa"/>
    <w:qFormat/>
    <w:pPr>
      <w:spacing w:afterLines="150" w:line="240" w:lineRule="auto"/>
      <w:jc w:val="center"/>
    </w:pPr>
    <w:rPr>
      <w:rFonts w:ascii="黑体" w:eastAsia="黑体"/>
      <w:sz w:val="32"/>
    </w:rPr>
  </w:style>
  <w:style w:type="paragraph" w:customStyle="1" w:styleId="afffffffff1">
    <w:name w:val="标准文件_标准名称标题"/>
    <w:basedOn w:val="affa"/>
    <w:next w:val="affa"/>
    <w:qFormat/>
    <w:pPr>
      <w:widowControl/>
      <w:shd w:val="clear" w:color="FFFFFF" w:fill="FFFFFF"/>
      <w:adjustRightInd/>
      <w:spacing w:before="640" w:after="100"/>
      <w:jc w:val="center"/>
    </w:pPr>
    <w:rPr>
      <w:rFonts w:ascii="黑体" w:eastAsia="黑体"/>
      <w:kern w:val="0"/>
      <w:sz w:val="32"/>
    </w:rPr>
  </w:style>
  <w:style w:type="paragraph" w:customStyle="1" w:styleId="afffffffff2">
    <w:name w:val="附录图"/>
    <w:next w:val="afffe"/>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1">
    <w:name w:val="二级无标题条"/>
    <w:basedOn w:val="affa"/>
    <w:qFormat/>
    <w:pPr>
      <w:numPr>
        <w:ilvl w:val="3"/>
        <w:numId w:val="1"/>
      </w:numPr>
      <w:adjustRightInd/>
      <w:spacing w:line="240" w:lineRule="auto"/>
    </w:pPr>
    <w:rPr>
      <w:rFonts w:ascii="宋体" w:hAnsi="宋体"/>
      <w:szCs w:val="24"/>
    </w:rPr>
  </w:style>
  <w:style w:type="paragraph" w:customStyle="1" w:styleId="afffffffff3">
    <w:name w:val="标准文件_术语条一"/>
    <w:basedOn w:val="affffff8"/>
    <w:next w:val="afffe"/>
    <w:qFormat/>
  </w:style>
  <w:style w:type="paragraph" w:customStyle="1" w:styleId="afd">
    <w:name w:val="标准文件_正文表标题"/>
    <w:next w:val="afffe"/>
    <w:qFormat/>
    <w:pPr>
      <w:numPr>
        <w:numId w:val="21"/>
      </w:numPr>
      <w:tabs>
        <w:tab w:val="left" w:pos="0"/>
      </w:tabs>
      <w:spacing w:beforeLines="50" w:afterLines="50"/>
      <w:jc w:val="center"/>
    </w:pPr>
    <w:rPr>
      <w:rFonts w:ascii="黑体" w:eastAsia="黑体" w:hAnsi="Times New Roman"/>
      <w:sz w:val="21"/>
    </w:rPr>
  </w:style>
  <w:style w:type="paragraph" w:customStyle="1" w:styleId="afffffffff4">
    <w:name w:val="标准文件_页脚奇数页"/>
    <w:qFormat/>
    <w:pPr>
      <w:ind w:right="227"/>
      <w:jc w:val="right"/>
    </w:pPr>
    <w:rPr>
      <w:rFonts w:ascii="宋体" w:hAnsi="Times New Roman"/>
      <w:sz w:val="18"/>
    </w:rPr>
  </w:style>
  <w:style w:type="paragraph" w:customStyle="1" w:styleId="afffffffff5">
    <w:name w:val="标准文件_引言一级条标题"/>
    <w:basedOn w:val="afffe"/>
    <w:next w:val="afffe"/>
    <w:qFormat/>
    <w:pPr>
      <w:spacing w:beforeLines="50" w:afterLines="50"/>
      <w:ind w:firstLineChars="0" w:firstLine="0"/>
    </w:pPr>
    <w:rPr>
      <w:rFonts w:ascii="黑体" w:eastAsia="黑体"/>
    </w:rPr>
  </w:style>
  <w:style w:type="paragraph" w:customStyle="1" w:styleId="ab">
    <w:name w:val="标准文件_英文注："/>
    <w:basedOn w:val="affa"/>
    <w:next w:val="afffe"/>
    <w:qFormat/>
    <w:pPr>
      <w:numPr>
        <w:numId w:val="22"/>
      </w:numPr>
      <w:tabs>
        <w:tab w:val="left" w:pos="420"/>
      </w:tabs>
      <w:autoSpaceDE w:val="0"/>
      <w:autoSpaceDN w:val="0"/>
      <w:spacing w:line="240" w:lineRule="auto"/>
    </w:pPr>
    <w:rPr>
      <w:rFonts w:ascii="宋体" w:hAnsi="宋体"/>
      <w:kern w:val="0"/>
      <w:sz w:val="18"/>
      <w:szCs w:val="20"/>
    </w:rPr>
  </w:style>
  <w:style w:type="paragraph" w:customStyle="1" w:styleId="afffffffff6">
    <w:name w:val="标准文件_术语条五"/>
    <w:basedOn w:val="afffff3"/>
    <w:next w:val="afffe"/>
    <w:qFormat/>
  </w:style>
  <w:style w:type="paragraph" w:customStyle="1" w:styleId="afffffffff7">
    <w:name w:val="标准文件_引言五级无标题"/>
    <w:basedOn w:val="a7"/>
    <w:next w:val="afffe"/>
    <w:qFormat/>
    <w:pPr>
      <w:spacing w:beforeLines="0" w:afterLines="0" w:line="276" w:lineRule="auto"/>
    </w:pPr>
    <w:rPr>
      <w:rFonts w:ascii="宋体" w:eastAsia="宋体"/>
    </w:rPr>
  </w:style>
  <w:style w:type="paragraph" w:customStyle="1" w:styleId="X1">
    <w:name w:val="标准文件_注X后"/>
    <w:basedOn w:val="afffe"/>
    <w:qFormat/>
    <w:pPr>
      <w:ind w:left="811" w:firstLineChars="0" w:firstLine="0"/>
    </w:pPr>
    <w:rPr>
      <w:sz w:val="18"/>
    </w:rPr>
  </w:style>
  <w:style w:type="paragraph" w:customStyle="1" w:styleId="afffffffff8">
    <w:name w:val="封面标准英文名称"/>
    <w:qFormat/>
    <w:pPr>
      <w:widowControl w:val="0"/>
      <w:spacing w:line="360" w:lineRule="exact"/>
      <w:jc w:val="center"/>
    </w:pPr>
    <w:rPr>
      <w:rFonts w:ascii="Times New Roman" w:hAnsi="Times New Roman"/>
      <w:sz w:val="28"/>
    </w:rPr>
  </w:style>
  <w:style w:type="paragraph" w:customStyle="1" w:styleId="a4">
    <w:name w:val="五级无标题条"/>
    <w:basedOn w:val="affa"/>
    <w:qFormat/>
    <w:pPr>
      <w:numPr>
        <w:ilvl w:val="6"/>
        <w:numId w:val="1"/>
      </w:numPr>
      <w:adjustRightInd/>
    </w:pPr>
    <w:rPr>
      <w:szCs w:val="24"/>
    </w:rPr>
  </w:style>
  <w:style w:type="paragraph" w:customStyle="1" w:styleId="afffffffff9">
    <w:name w:val="标准文件_封面标准编号"/>
    <w:basedOn w:val="affa"/>
    <w:next w:val="afffffa"/>
    <w:qFormat/>
    <w:pPr>
      <w:spacing w:line="310" w:lineRule="exact"/>
      <w:jc w:val="right"/>
    </w:pPr>
    <w:rPr>
      <w:rFonts w:ascii="黑体" w:eastAsia="黑体"/>
      <w:kern w:val="0"/>
      <w:sz w:val="28"/>
    </w:rPr>
  </w:style>
  <w:style w:type="paragraph" w:customStyle="1" w:styleId="aff0">
    <w:name w:val="标准文件_附录二级条标题"/>
    <w:basedOn w:val="aff"/>
    <w:next w:val="afffe"/>
    <w:qFormat/>
    <w:pPr>
      <w:widowControl/>
      <w:numPr>
        <w:ilvl w:val="2"/>
      </w:numPr>
      <w:wordWrap w:val="0"/>
      <w:overflowPunct w:val="0"/>
      <w:autoSpaceDE w:val="0"/>
      <w:autoSpaceDN w:val="0"/>
      <w:textAlignment w:val="baseline"/>
      <w:outlineLvl w:val="3"/>
    </w:pPr>
  </w:style>
  <w:style w:type="paragraph" w:customStyle="1" w:styleId="aff">
    <w:name w:val="标准文件_附录一级条标题"/>
    <w:next w:val="afffe"/>
    <w:qFormat/>
    <w:pPr>
      <w:widowControl w:val="0"/>
      <w:numPr>
        <w:ilvl w:val="1"/>
        <w:numId w:val="3"/>
      </w:numPr>
      <w:spacing w:beforeLines="50" w:afterLines="50"/>
      <w:jc w:val="both"/>
      <w:outlineLvl w:val="2"/>
    </w:pPr>
    <w:rPr>
      <w:rFonts w:ascii="黑体" w:eastAsia="黑体" w:hAnsi="Times New Roman"/>
      <w:kern w:val="21"/>
      <w:sz w:val="21"/>
    </w:rPr>
  </w:style>
  <w:style w:type="paragraph" w:customStyle="1" w:styleId="af8">
    <w:name w:val="标准文件_正文图标题"/>
    <w:next w:val="afffe"/>
    <w:qFormat/>
    <w:pPr>
      <w:numPr>
        <w:numId w:val="23"/>
      </w:numPr>
      <w:spacing w:beforeLines="50" w:afterLines="50"/>
      <w:jc w:val="center"/>
    </w:pPr>
    <w:rPr>
      <w:rFonts w:ascii="黑体" w:eastAsia="黑体" w:hAnsi="Times New Roman"/>
      <w:sz w:val="21"/>
    </w:rPr>
  </w:style>
  <w:style w:type="paragraph" w:customStyle="1" w:styleId="afffffffffa">
    <w:name w:val="标准称谓"/>
    <w:next w:val="affa"/>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ffffb">
    <w:name w:val="标准文件_索引字母"/>
    <w:next w:val="afffe"/>
    <w:qFormat/>
    <w:pPr>
      <w:jc w:val="center"/>
    </w:pPr>
    <w:rPr>
      <w:rFonts w:ascii="宋体" w:eastAsia="Times New Roman" w:hAnsi="宋体"/>
      <w:b/>
      <w:kern w:val="2"/>
      <w:sz w:val="21"/>
    </w:rPr>
  </w:style>
  <w:style w:type="paragraph" w:customStyle="1" w:styleId="aa">
    <w:name w:val="标准文件_小写罗马数字编号列项"/>
    <w:basedOn w:val="afffe"/>
    <w:qFormat/>
    <w:pPr>
      <w:numPr>
        <w:numId w:val="24"/>
      </w:numPr>
      <w:ind w:firstLineChars="0" w:firstLine="0"/>
    </w:pPr>
    <w:rPr>
      <w:rFonts w:cs="Arial"/>
      <w:szCs w:val="28"/>
    </w:rPr>
  </w:style>
  <w:style w:type="paragraph" w:customStyle="1" w:styleId="afffffffffc">
    <w:name w:val="标准文件_正文公式"/>
    <w:basedOn w:val="affa"/>
    <w:next w:val="affffffa"/>
    <w:qFormat/>
    <w:pPr>
      <w:tabs>
        <w:tab w:val="center" w:pos="4678"/>
        <w:tab w:val="right" w:leader="middleDot" w:pos="9356"/>
      </w:tabs>
      <w:spacing w:line="240" w:lineRule="auto"/>
    </w:pPr>
    <w:rPr>
      <w:rFonts w:ascii="宋体" w:hAnsi="宋体"/>
    </w:rPr>
  </w:style>
  <w:style w:type="paragraph" w:customStyle="1" w:styleId="afffffffffd">
    <w:name w:val="标准文件_附录三级无标题"/>
    <w:basedOn w:val="aff1"/>
    <w:qFormat/>
    <w:pPr>
      <w:spacing w:beforeLines="0" w:afterLines="0" w:line="276" w:lineRule="auto"/>
      <w:outlineLvl w:val="9"/>
    </w:pPr>
    <w:rPr>
      <w:rFonts w:ascii="宋体" w:eastAsia="宋体"/>
    </w:rPr>
  </w:style>
  <w:style w:type="paragraph" w:customStyle="1" w:styleId="aff1">
    <w:name w:val="标准文件_附录三级条标题"/>
    <w:next w:val="afffe"/>
    <w:qFormat/>
    <w:pPr>
      <w:widowControl w:val="0"/>
      <w:numPr>
        <w:ilvl w:val="3"/>
        <w:numId w:val="3"/>
      </w:numPr>
      <w:spacing w:beforeLines="50" w:afterLines="50"/>
      <w:jc w:val="both"/>
      <w:outlineLvl w:val="4"/>
    </w:pPr>
    <w:rPr>
      <w:rFonts w:ascii="黑体" w:eastAsia="黑体" w:hAnsi="Times New Roman"/>
      <w:kern w:val="21"/>
      <w:sz w:val="21"/>
    </w:rPr>
  </w:style>
  <w:style w:type="paragraph" w:customStyle="1" w:styleId="afffffffffe">
    <w:name w:val="标准文件_图表说明"/>
    <w:qFormat/>
    <w:pPr>
      <w:spacing w:line="276" w:lineRule="auto"/>
      <w:ind w:firstLine="420"/>
    </w:pPr>
    <w:rPr>
      <w:rFonts w:ascii="宋体" w:hAnsi="宋体"/>
      <w:kern w:val="2"/>
      <w:sz w:val="18"/>
    </w:rPr>
  </w:style>
  <w:style w:type="paragraph" w:customStyle="1" w:styleId="affffffffff">
    <w:name w:val="封面正文"/>
    <w:qFormat/>
    <w:pPr>
      <w:jc w:val="both"/>
    </w:pPr>
    <w:rPr>
      <w:rFonts w:ascii="Times New Roman" w:hAnsi="Times New Roman"/>
    </w:rPr>
  </w:style>
  <w:style w:type="paragraph" w:customStyle="1" w:styleId="2">
    <w:name w:val="标准文件_二级项2"/>
    <w:basedOn w:val="afffe"/>
    <w:qFormat/>
    <w:pPr>
      <w:numPr>
        <w:ilvl w:val="1"/>
        <w:numId w:val="13"/>
      </w:numPr>
      <w:ind w:left="1271" w:firstLineChars="0" w:hanging="420"/>
    </w:pPr>
  </w:style>
  <w:style w:type="paragraph" w:customStyle="1" w:styleId="affffffffff0">
    <w:name w:val="标准文件_封面密级"/>
    <w:basedOn w:val="affa"/>
    <w:qFormat/>
    <w:rPr>
      <w:rFonts w:eastAsia="黑体"/>
      <w:sz w:val="32"/>
    </w:rPr>
  </w:style>
  <w:style w:type="paragraph" w:customStyle="1" w:styleId="affffffffff1">
    <w:name w:val="标准文件_示例后"/>
    <w:basedOn w:val="afffe"/>
    <w:qFormat/>
    <w:pPr>
      <w:ind w:left="964" w:firstLineChars="0" w:firstLine="0"/>
    </w:pPr>
    <w:rPr>
      <w:sz w:val="18"/>
    </w:rPr>
  </w:style>
  <w:style w:type="paragraph" w:customStyle="1" w:styleId="affffffffff2">
    <w:name w:val="标准文件_附录二级无标题"/>
    <w:basedOn w:val="aff0"/>
    <w:qFormat/>
    <w:pPr>
      <w:spacing w:beforeLines="0" w:afterLines="0" w:line="276" w:lineRule="auto"/>
      <w:outlineLvl w:val="9"/>
    </w:pPr>
    <w:rPr>
      <w:rFonts w:ascii="宋体" w:eastAsia="宋体"/>
    </w:rPr>
  </w:style>
  <w:style w:type="paragraph" w:customStyle="1" w:styleId="a">
    <w:name w:val="标准文件_参考文献条目"/>
    <w:qFormat/>
    <w:pPr>
      <w:numPr>
        <w:numId w:val="25"/>
      </w:numPr>
    </w:pPr>
    <w:rPr>
      <w:rFonts w:ascii="宋体" w:hAnsi="Times New Roman"/>
    </w:rPr>
  </w:style>
  <w:style w:type="paragraph" w:customStyle="1" w:styleId="affffffffff3">
    <w:name w:val="标准文件_引言四级无标题"/>
    <w:basedOn w:val="affffffffa"/>
    <w:next w:val="afffe"/>
    <w:qFormat/>
    <w:pPr>
      <w:spacing w:beforeLines="0" w:afterLines="0" w:line="276" w:lineRule="auto"/>
    </w:pPr>
    <w:rPr>
      <w:rFonts w:ascii="宋体" w:eastAsia="宋体"/>
    </w:rPr>
  </w:style>
  <w:style w:type="paragraph" w:customStyle="1" w:styleId="affffffffff4">
    <w:name w:val="标准文件_表格"/>
    <w:basedOn w:val="afffe"/>
    <w:qFormat/>
    <w:pPr>
      <w:ind w:firstLineChars="0" w:firstLine="0"/>
      <w:jc w:val="center"/>
    </w:pPr>
    <w:rPr>
      <w:sz w:val="18"/>
    </w:rPr>
  </w:style>
  <w:style w:type="paragraph" w:customStyle="1" w:styleId="affffffffff5">
    <w:name w:val="标准文件_索引标题"/>
    <w:basedOn w:val="afffffff3"/>
    <w:next w:val="afffe"/>
    <w:qFormat/>
    <w:rPr>
      <w:rFonts w:hAnsi="黑体"/>
    </w:rPr>
  </w:style>
  <w:style w:type="paragraph" w:customStyle="1" w:styleId="af6">
    <w:name w:val="标准文件_正文英文图标题"/>
    <w:next w:val="afffe"/>
    <w:qFormat/>
    <w:pPr>
      <w:numPr>
        <w:numId w:val="26"/>
      </w:numPr>
      <w:jc w:val="center"/>
    </w:pPr>
    <w:rPr>
      <w:rFonts w:ascii="黑体" w:eastAsia="黑体" w:hAnsi="Times New Roman"/>
      <w:sz w:val="21"/>
    </w:rPr>
  </w:style>
  <w:style w:type="paragraph" w:customStyle="1" w:styleId="affffffffff6">
    <w:name w:val="标准文件_附录前"/>
    <w:next w:val="afffe"/>
    <w:qFormat/>
    <w:pPr>
      <w:spacing w:line="20" w:lineRule="atLeast"/>
      <w:ind w:firstLine="200"/>
    </w:pPr>
    <w:rPr>
      <w:rFonts w:ascii="宋体" w:hAnsi="宋体"/>
      <w:kern w:val="2"/>
      <w:sz w:val="10"/>
    </w:rPr>
  </w:style>
  <w:style w:type="paragraph" w:customStyle="1" w:styleId="affffffffff7">
    <w:name w:val="标准文件_附录一级无标题"/>
    <w:basedOn w:val="aff"/>
    <w:qFormat/>
    <w:pPr>
      <w:spacing w:beforeLines="0" w:afterLines="0" w:line="276" w:lineRule="auto"/>
      <w:outlineLvl w:val="9"/>
    </w:pPr>
    <w:rPr>
      <w:rFonts w:ascii="宋体" w:eastAsia="宋体"/>
    </w:rPr>
  </w:style>
  <w:style w:type="paragraph" w:customStyle="1" w:styleId="affffffffff8">
    <w:name w:val="标准文件_字母编号列项（一级）"/>
    <w:qFormat/>
    <w:pPr>
      <w:jc w:val="both"/>
    </w:pPr>
    <w:rPr>
      <w:rFonts w:ascii="宋体" w:hAnsi="Times New Roman"/>
      <w:sz w:val="21"/>
    </w:rPr>
  </w:style>
  <w:style w:type="paragraph" w:customStyle="1" w:styleId="a3">
    <w:name w:val="四级无标题条"/>
    <w:basedOn w:val="affa"/>
    <w:qFormat/>
    <w:pPr>
      <w:numPr>
        <w:ilvl w:val="5"/>
        <w:numId w:val="1"/>
      </w:numPr>
      <w:adjustRightInd/>
      <w:spacing w:line="240" w:lineRule="auto"/>
    </w:pPr>
    <w:rPr>
      <w:rFonts w:ascii="宋体" w:hAnsi="宋体"/>
      <w:szCs w:val="24"/>
    </w:rPr>
  </w:style>
  <w:style w:type="paragraph" w:customStyle="1" w:styleId="affffffffff9">
    <w:name w:val="其他发布部门"/>
    <w:basedOn w:val="afffffff6"/>
    <w:qFormat/>
    <w:pPr>
      <w:framePr w:wrap="around"/>
      <w:spacing w:line="0" w:lineRule="atLeast"/>
    </w:pPr>
    <w:rPr>
      <w:rFonts w:ascii="黑体" w:eastAsia="黑体"/>
      <w:b w:val="0"/>
    </w:rPr>
  </w:style>
  <w:style w:type="paragraph" w:customStyle="1" w:styleId="affffffffffa">
    <w:name w:val="标准文件_示例后续"/>
    <w:basedOn w:val="affa"/>
    <w:qFormat/>
    <w:pPr>
      <w:adjustRightInd/>
      <w:spacing w:line="240" w:lineRule="auto"/>
      <w:ind w:firstLineChars="200" w:firstLine="200"/>
    </w:pPr>
    <w:rPr>
      <w:sz w:val="18"/>
      <w:szCs w:val="24"/>
    </w:rPr>
  </w:style>
  <w:style w:type="paragraph" w:customStyle="1" w:styleId="affffffffffb">
    <w:name w:val="标准文件_术语条四"/>
    <w:basedOn w:val="afffff0"/>
    <w:next w:val="afffe"/>
    <w:qFormat/>
  </w:style>
  <w:style w:type="paragraph" w:customStyle="1" w:styleId="affffffffffc">
    <w:name w:val="标准文件_封面实施日期"/>
    <w:basedOn w:val="affa"/>
    <w:qFormat/>
    <w:pPr>
      <w:spacing w:line="310" w:lineRule="exact"/>
      <w:jc w:val="right"/>
    </w:pPr>
    <w:rPr>
      <w:rFonts w:ascii="黑体" w:eastAsia="黑体"/>
      <w:sz w:val="28"/>
    </w:rPr>
  </w:style>
  <w:style w:type="paragraph" w:customStyle="1" w:styleId="affffffffffd">
    <w:name w:val="标准文件_页脚偶数页"/>
    <w:qFormat/>
    <w:pPr>
      <w:ind w:left="198"/>
    </w:pPr>
    <w:rPr>
      <w:rFonts w:ascii="宋体" w:hAnsi="Times New Roman"/>
      <w:sz w:val="18"/>
    </w:rPr>
  </w:style>
  <w:style w:type="paragraph" w:customStyle="1" w:styleId="affffffffffe">
    <w:name w:val="封面一致性程度标识"/>
    <w:qFormat/>
    <w:pPr>
      <w:spacing w:before="440" w:line="440" w:lineRule="exact"/>
      <w:jc w:val="center"/>
    </w:pPr>
    <w:rPr>
      <w:rFonts w:ascii="Times New Roman" w:hAnsi="Times New Roman"/>
      <w:sz w:val="28"/>
    </w:rPr>
  </w:style>
  <w:style w:type="paragraph" w:customStyle="1" w:styleId="afffffffffff">
    <w:name w:val="封面标准代替信息"/>
    <w:basedOn w:val="affa"/>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51">
    <w:name w:val="目录 51"/>
    <w:basedOn w:val="affa"/>
    <w:next w:val="affa"/>
    <w:semiHidden/>
    <w:qFormat/>
    <w:pPr>
      <w:spacing w:line="240" w:lineRule="auto"/>
    </w:pPr>
    <w:rPr>
      <w:rFonts w:ascii="宋体" w:hAnsi="宋体"/>
    </w:rPr>
  </w:style>
  <w:style w:type="paragraph" w:customStyle="1" w:styleId="afffffffffff0">
    <w:name w:val="标准文件_引言一级无标题"/>
    <w:basedOn w:val="afffffffff5"/>
    <w:next w:val="afffe"/>
    <w:qFormat/>
    <w:pPr>
      <w:spacing w:beforeLines="0" w:afterLines="0" w:line="276" w:lineRule="auto"/>
    </w:pPr>
    <w:rPr>
      <w:rFonts w:ascii="宋体" w:eastAsia="宋体"/>
    </w:rPr>
  </w:style>
  <w:style w:type="paragraph" w:customStyle="1" w:styleId="aff9">
    <w:name w:val="列项——"/>
    <w:qFormat/>
    <w:pPr>
      <w:widowControl w:val="0"/>
      <w:numPr>
        <w:numId w:val="27"/>
      </w:numPr>
      <w:jc w:val="both"/>
    </w:pPr>
    <w:rPr>
      <w:rFonts w:ascii="宋体" w:hAnsi="宋体"/>
      <w:sz w:val="21"/>
    </w:rPr>
  </w:style>
  <w:style w:type="paragraph" w:customStyle="1" w:styleId="12">
    <w:name w:val="正文1"/>
    <w:qFormat/>
    <w:pPr>
      <w:jc w:val="both"/>
    </w:pPr>
    <w:rPr>
      <w:rFonts w:cs="Calibri"/>
      <w:kern w:val="2"/>
      <w:sz w:val="21"/>
      <w:szCs w:val="21"/>
    </w:rPr>
  </w:style>
  <w:style w:type="paragraph" w:customStyle="1" w:styleId="afffffffffff1">
    <w:name w:val="标准文件_封面标准名称"/>
    <w:basedOn w:val="affa"/>
    <w:qFormat/>
    <w:pPr>
      <w:spacing w:line="240" w:lineRule="auto"/>
      <w:jc w:val="center"/>
    </w:pPr>
    <w:rPr>
      <w:rFonts w:ascii="黑体" w:eastAsia="黑体"/>
      <w:kern w:val="0"/>
      <w:sz w:val="52"/>
    </w:rPr>
  </w:style>
  <w:style w:type="paragraph" w:customStyle="1" w:styleId="afffffffffff2">
    <w:name w:val="标准文件_一致程度"/>
    <w:basedOn w:val="affa"/>
    <w:qFormat/>
    <w:pPr>
      <w:spacing w:line="440" w:lineRule="exact"/>
      <w:jc w:val="center"/>
    </w:pPr>
    <w:rPr>
      <w:sz w:val="28"/>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afffffffffff3">
    <w:name w:val="标准书眉一"/>
    <w:qFormat/>
    <w:pPr>
      <w:jc w:val="both"/>
    </w:pPr>
    <w:rPr>
      <w:rFonts w:ascii="Times New Roman" w:hAnsi="Times New Roman"/>
    </w:rPr>
  </w:style>
  <w:style w:type="paragraph" w:customStyle="1" w:styleId="afffffffffff4">
    <w:name w:val="标准文件_封面标准分类号"/>
    <w:basedOn w:val="affa"/>
    <w:qFormat/>
    <w:rPr>
      <w:rFonts w:ascii="黑体" w:eastAsia="黑体"/>
      <w:b/>
      <w:kern w:val="0"/>
      <w:sz w:val="28"/>
    </w:rPr>
  </w:style>
  <w:style w:type="paragraph" w:customStyle="1" w:styleId="affff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8">
    <w:name w:val="标准文件_示例："/>
    <w:next w:val="affffff0"/>
    <w:qFormat/>
    <w:pPr>
      <w:widowControl w:val="0"/>
      <w:numPr>
        <w:numId w:val="28"/>
      </w:numPr>
      <w:jc w:val="both"/>
    </w:pPr>
    <w:rPr>
      <w:rFonts w:ascii="宋体" w:hAnsi="Times New Roman"/>
      <w:sz w:val="18"/>
      <w:szCs w:val="18"/>
    </w:rPr>
  </w:style>
  <w:style w:type="paragraph" w:customStyle="1" w:styleId="af5">
    <w:name w:val="标准文件_示例×："/>
    <w:basedOn w:val="affa"/>
    <w:next w:val="affffff0"/>
    <w:qFormat/>
    <w:pPr>
      <w:widowControl/>
      <w:numPr>
        <w:numId w:val="29"/>
      </w:numPr>
      <w:adjustRightInd/>
      <w:spacing w:line="240" w:lineRule="auto"/>
    </w:pPr>
    <w:rPr>
      <w:rFonts w:ascii="宋体" w:hAnsi="Times New Roman"/>
      <w:kern w:val="0"/>
      <w:sz w:val="18"/>
      <w:szCs w:val="18"/>
    </w:rPr>
  </w:style>
  <w:style w:type="paragraph" w:customStyle="1" w:styleId="a9">
    <w:name w:val="标准文件_方框数字列项"/>
    <w:basedOn w:val="afffe"/>
    <w:qFormat/>
    <w:pPr>
      <w:numPr>
        <w:numId w:val="30"/>
      </w:numPr>
      <w:ind w:firstLineChars="0" w:firstLine="0"/>
    </w:pPr>
  </w:style>
  <w:style w:type="paragraph" w:customStyle="1" w:styleId="af0">
    <w:name w:val="标准文件_图表脚注"/>
    <w:basedOn w:val="affa"/>
    <w:next w:val="afffe"/>
    <w:qFormat/>
    <w:pPr>
      <w:numPr>
        <w:numId w:val="31"/>
      </w:numPr>
      <w:spacing w:line="240" w:lineRule="auto"/>
      <w:jc w:val="left"/>
    </w:pPr>
    <w:rPr>
      <w:rFonts w:ascii="宋体" w:hAnsi="宋体"/>
      <w:sz w:val="18"/>
    </w:rPr>
  </w:style>
  <w:style w:type="paragraph" w:customStyle="1" w:styleId="afffffffffff6">
    <w:name w:val="标准文件_引言标题"/>
    <w:next w:val="affa"/>
    <w:qFormat/>
    <w:pPr>
      <w:shd w:val="clear" w:color="FFFFFF" w:fill="FFFFFF"/>
      <w:spacing w:before="540" w:after="600"/>
      <w:jc w:val="center"/>
      <w:outlineLvl w:val="0"/>
    </w:pPr>
    <w:rPr>
      <w:rFonts w:ascii="黑体" w:eastAsia="黑体" w:hAnsi="Times New Roman"/>
      <w:sz w:val="32"/>
    </w:rPr>
  </w:style>
  <w:style w:type="paragraph" w:customStyle="1" w:styleId="Afffffffffff7">
    <w:name w:val="A正文"/>
    <w:basedOn w:val="affa"/>
    <w:link w:val="Afffffffffff8"/>
    <w:qFormat/>
    <w:pPr>
      <w:widowControl/>
      <w:autoSpaceDE w:val="0"/>
      <w:autoSpaceDN w:val="0"/>
      <w:adjustRightInd/>
      <w:spacing w:line="240" w:lineRule="auto"/>
      <w:ind w:firstLineChars="200" w:firstLine="420"/>
    </w:pPr>
    <w:rPr>
      <w:rFonts w:ascii="宋体" w:hAnsi="Times New Roman"/>
      <w:kern w:val="0"/>
      <w:szCs w:val="20"/>
    </w:rPr>
  </w:style>
  <w:style w:type="character" w:customStyle="1" w:styleId="Afffffffffff8">
    <w:name w:val="A正文 字符"/>
    <w:link w:val="Afffffffffff7"/>
    <w:rPr>
      <w:rFonts w:ascii="宋体" w:hAnsi="Times New Roman"/>
      <w:sz w:val="21"/>
    </w:rPr>
  </w:style>
  <w:style w:type="character" w:customStyle="1" w:styleId="CharChar">
    <w:name w:val="段 Char Char"/>
    <w:link w:val="affffffffe"/>
    <w:rPr>
      <w:rFonts w:ascii="宋体" w:hAnsi="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a">
    <w:name w:val="Normal"/>
    <w:qFormat/>
    <w:pPr>
      <w:widowControl w:val="0"/>
      <w:jc w:val="both"/>
    </w:pPr>
  </w:style>
  <w:style w:type="character" w:default="1" w:styleId="affb">
    <w:name w:val="Default Paragraph Font"/>
    <w:uiPriority w:val="1"/>
    <w:semiHidden/>
    <w:unhideWhenUsed/>
  </w:style>
  <w:style w:type="table" w:default="1" w:styleId="affc">
    <w:name w:val="Normal Table"/>
    <w:uiPriority w:val="99"/>
    <w:semiHidden/>
    <w:unhideWhenUsed/>
    <w:tblPr>
      <w:tblInd w:w="0" w:type="dxa"/>
      <w:tblCellMar>
        <w:top w:w="0" w:type="dxa"/>
        <w:left w:w="108" w:type="dxa"/>
        <w:bottom w:w="0" w:type="dxa"/>
        <w:right w:w="108" w:type="dxa"/>
      </w:tblCellMar>
    </w:tblPr>
  </w:style>
  <w:style w:type="numbering" w:default="1" w:styleId="affd">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E0D3F3-41F4-4EEF-B4A5-2F1B2DED0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311</TotalTime>
  <Pages>1</Pages>
  <Words>872</Words>
  <Characters>4973</Characters>
  <Application>Microsoft Office Word</Application>
  <DocSecurity>0</DocSecurity>
  <Lines>41</Lines>
  <Paragraphs>11</Paragraphs>
  <ScaleCrop>false</ScaleCrop>
  <Company>微软中国</Company>
  <LinksUpToDate>false</LinksUpToDate>
  <CharactersWithSpaces>5834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DELL</dc:creator>
  <dc:description>&lt;config cover="true" show_menu="true" version="1.0.0" doctype="SDKXY"&gt;_x005f_x005f_x005f_x000d_
&lt;/config&gt;</dc:description>
  <cp:lastModifiedBy>admin</cp:lastModifiedBy>
  <cp:revision>90</cp:revision>
  <cp:lastPrinted>2023-03-14T07:07:00Z</cp:lastPrinted>
  <dcterms:created xsi:type="dcterms:W3CDTF">2023-02-27T03:03:00Z</dcterms:created>
  <dcterms:modified xsi:type="dcterms:W3CDTF">2023-04-10T09:57:00Z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2052-11.8.2.9067</vt:lpwstr>
  </property>
  <property fmtid="{D5CDD505-2E9C-101B-9397-08002B2CF9AE}" pid="15" name="ICV">
    <vt:lpwstr>41DD44CFD91D475F86646084759E1F1A</vt:lpwstr>
  </property>
</Properties>
</file>