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rFonts w:eastAsia="方正黑体_GBK" w:cs="Times New Roman"/>
        </w:rPr>
      </w:pPr>
      <w:r>
        <w:rPr>
          <w:rFonts w:eastAsia="方正黑体_GBK" w:cs="Times New Roman"/>
        </w:rPr>
        <w:t>附件2</w:t>
      </w:r>
    </w:p>
    <w:p>
      <w:pPr>
        <w:spacing w:line="576" w:lineRule="exact"/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</w:rPr>
      </w:pPr>
    </w:p>
    <w:p>
      <w:pPr>
        <w:spacing w:line="576" w:lineRule="exact"/>
        <w:jc w:val="center"/>
        <w:outlineLvl w:val="0"/>
        <w:rPr>
          <w:rFonts w:ascii="方正小标宋_GBK" w:hAnsi="方正小标宋_GBK" w:eastAsia="方正小标宋_GBK" w:cs="方正小标宋_GBK"/>
          <w:sz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</w:rPr>
        <w:t>安全评价检测检验机构专项整治行动成果汇总表</w:t>
      </w:r>
    </w:p>
    <w:bookmarkEnd w:id="0"/>
    <w:p>
      <w:pPr>
        <w:spacing w:line="300" w:lineRule="exact"/>
        <w:jc w:val="center"/>
        <w:rPr>
          <w:rFonts w:ascii="Times New Roman" w:hAnsi="Times New Roman" w:eastAsia="华文中宋" w:cs="宋体"/>
          <w:b/>
          <w:kern w:val="0"/>
          <w:sz w:val="40"/>
          <w:szCs w:val="40"/>
        </w:rPr>
      </w:pPr>
    </w:p>
    <w:p>
      <w:pPr>
        <w:spacing w:line="576" w:lineRule="exact"/>
        <w:ind w:firstLine="560" w:firstLineChars="200"/>
        <w:jc w:val="left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kern w:val="0"/>
          <w:sz w:val="28"/>
          <w:szCs w:val="28"/>
        </w:rPr>
        <w:t xml:space="preserve">填报单位：                           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                            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>截止日期：年    月    日</w:t>
      </w:r>
    </w:p>
    <w:tbl>
      <w:tblPr>
        <w:tblStyle w:val="2"/>
        <w:tblW w:w="128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146"/>
        <w:gridCol w:w="1146"/>
        <w:gridCol w:w="1532"/>
        <w:gridCol w:w="1132"/>
        <w:gridCol w:w="774"/>
        <w:gridCol w:w="1146"/>
        <w:gridCol w:w="1352"/>
        <w:gridCol w:w="1964"/>
        <w:gridCol w:w="12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13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检查评价机构 数量（家次）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检查安全评价项目数量（个）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检查发现一般违法行为数量（项）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检查发现出具虚假报告等重大违法行为数量（项）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下达执法文书(份)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行政处罚(次)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罚款(万元)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责令停业整顿(家次)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对采信虚假报告的行政许可依法处理数量（家次）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媒体曝光(家次)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399" w:type="dxa"/>
            <w:noWrap w:val="0"/>
            <w:vAlign w:val="center"/>
          </w:tcPr>
          <w:p>
            <w:pPr>
              <w:spacing w:line="576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spacing w:line="576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spacing w:line="576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spacing w:line="576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576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pacing w:line="576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spacing w:line="576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576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line="576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576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eastAsia="方正仿宋_GBK" w:cs="Times New Roman"/>
          <w:kern w:val="0"/>
          <w:sz w:val="28"/>
          <w:szCs w:val="28"/>
        </w:rPr>
        <w:t xml:space="preserve">填报人：                                                      联系电话：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740CD"/>
    <w:rsid w:val="7BC7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标题"/>
    <w:basedOn w:val="5"/>
    <w:next w:val="5"/>
    <w:qFormat/>
    <w:uiPriority w:val="0"/>
    <w:pPr>
      <w:outlineLvl w:val="2"/>
    </w:pPr>
    <w:rPr>
      <w:rFonts w:eastAsia="黑体"/>
    </w:rPr>
  </w:style>
  <w:style w:type="paragraph" w:customStyle="1" w:styleId="5">
    <w:name w:val="公文主体"/>
    <w:basedOn w:val="1"/>
    <w:qFormat/>
    <w:uiPriority w:val="0"/>
    <w:pPr>
      <w:spacing w:line="580" w:lineRule="exact"/>
      <w:ind w:firstLine="200" w:firstLineChars="200"/>
    </w:pPr>
    <w:rPr>
      <w:rFonts w:ascii="Times New Roman" w:hAnsi="Times New Roman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2023-05-30T10:39:00Z</dcterms:created>
  <dc:creator> </dc:creator>
  <cp:lastModifiedBy> </cp:lastModifiedBy>
  <dcterms:modified xsi:type="dcterms:W3CDTF">2023-05-30T10:39:57Z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