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18A" w:rsidRDefault="0044418A"/>
    <w:p w:rsidR="0044418A" w:rsidRDefault="0044418A">
      <w:pPr>
        <w:pStyle w:val="Heading1"/>
        <w:rPr>
          <w:rFonts w:ascii="黑体" w:eastAsia="黑体" w:hAnsi="黑体" w:cs="黑体"/>
        </w:rPr>
      </w:pPr>
    </w:p>
    <w:p w:rsidR="0044418A" w:rsidRDefault="0044418A">
      <w:pPr>
        <w:pStyle w:val="Heading1"/>
        <w:rPr>
          <w:rFonts w:ascii="黑体" w:eastAsia="黑体" w:hAnsi="黑体" w:cs="黑体"/>
        </w:rPr>
      </w:pPr>
    </w:p>
    <w:p w:rsidR="0044418A" w:rsidRDefault="0044418A">
      <w:pPr>
        <w:pStyle w:val="Heading1"/>
        <w:spacing w:line="600" w:lineRule="exact"/>
        <w:rPr>
          <w:rFonts w:ascii="黑体" w:eastAsia="黑体" w:hAnsi="黑体" w:cs="黑体"/>
        </w:rPr>
      </w:pPr>
    </w:p>
    <w:p w:rsidR="0044418A" w:rsidRDefault="0044418A" w:rsidP="009978A0">
      <w:pPr>
        <w:spacing w:line="580" w:lineRule="exact"/>
        <w:jc w:val="center"/>
        <w:rPr>
          <w:rFonts w:ascii="华文中宋" w:eastAsia="华文中宋" w:hAnsi="华文中宋" w:cs="方正大标宋简体"/>
          <w:spacing w:val="-28"/>
          <w:sz w:val="44"/>
          <w:szCs w:val="44"/>
        </w:rPr>
      </w:pPr>
      <w:r>
        <w:rPr>
          <w:rFonts w:ascii="华文中宋" w:eastAsia="华文中宋" w:hAnsi="华文中宋" w:cs="方正大标宋简体" w:hint="eastAsia"/>
          <w:sz w:val="44"/>
          <w:szCs w:val="44"/>
        </w:rPr>
        <w:t>市政府办公室关于进一步</w:t>
      </w:r>
      <w:r>
        <w:rPr>
          <w:rFonts w:ascii="华文中宋" w:eastAsia="华文中宋" w:hAnsi="华文中宋" w:cs="方正大标宋简体" w:hint="eastAsia"/>
          <w:spacing w:val="-28"/>
          <w:sz w:val="44"/>
          <w:szCs w:val="44"/>
        </w:rPr>
        <w:t>加强农机</w:t>
      </w:r>
    </w:p>
    <w:p w:rsidR="0044418A" w:rsidRDefault="0044418A" w:rsidP="009978A0">
      <w:pPr>
        <w:spacing w:line="580" w:lineRule="exact"/>
        <w:jc w:val="center"/>
        <w:rPr>
          <w:rFonts w:ascii="华文中宋" w:eastAsia="华文中宋" w:hAnsi="华文中宋" w:cs="方正大标宋简体"/>
          <w:spacing w:val="-28"/>
          <w:sz w:val="44"/>
          <w:szCs w:val="44"/>
        </w:rPr>
      </w:pPr>
      <w:r>
        <w:rPr>
          <w:rFonts w:ascii="华文中宋" w:eastAsia="华文中宋" w:hAnsi="华文中宋" w:cs="方正大标宋简体" w:hint="eastAsia"/>
          <w:spacing w:val="-28"/>
          <w:sz w:val="44"/>
          <w:szCs w:val="44"/>
        </w:rPr>
        <w:t>安全生产工作的通知</w:t>
      </w:r>
    </w:p>
    <w:p w:rsidR="0044418A" w:rsidRDefault="0044418A">
      <w:pPr>
        <w:spacing w:line="580" w:lineRule="exact"/>
        <w:jc w:val="center"/>
        <w:rPr>
          <w:rFonts w:ascii="仿宋" w:eastAsia="仿宋" w:hAnsi="仿宋"/>
          <w:sz w:val="32"/>
          <w:szCs w:val="32"/>
        </w:rPr>
      </w:pPr>
      <w:r>
        <w:rPr>
          <w:rFonts w:ascii="仿宋" w:eastAsia="仿宋" w:hAnsi="仿宋" w:hint="eastAsia"/>
          <w:sz w:val="32"/>
          <w:szCs w:val="32"/>
        </w:rPr>
        <w:t>（公开征求意见稿）</w:t>
      </w:r>
    </w:p>
    <w:p w:rsidR="0044418A" w:rsidRDefault="0044418A">
      <w:pPr>
        <w:pStyle w:val="BodyText"/>
        <w:spacing w:line="580" w:lineRule="exact"/>
        <w:rPr>
          <w:rFonts w:ascii="PMingLiUfalt" w:cs="Times New Roman"/>
          <w:sz w:val="44"/>
          <w:szCs w:val="44"/>
        </w:rPr>
      </w:pPr>
    </w:p>
    <w:p w:rsidR="0044418A" w:rsidRDefault="0044418A">
      <w:pPr>
        <w:spacing w:line="59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农机安全生产是国家安全生产重点行业和领域之一，是全社会安全生产的重要组成部分。为深入贯彻落实《中华人民共和国安全生产法》《农业机械安全监督管理条例》等法律法规要求和省委、省政府工作部署，全面提升农机安全生产管理水平，推进乡村振兴战略实施，实现农业农村高质量发展，现就进一步加强农机安全生产工作通知如下：</w:t>
      </w:r>
    </w:p>
    <w:p w:rsidR="0044418A" w:rsidRDefault="0044418A">
      <w:pPr>
        <w:spacing w:line="590" w:lineRule="exact"/>
        <w:rPr>
          <w:rFonts w:ascii="黑体" w:eastAsia="黑体" w:hAnsi="黑体"/>
          <w:spacing w:val="-4"/>
          <w:sz w:val="32"/>
          <w:szCs w:val="32"/>
        </w:rPr>
      </w:pPr>
      <w:r>
        <w:rPr>
          <w:rFonts w:ascii="黑体" w:eastAsia="黑体" w:hAnsi="黑体"/>
          <w:spacing w:val="-4"/>
          <w:sz w:val="32"/>
          <w:szCs w:val="32"/>
        </w:rPr>
        <w:t xml:space="preserve">    </w:t>
      </w:r>
      <w:r>
        <w:rPr>
          <w:rFonts w:ascii="黑体" w:eastAsia="黑体" w:hAnsi="黑体" w:hint="eastAsia"/>
          <w:spacing w:val="-4"/>
          <w:sz w:val="32"/>
          <w:szCs w:val="32"/>
        </w:rPr>
        <w:t>一、切实提高对农机安全生产工作重要性的认识</w:t>
      </w:r>
    </w:p>
    <w:p w:rsidR="0044418A" w:rsidRDefault="0044418A">
      <w:pPr>
        <w:spacing w:line="590" w:lineRule="exact"/>
        <w:rPr>
          <w:rFonts w:ascii="仿宋" w:eastAsia="仿宋" w:hAnsi="仿宋"/>
          <w:color w:val="000000"/>
          <w:kern w:val="2"/>
          <w:sz w:val="32"/>
          <w:szCs w:val="32"/>
        </w:rPr>
      </w:pPr>
      <w:r>
        <w:rPr>
          <w:rFonts w:ascii="仿宋" w:eastAsia="仿宋" w:hAnsi="仿宋"/>
          <w:sz w:val="32"/>
          <w:szCs w:val="32"/>
        </w:rPr>
        <w:t xml:space="preserve">    </w:t>
      </w:r>
      <w:r>
        <w:rPr>
          <w:rFonts w:ascii="仿宋" w:eastAsia="仿宋" w:hAnsi="仿宋" w:hint="eastAsia"/>
          <w:sz w:val="32"/>
          <w:szCs w:val="32"/>
        </w:rPr>
        <w:t>近年来，随着经济社会快速发展和农业现代化进程加快，我市农机保有量增长迅速，农机化发展步伐明显加快。但由于农业机械作业环境复杂、季节性强、流动性大，加上驾驶操作人员法制观念和安全意识普遍较为薄弱，给农机安全管理带来严峻挑战。各地、各部门要从促一方发展、保一方平安的高度，牢固树立农机安全生产红线意识和底线思维，持续强化源头管理，深入开展专项整治，不断完善长效机制，着力推动农机安全生产形势持续稳定向好，促进农业经济健康发展与农村社会和谐稳定。</w:t>
      </w:r>
    </w:p>
    <w:p w:rsidR="0044418A" w:rsidRDefault="0044418A">
      <w:pPr>
        <w:spacing w:line="590" w:lineRule="exact"/>
        <w:rPr>
          <w:rFonts w:ascii="黑体" w:eastAsia="黑体" w:hAnsi="黑体"/>
          <w:spacing w:val="-4"/>
          <w:sz w:val="32"/>
          <w:szCs w:val="32"/>
        </w:rPr>
      </w:pPr>
      <w:r>
        <w:rPr>
          <w:rFonts w:ascii="黑体" w:eastAsia="黑体" w:hAnsi="黑体"/>
          <w:spacing w:val="-4"/>
          <w:sz w:val="32"/>
          <w:szCs w:val="32"/>
        </w:rPr>
        <w:t xml:space="preserve">    </w:t>
      </w:r>
      <w:r>
        <w:rPr>
          <w:rFonts w:ascii="黑体" w:eastAsia="黑体" w:hAnsi="黑体" w:hint="eastAsia"/>
          <w:spacing w:val="-4"/>
          <w:sz w:val="32"/>
          <w:szCs w:val="32"/>
        </w:rPr>
        <w:t>二、全力推动农机安全生产责任落实</w:t>
      </w:r>
    </w:p>
    <w:p w:rsidR="0044418A" w:rsidRDefault="0044418A">
      <w:pPr>
        <w:spacing w:line="590" w:lineRule="exact"/>
        <w:rPr>
          <w:rFonts w:ascii="仿宋" w:eastAsia="仿宋" w:hAnsi="仿宋"/>
          <w:sz w:val="32"/>
          <w:szCs w:val="32"/>
        </w:rPr>
      </w:pPr>
      <w:r>
        <w:rPr>
          <w:rFonts w:ascii="仿宋" w:eastAsia="仿宋" w:hAnsi="仿宋"/>
          <w:color w:val="000000"/>
          <w:kern w:val="2"/>
          <w:sz w:val="32"/>
          <w:szCs w:val="32"/>
        </w:rPr>
        <w:t xml:space="preserve">    </w:t>
      </w:r>
      <w:r>
        <w:rPr>
          <w:rFonts w:ascii="楷体" w:eastAsia="楷体" w:hAnsi="楷体"/>
          <w:color w:val="000000"/>
          <w:kern w:val="2"/>
          <w:sz w:val="32"/>
          <w:szCs w:val="32"/>
        </w:rPr>
        <w:t>1</w:t>
      </w:r>
      <w:r>
        <w:rPr>
          <w:rFonts w:ascii="楷体" w:eastAsia="楷体" w:hAnsi="楷体" w:hint="eastAsia"/>
          <w:color w:val="000000"/>
          <w:kern w:val="2"/>
          <w:sz w:val="32"/>
          <w:szCs w:val="32"/>
        </w:rPr>
        <w:t>、落实属地管理责任。</w:t>
      </w:r>
      <w:r>
        <w:rPr>
          <w:rFonts w:ascii="仿宋" w:eastAsia="仿宋" w:hAnsi="仿宋" w:hint="eastAsia"/>
          <w:sz w:val="32"/>
          <w:szCs w:val="32"/>
        </w:rPr>
        <w:t>明确市（区）、乡镇（街道）党委政府对属地农机安全生产的领导责任，严格执行“党政同责、一岗双责、齐抓共管、失职追责”规定，建立健全农机安全生产监管责任体系。将农机安全生产工作纳入政府安全生产发展规划和政府大安全工作中研究部署，压实管理责任。将农机安全工作纳入乡村振兴实绩考核和专项安全检查督查内容，大力推广农机安全监管“柳堡模式”。</w:t>
      </w:r>
    </w:p>
    <w:p w:rsidR="0044418A" w:rsidRDefault="0044418A">
      <w:pPr>
        <w:spacing w:line="590" w:lineRule="exact"/>
        <w:rPr>
          <w:rFonts w:ascii="仿宋" w:eastAsia="仿宋" w:hAnsi="仿宋"/>
          <w:sz w:val="32"/>
          <w:szCs w:val="32"/>
        </w:rPr>
      </w:pPr>
      <w:r>
        <w:rPr>
          <w:rFonts w:ascii="仿宋" w:eastAsia="仿宋" w:hAnsi="仿宋"/>
          <w:color w:val="000000"/>
          <w:kern w:val="2"/>
          <w:sz w:val="32"/>
          <w:szCs w:val="32"/>
        </w:rPr>
        <w:t xml:space="preserve">    </w:t>
      </w:r>
      <w:r>
        <w:rPr>
          <w:rFonts w:ascii="楷体" w:eastAsia="楷体" w:hAnsi="楷体"/>
          <w:color w:val="000000"/>
          <w:kern w:val="2"/>
          <w:sz w:val="32"/>
          <w:szCs w:val="32"/>
        </w:rPr>
        <w:t>2</w:t>
      </w:r>
      <w:r>
        <w:rPr>
          <w:rFonts w:ascii="楷体" w:eastAsia="楷体" w:hAnsi="楷体" w:hint="eastAsia"/>
          <w:color w:val="000000"/>
          <w:kern w:val="2"/>
          <w:sz w:val="32"/>
          <w:szCs w:val="32"/>
        </w:rPr>
        <w:t>、落实部门监管责任。</w:t>
      </w:r>
      <w:r>
        <w:rPr>
          <w:rFonts w:ascii="仿宋" w:eastAsia="仿宋" w:hAnsi="仿宋" w:hint="eastAsia"/>
          <w:sz w:val="32"/>
          <w:szCs w:val="32"/>
        </w:rPr>
        <w:t>按照“三管三必须”要求，进一步梳理农机安全生产权力清单和责任清单，明确相关部门监管职责。农业农村部门强化源头管理和牵头协调作用，组织开展形式多样的农机安全宣传和教育培训活动，组织开展田间场院农机安全生产执法检查，将农机安全生产防范措施落实到位。应急管理部门要充分发挥其安全生产统筹协调作用，加强对农机安全生产工作的综合监管。公安交通管理部门加强上道路行驶农机的管理，重点加大变型拖拉机和拖拉机运输机组查处力度，特别是挂外地牌照的变型拖拉机，切实加强农机道路交通安全。住建部门加强农村地区燃气管理，对燃气经营单位（经营人）的供气安全、经营服务等实施监督。市场监管部门加强农机销售、维修市场的质量监管，打击假冒伪劣农机产品及零配件，提升农机具质量。交通运输部门要进一步加强农村危险桥梁、危险路段的改造，逐步改善镇村道路安全通行条件。</w:t>
      </w:r>
    </w:p>
    <w:p w:rsidR="0044418A" w:rsidRDefault="0044418A">
      <w:pPr>
        <w:spacing w:line="590" w:lineRule="exact"/>
        <w:rPr>
          <w:rFonts w:ascii="仿宋" w:eastAsia="仿宋" w:hAnsi="仿宋"/>
          <w:sz w:val="32"/>
          <w:szCs w:val="32"/>
        </w:rPr>
      </w:pPr>
      <w:r>
        <w:rPr>
          <w:rFonts w:ascii="仿宋" w:eastAsia="仿宋" w:hAnsi="仿宋"/>
          <w:color w:val="000000"/>
          <w:kern w:val="2"/>
          <w:sz w:val="32"/>
          <w:szCs w:val="32"/>
        </w:rPr>
        <w:t xml:space="preserve">    </w:t>
      </w:r>
      <w:r>
        <w:rPr>
          <w:rFonts w:ascii="楷体" w:eastAsia="楷体" w:hAnsi="楷体"/>
          <w:color w:val="000000"/>
          <w:kern w:val="2"/>
          <w:sz w:val="32"/>
          <w:szCs w:val="32"/>
        </w:rPr>
        <w:t>3</w:t>
      </w:r>
      <w:r>
        <w:rPr>
          <w:rFonts w:ascii="楷体" w:eastAsia="楷体" w:hAnsi="楷体" w:hint="eastAsia"/>
          <w:color w:val="000000"/>
          <w:kern w:val="2"/>
          <w:sz w:val="32"/>
          <w:szCs w:val="32"/>
        </w:rPr>
        <w:t>、落实农机安全生产主体责任。</w:t>
      </w:r>
      <w:r>
        <w:rPr>
          <w:rFonts w:ascii="仿宋" w:eastAsia="仿宋" w:hAnsi="仿宋" w:hint="eastAsia"/>
          <w:sz w:val="32"/>
          <w:szCs w:val="32"/>
        </w:rPr>
        <w:t>落实农民（农机）合作社、家庭农场、农机大户、农民机手等农业生产经营者的安全生产主体责任。通过层层签订责任书、实施农机安全网格化管理、开展日常检查指导等，引导其加强安全培训、加大安全投入、建立安全制度，做到安全自查、隐患自除、责任自负。要坚持将安全生产责任落实作为农业生产经营者（主体）评级评优和享受各项优惠政策的重要依据，探索开展农机安全信用体系建设，建立健全失信惩戒机制，切实提高农业生产经营者（主体）农机安全管理水平。</w:t>
      </w:r>
    </w:p>
    <w:p w:rsidR="0044418A" w:rsidRDefault="0044418A">
      <w:pPr>
        <w:spacing w:line="590" w:lineRule="exact"/>
        <w:rPr>
          <w:rFonts w:ascii="黑体" w:eastAsia="黑体" w:hAnsi="黑体"/>
          <w:spacing w:val="-4"/>
          <w:sz w:val="32"/>
          <w:szCs w:val="32"/>
        </w:rPr>
      </w:pPr>
      <w:r>
        <w:rPr>
          <w:rFonts w:ascii="黑体" w:eastAsia="黑体" w:hAnsi="黑体"/>
          <w:spacing w:val="-4"/>
          <w:sz w:val="32"/>
          <w:szCs w:val="32"/>
        </w:rPr>
        <w:t xml:space="preserve">    </w:t>
      </w:r>
      <w:r>
        <w:rPr>
          <w:rFonts w:ascii="黑体" w:eastAsia="黑体" w:hAnsi="黑体" w:hint="eastAsia"/>
          <w:spacing w:val="-4"/>
          <w:sz w:val="32"/>
          <w:szCs w:val="32"/>
        </w:rPr>
        <w:t>三、全面提升农机安全生产监管水平</w:t>
      </w:r>
    </w:p>
    <w:p w:rsidR="0044418A" w:rsidRDefault="0044418A">
      <w:pPr>
        <w:spacing w:line="590" w:lineRule="exact"/>
        <w:rPr>
          <w:rFonts w:ascii="仿宋" w:eastAsia="仿宋" w:hAnsi="仿宋" w:cs="方正仿宋_GBK"/>
          <w:sz w:val="32"/>
          <w:szCs w:val="32"/>
        </w:rPr>
      </w:pPr>
      <w:r>
        <w:rPr>
          <w:rFonts w:ascii="仿宋" w:eastAsia="仿宋" w:hAnsi="仿宋"/>
          <w:color w:val="000000"/>
          <w:kern w:val="2"/>
          <w:sz w:val="32"/>
          <w:szCs w:val="32"/>
        </w:rPr>
        <w:t xml:space="preserve">    </w:t>
      </w:r>
      <w:r>
        <w:rPr>
          <w:rFonts w:ascii="楷体" w:eastAsia="楷体" w:hAnsi="楷体"/>
          <w:color w:val="000000"/>
          <w:kern w:val="2"/>
          <w:sz w:val="32"/>
          <w:szCs w:val="32"/>
        </w:rPr>
        <w:t>1</w:t>
      </w:r>
      <w:r>
        <w:rPr>
          <w:rFonts w:ascii="楷体" w:eastAsia="楷体" w:hAnsi="楷体" w:hint="eastAsia"/>
          <w:color w:val="000000"/>
          <w:kern w:val="2"/>
          <w:sz w:val="32"/>
          <w:szCs w:val="32"/>
        </w:rPr>
        <w:t>、切实加强农机安全源头管理。</w:t>
      </w:r>
      <w:r>
        <w:rPr>
          <w:rFonts w:ascii="仿宋" w:eastAsia="仿宋" w:hAnsi="仿宋" w:hint="eastAsia"/>
          <w:sz w:val="32"/>
          <w:szCs w:val="32"/>
        </w:rPr>
        <w:t>各级农业农村部门及其农机监理执法机构要坚持依法行政，严格</w:t>
      </w:r>
      <w:r>
        <w:rPr>
          <w:rFonts w:ascii="仿宋" w:eastAsia="仿宋" w:hAnsi="仿宋" w:cs="方正仿宋_GBK" w:hint="eastAsia"/>
          <w:sz w:val="32"/>
          <w:szCs w:val="32"/>
        </w:rPr>
        <w:t>按规定程序开展牌证核发、机具检审、驾驶考试、安全检查等行政执法行为，探索推进农机安全技术检验政府购买服务和乡镇承担农机安全检验。各乡镇、村要发动监理员、协管员，定期开展各类农业机械摸排工作，做好信息登记和安全提醒，督促其拥有者和操作人员全面落实安全生产主体责任。</w:t>
      </w:r>
    </w:p>
    <w:p w:rsidR="0044418A" w:rsidRDefault="0044418A">
      <w:pPr>
        <w:spacing w:line="590" w:lineRule="exact"/>
        <w:rPr>
          <w:rFonts w:ascii="仿宋" w:eastAsia="仿宋" w:hAnsi="仿宋"/>
          <w:sz w:val="32"/>
          <w:szCs w:val="32"/>
        </w:rPr>
      </w:pPr>
      <w:r>
        <w:rPr>
          <w:rFonts w:ascii="仿宋" w:eastAsia="仿宋" w:hAnsi="仿宋"/>
          <w:color w:val="000000"/>
          <w:kern w:val="2"/>
          <w:sz w:val="32"/>
          <w:szCs w:val="32"/>
        </w:rPr>
        <w:t xml:space="preserve">    </w:t>
      </w:r>
      <w:r>
        <w:rPr>
          <w:rFonts w:ascii="楷体" w:eastAsia="楷体" w:hAnsi="楷体"/>
          <w:color w:val="000000"/>
          <w:kern w:val="2"/>
          <w:sz w:val="32"/>
          <w:szCs w:val="32"/>
        </w:rPr>
        <w:t>2</w:t>
      </w:r>
      <w:r>
        <w:rPr>
          <w:rFonts w:ascii="楷体" w:eastAsia="楷体" w:hAnsi="楷体" w:hint="eastAsia"/>
          <w:color w:val="000000"/>
          <w:kern w:val="2"/>
          <w:sz w:val="32"/>
          <w:szCs w:val="32"/>
        </w:rPr>
        <w:t>、深入推进农机安全网格化管理。</w:t>
      </w:r>
      <w:r>
        <w:rPr>
          <w:rFonts w:ascii="仿宋" w:eastAsia="仿宋" w:hAnsi="仿宋" w:hint="eastAsia"/>
          <w:sz w:val="32"/>
          <w:szCs w:val="32"/>
        </w:rPr>
        <w:t>各地要将农机安全监管纳入市域治理网格化监管内容，明确网格员相关工作职责，强化业务培训，熟悉监管任务清单，实现农机安全模块中的隐患上报、问题处置、信息查询等功能在平台上全流程流转，实时化监管。</w:t>
      </w:r>
    </w:p>
    <w:p w:rsidR="0044418A" w:rsidRDefault="0044418A">
      <w:pPr>
        <w:spacing w:line="590" w:lineRule="exact"/>
        <w:rPr>
          <w:rFonts w:ascii="仿宋" w:eastAsia="仿宋" w:hAnsi="仿宋"/>
          <w:sz w:val="32"/>
          <w:szCs w:val="32"/>
        </w:rPr>
      </w:pPr>
      <w:r>
        <w:rPr>
          <w:rFonts w:ascii="仿宋" w:eastAsia="仿宋" w:hAnsi="仿宋"/>
          <w:color w:val="000000"/>
          <w:kern w:val="2"/>
          <w:sz w:val="32"/>
          <w:szCs w:val="32"/>
        </w:rPr>
        <w:t xml:space="preserve">    </w:t>
      </w:r>
      <w:r>
        <w:rPr>
          <w:rFonts w:ascii="楷体" w:eastAsia="楷体" w:hAnsi="楷体"/>
          <w:color w:val="000000"/>
          <w:kern w:val="2"/>
          <w:sz w:val="32"/>
          <w:szCs w:val="32"/>
        </w:rPr>
        <w:t>3</w:t>
      </w:r>
      <w:r>
        <w:rPr>
          <w:rFonts w:ascii="楷体" w:eastAsia="楷体" w:hAnsi="楷体" w:hint="eastAsia"/>
          <w:color w:val="000000"/>
          <w:kern w:val="2"/>
          <w:sz w:val="32"/>
          <w:szCs w:val="32"/>
        </w:rPr>
        <w:t>、扎实开展安全隐患排查整治。</w:t>
      </w:r>
      <w:r>
        <w:rPr>
          <w:rFonts w:ascii="仿宋" w:eastAsia="仿宋" w:hAnsi="仿宋" w:hint="eastAsia"/>
          <w:sz w:val="32"/>
          <w:szCs w:val="32"/>
        </w:rPr>
        <w:t>认真落实安全风险防控和隐患排查治理双重预防机制，重点抓住夏秋农忙和重要节日、重大活动等关键时点，突出重点场所、重点机具、重点对象，联合相关单位开展农机安全生产大检查和隐患治理专项行动，及时查处无牌无证、超速超载、酒后驾驶、违法载人、脱检脱保以及使用伪造、变造牌证、销售伪劣农机配件等违法违规行为，坚决遏制农机重特大安全事故发生。全面落实重要隐患挂牌督办、跟踪整改工作要求，综合运用各种手段进行惩戒，持续保持农机安全生产形势平稳向好。</w:t>
      </w:r>
    </w:p>
    <w:p w:rsidR="0044418A" w:rsidRDefault="0044418A">
      <w:pPr>
        <w:spacing w:line="590" w:lineRule="exact"/>
        <w:rPr>
          <w:rFonts w:ascii="仿宋" w:eastAsia="仿宋" w:hAnsi="仿宋"/>
          <w:sz w:val="32"/>
          <w:szCs w:val="32"/>
        </w:rPr>
      </w:pPr>
      <w:r>
        <w:rPr>
          <w:rFonts w:ascii="仿宋" w:eastAsia="仿宋" w:hAnsi="仿宋"/>
          <w:color w:val="000000"/>
          <w:kern w:val="2"/>
          <w:sz w:val="32"/>
          <w:szCs w:val="32"/>
        </w:rPr>
        <w:t xml:space="preserve">    </w:t>
      </w:r>
      <w:r>
        <w:rPr>
          <w:rFonts w:ascii="楷体" w:eastAsia="楷体" w:hAnsi="楷体"/>
          <w:color w:val="000000"/>
          <w:kern w:val="2"/>
          <w:sz w:val="32"/>
          <w:szCs w:val="32"/>
        </w:rPr>
        <w:t>4</w:t>
      </w:r>
      <w:r>
        <w:rPr>
          <w:rFonts w:ascii="楷体" w:eastAsia="楷体" w:hAnsi="楷体" w:hint="eastAsia"/>
          <w:color w:val="000000"/>
          <w:kern w:val="2"/>
          <w:sz w:val="32"/>
          <w:szCs w:val="32"/>
        </w:rPr>
        <w:t>、加强农机安全执法能力建设。</w:t>
      </w:r>
      <w:r>
        <w:rPr>
          <w:rFonts w:ascii="仿宋" w:eastAsia="仿宋" w:hAnsi="仿宋" w:hint="eastAsia"/>
          <w:sz w:val="32"/>
          <w:szCs w:val="32"/>
        </w:rPr>
        <w:t>加强对农机监理执法机构装备建设的支持，推行电子桩考、无纸化考试、“互联网</w:t>
      </w:r>
      <w:r>
        <w:rPr>
          <w:rFonts w:ascii="仿宋" w:eastAsia="仿宋" w:hAnsi="仿宋"/>
          <w:sz w:val="32"/>
          <w:szCs w:val="32"/>
        </w:rPr>
        <w:t>+</w:t>
      </w:r>
      <w:r>
        <w:rPr>
          <w:rFonts w:ascii="仿宋" w:eastAsia="仿宋" w:hAnsi="仿宋" w:hint="eastAsia"/>
          <w:sz w:val="32"/>
          <w:szCs w:val="32"/>
        </w:rPr>
        <w:t>执法”建设。配齐配强农机执法力量，分级开展培训，打造一支履职尽责、敢于担当、业务过硬、为民服务的农机安全执法队伍。</w:t>
      </w:r>
    </w:p>
    <w:p w:rsidR="0044418A" w:rsidRDefault="0044418A">
      <w:pPr>
        <w:spacing w:line="590" w:lineRule="exact"/>
        <w:rPr>
          <w:rFonts w:ascii="仿宋" w:eastAsia="仿宋" w:hAnsi="仿宋"/>
          <w:sz w:val="32"/>
          <w:szCs w:val="32"/>
        </w:rPr>
      </w:pPr>
      <w:r>
        <w:rPr>
          <w:rFonts w:ascii="仿宋" w:eastAsia="仿宋" w:hAnsi="仿宋"/>
          <w:color w:val="000000"/>
          <w:kern w:val="2"/>
          <w:sz w:val="32"/>
          <w:szCs w:val="32"/>
        </w:rPr>
        <w:t xml:space="preserve">    </w:t>
      </w:r>
      <w:r>
        <w:rPr>
          <w:rFonts w:ascii="楷体" w:eastAsia="楷体" w:hAnsi="楷体"/>
          <w:color w:val="000000"/>
          <w:kern w:val="2"/>
          <w:sz w:val="32"/>
          <w:szCs w:val="32"/>
        </w:rPr>
        <w:t>5</w:t>
      </w:r>
      <w:r>
        <w:rPr>
          <w:rFonts w:ascii="楷体" w:eastAsia="楷体" w:hAnsi="楷体" w:hint="eastAsia"/>
          <w:color w:val="000000"/>
          <w:kern w:val="2"/>
          <w:sz w:val="32"/>
          <w:szCs w:val="32"/>
        </w:rPr>
        <w:t>、着力提高农机安全应急处置能力。</w:t>
      </w:r>
      <w:r>
        <w:rPr>
          <w:rFonts w:ascii="仿宋" w:eastAsia="仿宋" w:hAnsi="仿宋" w:hint="eastAsia"/>
          <w:sz w:val="32"/>
          <w:szCs w:val="32"/>
        </w:rPr>
        <w:t>各级农业农村部门要完善应急预案，定期开展应急演练。加强农机安全事故统计分析和预测预警，对可能引发农机事故的苗头隐患和隐患发展态势及其影响进行全面风险评估，及时研究确定应对方案，采取相应行动，尽最大努力避免农机事故发生。</w:t>
      </w:r>
    </w:p>
    <w:p w:rsidR="0044418A" w:rsidRDefault="0044418A">
      <w:pPr>
        <w:spacing w:line="590" w:lineRule="exact"/>
        <w:rPr>
          <w:rFonts w:ascii="仿宋" w:eastAsia="仿宋" w:hAnsi="仿宋"/>
          <w:sz w:val="32"/>
          <w:szCs w:val="32"/>
        </w:rPr>
      </w:pPr>
      <w:r>
        <w:rPr>
          <w:rFonts w:ascii="仿宋" w:eastAsia="仿宋" w:hAnsi="仿宋"/>
          <w:color w:val="000000"/>
          <w:kern w:val="2"/>
          <w:sz w:val="32"/>
          <w:szCs w:val="32"/>
        </w:rPr>
        <w:t xml:space="preserve">    </w:t>
      </w:r>
      <w:r>
        <w:rPr>
          <w:rFonts w:ascii="楷体" w:eastAsia="楷体" w:hAnsi="楷体"/>
          <w:color w:val="000000"/>
          <w:kern w:val="2"/>
          <w:sz w:val="32"/>
          <w:szCs w:val="32"/>
        </w:rPr>
        <w:t>6</w:t>
      </w:r>
      <w:r>
        <w:rPr>
          <w:rFonts w:ascii="楷体" w:eastAsia="楷体" w:hAnsi="楷体" w:hint="eastAsia"/>
          <w:color w:val="000000"/>
          <w:kern w:val="2"/>
          <w:sz w:val="32"/>
          <w:szCs w:val="32"/>
        </w:rPr>
        <w:t>、深化“平安农机”示范创建。</w:t>
      </w:r>
      <w:r>
        <w:rPr>
          <w:rFonts w:ascii="仿宋" w:eastAsia="仿宋" w:hAnsi="仿宋" w:hint="eastAsia"/>
          <w:sz w:val="32"/>
          <w:szCs w:val="32"/>
        </w:rPr>
        <w:t>加快推进“平安农机”示范县、示范乡（镇）、示范村、示范社（户）创建工作，“十四五”期间市级要创建国家级“平安农机”示范市，</w:t>
      </w:r>
      <w:r>
        <w:rPr>
          <w:rFonts w:ascii="仿宋" w:eastAsia="仿宋" w:hAnsi="仿宋"/>
          <w:sz w:val="32"/>
          <w:szCs w:val="32"/>
        </w:rPr>
        <w:t>2015</w:t>
      </w:r>
      <w:r>
        <w:rPr>
          <w:rFonts w:ascii="仿宋" w:eastAsia="仿宋" w:hAnsi="仿宋" w:hint="eastAsia"/>
          <w:sz w:val="32"/>
          <w:szCs w:val="32"/>
        </w:rPr>
        <w:t>年前被确认为省级以上“平安农机”示范县的要开展第二轮创建。各地要进一步明确创建计划、制定工作措施、落实责任单位，精心组织，周密部署，持之以恒深入推进，健全乡村两级农机安全监管网络，夯实基层基础。</w:t>
      </w:r>
    </w:p>
    <w:p w:rsidR="0044418A" w:rsidRDefault="0044418A">
      <w:pPr>
        <w:spacing w:line="590" w:lineRule="exact"/>
        <w:rPr>
          <w:rFonts w:ascii="黑体" w:eastAsia="黑体" w:hAnsi="黑体"/>
          <w:spacing w:val="-4"/>
          <w:sz w:val="32"/>
          <w:szCs w:val="32"/>
        </w:rPr>
      </w:pPr>
      <w:r>
        <w:rPr>
          <w:rFonts w:ascii="黑体" w:eastAsia="黑体" w:hAnsi="黑体"/>
          <w:spacing w:val="-4"/>
          <w:sz w:val="32"/>
          <w:szCs w:val="32"/>
        </w:rPr>
        <w:t xml:space="preserve">    </w:t>
      </w:r>
      <w:r>
        <w:rPr>
          <w:rFonts w:ascii="黑体" w:eastAsia="黑体" w:hAnsi="黑体" w:hint="eastAsia"/>
          <w:spacing w:val="-4"/>
          <w:sz w:val="32"/>
          <w:szCs w:val="32"/>
        </w:rPr>
        <w:t>四、进一步夯实农机安全监管保障措施</w:t>
      </w:r>
    </w:p>
    <w:p w:rsidR="0044418A" w:rsidRDefault="0044418A">
      <w:pPr>
        <w:spacing w:line="590" w:lineRule="exact"/>
        <w:rPr>
          <w:rFonts w:ascii="仿宋" w:eastAsia="仿宋" w:hAnsi="仿宋"/>
          <w:sz w:val="32"/>
          <w:szCs w:val="32"/>
        </w:rPr>
      </w:pPr>
      <w:r>
        <w:rPr>
          <w:rFonts w:ascii="仿宋" w:eastAsia="仿宋" w:hAnsi="仿宋"/>
          <w:color w:val="000000"/>
          <w:kern w:val="2"/>
          <w:sz w:val="32"/>
          <w:szCs w:val="32"/>
        </w:rPr>
        <w:t xml:space="preserve">    </w:t>
      </w:r>
      <w:r>
        <w:rPr>
          <w:rFonts w:ascii="楷体" w:eastAsia="楷体" w:hAnsi="楷体"/>
          <w:color w:val="000000"/>
          <w:kern w:val="2"/>
          <w:sz w:val="32"/>
          <w:szCs w:val="32"/>
        </w:rPr>
        <w:t>1</w:t>
      </w:r>
      <w:r>
        <w:rPr>
          <w:rFonts w:ascii="楷体" w:eastAsia="楷体" w:hAnsi="楷体" w:hint="eastAsia"/>
          <w:color w:val="000000"/>
          <w:kern w:val="2"/>
          <w:sz w:val="32"/>
          <w:szCs w:val="32"/>
        </w:rPr>
        <w:t>、强化组织领导。</w:t>
      </w:r>
      <w:r>
        <w:rPr>
          <w:rFonts w:ascii="仿宋" w:eastAsia="仿宋" w:hAnsi="仿宋" w:hint="eastAsia"/>
          <w:sz w:val="32"/>
          <w:szCs w:val="32"/>
        </w:rPr>
        <w:t>各地要把农机安全生产工作摆上重要位置，各级政府成立以分管领导为组长、相关成员单位负责人为成员的农机安全生产工作暨“平安农机”创建领导小组，定期召开会议，研究和解决农机安全生产面临的新形势、新问题，积极动员全社会力量支持和参与农机安全监管工作。</w:t>
      </w:r>
    </w:p>
    <w:p w:rsidR="0044418A" w:rsidRDefault="0044418A">
      <w:pPr>
        <w:spacing w:line="590" w:lineRule="exact"/>
        <w:rPr>
          <w:rFonts w:ascii="仿宋" w:eastAsia="仿宋" w:hAnsi="仿宋"/>
          <w:sz w:val="32"/>
          <w:szCs w:val="32"/>
        </w:rPr>
      </w:pPr>
      <w:r>
        <w:rPr>
          <w:rFonts w:ascii="仿宋" w:eastAsia="仿宋" w:hAnsi="仿宋"/>
          <w:color w:val="000000"/>
          <w:kern w:val="2"/>
          <w:sz w:val="32"/>
          <w:szCs w:val="32"/>
        </w:rPr>
        <w:t xml:space="preserve">    </w:t>
      </w:r>
      <w:r>
        <w:rPr>
          <w:rFonts w:ascii="楷体" w:eastAsia="楷体" w:hAnsi="楷体"/>
          <w:color w:val="000000"/>
          <w:kern w:val="2"/>
          <w:sz w:val="32"/>
          <w:szCs w:val="32"/>
        </w:rPr>
        <w:t>2</w:t>
      </w:r>
      <w:r>
        <w:rPr>
          <w:rFonts w:ascii="楷体" w:eastAsia="楷体" w:hAnsi="楷体" w:hint="eastAsia"/>
          <w:color w:val="000000"/>
          <w:kern w:val="2"/>
          <w:sz w:val="32"/>
          <w:szCs w:val="32"/>
        </w:rPr>
        <w:t>、构建联动机制。</w:t>
      </w:r>
      <w:r>
        <w:rPr>
          <w:rFonts w:ascii="仿宋" w:eastAsia="仿宋" w:hAnsi="仿宋" w:hint="eastAsia"/>
          <w:sz w:val="32"/>
          <w:szCs w:val="32"/>
        </w:rPr>
        <w:t>建立健全农业农村、公安、应急、交通、住建、市场监管等部门联动协作机制，协调农机安全生产交叉领域和新业态等方面问题，积极推进联合执法检查制度化、常态化。</w:t>
      </w:r>
    </w:p>
    <w:p w:rsidR="0044418A" w:rsidRDefault="0044418A">
      <w:pPr>
        <w:spacing w:line="590" w:lineRule="exact"/>
        <w:rPr>
          <w:rFonts w:ascii="仿宋" w:eastAsia="仿宋" w:hAnsi="仿宋"/>
          <w:sz w:val="32"/>
          <w:szCs w:val="32"/>
        </w:rPr>
      </w:pPr>
      <w:r>
        <w:rPr>
          <w:rFonts w:ascii="仿宋" w:eastAsia="仿宋" w:hAnsi="仿宋"/>
          <w:color w:val="000000"/>
          <w:kern w:val="2"/>
          <w:sz w:val="32"/>
          <w:szCs w:val="32"/>
        </w:rPr>
        <w:t xml:space="preserve">    </w:t>
      </w:r>
      <w:r>
        <w:rPr>
          <w:rFonts w:ascii="楷体" w:eastAsia="楷体" w:hAnsi="楷体"/>
          <w:color w:val="000000"/>
          <w:kern w:val="2"/>
          <w:sz w:val="32"/>
          <w:szCs w:val="32"/>
        </w:rPr>
        <w:t>3</w:t>
      </w:r>
      <w:r>
        <w:rPr>
          <w:rFonts w:ascii="楷体" w:eastAsia="楷体" w:hAnsi="楷体" w:hint="eastAsia"/>
          <w:color w:val="000000"/>
          <w:kern w:val="2"/>
          <w:sz w:val="32"/>
          <w:szCs w:val="32"/>
        </w:rPr>
        <w:t>、加快队伍建设。</w:t>
      </w:r>
      <w:r>
        <w:rPr>
          <w:rFonts w:ascii="仿宋" w:eastAsia="仿宋" w:hAnsi="仿宋" w:hint="eastAsia"/>
          <w:sz w:val="32"/>
          <w:szCs w:val="32"/>
        </w:rPr>
        <w:t>实施“主体在县、管理在乡镇（街道）、延伸至村”的农机安全管理体制和工作机制，进一步充实加强基层农机安全生产监管力量。各市（区）要在农业综合行政执法改革中无缝衔接农机登记、农机安全检验、驾驶人培训和驾驶证考试等工作，明确农机安全监理工作职责和机构。各乡镇（街道）农业农村局要配备专职农机安全监理员，各行政村要配齐农机安全协管员（兼）。</w:t>
      </w:r>
    </w:p>
    <w:p w:rsidR="0044418A" w:rsidRPr="009E3BB2" w:rsidRDefault="0044418A" w:rsidP="009E3BB2">
      <w:pPr>
        <w:spacing w:line="580" w:lineRule="exact"/>
        <w:rPr>
          <w:rFonts w:ascii="仿宋" w:eastAsia="仿宋" w:hAnsi="仿宋" w:cs="仿宋"/>
          <w:color w:val="000000"/>
          <w:sz w:val="32"/>
          <w:szCs w:val="32"/>
        </w:rPr>
      </w:pPr>
      <w:r>
        <w:rPr>
          <w:rFonts w:ascii="仿宋" w:eastAsia="仿宋" w:hAnsi="仿宋"/>
          <w:color w:val="000000"/>
          <w:kern w:val="2"/>
          <w:sz w:val="32"/>
          <w:szCs w:val="32"/>
        </w:rPr>
        <w:t xml:space="preserve">    </w:t>
      </w:r>
      <w:r>
        <w:rPr>
          <w:rFonts w:ascii="楷体" w:eastAsia="楷体" w:hAnsi="楷体"/>
          <w:color w:val="000000"/>
          <w:kern w:val="2"/>
          <w:sz w:val="32"/>
          <w:szCs w:val="32"/>
        </w:rPr>
        <w:t>4</w:t>
      </w:r>
      <w:r>
        <w:rPr>
          <w:rFonts w:ascii="楷体" w:eastAsia="楷体" w:hAnsi="楷体" w:hint="eastAsia"/>
          <w:color w:val="000000"/>
          <w:kern w:val="2"/>
          <w:sz w:val="32"/>
          <w:szCs w:val="32"/>
        </w:rPr>
        <w:t>、提供资金保障。</w:t>
      </w:r>
      <w:r>
        <w:rPr>
          <w:rFonts w:ascii="仿宋" w:eastAsia="仿宋" w:hAnsi="仿宋" w:hint="eastAsia"/>
          <w:sz w:val="32"/>
          <w:szCs w:val="32"/>
        </w:rPr>
        <w:t>建立与我市经济社会发展水平相适应的农机安全监管经费保障机制，各级财政部门要将农机安全生产和“平安农机”创建纳入同级财政预算；加大农机综合保险、老旧农业机械报废补贴力度；落实农机安全信息化建设、农机安全检验政府购买服务等资金需求。</w:t>
      </w:r>
    </w:p>
    <w:sectPr w:rsidR="0044418A" w:rsidRPr="009E3BB2" w:rsidSect="00AA710F">
      <w:footerReference w:type="even" r:id="rId6"/>
      <w:footerReference w:type="default" r:id="rId7"/>
      <w:pgSz w:w="11906" w:h="16838"/>
      <w:pgMar w:top="1418" w:right="1588" w:bottom="1701"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18A" w:rsidRDefault="0044418A" w:rsidP="00AA710F">
      <w:r>
        <w:separator/>
      </w:r>
    </w:p>
  </w:endnote>
  <w:endnote w:type="continuationSeparator" w:id="0">
    <w:p w:rsidR="0044418A" w:rsidRDefault="0044418A" w:rsidP="00AA71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falt">
    <w:altName w:val="Malgun Gothic Semilight"/>
    <w:panose1 w:val="00000000000000000000"/>
    <w:charset w:val="88"/>
    <w:family w:val="roman"/>
    <w:notTrueType/>
    <w:pitch w:val="default"/>
    <w:sig w:usb0="00000001" w:usb1="08080000" w:usb2="00000010" w:usb3="00000000" w:csb0="00100000" w:csb1="00000000"/>
  </w:font>
  <w:font w:name="黑体">
    <w:altName w:val="Sim??"/>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大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18A" w:rsidRDefault="0044418A">
    <w:pPr>
      <w:pStyle w:val="Footer"/>
      <w:framePr w:wrap="around" w:vAnchor="text" w:hAnchor="margin" w:xAlign="center" w:y="1"/>
      <w:rPr>
        <w:rStyle w:val="PageNumber"/>
        <w:rFonts w:cs="宋体"/>
      </w:rPr>
    </w:pPr>
    <w:r>
      <w:rPr>
        <w:rStyle w:val="PageNumber"/>
        <w:rFonts w:cs="宋体"/>
      </w:rPr>
      <w:fldChar w:fldCharType="begin"/>
    </w:r>
    <w:r>
      <w:rPr>
        <w:rStyle w:val="PageNumber"/>
        <w:rFonts w:cs="宋体"/>
      </w:rPr>
      <w:instrText xml:space="preserve">PAGE  </w:instrText>
    </w:r>
    <w:r>
      <w:rPr>
        <w:rStyle w:val="PageNumber"/>
        <w:rFonts w:cs="宋体"/>
      </w:rPr>
      <w:fldChar w:fldCharType="end"/>
    </w:r>
  </w:p>
  <w:p w:rsidR="0044418A" w:rsidRDefault="004441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18A" w:rsidRDefault="0044418A">
    <w:pPr>
      <w:pStyle w:val="Footer"/>
      <w:framePr w:wrap="around" w:vAnchor="text" w:hAnchor="margin" w:xAlign="center" w:y="1"/>
      <w:rPr>
        <w:rStyle w:val="PageNumber"/>
        <w:rFonts w:cs="宋体"/>
        <w:sz w:val="32"/>
        <w:szCs w:val="32"/>
      </w:rPr>
    </w:pPr>
    <w:r>
      <w:rPr>
        <w:rStyle w:val="PageNumber"/>
        <w:rFonts w:cs="宋体"/>
        <w:sz w:val="32"/>
        <w:szCs w:val="32"/>
      </w:rPr>
      <w:fldChar w:fldCharType="begin"/>
    </w:r>
    <w:r>
      <w:rPr>
        <w:rStyle w:val="PageNumber"/>
        <w:rFonts w:cs="宋体"/>
        <w:sz w:val="32"/>
        <w:szCs w:val="32"/>
      </w:rPr>
      <w:instrText xml:space="preserve">PAGE  </w:instrText>
    </w:r>
    <w:r>
      <w:rPr>
        <w:rStyle w:val="PageNumber"/>
        <w:rFonts w:cs="宋体"/>
        <w:sz w:val="32"/>
        <w:szCs w:val="32"/>
      </w:rPr>
      <w:fldChar w:fldCharType="separate"/>
    </w:r>
    <w:r>
      <w:rPr>
        <w:rStyle w:val="PageNumber"/>
        <w:rFonts w:cs="宋体"/>
        <w:noProof/>
        <w:sz w:val="32"/>
        <w:szCs w:val="32"/>
      </w:rPr>
      <w:t>5</w:t>
    </w:r>
    <w:r>
      <w:rPr>
        <w:rStyle w:val="PageNumber"/>
        <w:rFonts w:cs="宋体"/>
        <w:sz w:val="32"/>
        <w:szCs w:val="32"/>
      </w:rPr>
      <w:fldChar w:fldCharType="end"/>
    </w:r>
  </w:p>
  <w:p w:rsidR="0044418A" w:rsidRDefault="004441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18A" w:rsidRDefault="0044418A" w:rsidP="00AA710F">
      <w:r>
        <w:separator/>
      </w:r>
    </w:p>
  </w:footnote>
  <w:footnote w:type="continuationSeparator" w:id="0">
    <w:p w:rsidR="0044418A" w:rsidRDefault="0044418A" w:rsidP="00AA71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GUwODcyZjM5NTgxZmM0NTk3ZGE2NTg0NzY0YmI1ZjUifQ=="/>
  </w:docVars>
  <w:rsids>
    <w:rsidRoot w:val="002C0FF5"/>
    <w:rsid w:val="00034BD5"/>
    <w:rsid w:val="000C1A46"/>
    <w:rsid w:val="000C7AD2"/>
    <w:rsid w:val="000F535E"/>
    <w:rsid w:val="001A7BCC"/>
    <w:rsid w:val="001B6C2E"/>
    <w:rsid w:val="001F701F"/>
    <w:rsid w:val="001F7809"/>
    <w:rsid w:val="00251ABD"/>
    <w:rsid w:val="00273EC1"/>
    <w:rsid w:val="002C0FF5"/>
    <w:rsid w:val="002C199B"/>
    <w:rsid w:val="002E42AC"/>
    <w:rsid w:val="002F2D08"/>
    <w:rsid w:val="002F3E57"/>
    <w:rsid w:val="00304851"/>
    <w:rsid w:val="00317846"/>
    <w:rsid w:val="00333C96"/>
    <w:rsid w:val="00360672"/>
    <w:rsid w:val="00385C0E"/>
    <w:rsid w:val="003C6C39"/>
    <w:rsid w:val="003E5FA9"/>
    <w:rsid w:val="0044418A"/>
    <w:rsid w:val="00445395"/>
    <w:rsid w:val="00455A17"/>
    <w:rsid w:val="0046468B"/>
    <w:rsid w:val="004649D2"/>
    <w:rsid w:val="004E1CB2"/>
    <w:rsid w:val="00525A9F"/>
    <w:rsid w:val="0053493A"/>
    <w:rsid w:val="00564DDE"/>
    <w:rsid w:val="005E3168"/>
    <w:rsid w:val="00602505"/>
    <w:rsid w:val="0060715F"/>
    <w:rsid w:val="00661579"/>
    <w:rsid w:val="006761BA"/>
    <w:rsid w:val="0069023D"/>
    <w:rsid w:val="006949B3"/>
    <w:rsid w:val="00700011"/>
    <w:rsid w:val="00744CD8"/>
    <w:rsid w:val="008020E4"/>
    <w:rsid w:val="008260A3"/>
    <w:rsid w:val="008839E7"/>
    <w:rsid w:val="00890C39"/>
    <w:rsid w:val="00895DB6"/>
    <w:rsid w:val="009217B8"/>
    <w:rsid w:val="009978A0"/>
    <w:rsid w:val="009E3BB2"/>
    <w:rsid w:val="00A15640"/>
    <w:rsid w:val="00A422FE"/>
    <w:rsid w:val="00A93190"/>
    <w:rsid w:val="00AA710F"/>
    <w:rsid w:val="00AE5838"/>
    <w:rsid w:val="00AF6E2E"/>
    <w:rsid w:val="00B375CF"/>
    <w:rsid w:val="00BB7D31"/>
    <w:rsid w:val="00C30D47"/>
    <w:rsid w:val="00C35EA9"/>
    <w:rsid w:val="00C62E86"/>
    <w:rsid w:val="00C9340A"/>
    <w:rsid w:val="00CD61A7"/>
    <w:rsid w:val="00DA38B8"/>
    <w:rsid w:val="00DB757C"/>
    <w:rsid w:val="00E23C6A"/>
    <w:rsid w:val="00EA594C"/>
    <w:rsid w:val="00EE6C71"/>
    <w:rsid w:val="00EF5E82"/>
    <w:rsid w:val="00F061B4"/>
    <w:rsid w:val="00F57B3E"/>
    <w:rsid w:val="00FB0F47"/>
    <w:rsid w:val="013D404E"/>
    <w:rsid w:val="0B19534C"/>
    <w:rsid w:val="11F3374F"/>
    <w:rsid w:val="13F43A6D"/>
    <w:rsid w:val="1BC27AE2"/>
    <w:rsid w:val="1E312EFF"/>
    <w:rsid w:val="1F721CBC"/>
    <w:rsid w:val="32481387"/>
    <w:rsid w:val="392A55ED"/>
    <w:rsid w:val="45272C78"/>
    <w:rsid w:val="4DD76E9B"/>
    <w:rsid w:val="4E567C9A"/>
    <w:rsid w:val="526241B7"/>
    <w:rsid w:val="5FBB7867"/>
    <w:rsid w:val="67A25BA6"/>
    <w:rsid w:val="7FEA020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710F"/>
    <w:pPr>
      <w:widowControl w:val="0"/>
      <w:autoSpaceDE w:val="0"/>
      <w:autoSpaceDN w:val="0"/>
    </w:pPr>
    <w:rPr>
      <w:rFonts w:ascii="宋体" w:hAnsi="宋体" w:cs="宋体"/>
      <w:kern w:val="0"/>
      <w:sz w:val="22"/>
      <w:lang w:val="zh-CN"/>
    </w:rPr>
  </w:style>
  <w:style w:type="paragraph" w:styleId="Heading1">
    <w:name w:val="heading 1"/>
    <w:basedOn w:val="Normal"/>
    <w:next w:val="Normal"/>
    <w:link w:val="Heading1Char"/>
    <w:uiPriority w:val="99"/>
    <w:qFormat/>
    <w:rsid w:val="00AA710F"/>
    <w:pPr>
      <w:spacing w:line="592" w:lineRule="exact"/>
      <w:ind w:left="1210" w:right="1269"/>
      <w:jc w:val="center"/>
      <w:outlineLvl w:val="0"/>
    </w:pPr>
    <w:rPr>
      <w:rFonts w:ascii="PMingLiUfalt" w:eastAsia="PMingLiUfalt" w:hAnsi="PMingLiUfalt" w:cs="PMingLiUfalt"/>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A710F"/>
    <w:rPr>
      <w:rFonts w:ascii="PMingLiUfalt" w:eastAsia="PMingLiUfalt" w:hAnsi="PMingLiUfalt" w:cs="PMingLiUfalt"/>
      <w:sz w:val="44"/>
      <w:szCs w:val="44"/>
      <w:lang w:val="zh-CN" w:eastAsia="zh-CN" w:bidi="ar-SA"/>
    </w:rPr>
  </w:style>
  <w:style w:type="paragraph" w:styleId="BodyText">
    <w:name w:val="Body Text"/>
    <w:basedOn w:val="Normal"/>
    <w:link w:val="BodyTextChar"/>
    <w:uiPriority w:val="99"/>
    <w:rsid w:val="00AA710F"/>
    <w:rPr>
      <w:sz w:val="32"/>
      <w:szCs w:val="32"/>
    </w:rPr>
  </w:style>
  <w:style w:type="character" w:customStyle="1" w:styleId="BodyTextChar">
    <w:name w:val="Body Text Char"/>
    <w:basedOn w:val="DefaultParagraphFont"/>
    <w:link w:val="BodyText"/>
    <w:uiPriority w:val="99"/>
    <w:semiHidden/>
    <w:locked/>
    <w:rsid w:val="00AA710F"/>
    <w:rPr>
      <w:rFonts w:ascii="宋体" w:eastAsia="宋体" w:hAnsi="宋体" w:cs="宋体"/>
      <w:sz w:val="32"/>
      <w:szCs w:val="32"/>
      <w:lang w:val="zh-CN" w:eastAsia="zh-CN" w:bidi="ar-SA"/>
    </w:rPr>
  </w:style>
  <w:style w:type="paragraph" w:styleId="BalloonText">
    <w:name w:val="Balloon Text"/>
    <w:basedOn w:val="Normal"/>
    <w:link w:val="BalloonTextChar"/>
    <w:uiPriority w:val="99"/>
    <w:semiHidden/>
    <w:rsid w:val="00AA710F"/>
    <w:rPr>
      <w:sz w:val="18"/>
      <w:szCs w:val="18"/>
    </w:rPr>
  </w:style>
  <w:style w:type="character" w:customStyle="1" w:styleId="BalloonTextChar">
    <w:name w:val="Balloon Text Char"/>
    <w:basedOn w:val="DefaultParagraphFont"/>
    <w:link w:val="BalloonText"/>
    <w:uiPriority w:val="99"/>
    <w:semiHidden/>
    <w:locked/>
    <w:rPr>
      <w:rFonts w:ascii="宋体" w:eastAsia="宋体" w:cs="宋体"/>
      <w:kern w:val="0"/>
      <w:sz w:val="2"/>
      <w:lang w:val="zh-CN"/>
    </w:rPr>
  </w:style>
  <w:style w:type="paragraph" w:styleId="Footer">
    <w:name w:val="footer"/>
    <w:basedOn w:val="Normal"/>
    <w:link w:val="FooterChar"/>
    <w:uiPriority w:val="99"/>
    <w:rsid w:val="00AA710F"/>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locked/>
    <w:rPr>
      <w:rFonts w:ascii="宋体" w:eastAsia="宋体" w:cs="宋体"/>
      <w:kern w:val="0"/>
      <w:sz w:val="18"/>
      <w:szCs w:val="18"/>
      <w:lang w:val="zh-CN"/>
    </w:rPr>
  </w:style>
  <w:style w:type="paragraph" w:styleId="Header">
    <w:name w:val="header"/>
    <w:basedOn w:val="Normal"/>
    <w:link w:val="HeaderChar"/>
    <w:uiPriority w:val="99"/>
    <w:rsid w:val="00AA710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ascii="宋体" w:eastAsia="宋体" w:cs="宋体"/>
      <w:kern w:val="0"/>
      <w:sz w:val="18"/>
      <w:szCs w:val="18"/>
      <w:lang w:val="zh-CN"/>
    </w:rPr>
  </w:style>
  <w:style w:type="character" w:styleId="PageNumber">
    <w:name w:val="page number"/>
    <w:basedOn w:val="DefaultParagraphFont"/>
    <w:uiPriority w:val="99"/>
    <w:rsid w:val="00AA710F"/>
    <w:rPr>
      <w:rFonts w:cs="Times New Roman"/>
    </w:rPr>
  </w:style>
  <w:style w:type="paragraph" w:customStyle="1" w:styleId="1">
    <w:name w:val="列出段落1"/>
    <w:basedOn w:val="Normal"/>
    <w:uiPriority w:val="99"/>
    <w:rsid w:val="00AA710F"/>
    <w:pPr>
      <w:ind w:left="106" w:firstLine="645"/>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176</TotalTime>
  <Pages>5</Pages>
  <Words>417</Words>
  <Characters>2377</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泰州市高港区人民政府</dc:title>
  <dc:subject/>
  <dc:creator>User</dc:creator>
  <cp:keywords/>
  <dc:description/>
  <cp:lastModifiedBy>12121</cp:lastModifiedBy>
  <cp:revision>14</cp:revision>
  <cp:lastPrinted>2021-04-23T03:08:00Z</cp:lastPrinted>
  <dcterms:created xsi:type="dcterms:W3CDTF">2023-04-03T03:15:00Z</dcterms:created>
  <dcterms:modified xsi:type="dcterms:W3CDTF">2023-06-01T09:30:00Z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C9085E8AA98340DBB3075737F93DC056_13</vt:lpwstr>
  </property>
  <property fmtid="{D5CDD505-2E9C-101B-9397-08002B2CF9AE}" pid="4" name="KSOSaveFontToCloudKey">
    <vt:lpwstr>486289864_btnclosed</vt:lpwstr>
  </property>
</Properties>
</file>