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4"/>
          <w:rFonts w:ascii="方正黑体_GBK" w:hAnsi="Times New Roman" w:eastAsia="方正黑体_GBK"/>
          <w:szCs w:val="32"/>
        </w:rPr>
      </w:pPr>
      <w:r>
        <w:rPr>
          <w:rStyle w:val="4"/>
          <w:rFonts w:hint="eastAsia" w:ascii="方正黑体_GBK" w:hAnsi="Times New Roman" w:eastAsia="方正黑体_GBK"/>
          <w:szCs w:val="32"/>
        </w:rPr>
        <w:t>附件4</w:t>
      </w:r>
    </w:p>
    <w:p>
      <w:pPr>
        <w:spacing w:line="700" w:lineRule="exact"/>
        <w:jc w:val="center"/>
        <w:rPr>
          <w:rStyle w:val="4"/>
          <w:rFonts w:ascii="Times New Roman" w:hAnsi="Times New Roman" w:eastAsia="方正小标宋_GBK"/>
          <w:sz w:val="44"/>
          <w:szCs w:val="44"/>
        </w:rPr>
      </w:pPr>
    </w:p>
    <w:p>
      <w:pPr>
        <w:spacing w:line="700" w:lineRule="exact"/>
        <w:jc w:val="center"/>
        <w:rPr>
          <w:rFonts w:ascii="Times New Roman" w:hAnsi="Times New Roman" w:eastAsia="方正小标宋_GBK"/>
          <w:sz w:val="44"/>
          <w:szCs w:val="44"/>
        </w:rPr>
      </w:pPr>
      <w:r>
        <w:rPr>
          <w:rStyle w:val="4"/>
          <w:rFonts w:ascii="Times New Roman" w:hAnsi="Times New Roman" w:eastAsia="方正小标宋_GBK"/>
          <w:sz w:val="44"/>
          <w:szCs w:val="44"/>
        </w:rPr>
        <w:t>免费或低收费开放工作承诺书</w:t>
      </w:r>
      <w:r>
        <w:rPr>
          <w:rFonts w:ascii="Times New Roman" w:hAnsi="Times New Roman" w:eastAsia="方正小标宋_GBK"/>
          <w:sz w:val="44"/>
          <w:szCs w:val="44"/>
        </w:rPr>
        <w:t>（模版）</w:t>
      </w:r>
    </w:p>
    <w:p>
      <w:pPr>
        <w:spacing w:line="700" w:lineRule="exact"/>
        <w:jc w:val="center"/>
        <w:rPr>
          <w:rFonts w:ascii="Times New Roman" w:hAnsi="Times New Roman" w:eastAsia="方正黑体_GBK"/>
          <w:szCs w:val="32"/>
        </w:rPr>
      </w:pPr>
    </w:p>
    <w:p>
      <w:pPr>
        <w:spacing w:line="550" w:lineRule="exact"/>
        <w:rPr>
          <w:rFonts w:ascii="方正仿宋_GBK" w:hAnsi="Times New Roman" w:eastAsia="方正仿宋_GBK"/>
          <w:szCs w:val="32"/>
        </w:rPr>
      </w:pPr>
      <w:r>
        <w:rPr>
          <w:rFonts w:hint="eastAsia" w:ascii="方正仿宋_GBK" w:hAnsi="Times New Roman" w:eastAsia="方正仿宋_GBK"/>
          <w:bCs/>
          <w:szCs w:val="32"/>
        </w:rPr>
        <w:t>省</w:t>
      </w:r>
      <w:r>
        <w:rPr>
          <w:rFonts w:hint="eastAsia" w:ascii="方正仿宋_GBK" w:hAnsi="Times New Roman" w:eastAsia="方正仿宋_GBK"/>
          <w:szCs w:val="32"/>
        </w:rPr>
        <w:t>体育局：</w:t>
      </w:r>
    </w:p>
    <w:p>
      <w:pPr>
        <w:spacing w:line="550" w:lineRule="exact"/>
        <w:ind w:firstLine="600"/>
        <w:rPr>
          <w:rFonts w:ascii="方正仿宋_GBK" w:hAnsi="Times New Roman" w:eastAsia="方正仿宋_GBK"/>
          <w:bCs/>
          <w:szCs w:val="32"/>
        </w:rPr>
      </w:pPr>
      <w:r>
        <w:rPr>
          <w:rFonts w:hint="eastAsia" w:ascii="方正仿宋_GBK" w:hAnsi="Times New Roman" w:eastAsia="方正仿宋_GBK"/>
          <w:bCs/>
          <w:szCs w:val="32"/>
        </w:rPr>
        <w:t>我单位申报2024年省大型体育场馆免费或低收费开放专项资金。我单位郑重承诺：</w:t>
      </w:r>
    </w:p>
    <w:p>
      <w:pPr>
        <w:spacing w:line="550" w:lineRule="exact"/>
        <w:ind w:firstLine="600"/>
        <w:rPr>
          <w:rFonts w:ascii="方正仿宋_GBK" w:hAnsi="Times New Roman" w:eastAsia="方正仿宋_GBK"/>
          <w:bCs/>
          <w:szCs w:val="32"/>
        </w:rPr>
      </w:pPr>
      <w:r>
        <w:rPr>
          <w:rFonts w:hint="eastAsia" w:ascii="方正仿宋_GBK" w:hAnsi="Times New Roman" w:eastAsia="方正仿宋_GBK"/>
          <w:bCs/>
          <w:szCs w:val="32"/>
        </w:rPr>
        <w:t>一、我单位充分了解2024年省大型体育场馆免费或低收费开放专项资金管理相关规定。</w:t>
      </w:r>
    </w:p>
    <w:p>
      <w:pPr>
        <w:spacing w:line="550" w:lineRule="exact"/>
        <w:ind w:firstLine="600"/>
        <w:rPr>
          <w:rFonts w:ascii="方正仿宋_GBK" w:hAnsi="Times New Roman" w:eastAsia="方正仿宋_GBK"/>
          <w:bCs/>
          <w:szCs w:val="32"/>
        </w:rPr>
      </w:pPr>
      <w:r>
        <w:rPr>
          <w:rFonts w:hint="eastAsia" w:ascii="方正仿宋_GBK" w:hAnsi="Times New Roman" w:eastAsia="方正仿宋_GBK"/>
          <w:bCs/>
          <w:szCs w:val="32"/>
        </w:rPr>
        <w:t>二、我单位符合2024年省大型体育场馆免费或低收费开放专项资金申报条件，提交的申报材料真实有效。</w:t>
      </w:r>
    </w:p>
    <w:p>
      <w:pPr>
        <w:spacing w:line="550" w:lineRule="exact"/>
        <w:ind w:firstLine="600"/>
        <w:rPr>
          <w:rFonts w:ascii="方正仿宋_GBK" w:hAnsi="Times New Roman" w:eastAsia="方正仿宋_GBK"/>
        </w:rPr>
      </w:pPr>
      <w:r>
        <w:rPr>
          <w:rFonts w:hint="eastAsia" w:ascii="方正仿宋_GBK" w:hAnsi="Times New Roman" w:eastAsia="方正仿宋_GBK"/>
          <w:bCs/>
          <w:szCs w:val="32"/>
        </w:rPr>
        <w:t>三、如获得2024年省大型体育场馆免费或低收费开放专项资金，我单位将严格按照要求加强资金管理，专项核算、规范使用，并配合体育部门做好绩效评价工作。</w:t>
      </w:r>
    </w:p>
    <w:p>
      <w:pPr>
        <w:spacing w:line="550" w:lineRule="exact"/>
        <w:ind w:firstLine="600"/>
        <w:rPr>
          <w:rFonts w:ascii="方正仿宋_GBK" w:hAnsi="Times New Roman" w:eastAsia="方正仿宋_GBK"/>
          <w:szCs w:val="32"/>
        </w:rPr>
      </w:pPr>
      <w:r>
        <w:rPr>
          <w:rFonts w:hint="eastAsia" w:ascii="方正仿宋_GBK" w:hAnsi="Times New Roman" w:eastAsia="方正仿宋_GBK"/>
          <w:bCs/>
          <w:szCs w:val="32"/>
        </w:rPr>
        <w:t>四、如因我单位主观原因违反省大型体育场馆免费或低收费开放专项资金管理相关规定，造成不良后果的，我单位愿意</w:t>
      </w:r>
      <w:r>
        <w:rPr>
          <w:rFonts w:hint="eastAsia" w:ascii="方正仿宋_GBK" w:hAnsi="Times New Roman" w:eastAsia="方正仿宋_GBK"/>
          <w:szCs w:val="32"/>
        </w:rPr>
        <w:t>承担相应责任。</w:t>
      </w:r>
    </w:p>
    <w:p>
      <w:pPr>
        <w:spacing w:line="520" w:lineRule="exact"/>
        <w:ind w:right="960" w:firstLine="4752" w:firstLineChars="1485"/>
        <w:rPr>
          <w:rFonts w:ascii="Times New Roman" w:hAnsi="Times New Roman" w:eastAsia="方正仿宋_GBK"/>
          <w:szCs w:val="32"/>
        </w:rPr>
      </w:pPr>
    </w:p>
    <w:p>
      <w:pPr>
        <w:spacing w:line="550" w:lineRule="exact"/>
        <w:ind w:right="960" w:firstLine="4480" w:firstLineChars="1400"/>
        <w:rPr>
          <w:rFonts w:ascii="Times New Roman" w:hAnsi="Times New Roman" w:eastAsia="方正仿宋_GBK"/>
          <w:szCs w:val="32"/>
        </w:rPr>
      </w:pPr>
      <w:r>
        <w:rPr>
          <w:rFonts w:ascii="Times New Roman" w:hAnsi="Times New Roman" w:eastAsia="方正仿宋_GBK"/>
          <w:szCs w:val="32"/>
        </w:rPr>
        <w:t>单位盖章：</w:t>
      </w:r>
    </w:p>
    <w:p>
      <w:pPr>
        <w:spacing w:line="550" w:lineRule="exact"/>
        <w:ind w:right="1280" w:firstLine="3840" w:firstLineChars="1200"/>
        <w:rPr>
          <w:rFonts w:ascii="Times New Roman" w:hAnsi="Times New Roman" w:eastAsia="方正仿宋_GBK"/>
          <w:szCs w:val="32"/>
        </w:rPr>
      </w:pPr>
      <w:r>
        <w:rPr>
          <w:rFonts w:ascii="Times New Roman" w:hAnsi="Times New Roman" w:eastAsia="方正仿宋_GBK"/>
          <w:szCs w:val="32"/>
        </w:rPr>
        <w:t>单位主要负责人签字：</w:t>
      </w:r>
    </w:p>
    <w:p>
      <w:pPr>
        <w:spacing w:line="550" w:lineRule="exact"/>
        <w:ind w:right="640" w:firstLine="600"/>
        <w:jc w:val="right"/>
        <w:rPr>
          <w:rFonts w:ascii="Times New Roman" w:hAnsi="Times New Roman" w:eastAsia="方正黑体_GBK"/>
          <w:szCs w:val="32"/>
        </w:rPr>
      </w:pPr>
      <w:r>
        <w:rPr>
          <w:rFonts w:ascii="Times New Roman" w:hAnsi="Times New Roman" w:eastAsia="方正仿宋_GBK"/>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E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2023-06-30T09:02:39Z</dcterms:created>
  <dc:creator>Administrator</dc:creator>
  <cp:lastModifiedBy>Administrator</cp:lastModifiedBy>
  <dcterms:modified xsi:type="dcterms:W3CDTF">2023-06-30T09:02:44Z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