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0B" w:rsidRPr="00434CE1" w:rsidRDefault="009A2CC6" w:rsidP="00285D0B">
      <w:pPr>
        <w:jc w:val="center"/>
        <w:rPr>
          <w:rFonts w:ascii="宋体" w:eastAsia="宋体" w:hAnsi="宋体"/>
          <w:sz w:val="44"/>
          <w:szCs w:val="44"/>
        </w:rPr>
      </w:pPr>
      <w:bookmarkStart w:id="0" w:name="_GoBack"/>
      <w:bookmarkEnd w:id="0"/>
      <w:r w:rsidRPr="00434CE1">
        <w:rPr>
          <w:rFonts w:ascii="宋体" w:eastAsia="宋体" w:hAnsi="宋体" w:hint="eastAsia"/>
          <w:sz w:val="44"/>
          <w:szCs w:val="44"/>
        </w:rPr>
        <w:t>镇江市建筑领域</w:t>
      </w:r>
      <w:proofErr w:type="gramStart"/>
      <w:r w:rsidRPr="00434CE1">
        <w:rPr>
          <w:rFonts w:ascii="宋体" w:eastAsia="宋体" w:hAnsi="宋体" w:hint="eastAsia"/>
          <w:sz w:val="44"/>
          <w:szCs w:val="44"/>
        </w:rPr>
        <w:t>碳达峰碳</w:t>
      </w:r>
      <w:proofErr w:type="gramEnd"/>
      <w:r w:rsidRPr="00434CE1">
        <w:rPr>
          <w:rFonts w:ascii="宋体" w:eastAsia="宋体" w:hAnsi="宋体" w:hint="eastAsia"/>
          <w:sz w:val="44"/>
          <w:szCs w:val="44"/>
        </w:rPr>
        <w:t>中和及</w:t>
      </w:r>
    </w:p>
    <w:p w:rsidR="00285D0B" w:rsidRPr="00434CE1" w:rsidRDefault="009A2CC6" w:rsidP="00285D0B">
      <w:pPr>
        <w:jc w:val="center"/>
        <w:rPr>
          <w:rFonts w:ascii="宋体" w:eastAsia="宋体" w:hAnsi="宋体"/>
          <w:sz w:val="44"/>
          <w:szCs w:val="44"/>
        </w:rPr>
      </w:pPr>
      <w:r w:rsidRPr="00434CE1">
        <w:rPr>
          <w:rFonts w:ascii="宋体" w:eastAsia="宋体" w:hAnsi="宋体" w:hint="eastAsia"/>
          <w:sz w:val="44"/>
          <w:szCs w:val="44"/>
        </w:rPr>
        <w:t>建筑业发展专项引导资金管理办法</w:t>
      </w:r>
    </w:p>
    <w:p w:rsidR="009A2CC6" w:rsidRPr="00434CE1" w:rsidRDefault="009A2CC6" w:rsidP="00285D0B">
      <w:pPr>
        <w:jc w:val="center"/>
        <w:rPr>
          <w:rFonts w:ascii="宋体" w:eastAsia="宋体" w:hAnsi="宋体"/>
          <w:sz w:val="32"/>
          <w:szCs w:val="32"/>
        </w:rPr>
      </w:pPr>
      <w:r w:rsidRPr="00434CE1">
        <w:rPr>
          <w:rFonts w:ascii="宋体" w:eastAsia="宋体" w:hAnsi="宋体" w:hint="eastAsia"/>
          <w:sz w:val="32"/>
          <w:szCs w:val="32"/>
        </w:rPr>
        <w:t>（征求意见稿）</w:t>
      </w:r>
    </w:p>
    <w:p w:rsidR="009A2CC6" w:rsidRPr="00434CE1" w:rsidRDefault="009A2CC6" w:rsidP="009A2CC6">
      <w:pPr>
        <w:rPr>
          <w:rFonts w:ascii="宋体" w:eastAsia="宋体" w:hAnsi="宋体"/>
          <w:szCs w:val="21"/>
        </w:rPr>
      </w:pPr>
    </w:p>
    <w:p w:rsidR="009A2CC6" w:rsidRPr="00434CE1" w:rsidRDefault="009A2CC6" w:rsidP="00B9661F">
      <w:pPr>
        <w:spacing w:line="560" w:lineRule="exact"/>
        <w:jc w:val="center"/>
        <w:rPr>
          <w:rFonts w:ascii="仿宋" w:eastAsia="仿宋" w:hAnsi="仿宋"/>
          <w:sz w:val="32"/>
          <w:szCs w:val="32"/>
        </w:rPr>
      </w:pPr>
      <w:r w:rsidRPr="00434CE1">
        <w:rPr>
          <w:rFonts w:ascii="仿宋" w:eastAsia="仿宋" w:hAnsi="仿宋" w:hint="eastAsia"/>
          <w:sz w:val="32"/>
          <w:szCs w:val="32"/>
        </w:rPr>
        <w:t>第一章 总则</w:t>
      </w:r>
    </w:p>
    <w:p w:rsidR="00DD1DF2"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第一条 为规范和加强镇江市建筑领域</w:t>
      </w:r>
      <w:proofErr w:type="gramStart"/>
      <w:r w:rsidRPr="00434CE1">
        <w:rPr>
          <w:rFonts w:ascii="仿宋" w:eastAsia="仿宋" w:hAnsi="仿宋" w:hint="eastAsia"/>
          <w:sz w:val="32"/>
          <w:szCs w:val="32"/>
        </w:rPr>
        <w:t>碳达峰碳</w:t>
      </w:r>
      <w:proofErr w:type="gramEnd"/>
      <w:r w:rsidRPr="00434CE1">
        <w:rPr>
          <w:rFonts w:ascii="仿宋" w:eastAsia="仿宋" w:hAnsi="仿宋" w:hint="eastAsia"/>
          <w:sz w:val="32"/>
          <w:szCs w:val="32"/>
        </w:rPr>
        <w:t>中和及建筑业发展专项引导资金的使用管理，提高财政资金使用效益，根据《中华人民共和国预算法》</w:t>
      </w:r>
      <w:r w:rsidR="00DD1DF2" w:rsidRPr="00434CE1">
        <w:rPr>
          <w:rFonts w:ascii="仿宋" w:eastAsia="仿宋" w:hAnsi="仿宋" w:hint="eastAsia"/>
          <w:sz w:val="32"/>
          <w:szCs w:val="32"/>
        </w:rPr>
        <w:t>《国务院办公厅关于促进建筑业持续健康发展的意见》《江苏省绿色建筑发展条例》《江苏省碳达峰实施方案》《江苏省城乡建设领域碳达峰实施方案》《市委市政府关于推动高质量发展做好碳达峰碳中和工作实施意见的通知》和市政府关于市级政府性专项资金管理等有关规定，制定本办法。</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第二条 本办法所称镇江市建筑领域</w:t>
      </w:r>
      <w:proofErr w:type="gramStart"/>
      <w:r w:rsidRPr="00434CE1">
        <w:rPr>
          <w:rFonts w:ascii="仿宋" w:eastAsia="仿宋" w:hAnsi="仿宋" w:hint="eastAsia"/>
          <w:sz w:val="32"/>
          <w:szCs w:val="32"/>
        </w:rPr>
        <w:t>碳达峰碳</w:t>
      </w:r>
      <w:proofErr w:type="gramEnd"/>
      <w:r w:rsidRPr="00434CE1">
        <w:rPr>
          <w:rFonts w:ascii="仿宋" w:eastAsia="仿宋" w:hAnsi="仿宋" w:hint="eastAsia"/>
          <w:sz w:val="32"/>
          <w:szCs w:val="32"/>
        </w:rPr>
        <w:t>中和及建筑业发展专项引导资金（以下简称“专项资金”），是指由市级财政预算安排，专项用于引导和支持</w:t>
      </w:r>
      <w:r w:rsidR="00585A98" w:rsidRPr="00434CE1">
        <w:rPr>
          <w:rFonts w:ascii="仿宋" w:eastAsia="仿宋" w:hAnsi="仿宋" w:hint="eastAsia"/>
          <w:sz w:val="32"/>
          <w:szCs w:val="32"/>
        </w:rPr>
        <w:t>镇江市区</w:t>
      </w:r>
      <w:r w:rsidRPr="00434CE1">
        <w:rPr>
          <w:rFonts w:ascii="仿宋" w:eastAsia="仿宋" w:hAnsi="仿宋" w:hint="eastAsia"/>
          <w:sz w:val="32"/>
          <w:szCs w:val="32"/>
        </w:rPr>
        <w:t>建筑领域</w:t>
      </w:r>
      <w:proofErr w:type="gramStart"/>
      <w:r w:rsidRPr="00434CE1">
        <w:rPr>
          <w:rFonts w:ascii="仿宋" w:eastAsia="仿宋" w:hAnsi="仿宋" w:hint="eastAsia"/>
          <w:sz w:val="32"/>
          <w:szCs w:val="32"/>
        </w:rPr>
        <w:t>碳达峰碳</w:t>
      </w:r>
      <w:proofErr w:type="gramEnd"/>
      <w:r w:rsidRPr="00434CE1">
        <w:rPr>
          <w:rFonts w:ascii="仿宋" w:eastAsia="仿宋" w:hAnsi="仿宋" w:hint="eastAsia"/>
          <w:sz w:val="32"/>
          <w:szCs w:val="32"/>
        </w:rPr>
        <w:t>中和项目建设、促进建筑业高质量发展的资金。</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第三条 专项资金的使用和管理遵循“突出重点、注重绩效、择优引导、公开透明”的原则。</w:t>
      </w:r>
    </w:p>
    <w:p w:rsidR="009A2CC6" w:rsidRPr="00434CE1" w:rsidRDefault="009A2CC6" w:rsidP="00B9661F">
      <w:pPr>
        <w:spacing w:line="560" w:lineRule="exact"/>
        <w:jc w:val="center"/>
        <w:rPr>
          <w:rFonts w:ascii="仿宋" w:eastAsia="仿宋" w:hAnsi="仿宋"/>
          <w:sz w:val="32"/>
          <w:szCs w:val="32"/>
        </w:rPr>
      </w:pPr>
      <w:r w:rsidRPr="00434CE1">
        <w:rPr>
          <w:rFonts w:ascii="仿宋" w:eastAsia="仿宋" w:hAnsi="仿宋" w:hint="eastAsia"/>
          <w:sz w:val="32"/>
          <w:szCs w:val="32"/>
        </w:rPr>
        <w:t>第二章 管理职责</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第四条 专项资金由市财政局、市住房和城乡建设局共同管理，按各自职责分工负责。</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（一）市财政局职责:会同市住房和城乡建设局制定专项资金管理办法；</w:t>
      </w:r>
      <w:r w:rsidRPr="00434CE1">
        <w:rPr>
          <w:rFonts w:ascii="仿宋" w:eastAsia="仿宋" w:hAnsi="仿宋"/>
          <w:sz w:val="32"/>
          <w:szCs w:val="32"/>
        </w:rPr>
        <w:t>负责专项资金预算安排；</w:t>
      </w:r>
      <w:r w:rsidRPr="00434CE1">
        <w:rPr>
          <w:rFonts w:ascii="仿宋" w:eastAsia="仿宋" w:hAnsi="仿宋" w:hint="eastAsia"/>
          <w:sz w:val="32"/>
          <w:szCs w:val="32"/>
        </w:rPr>
        <w:t>按程序下达和拨付专项资金；组织开展专项资金绩效管理工作；对专项资金政策执行情况</w:t>
      </w:r>
      <w:r w:rsidRPr="00434CE1">
        <w:rPr>
          <w:rFonts w:ascii="仿宋" w:eastAsia="仿宋" w:hAnsi="仿宋" w:hint="eastAsia"/>
          <w:sz w:val="32"/>
          <w:szCs w:val="32"/>
        </w:rPr>
        <w:lastRenderedPageBreak/>
        <w:t>进行监督；法律、法规、规章规定的其他职责。</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（二）市住房和城乡建设局职责：</w:t>
      </w:r>
      <w:r w:rsidR="00B32640" w:rsidRPr="00434CE1">
        <w:rPr>
          <w:rFonts w:ascii="仿宋" w:eastAsia="仿宋" w:hAnsi="仿宋" w:hint="eastAsia"/>
          <w:sz w:val="32"/>
          <w:szCs w:val="32"/>
        </w:rPr>
        <w:t>参与</w:t>
      </w:r>
      <w:r w:rsidRPr="00434CE1">
        <w:rPr>
          <w:rFonts w:ascii="仿宋" w:eastAsia="仿宋" w:hAnsi="仿宋" w:hint="eastAsia"/>
          <w:sz w:val="32"/>
          <w:szCs w:val="32"/>
        </w:rPr>
        <w:t>制定专项资金管理办法；负责专项资金预算编制和执行</w:t>
      </w:r>
      <w:r w:rsidR="00775D0B" w:rsidRPr="00434CE1">
        <w:rPr>
          <w:rFonts w:ascii="仿宋" w:eastAsia="仿宋" w:hAnsi="仿宋" w:hint="eastAsia"/>
          <w:sz w:val="32"/>
          <w:szCs w:val="32"/>
        </w:rPr>
        <w:t>；</w:t>
      </w:r>
      <w:r w:rsidR="00AF4158" w:rsidRPr="00434CE1">
        <w:rPr>
          <w:rFonts w:ascii="仿宋" w:eastAsia="仿宋" w:hAnsi="仿宋" w:hint="eastAsia"/>
          <w:sz w:val="32"/>
          <w:szCs w:val="32"/>
        </w:rPr>
        <w:t>编</w:t>
      </w:r>
      <w:r w:rsidR="00721B66" w:rsidRPr="00434CE1">
        <w:rPr>
          <w:rFonts w:ascii="仿宋" w:eastAsia="仿宋" w:hAnsi="仿宋" w:hint="eastAsia"/>
          <w:sz w:val="32"/>
          <w:szCs w:val="32"/>
        </w:rPr>
        <w:t>制</w:t>
      </w:r>
      <w:r w:rsidR="00AF4158" w:rsidRPr="00434CE1">
        <w:rPr>
          <w:rFonts w:ascii="仿宋" w:eastAsia="仿宋" w:hAnsi="仿宋" w:hint="eastAsia"/>
          <w:sz w:val="32"/>
          <w:szCs w:val="32"/>
        </w:rPr>
        <w:t>和发布</w:t>
      </w:r>
      <w:r w:rsidR="00B32640" w:rsidRPr="00434CE1">
        <w:rPr>
          <w:rFonts w:ascii="仿宋" w:eastAsia="仿宋" w:hAnsi="仿宋" w:hint="eastAsia"/>
          <w:sz w:val="32"/>
          <w:szCs w:val="32"/>
        </w:rPr>
        <w:t>专项资金</w:t>
      </w:r>
      <w:r w:rsidR="009A1CD8" w:rsidRPr="00434CE1">
        <w:rPr>
          <w:rFonts w:ascii="仿宋" w:eastAsia="仿宋" w:hAnsi="仿宋" w:hint="eastAsia"/>
          <w:sz w:val="32"/>
          <w:szCs w:val="32"/>
        </w:rPr>
        <w:t>年度</w:t>
      </w:r>
      <w:r w:rsidR="00B32640" w:rsidRPr="00434CE1">
        <w:rPr>
          <w:rFonts w:ascii="仿宋" w:eastAsia="仿宋" w:hAnsi="仿宋" w:hint="eastAsia"/>
          <w:sz w:val="32"/>
          <w:szCs w:val="32"/>
        </w:rPr>
        <w:t>申报指南</w:t>
      </w:r>
      <w:r w:rsidRPr="00434CE1">
        <w:rPr>
          <w:rFonts w:ascii="仿宋" w:eastAsia="仿宋" w:hAnsi="仿宋" w:hint="eastAsia"/>
          <w:sz w:val="32"/>
          <w:szCs w:val="32"/>
        </w:rPr>
        <w:t>；组织项目申报、评审、核查</w:t>
      </w:r>
      <w:r w:rsidR="00775D0B" w:rsidRPr="00434CE1">
        <w:rPr>
          <w:rFonts w:ascii="仿宋" w:eastAsia="仿宋" w:hAnsi="仿宋" w:hint="eastAsia"/>
          <w:sz w:val="32"/>
          <w:szCs w:val="32"/>
        </w:rPr>
        <w:t>和</w:t>
      </w:r>
      <w:r w:rsidRPr="00434CE1">
        <w:rPr>
          <w:rFonts w:ascii="仿宋" w:eastAsia="仿宋" w:hAnsi="仿宋" w:hint="eastAsia"/>
          <w:sz w:val="32"/>
          <w:szCs w:val="32"/>
        </w:rPr>
        <w:t>公示</w:t>
      </w:r>
      <w:r w:rsidR="009A1CD8" w:rsidRPr="00434CE1">
        <w:rPr>
          <w:rFonts w:ascii="仿宋" w:eastAsia="仿宋" w:hAnsi="仿宋" w:hint="eastAsia"/>
          <w:sz w:val="32"/>
          <w:szCs w:val="32"/>
        </w:rPr>
        <w:t>等</w:t>
      </w:r>
      <w:r w:rsidRPr="00434CE1">
        <w:rPr>
          <w:rFonts w:ascii="仿宋" w:eastAsia="仿宋" w:hAnsi="仿宋" w:hint="eastAsia"/>
          <w:sz w:val="32"/>
          <w:szCs w:val="32"/>
        </w:rPr>
        <w:t>；提出专项资金分配建议方案；</w:t>
      </w:r>
      <w:r w:rsidR="008850F7" w:rsidRPr="00434CE1">
        <w:rPr>
          <w:rFonts w:ascii="仿宋" w:eastAsia="仿宋" w:hAnsi="仿宋" w:hint="eastAsia"/>
          <w:sz w:val="32"/>
          <w:szCs w:val="32"/>
        </w:rPr>
        <w:t>对</w:t>
      </w:r>
      <w:r w:rsidRPr="00434CE1">
        <w:rPr>
          <w:rFonts w:ascii="仿宋" w:eastAsia="仿宋" w:hAnsi="仿宋" w:hint="eastAsia"/>
          <w:sz w:val="32"/>
          <w:szCs w:val="32"/>
        </w:rPr>
        <w:t>项目</w:t>
      </w:r>
      <w:r w:rsidR="00AF4AF3" w:rsidRPr="00434CE1">
        <w:rPr>
          <w:rFonts w:ascii="仿宋" w:eastAsia="仿宋" w:hAnsi="仿宋" w:hint="eastAsia"/>
          <w:sz w:val="32"/>
          <w:szCs w:val="32"/>
        </w:rPr>
        <w:t>执行</w:t>
      </w:r>
      <w:r w:rsidR="008850F7" w:rsidRPr="00434CE1">
        <w:rPr>
          <w:rFonts w:ascii="仿宋" w:eastAsia="仿宋" w:hAnsi="仿宋" w:hint="eastAsia"/>
          <w:sz w:val="32"/>
          <w:szCs w:val="32"/>
        </w:rPr>
        <w:t>和实施完成情况</w:t>
      </w:r>
      <w:r w:rsidRPr="00434CE1">
        <w:rPr>
          <w:rFonts w:ascii="仿宋" w:eastAsia="仿宋" w:hAnsi="仿宋" w:hint="eastAsia"/>
          <w:sz w:val="32"/>
          <w:szCs w:val="32"/>
        </w:rPr>
        <w:t>进行监管；负责专项资金预算绩效管理；法律、法规、规章规定的其他职责。</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（三）各区财政部门职责：配合同级住房城乡建设部门做好专项资金</w:t>
      </w:r>
      <w:r w:rsidR="00B32640" w:rsidRPr="00434CE1">
        <w:rPr>
          <w:rFonts w:ascii="仿宋" w:eastAsia="仿宋" w:hAnsi="仿宋" w:hint="eastAsia"/>
          <w:sz w:val="32"/>
          <w:szCs w:val="32"/>
        </w:rPr>
        <w:t>的</w:t>
      </w:r>
      <w:r w:rsidRPr="00434CE1">
        <w:rPr>
          <w:rFonts w:ascii="仿宋" w:eastAsia="仿宋" w:hAnsi="仿宋" w:hint="eastAsia"/>
          <w:sz w:val="32"/>
          <w:szCs w:val="32"/>
        </w:rPr>
        <w:t>申报工作；按照</w:t>
      </w:r>
      <w:r w:rsidR="00585A98" w:rsidRPr="00434CE1">
        <w:rPr>
          <w:rFonts w:ascii="仿宋" w:eastAsia="仿宋" w:hAnsi="仿宋" w:hint="eastAsia"/>
          <w:sz w:val="32"/>
          <w:szCs w:val="32"/>
        </w:rPr>
        <w:t>规定</w:t>
      </w:r>
      <w:r w:rsidRPr="00434CE1">
        <w:rPr>
          <w:rFonts w:ascii="仿宋" w:eastAsia="仿宋" w:hAnsi="仿宋" w:hint="eastAsia"/>
          <w:sz w:val="32"/>
          <w:szCs w:val="32"/>
        </w:rPr>
        <w:t>拨付专项资金；开展专项资金绩效管理工作；</w:t>
      </w:r>
      <w:r w:rsidR="009A1CD8" w:rsidRPr="00434CE1">
        <w:rPr>
          <w:rFonts w:ascii="仿宋" w:eastAsia="仿宋" w:hAnsi="仿宋" w:hint="eastAsia"/>
          <w:sz w:val="32"/>
          <w:szCs w:val="32"/>
        </w:rPr>
        <w:t>对专项资金使用管理</w:t>
      </w:r>
      <w:r w:rsidR="00F6707E" w:rsidRPr="00434CE1">
        <w:rPr>
          <w:rFonts w:ascii="仿宋" w:eastAsia="仿宋" w:hAnsi="仿宋" w:hint="eastAsia"/>
          <w:sz w:val="32"/>
          <w:szCs w:val="32"/>
        </w:rPr>
        <w:t>情况</w:t>
      </w:r>
      <w:r w:rsidR="009A1CD8" w:rsidRPr="00434CE1">
        <w:rPr>
          <w:rFonts w:ascii="仿宋" w:eastAsia="仿宋" w:hAnsi="仿宋" w:hint="eastAsia"/>
          <w:sz w:val="32"/>
          <w:szCs w:val="32"/>
        </w:rPr>
        <w:t>进行监督；</w:t>
      </w:r>
      <w:r w:rsidRPr="00434CE1">
        <w:rPr>
          <w:rFonts w:ascii="仿宋" w:eastAsia="仿宋" w:hAnsi="仿宋" w:hint="eastAsia"/>
          <w:sz w:val="32"/>
          <w:szCs w:val="32"/>
        </w:rPr>
        <w:t>法律、法规、规章规定的其他职责。</w:t>
      </w:r>
    </w:p>
    <w:p w:rsidR="009A1CD8"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（四）各区住房城乡建设部门职责：根据</w:t>
      </w:r>
      <w:r w:rsidR="00B32640" w:rsidRPr="00434CE1">
        <w:rPr>
          <w:rFonts w:ascii="仿宋" w:eastAsia="仿宋" w:hAnsi="仿宋" w:hint="eastAsia"/>
          <w:sz w:val="32"/>
          <w:szCs w:val="32"/>
        </w:rPr>
        <w:t>年度</w:t>
      </w:r>
      <w:r w:rsidRPr="00434CE1">
        <w:rPr>
          <w:rFonts w:ascii="仿宋" w:eastAsia="仿宋" w:hAnsi="仿宋" w:hint="eastAsia"/>
          <w:sz w:val="32"/>
          <w:szCs w:val="32"/>
        </w:rPr>
        <w:t>申报指南</w:t>
      </w:r>
      <w:r w:rsidR="00F6707E" w:rsidRPr="00434CE1">
        <w:rPr>
          <w:rFonts w:ascii="仿宋" w:eastAsia="仿宋" w:hAnsi="仿宋" w:hint="eastAsia"/>
          <w:sz w:val="32"/>
          <w:szCs w:val="32"/>
        </w:rPr>
        <w:t>和相关规定</w:t>
      </w:r>
      <w:r w:rsidRPr="00434CE1">
        <w:rPr>
          <w:rFonts w:ascii="仿宋" w:eastAsia="仿宋" w:hAnsi="仿宋" w:hint="eastAsia"/>
          <w:sz w:val="32"/>
          <w:szCs w:val="32"/>
        </w:rPr>
        <w:t>组织项目申报，</w:t>
      </w:r>
      <w:r w:rsidR="00A96054" w:rsidRPr="00434CE1">
        <w:rPr>
          <w:rFonts w:ascii="仿宋" w:eastAsia="仿宋" w:hAnsi="仿宋" w:hint="eastAsia"/>
          <w:sz w:val="32"/>
          <w:szCs w:val="32"/>
        </w:rPr>
        <w:t>审核</w:t>
      </w:r>
      <w:r w:rsidRPr="00434CE1">
        <w:rPr>
          <w:rFonts w:ascii="仿宋" w:eastAsia="仿宋" w:hAnsi="仿宋" w:hint="eastAsia"/>
          <w:sz w:val="32"/>
          <w:szCs w:val="32"/>
        </w:rPr>
        <w:t>项目</w:t>
      </w:r>
      <w:r w:rsidR="00A96054" w:rsidRPr="00434CE1">
        <w:rPr>
          <w:rFonts w:ascii="仿宋" w:eastAsia="仿宋" w:hAnsi="仿宋" w:hint="eastAsia"/>
          <w:sz w:val="32"/>
          <w:szCs w:val="32"/>
        </w:rPr>
        <w:t>及</w:t>
      </w:r>
      <w:r w:rsidRPr="00434CE1">
        <w:rPr>
          <w:rFonts w:ascii="仿宋" w:eastAsia="仿宋" w:hAnsi="仿宋" w:hint="eastAsia"/>
          <w:sz w:val="32"/>
          <w:szCs w:val="32"/>
        </w:rPr>
        <w:t>申报材料的</w:t>
      </w:r>
      <w:r w:rsidR="002824F9" w:rsidRPr="00434CE1">
        <w:rPr>
          <w:rFonts w:ascii="仿宋" w:eastAsia="仿宋" w:hAnsi="仿宋" w:hint="eastAsia"/>
          <w:sz w:val="32"/>
          <w:szCs w:val="32"/>
        </w:rPr>
        <w:t>真实性、完整性、合法性、有效性</w:t>
      </w:r>
      <w:r w:rsidRPr="00434CE1">
        <w:rPr>
          <w:rFonts w:ascii="仿宋" w:eastAsia="仿宋" w:hAnsi="仿宋" w:hint="eastAsia"/>
          <w:sz w:val="32"/>
          <w:szCs w:val="32"/>
        </w:rPr>
        <w:t>；</w:t>
      </w:r>
      <w:r w:rsidR="008F58B9" w:rsidRPr="00434CE1">
        <w:rPr>
          <w:rFonts w:ascii="仿宋" w:eastAsia="仿宋" w:hAnsi="仿宋" w:hint="eastAsia"/>
          <w:sz w:val="32"/>
          <w:szCs w:val="32"/>
        </w:rPr>
        <w:t>负责项目执行过程中的监督管理</w:t>
      </w:r>
      <w:r w:rsidR="009A1CD8" w:rsidRPr="00434CE1">
        <w:rPr>
          <w:rFonts w:ascii="仿宋" w:eastAsia="仿宋" w:hAnsi="仿宋" w:hint="eastAsia"/>
          <w:sz w:val="32"/>
          <w:szCs w:val="32"/>
        </w:rPr>
        <w:t>；按照有关规定具体实施专项资金预算绩效管理工作；法律、法规、规章规定的其他职责。</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（五）专项资金使用单位主要责任：根据本办法规定和年度申报指南申报项目；</w:t>
      </w:r>
      <w:r w:rsidR="00B05639" w:rsidRPr="00434CE1">
        <w:rPr>
          <w:rFonts w:ascii="仿宋" w:eastAsia="仿宋" w:hAnsi="仿宋" w:hint="eastAsia"/>
          <w:sz w:val="32"/>
          <w:szCs w:val="32"/>
        </w:rPr>
        <w:t>组织</w:t>
      </w:r>
      <w:r w:rsidR="00775D0B" w:rsidRPr="00434CE1">
        <w:rPr>
          <w:rFonts w:ascii="仿宋" w:eastAsia="仿宋" w:hAnsi="仿宋" w:hint="eastAsia"/>
          <w:sz w:val="32"/>
          <w:szCs w:val="32"/>
        </w:rPr>
        <w:t>推进</w:t>
      </w:r>
      <w:r w:rsidRPr="00434CE1">
        <w:rPr>
          <w:rFonts w:ascii="仿宋" w:eastAsia="仿宋" w:hAnsi="仿宋" w:hint="eastAsia"/>
          <w:sz w:val="32"/>
          <w:szCs w:val="32"/>
        </w:rPr>
        <w:t>项目实施，</w:t>
      </w:r>
      <w:r w:rsidR="00B05639" w:rsidRPr="00434CE1">
        <w:rPr>
          <w:rFonts w:ascii="仿宋" w:eastAsia="仿宋" w:hAnsi="仿宋" w:hint="eastAsia"/>
          <w:sz w:val="32"/>
          <w:szCs w:val="32"/>
        </w:rPr>
        <w:t>加强项目实施管理，</w:t>
      </w:r>
      <w:r w:rsidRPr="00434CE1">
        <w:rPr>
          <w:rFonts w:ascii="仿宋" w:eastAsia="仿宋" w:hAnsi="仿宋" w:hint="eastAsia"/>
          <w:sz w:val="32"/>
          <w:szCs w:val="32"/>
        </w:rPr>
        <w:t>按期完成</w:t>
      </w:r>
      <w:r w:rsidR="00AF4158" w:rsidRPr="00434CE1">
        <w:rPr>
          <w:rFonts w:ascii="仿宋" w:eastAsia="仿宋" w:hAnsi="仿宋" w:hint="eastAsia"/>
          <w:sz w:val="32"/>
          <w:szCs w:val="32"/>
        </w:rPr>
        <w:t>目</w:t>
      </w:r>
      <w:r w:rsidR="00B05639" w:rsidRPr="00434CE1">
        <w:rPr>
          <w:rFonts w:ascii="仿宋" w:eastAsia="仿宋" w:hAnsi="仿宋" w:hint="eastAsia"/>
          <w:sz w:val="32"/>
          <w:szCs w:val="32"/>
        </w:rPr>
        <w:t>标</w:t>
      </w:r>
      <w:r w:rsidRPr="00434CE1">
        <w:rPr>
          <w:rFonts w:ascii="仿宋" w:eastAsia="仿宋" w:hAnsi="仿宋" w:hint="eastAsia"/>
          <w:sz w:val="32"/>
          <w:szCs w:val="32"/>
        </w:rPr>
        <w:t>任务；按照规定使用专项资金，做好财务管理和会计核算；接受并配合相关部门的绩效评价、监督检查</w:t>
      </w:r>
      <w:r w:rsidR="009A1CD8" w:rsidRPr="00434CE1">
        <w:rPr>
          <w:rFonts w:ascii="仿宋" w:eastAsia="仿宋" w:hAnsi="仿宋" w:hint="eastAsia"/>
          <w:sz w:val="32"/>
          <w:szCs w:val="32"/>
        </w:rPr>
        <w:t>、</w:t>
      </w:r>
      <w:r w:rsidRPr="00434CE1">
        <w:rPr>
          <w:rFonts w:ascii="仿宋" w:eastAsia="仿宋" w:hAnsi="仿宋" w:hint="eastAsia"/>
          <w:sz w:val="32"/>
          <w:szCs w:val="32"/>
        </w:rPr>
        <w:t>审计等工作；对专项资金项目各环节提供资料的真实性、完整性、</w:t>
      </w:r>
      <w:r w:rsidR="009A1CD8" w:rsidRPr="00434CE1">
        <w:rPr>
          <w:rFonts w:ascii="仿宋" w:eastAsia="仿宋" w:hAnsi="仿宋" w:hint="eastAsia"/>
          <w:sz w:val="32"/>
          <w:szCs w:val="32"/>
        </w:rPr>
        <w:t>合法性</w:t>
      </w:r>
      <w:r w:rsidR="002824F9" w:rsidRPr="00434CE1">
        <w:rPr>
          <w:rFonts w:ascii="仿宋" w:eastAsia="仿宋" w:hAnsi="仿宋" w:hint="eastAsia"/>
          <w:sz w:val="32"/>
          <w:szCs w:val="32"/>
        </w:rPr>
        <w:t>、有效性</w:t>
      </w:r>
      <w:r w:rsidRPr="00434CE1">
        <w:rPr>
          <w:rFonts w:ascii="仿宋" w:eastAsia="仿宋" w:hAnsi="仿宋" w:hint="eastAsia"/>
          <w:sz w:val="32"/>
          <w:szCs w:val="32"/>
        </w:rPr>
        <w:t>负责，落实信用承诺；法律、法规、规章规定的其他职责。</w:t>
      </w:r>
    </w:p>
    <w:p w:rsidR="009A2CC6" w:rsidRPr="00434CE1" w:rsidRDefault="009A2CC6" w:rsidP="00B9661F">
      <w:pPr>
        <w:spacing w:line="560" w:lineRule="exact"/>
        <w:jc w:val="center"/>
        <w:rPr>
          <w:rFonts w:ascii="仿宋" w:eastAsia="仿宋" w:hAnsi="仿宋"/>
          <w:sz w:val="32"/>
          <w:szCs w:val="32"/>
        </w:rPr>
      </w:pPr>
      <w:r w:rsidRPr="00434CE1">
        <w:rPr>
          <w:rFonts w:ascii="仿宋" w:eastAsia="仿宋" w:hAnsi="仿宋" w:hint="eastAsia"/>
          <w:sz w:val="32"/>
          <w:szCs w:val="32"/>
        </w:rPr>
        <w:t>第三章 支持范围</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第五条 专项资金支持范围主要包括:</w:t>
      </w:r>
    </w:p>
    <w:p w:rsidR="00DD1DF2" w:rsidRPr="00434CE1" w:rsidRDefault="00DD1DF2"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（一）绿色建筑品质提升、既有建筑节能改造、智能建造和</w:t>
      </w:r>
      <w:r w:rsidRPr="00434CE1">
        <w:rPr>
          <w:rFonts w:ascii="仿宋" w:eastAsia="仿宋" w:hAnsi="仿宋" w:hint="eastAsia"/>
          <w:sz w:val="32"/>
          <w:szCs w:val="32"/>
        </w:rPr>
        <w:lastRenderedPageBreak/>
        <w:t>新型工业化及建筑领域“双碳”科技支撑工作。包括高品质绿色建筑、超低能耗/近零能耗建筑、公共建筑室内空气品质监测公告试点、可再生能源建筑应用项目；既有建筑节能改造、建筑能耗测评、</w:t>
      </w:r>
      <w:r w:rsidR="00434CE1" w:rsidRPr="00434CE1">
        <w:rPr>
          <w:rFonts w:ascii="仿宋" w:eastAsia="仿宋" w:hAnsi="仿宋" w:hint="eastAsia"/>
          <w:sz w:val="32"/>
          <w:szCs w:val="32"/>
        </w:rPr>
        <w:t>公共机构能源审计项目；绿色建造和装配式建造等新型建造方式在低碳绿色建筑综合集成应用项目；建筑领域“双碳”科技支撑技术、应用、绿色低碳建筑监管体系建设、建筑年度碳排放统计、低碳公共建筑能耗分项计量、建筑碳排放培训等项目；根据国家、省、市相关政策调整增加的其他项目。</w:t>
      </w:r>
    </w:p>
    <w:p w:rsidR="00DD1DF2" w:rsidRPr="00434CE1" w:rsidRDefault="00DD1DF2"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（二）建筑业企业资质升级、项目创优、科技创新、产值规模、市外市场开拓等。</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（三）市委、市政府确定的其他建筑领域</w:t>
      </w:r>
      <w:proofErr w:type="gramStart"/>
      <w:r w:rsidRPr="00434CE1">
        <w:rPr>
          <w:rFonts w:ascii="仿宋" w:eastAsia="仿宋" w:hAnsi="仿宋" w:hint="eastAsia"/>
          <w:sz w:val="32"/>
          <w:szCs w:val="32"/>
        </w:rPr>
        <w:t>碳达峰碳</w:t>
      </w:r>
      <w:proofErr w:type="gramEnd"/>
      <w:r w:rsidRPr="00434CE1">
        <w:rPr>
          <w:rFonts w:ascii="仿宋" w:eastAsia="仿宋" w:hAnsi="仿宋" w:hint="eastAsia"/>
          <w:sz w:val="32"/>
          <w:szCs w:val="32"/>
        </w:rPr>
        <w:t>中和及建筑业发展项目。</w:t>
      </w:r>
    </w:p>
    <w:p w:rsidR="009A2CC6" w:rsidRPr="00434CE1" w:rsidRDefault="009A2CC6" w:rsidP="00B9661F">
      <w:pPr>
        <w:spacing w:line="560" w:lineRule="exact"/>
        <w:jc w:val="center"/>
        <w:rPr>
          <w:rFonts w:ascii="仿宋" w:eastAsia="仿宋" w:hAnsi="仿宋"/>
          <w:sz w:val="32"/>
          <w:szCs w:val="32"/>
        </w:rPr>
      </w:pPr>
      <w:r w:rsidRPr="00434CE1">
        <w:rPr>
          <w:rFonts w:ascii="仿宋" w:eastAsia="仿宋" w:hAnsi="仿宋" w:hint="eastAsia"/>
          <w:sz w:val="32"/>
          <w:szCs w:val="32"/>
        </w:rPr>
        <w:t>第四章 资金分配和使用管理</w:t>
      </w:r>
    </w:p>
    <w:p w:rsidR="004E099C"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w:t>
      </w:r>
      <w:r w:rsidR="004C581F">
        <w:rPr>
          <w:rFonts w:ascii="仿宋" w:eastAsia="仿宋" w:hAnsi="仿宋" w:hint="eastAsia"/>
          <w:sz w:val="32"/>
          <w:szCs w:val="32"/>
        </w:rPr>
        <w:t>六</w:t>
      </w:r>
      <w:r w:rsidRPr="00434CE1">
        <w:rPr>
          <w:rFonts w:ascii="仿宋" w:eastAsia="仿宋" w:hAnsi="仿宋" w:hint="eastAsia"/>
          <w:sz w:val="32"/>
          <w:szCs w:val="32"/>
        </w:rPr>
        <w:t>条 专项资金</w:t>
      </w:r>
      <w:r w:rsidR="002824F9" w:rsidRPr="00434CE1">
        <w:rPr>
          <w:rFonts w:ascii="仿宋" w:eastAsia="仿宋" w:hAnsi="仿宋" w:hint="eastAsia"/>
          <w:sz w:val="32"/>
          <w:szCs w:val="32"/>
        </w:rPr>
        <w:t>采用项目法分配，</w:t>
      </w:r>
      <w:r w:rsidR="00EA2856" w:rsidRPr="00434CE1">
        <w:rPr>
          <w:rFonts w:ascii="仿宋" w:eastAsia="仿宋" w:hAnsi="仿宋" w:hint="eastAsia"/>
          <w:sz w:val="32"/>
          <w:szCs w:val="32"/>
        </w:rPr>
        <w:t>结合</w:t>
      </w:r>
      <w:r w:rsidR="00585A98" w:rsidRPr="00434CE1">
        <w:rPr>
          <w:rFonts w:ascii="仿宋" w:eastAsia="仿宋" w:hAnsi="仿宋" w:hint="eastAsia"/>
          <w:sz w:val="32"/>
          <w:szCs w:val="32"/>
        </w:rPr>
        <w:t>年度预算</w:t>
      </w:r>
      <w:r w:rsidR="00EA2856" w:rsidRPr="00434CE1">
        <w:rPr>
          <w:rFonts w:ascii="仿宋" w:eastAsia="仿宋" w:hAnsi="仿宋" w:hint="eastAsia"/>
          <w:sz w:val="32"/>
          <w:szCs w:val="32"/>
        </w:rPr>
        <w:t>安排</w:t>
      </w:r>
      <w:r w:rsidR="003A6B4B" w:rsidRPr="00434CE1">
        <w:rPr>
          <w:rFonts w:ascii="仿宋" w:eastAsia="仿宋" w:hAnsi="仿宋" w:hint="eastAsia"/>
          <w:sz w:val="32"/>
          <w:szCs w:val="32"/>
        </w:rPr>
        <w:t>数额</w:t>
      </w:r>
      <w:r w:rsidR="00EA2856" w:rsidRPr="00434CE1">
        <w:rPr>
          <w:rFonts w:ascii="仿宋" w:eastAsia="仿宋" w:hAnsi="仿宋" w:hint="eastAsia"/>
          <w:sz w:val="32"/>
          <w:szCs w:val="32"/>
        </w:rPr>
        <w:t>实行</w:t>
      </w:r>
      <w:r w:rsidR="004E099C" w:rsidRPr="00434CE1">
        <w:rPr>
          <w:rFonts w:ascii="仿宋" w:eastAsia="仿宋" w:hAnsi="仿宋" w:hint="eastAsia"/>
          <w:sz w:val="32"/>
          <w:szCs w:val="32"/>
        </w:rPr>
        <w:t>总额控制。</w:t>
      </w:r>
    </w:p>
    <w:p w:rsidR="00E21200"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w:t>
      </w:r>
      <w:r w:rsidR="004C581F">
        <w:rPr>
          <w:rFonts w:ascii="仿宋" w:eastAsia="仿宋" w:hAnsi="仿宋" w:hint="eastAsia"/>
          <w:sz w:val="32"/>
          <w:szCs w:val="32"/>
        </w:rPr>
        <w:t>七</w:t>
      </w:r>
      <w:r w:rsidRPr="00434CE1">
        <w:rPr>
          <w:rFonts w:ascii="仿宋" w:eastAsia="仿宋" w:hAnsi="仿宋" w:hint="eastAsia"/>
          <w:sz w:val="32"/>
          <w:szCs w:val="32"/>
        </w:rPr>
        <w:t>条</w:t>
      </w:r>
      <w:r w:rsidR="00930795" w:rsidRPr="00434CE1">
        <w:rPr>
          <w:rFonts w:ascii="仿宋" w:eastAsia="仿宋" w:hAnsi="仿宋" w:hint="eastAsia"/>
          <w:sz w:val="32"/>
          <w:szCs w:val="32"/>
        </w:rPr>
        <w:t xml:space="preserve"> </w:t>
      </w:r>
      <w:r w:rsidRPr="00434CE1">
        <w:rPr>
          <w:rFonts w:ascii="仿宋" w:eastAsia="仿宋" w:hAnsi="仿宋" w:hint="eastAsia"/>
          <w:sz w:val="32"/>
          <w:szCs w:val="32"/>
        </w:rPr>
        <w:t>市住房和城乡建设局根据国家、省、市相关政策要求和年度工作重点，</w:t>
      </w:r>
      <w:r w:rsidR="00AF4158" w:rsidRPr="00434CE1">
        <w:rPr>
          <w:rFonts w:ascii="仿宋" w:eastAsia="仿宋" w:hAnsi="仿宋" w:hint="eastAsia"/>
          <w:sz w:val="32"/>
          <w:szCs w:val="32"/>
        </w:rPr>
        <w:t>编制</w:t>
      </w:r>
      <w:r w:rsidR="00B32640" w:rsidRPr="00434CE1">
        <w:rPr>
          <w:rFonts w:ascii="仿宋" w:eastAsia="仿宋" w:hAnsi="仿宋" w:hint="eastAsia"/>
          <w:sz w:val="32"/>
          <w:szCs w:val="32"/>
        </w:rPr>
        <w:t>专项资金</w:t>
      </w:r>
      <w:r w:rsidR="00832987" w:rsidRPr="00434CE1">
        <w:rPr>
          <w:rFonts w:ascii="仿宋" w:eastAsia="仿宋" w:hAnsi="仿宋" w:hint="eastAsia"/>
          <w:sz w:val="32"/>
          <w:szCs w:val="32"/>
        </w:rPr>
        <w:t>年度</w:t>
      </w:r>
      <w:r w:rsidR="00B32640" w:rsidRPr="00434CE1">
        <w:rPr>
          <w:rFonts w:ascii="仿宋" w:eastAsia="仿宋" w:hAnsi="仿宋" w:hint="eastAsia"/>
          <w:sz w:val="32"/>
          <w:szCs w:val="32"/>
        </w:rPr>
        <w:t>申报指南</w:t>
      </w:r>
      <w:r w:rsidRPr="00434CE1">
        <w:rPr>
          <w:rFonts w:ascii="仿宋" w:eastAsia="仿宋" w:hAnsi="仿宋" w:hint="eastAsia"/>
          <w:sz w:val="32"/>
          <w:szCs w:val="32"/>
        </w:rPr>
        <w:t>，</w:t>
      </w:r>
      <w:proofErr w:type="gramStart"/>
      <w:r w:rsidR="00AF4158" w:rsidRPr="00434CE1">
        <w:rPr>
          <w:rFonts w:ascii="仿宋" w:eastAsia="仿宋" w:hAnsi="仿宋" w:hint="eastAsia"/>
          <w:sz w:val="32"/>
          <w:szCs w:val="32"/>
        </w:rPr>
        <w:t>会商市</w:t>
      </w:r>
      <w:proofErr w:type="gramEnd"/>
      <w:r w:rsidR="00AF4158" w:rsidRPr="00434CE1">
        <w:rPr>
          <w:rFonts w:ascii="仿宋" w:eastAsia="仿宋" w:hAnsi="仿宋" w:hint="eastAsia"/>
          <w:sz w:val="32"/>
          <w:szCs w:val="32"/>
        </w:rPr>
        <w:t>财政局后予以</w:t>
      </w:r>
      <w:r w:rsidRPr="00434CE1">
        <w:rPr>
          <w:rFonts w:ascii="仿宋" w:eastAsia="仿宋" w:hAnsi="仿宋" w:hint="eastAsia"/>
          <w:sz w:val="32"/>
          <w:szCs w:val="32"/>
        </w:rPr>
        <w:t>发布。</w:t>
      </w:r>
    </w:p>
    <w:p w:rsidR="009A2CC6" w:rsidRPr="00434CE1" w:rsidRDefault="00676EB0"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w:t>
      </w:r>
      <w:r w:rsidR="004C581F">
        <w:rPr>
          <w:rFonts w:ascii="仿宋" w:eastAsia="仿宋" w:hAnsi="仿宋" w:hint="eastAsia"/>
          <w:sz w:val="32"/>
          <w:szCs w:val="32"/>
        </w:rPr>
        <w:t>八</w:t>
      </w:r>
      <w:r w:rsidRPr="00434CE1">
        <w:rPr>
          <w:rFonts w:ascii="仿宋" w:eastAsia="仿宋" w:hAnsi="仿宋" w:hint="eastAsia"/>
          <w:sz w:val="32"/>
          <w:szCs w:val="32"/>
        </w:rPr>
        <w:t xml:space="preserve">条 </w:t>
      </w:r>
      <w:r w:rsidR="00583B24" w:rsidRPr="00434CE1">
        <w:rPr>
          <w:rFonts w:ascii="仿宋" w:eastAsia="仿宋" w:hAnsi="仿宋" w:hint="eastAsia"/>
          <w:sz w:val="32"/>
          <w:szCs w:val="32"/>
        </w:rPr>
        <w:t>符合条件的</w:t>
      </w:r>
      <w:r w:rsidR="009A2CC6" w:rsidRPr="00434CE1">
        <w:rPr>
          <w:rFonts w:ascii="仿宋" w:eastAsia="仿宋" w:hAnsi="仿宋" w:hint="eastAsia"/>
          <w:sz w:val="32"/>
          <w:szCs w:val="32"/>
        </w:rPr>
        <w:t>项目单位向属地区住房城乡建设部门申报项目，各区住房城乡建设部门会同同级财政部门将通过初审的项目联合行文报送市住房和城乡建设局。</w:t>
      </w:r>
      <w:r w:rsidR="00583B24" w:rsidRPr="00434CE1">
        <w:rPr>
          <w:rFonts w:ascii="仿宋" w:eastAsia="仿宋" w:hAnsi="仿宋" w:hint="eastAsia"/>
          <w:sz w:val="32"/>
          <w:szCs w:val="32"/>
        </w:rPr>
        <w:t>市直属单位</w:t>
      </w:r>
      <w:r w:rsidR="00583B24" w:rsidRPr="00434CE1">
        <w:rPr>
          <w:rFonts w:ascii="仿宋" w:eastAsia="仿宋" w:hAnsi="仿宋"/>
          <w:sz w:val="32"/>
          <w:szCs w:val="32"/>
        </w:rPr>
        <w:t>直接向市</w:t>
      </w:r>
      <w:r w:rsidR="00583B24" w:rsidRPr="00434CE1">
        <w:rPr>
          <w:rFonts w:ascii="仿宋" w:eastAsia="仿宋" w:hAnsi="仿宋" w:hint="eastAsia"/>
          <w:sz w:val="32"/>
          <w:szCs w:val="32"/>
        </w:rPr>
        <w:t>住房</w:t>
      </w:r>
      <w:r w:rsidR="00583B24" w:rsidRPr="00434CE1">
        <w:rPr>
          <w:rFonts w:ascii="仿宋" w:eastAsia="仿宋" w:hAnsi="仿宋"/>
          <w:sz w:val="32"/>
          <w:szCs w:val="32"/>
        </w:rPr>
        <w:t>和城乡建设局申报。</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sz w:val="32"/>
          <w:szCs w:val="32"/>
        </w:rPr>
        <w:t>第</w:t>
      </w:r>
      <w:r w:rsidR="004C581F">
        <w:rPr>
          <w:rFonts w:ascii="仿宋" w:eastAsia="仿宋" w:hAnsi="仿宋" w:hint="eastAsia"/>
          <w:sz w:val="32"/>
          <w:szCs w:val="32"/>
        </w:rPr>
        <w:t>九</w:t>
      </w:r>
      <w:r w:rsidRPr="00434CE1">
        <w:rPr>
          <w:rFonts w:ascii="仿宋" w:eastAsia="仿宋" w:hAnsi="仿宋"/>
          <w:sz w:val="32"/>
          <w:szCs w:val="32"/>
        </w:rPr>
        <w:t>条</w:t>
      </w:r>
      <w:r w:rsidRPr="00434CE1">
        <w:rPr>
          <w:rFonts w:ascii="仿宋" w:eastAsia="仿宋" w:hAnsi="仿宋" w:hint="eastAsia"/>
          <w:sz w:val="32"/>
          <w:szCs w:val="32"/>
        </w:rPr>
        <w:t xml:space="preserve"> 市住房和城乡建设局应当按照规定组织项目评审、核查，并依托公共信用信息系统，对申报单位进行信用审查。</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lastRenderedPageBreak/>
        <w:t>第</w:t>
      </w:r>
      <w:r w:rsidR="004C581F">
        <w:rPr>
          <w:rFonts w:ascii="仿宋" w:eastAsia="仿宋" w:hAnsi="仿宋" w:hint="eastAsia"/>
          <w:sz w:val="32"/>
          <w:szCs w:val="32"/>
        </w:rPr>
        <w:t>十</w:t>
      </w:r>
      <w:r w:rsidRPr="00434CE1">
        <w:rPr>
          <w:rFonts w:ascii="仿宋" w:eastAsia="仿宋" w:hAnsi="仿宋" w:hint="eastAsia"/>
          <w:sz w:val="32"/>
          <w:szCs w:val="32"/>
        </w:rPr>
        <w:t>条 对同一事项，已享受国家、省相关专项资金支持的，不得重复申报；</w:t>
      </w:r>
      <w:r w:rsidRPr="00434CE1">
        <w:rPr>
          <w:rFonts w:ascii="仿宋" w:eastAsia="仿宋" w:hAnsi="仿宋"/>
          <w:sz w:val="32"/>
          <w:szCs w:val="32"/>
        </w:rPr>
        <w:t>除另有规定外，</w:t>
      </w:r>
      <w:r w:rsidR="00930795" w:rsidRPr="00434CE1">
        <w:rPr>
          <w:rFonts w:ascii="仿宋" w:eastAsia="仿宋" w:hAnsi="仿宋" w:hint="eastAsia"/>
          <w:sz w:val="32"/>
          <w:szCs w:val="32"/>
        </w:rPr>
        <w:t>项目</w:t>
      </w:r>
      <w:r w:rsidRPr="00434CE1">
        <w:rPr>
          <w:rFonts w:ascii="仿宋" w:eastAsia="仿宋" w:hAnsi="仿宋"/>
          <w:sz w:val="32"/>
          <w:szCs w:val="32"/>
        </w:rPr>
        <w:t>单位原则上不得以同一事项重复申报或多头申报市级财政专项资金</w:t>
      </w:r>
      <w:r w:rsidRPr="00434CE1">
        <w:rPr>
          <w:rFonts w:ascii="仿宋" w:eastAsia="仿宋" w:hAnsi="仿宋" w:hint="eastAsia"/>
          <w:sz w:val="32"/>
          <w:szCs w:val="32"/>
        </w:rPr>
        <w:t>。</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第十</w:t>
      </w:r>
      <w:r w:rsidR="004C581F">
        <w:rPr>
          <w:rFonts w:ascii="仿宋" w:eastAsia="仿宋" w:hAnsi="仿宋" w:hint="eastAsia"/>
          <w:sz w:val="32"/>
          <w:szCs w:val="32"/>
        </w:rPr>
        <w:t>一</w:t>
      </w:r>
      <w:r w:rsidRPr="00434CE1">
        <w:rPr>
          <w:rFonts w:ascii="仿宋" w:eastAsia="仿宋" w:hAnsi="仿宋" w:hint="eastAsia"/>
          <w:sz w:val="32"/>
          <w:szCs w:val="32"/>
        </w:rPr>
        <w:t>条 市住房和城乡建设局根据项目评审、核查结果，提出专项资金分配建议方案。市财政局对专项资金分配方案进行审核，按程序报批后下达。</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第十</w:t>
      </w:r>
      <w:r w:rsidR="004C581F">
        <w:rPr>
          <w:rFonts w:ascii="仿宋" w:eastAsia="仿宋" w:hAnsi="仿宋" w:hint="eastAsia"/>
          <w:sz w:val="32"/>
          <w:szCs w:val="32"/>
        </w:rPr>
        <w:t>二</w:t>
      </w:r>
      <w:r w:rsidRPr="00434CE1">
        <w:rPr>
          <w:rFonts w:ascii="仿宋" w:eastAsia="仿宋" w:hAnsi="仿宋" w:hint="eastAsia"/>
          <w:sz w:val="32"/>
          <w:szCs w:val="32"/>
        </w:rPr>
        <w:t>条 各区财政部门</w:t>
      </w:r>
      <w:r w:rsidR="00EA2856" w:rsidRPr="00434CE1">
        <w:rPr>
          <w:rFonts w:ascii="仿宋" w:eastAsia="仿宋" w:hAnsi="仿宋" w:hint="eastAsia"/>
          <w:sz w:val="32"/>
          <w:szCs w:val="32"/>
        </w:rPr>
        <w:t>会同</w:t>
      </w:r>
      <w:r w:rsidRPr="00434CE1">
        <w:rPr>
          <w:rFonts w:ascii="仿宋" w:eastAsia="仿宋" w:hAnsi="仿宋" w:hint="eastAsia"/>
          <w:sz w:val="32"/>
          <w:szCs w:val="32"/>
        </w:rPr>
        <w:t>住房城乡建设部门应</w:t>
      </w:r>
      <w:r w:rsidR="00A15BCC" w:rsidRPr="00434CE1">
        <w:rPr>
          <w:rFonts w:ascii="仿宋" w:eastAsia="仿宋" w:hAnsi="仿宋" w:hint="eastAsia"/>
          <w:sz w:val="32"/>
          <w:szCs w:val="32"/>
        </w:rPr>
        <w:t>当</w:t>
      </w:r>
      <w:r w:rsidRPr="00434CE1">
        <w:rPr>
          <w:rFonts w:ascii="仿宋" w:eastAsia="仿宋" w:hAnsi="仿宋" w:hint="eastAsia"/>
          <w:sz w:val="32"/>
          <w:szCs w:val="32"/>
        </w:rPr>
        <w:t>在收到预算指标后30日内，将专项资金拨付到相关项目单位，不得无故滞留、拖延。</w:t>
      </w:r>
    </w:p>
    <w:p w:rsidR="009A2CC6" w:rsidRPr="00434CE1" w:rsidRDefault="009A2CC6" w:rsidP="00676EB0">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第十</w:t>
      </w:r>
      <w:r w:rsidR="004C581F">
        <w:rPr>
          <w:rFonts w:ascii="仿宋" w:eastAsia="仿宋" w:hAnsi="仿宋" w:hint="eastAsia"/>
          <w:sz w:val="32"/>
          <w:szCs w:val="32"/>
        </w:rPr>
        <w:t>三</w:t>
      </w:r>
      <w:r w:rsidRPr="00434CE1">
        <w:rPr>
          <w:rFonts w:ascii="仿宋" w:eastAsia="仿宋" w:hAnsi="仿宋" w:hint="eastAsia"/>
          <w:sz w:val="32"/>
          <w:szCs w:val="32"/>
        </w:rPr>
        <w:t>条</w:t>
      </w:r>
      <w:r w:rsidR="00043A44" w:rsidRPr="00434CE1">
        <w:rPr>
          <w:rFonts w:ascii="仿宋" w:eastAsia="仿宋" w:hAnsi="仿宋" w:hint="eastAsia"/>
          <w:sz w:val="32"/>
          <w:szCs w:val="32"/>
        </w:rPr>
        <w:t xml:space="preserve"> </w:t>
      </w:r>
      <w:r w:rsidRPr="00434CE1">
        <w:rPr>
          <w:rFonts w:ascii="仿宋" w:eastAsia="仿宋" w:hAnsi="仿宋" w:hint="eastAsia"/>
          <w:sz w:val="32"/>
          <w:szCs w:val="32"/>
        </w:rPr>
        <w:t>专项资金按照财政国库管理制度规定下达、拨付。专项资金中所涉及的工程类项目参照基本建设项目管理程序执行，属于政府采购、招投标管理范围的，执行相关法律、法规及制度规定。</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w:t>
      </w:r>
      <w:r w:rsidR="00A15BCC" w:rsidRPr="00434CE1">
        <w:rPr>
          <w:rFonts w:ascii="仿宋" w:eastAsia="仿宋" w:hAnsi="仿宋" w:hint="eastAsia"/>
          <w:sz w:val="32"/>
          <w:szCs w:val="32"/>
        </w:rPr>
        <w:t>十</w:t>
      </w:r>
      <w:r w:rsidR="004C581F">
        <w:rPr>
          <w:rFonts w:ascii="仿宋" w:eastAsia="仿宋" w:hAnsi="仿宋" w:hint="eastAsia"/>
          <w:sz w:val="32"/>
          <w:szCs w:val="32"/>
        </w:rPr>
        <w:t>四</w:t>
      </w:r>
      <w:r w:rsidRPr="00434CE1">
        <w:rPr>
          <w:rFonts w:ascii="仿宋" w:eastAsia="仿宋" w:hAnsi="仿宋" w:hint="eastAsia"/>
          <w:sz w:val="32"/>
          <w:szCs w:val="32"/>
        </w:rPr>
        <w:t>条 专项资金应</w:t>
      </w:r>
      <w:r w:rsidR="00BA3C5F" w:rsidRPr="00434CE1">
        <w:rPr>
          <w:rFonts w:ascii="仿宋" w:eastAsia="仿宋" w:hAnsi="仿宋" w:hint="eastAsia"/>
          <w:sz w:val="32"/>
          <w:szCs w:val="32"/>
        </w:rPr>
        <w:t>专款专用、单独核算</w:t>
      </w:r>
      <w:r w:rsidRPr="00434CE1">
        <w:rPr>
          <w:rFonts w:ascii="仿宋" w:eastAsia="仿宋" w:hAnsi="仿宋" w:hint="eastAsia"/>
          <w:sz w:val="32"/>
          <w:szCs w:val="32"/>
        </w:rPr>
        <w:t>，不得用于工资福利和公用经费等一般性支出</w:t>
      </w:r>
      <w:r w:rsidR="00DC0E4F" w:rsidRPr="00434CE1">
        <w:rPr>
          <w:rFonts w:ascii="仿宋" w:eastAsia="仿宋" w:hAnsi="仿宋" w:hint="eastAsia"/>
          <w:sz w:val="32"/>
          <w:szCs w:val="32"/>
        </w:rPr>
        <w:t>，不得用于</w:t>
      </w:r>
      <w:r w:rsidRPr="00434CE1">
        <w:rPr>
          <w:rFonts w:ascii="仿宋" w:eastAsia="仿宋" w:hAnsi="仿宋" w:hint="eastAsia"/>
          <w:sz w:val="32"/>
          <w:szCs w:val="32"/>
        </w:rPr>
        <w:t>办公、娱乐等非生产性设施建设</w:t>
      </w:r>
      <w:r w:rsidR="00DC0E4F" w:rsidRPr="00434CE1">
        <w:rPr>
          <w:rFonts w:ascii="仿宋" w:eastAsia="仿宋" w:hAnsi="仿宋" w:hint="eastAsia"/>
          <w:sz w:val="32"/>
          <w:szCs w:val="32"/>
        </w:rPr>
        <w:t>，不得用于</w:t>
      </w:r>
      <w:r w:rsidR="00583B24" w:rsidRPr="00434CE1">
        <w:rPr>
          <w:rFonts w:ascii="仿宋" w:eastAsia="仿宋" w:hAnsi="仿宋" w:hint="eastAsia"/>
          <w:sz w:val="32"/>
          <w:szCs w:val="32"/>
        </w:rPr>
        <w:t>购买</w:t>
      </w:r>
      <w:r w:rsidRPr="00434CE1">
        <w:rPr>
          <w:rFonts w:ascii="仿宋" w:eastAsia="仿宋" w:hAnsi="仿宋" w:hint="eastAsia"/>
          <w:sz w:val="32"/>
          <w:szCs w:val="32"/>
        </w:rPr>
        <w:t>非生产性设备</w:t>
      </w:r>
      <w:r w:rsidR="00DC0E4F" w:rsidRPr="00434CE1">
        <w:rPr>
          <w:rFonts w:ascii="仿宋" w:eastAsia="仿宋" w:hAnsi="仿宋" w:hint="eastAsia"/>
          <w:sz w:val="32"/>
          <w:szCs w:val="32"/>
        </w:rPr>
        <w:t>，不得用于</w:t>
      </w:r>
      <w:r w:rsidRPr="00434CE1">
        <w:rPr>
          <w:rFonts w:ascii="仿宋" w:eastAsia="仿宋" w:hAnsi="仿宋" w:hint="eastAsia"/>
          <w:sz w:val="32"/>
          <w:szCs w:val="32"/>
        </w:rPr>
        <w:t>其他与建筑领域</w:t>
      </w:r>
      <w:proofErr w:type="gramStart"/>
      <w:r w:rsidRPr="00434CE1">
        <w:rPr>
          <w:rFonts w:ascii="仿宋" w:eastAsia="仿宋" w:hAnsi="仿宋" w:hint="eastAsia"/>
          <w:sz w:val="32"/>
          <w:szCs w:val="32"/>
        </w:rPr>
        <w:t>碳达峰碳</w:t>
      </w:r>
      <w:proofErr w:type="gramEnd"/>
      <w:r w:rsidRPr="00434CE1">
        <w:rPr>
          <w:rFonts w:ascii="仿宋" w:eastAsia="仿宋" w:hAnsi="仿宋" w:hint="eastAsia"/>
          <w:sz w:val="32"/>
          <w:szCs w:val="32"/>
        </w:rPr>
        <w:t>中和及建筑业发展无关的支出。</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第十</w:t>
      </w:r>
      <w:r w:rsidR="004C581F">
        <w:rPr>
          <w:rFonts w:ascii="仿宋" w:eastAsia="仿宋" w:hAnsi="仿宋" w:hint="eastAsia"/>
          <w:sz w:val="32"/>
          <w:szCs w:val="32"/>
        </w:rPr>
        <w:t>五</w:t>
      </w:r>
      <w:r w:rsidRPr="00434CE1">
        <w:rPr>
          <w:rFonts w:ascii="仿宋" w:eastAsia="仿宋" w:hAnsi="仿宋" w:hint="eastAsia"/>
          <w:sz w:val="32"/>
          <w:szCs w:val="32"/>
        </w:rPr>
        <w:t>条 专项资金</w:t>
      </w:r>
      <w:r w:rsidR="00A15BCC" w:rsidRPr="00434CE1">
        <w:rPr>
          <w:rFonts w:ascii="仿宋" w:eastAsia="仿宋" w:hAnsi="仿宋" w:hint="eastAsia"/>
          <w:sz w:val="32"/>
          <w:szCs w:val="32"/>
        </w:rPr>
        <w:t>使用</w:t>
      </w:r>
      <w:r w:rsidRPr="00434CE1">
        <w:rPr>
          <w:rFonts w:ascii="仿宋" w:eastAsia="仿宋" w:hAnsi="仿宋" w:hint="eastAsia"/>
          <w:sz w:val="32"/>
          <w:szCs w:val="32"/>
        </w:rPr>
        <w:t>单位应严格按照项目实施方案组织项目实施，未经批准，不得擅自变更项目实施内容、</w:t>
      </w:r>
      <w:r w:rsidR="00EE307E" w:rsidRPr="00434CE1">
        <w:rPr>
          <w:rFonts w:ascii="仿宋" w:eastAsia="仿宋" w:hAnsi="仿宋" w:hint="eastAsia"/>
          <w:sz w:val="32"/>
          <w:szCs w:val="32"/>
        </w:rPr>
        <w:t>建设</w:t>
      </w:r>
      <w:r w:rsidRPr="00434CE1">
        <w:rPr>
          <w:rFonts w:ascii="仿宋" w:eastAsia="仿宋" w:hAnsi="仿宋" w:hint="eastAsia"/>
          <w:sz w:val="32"/>
          <w:szCs w:val="32"/>
        </w:rPr>
        <w:t>标准、资金预算、目标任务等。在项目执行期限内，</w:t>
      </w:r>
      <w:r w:rsidR="00676EB0" w:rsidRPr="00434CE1">
        <w:rPr>
          <w:rFonts w:ascii="仿宋" w:eastAsia="仿宋" w:hAnsi="仿宋" w:hint="eastAsia"/>
          <w:sz w:val="32"/>
          <w:szCs w:val="32"/>
        </w:rPr>
        <w:t>实施</w:t>
      </w:r>
      <w:r w:rsidRPr="00434CE1">
        <w:rPr>
          <w:rFonts w:ascii="仿宋" w:eastAsia="仿宋" w:hAnsi="仿宋" w:hint="eastAsia"/>
          <w:sz w:val="32"/>
          <w:szCs w:val="32"/>
        </w:rPr>
        <w:t>单位提出变更申请的，由原负责项目实施方案批复的部门审批。未经批准变更项目，涉及的项目资金一律</w:t>
      </w:r>
      <w:proofErr w:type="gramStart"/>
      <w:r w:rsidRPr="00434CE1">
        <w:rPr>
          <w:rFonts w:ascii="仿宋" w:eastAsia="仿宋" w:hAnsi="仿宋" w:hint="eastAsia"/>
          <w:sz w:val="32"/>
          <w:szCs w:val="32"/>
        </w:rPr>
        <w:t>收回市</w:t>
      </w:r>
      <w:proofErr w:type="gramEnd"/>
      <w:r w:rsidRPr="00434CE1">
        <w:rPr>
          <w:rFonts w:ascii="仿宋" w:eastAsia="仿宋" w:hAnsi="仿宋" w:hint="eastAsia"/>
          <w:sz w:val="32"/>
          <w:szCs w:val="32"/>
        </w:rPr>
        <w:t>财政。</w:t>
      </w:r>
    </w:p>
    <w:p w:rsidR="009A2CC6" w:rsidRPr="00434CE1" w:rsidRDefault="009A2CC6" w:rsidP="00B9661F">
      <w:pPr>
        <w:spacing w:line="560" w:lineRule="exact"/>
        <w:jc w:val="center"/>
        <w:rPr>
          <w:rFonts w:ascii="仿宋" w:eastAsia="仿宋" w:hAnsi="仿宋"/>
          <w:sz w:val="32"/>
          <w:szCs w:val="32"/>
        </w:rPr>
      </w:pPr>
      <w:r w:rsidRPr="00434CE1">
        <w:rPr>
          <w:rFonts w:ascii="仿宋" w:eastAsia="仿宋" w:hAnsi="仿宋" w:hint="eastAsia"/>
          <w:sz w:val="32"/>
          <w:szCs w:val="32"/>
        </w:rPr>
        <w:t>第五章 绩效管理和监督</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第十</w:t>
      </w:r>
      <w:r w:rsidR="004C581F">
        <w:rPr>
          <w:rFonts w:ascii="仿宋" w:eastAsia="仿宋" w:hAnsi="仿宋" w:hint="eastAsia"/>
          <w:sz w:val="32"/>
          <w:szCs w:val="32"/>
        </w:rPr>
        <w:t>六</w:t>
      </w:r>
      <w:r w:rsidRPr="00434CE1">
        <w:rPr>
          <w:rFonts w:ascii="仿宋" w:eastAsia="仿宋" w:hAnsi="仿宋" w:hint="eastAsia"/>
          <w:sz w:val="32"/>
          <w:szCs w:val="32"/>
        </w:rPr>
        <w:t>条 各级财政</w:t>
      </w:r>
      <w:r w:rsidR="00832987" w:rsidRPr="00434CE1">
        <w:rPr>
          <w:rFonts w:ascii="仿宋" w:eastAsia="仿宋" w:hAnsi="仿宋" w:hint="eastAsia"/>
          <w:sz w:val="32"/>
          <w:szCs w:val="32"/>
        </w:rPr>
        <w:t>和</w:t>
      </w:r>
      <w:r w:rsidRPr="00434CE1">
        <w:rPr>
          <w:rFonts w:ascii="仿宋" w:eastAsia="仿宋" w:hAnsi="仿宋" w:hint="eastAsia"/>
          <w:sz w:val="32"/>
          <w:szCs w:val="32"/>
        </w:rPr>
        <w:t>住房城乡建设部门</w:t>
      </w:r>
      <w:r w:rsidR="00832987" w:rsidRPr="00434CE1">
        <w:rPr>
          <w:rFonts w:ascii="仿宋" w:eastAsia="仿宋" w:hAnsi="仿宋" w:hint="eastAsia"/>
          <w:sz w:val="32"/>
          <w:szCs w:val="32"/>
        </w:rPr>
        <w:t>应</w:t>
      </w:r>
      <w:r w:rsidRPr="00434CE1">
        <w:rPr>
          <w:rFonts w:ascii="仿宋" w:eastAsia="仿宋" w:hAnsi="仿宋" w:hint="eastAsia"/>
          <w:sz w:val="32"/>
          <w:szCs w:val="32"/>
        </w:rPr>
        <w:t>按照全面实施预</w:t>
      </w:r>
      <w:r w:rsidRPr="00434CE1">
        <w:rPr>
          <w:rFonts w:ascii="仿宋" w:eastAsia="仿宋" w:hAnsi="仿宋" w:hint="eastAsia"/>
          <w:sz w:val="32"/>
          <w:szCs w:val="32"/>
        </w:rPr>
        <w:lastRenderedPageBreak/>
        <w:t>算绩效管理有关规定，开展绩效目标预算编制、绩效监控、绩效评价等工作。绩效评价结果将作为专项资金支持政策调整和年度预算安排的重要依据。</w:t>
      </w:r>
    </w:p>
    <w:p w:rsidR="009A2CC6" w:rsidRPr="00434CE1" w:rsidRDefault="00A15BCC" w:rsidP="00B9661F">
      <w:pPr>
        <w:spacing w:line="560" w:lineRule="exact"/>
        <w:ind w:firstLineChars="200" w:firstLine="640"/>
        <w:rPr>
          <w:rFonts w:ascii="仿宋" w:eastAsia="仿宋" w:hAnsi="仿宋"/>
          <w:sz w:val="32"/>
          <w:szCs w:val="32"/>
        </w:rPr>
      </w:pPr>
      <w:r w:rsidRPr="00434CE1">
        <w:rPr>
          <w:rFonts w:ascii="仿宋" w:eastAsia="仿宋" w:hAnsi="仿宋"/>
          <w:sz w:val="32"/>
          <w:szCs w:val="32"/>
        </w:rPr>
        <w:t>第</w:t>
      </w:r>
      <w:r w:rsidR="009A2CC6" w:rsidRPr="00434CE1">
        <w:rPr>
          <w:rFonts w:ascii="仿宋" w:eastAsia="仿宋" w:hAnsi="仿宋"/>
          <w:sz w:val="32"/>
          <w:szCs w:val="32"/>
        </w:rPr>
        <w:t>十</w:t>
      </w:r>
      <w:r w:rsidR="004C581F">
        <w:rPr>
          <w:rFonts w:ascii="仿宋" w:eastAsia="仿宋" w:hAnsi="仿宋" w:hint="eastAsia"/>
          <w:sz w:val="32"/>
          <w:szCs w:val="32"/>
        </w:rPr>
        <w:t>七</w:t>
      </w:r>
      <w:r w:rsidR="009A2CC6" w:rsidRPr="00434CE1">
        <w:rPr>
          <w:rFonts w:ascii="仿宋" w:eastAsia="仿宋" w:hAnsi="仿宋"/>
          <w:sz w:val="32"/>
          <w:szCs w:val="32"/>
        </w:rPr>
        <w:t>条</w:t>
      </w:r>
      <w:r w:rsidR="009A2CC6" w:rsidRPr="00434CE1">
        <w:rPr>
          <w:rFonts w:ascii="仿宋" w:eastAsia="仿宋" w:hAnsi="仿宋" w:hint="eastAsia"/>
          <w:sz w:val="32"/>
          <w:szCs w:val="32"/>
        </w:rPr>
        <w:t xml:space="preserve"> 各级财政</w:t>
      </w:r>
      <w:r w:rsidR="00832987" w:rsidRPr="00434CE1">
        <w:rPr>
          <w:rFonts w:ascii="仿宋" w:eastAsia="仿宋" w:hAnsi="仿宋" w:hint="eastAsia"/>
          <w:sz w:val="32"/>
          <w:szCs w:val="32"/>
        </w:rPr>
        <w:t>和</w:t>
      </w:r>
      <w:r w:rsidR="009A2CC6" w:rsidRPr="00434CE1">
        <w:rPr>
          <w:rFonts w:ascii="仿宋" w:eastAsia="仿宋" w:hAnsi="仿宋" w:hint="eastAsia"/>
          <w:sz w:val="32"/>
          <w:szCs w:val="32"/>
        </w:rPr>
        <w:t>住房城乡建设部门</w:t>
      </w:r>
      <w:r w:rsidR="00832987" w:rsidRPr="00434CE1">
        <w:rPr>
          <w:rFonts w:ascii="仿宋" w:eastAsia="仿宋" w:hAnsi="仿宋" w:hint="eastAsia"/>
          <w:sz w:val="32"/>
          <w:szCs w:val="32"/>
        </w:rPr>
        <w:t>要依据职责分工，切实</w:t>
      </w:r>
      <w:r w:rsidR="009A2CC6" w:rsidRPr="00434CE1">
        <w:rPr>
          <w:rFonts w:ascii="仿宋" w:eastAsia="仿宋" w:hAnsi="仿宋" w:hint="eastAsia"/>
          <w:sz w:val="32"/>
          <w:szCs w:val="32"/>
        </w:rPr>
        <w:t>加强专项资金的监督</w:t>
      </w:r>
      <w:r w:rsidR="00832987" w:rsidRPr="00434CE1">
        <w:rPr>
          <w:rFonts w:ascii="仿宋" w:eastAsia="仿宋" w:hAnsi="仿宋" w:hint="eastAsia"/>
          <w:sz w:val="32"/>
          <w:szCs w:val="32"/>
        </w:rPr>
        <w:t>管理</w:t>
      </w:r>
      <w:r w:rsidR="009A2CC6" w:rsidRPr="00434CE1">
        <w:rPr>
          <w:rFonts w:ascii="仿宋" w:eastAsia="仿宋" w:hAnsi="仿宋" w:hint="eastAsia"/>
          <w:sz w:val="32"/>
          <w:szCs w:val="32"/>
        </w:rPr>
        <w:t>，</w:t>
      </w:r>
      <w:r w:rsidR="00832987" w:rsidRPr="00434CE1">
        <w:rPr>
          <w:rFonts w:ascii="仿宋" w:eastAsia="仿宋" w:hAnsi="仿宋" w:hint="eastAsia"/>
          <w:sz w:val="32"/>
          <w:szCs w:val="32"/>
        </w:rPr>
        <w:t>及时跟踪项目资金使用情况，</w:t>
      </w:r>
      <w:r w:rsidR="009A2CC6" w:rsidRPr="00434CE1">
        <w:rPr>
          <w:rFonts w:ascii="仿宋" w:eastAsia="仿宋" w:hAnsi="仿宋" w:hint="eastAsia"/>
          <w:sz w:val="32"/>
          <w:szCs w:val="32"/>
        </w:rPr>
        <w:t>发现问题及时纠正和处理；并接受审计、纪检监察等部门监督检查。</w:t>
      </w:r>
    </w:p>
    <w:p w:rsidR="009A2CC6" w:rsidRPr="00434CE1" w:rsidRDefault="00A15BCC"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w:t>
      </w:r>
      <w:r w:rsidR="009A2CC6" w:rsidRPr="00434CE1">
        <w:rPr>
          <w:rFonts w:ascii="仿宋" w:eastAsia="仿宋" w:hAnsi="仿宋" w:hint="eastAsia"/>
          <w:sz w:val="32"/>
          <w:szCs w:val="32"/>
        </w:rPr>
        <w:t>十</w:t>
      </w:r>
      <w:r w:rsidR="004C581F">
        <w:rPr>
          <w:rFonts w:ascii="仿宋" w:eastAsia="仿宋" w:hAnsi="仿宋" w:hint="eastAsia"/>
          <w:sz w:val="32"/>
          <w:szCs w:val="32"/>
        </w:rPr>
        <w:t>八</w:t>
      </w:r>
      <w:r w:rsidR="009A2CC6" w:rsidRPr="00434CE1">
        <w:rPr>
          <w:rFonts w:ascii="仿宋" w:eastAsia="仿宋" w:hAnsi="仿宋" w:hint="eastAsia"/>
          <w:sz w:val="32"/>
          <w:szCs w:val="32"/>
        </w:rPr>
        <w:t>条 专项资金</w:t>
      </w:r>
      <w:r w:rsidR="00F6707E" w:rsidRPr="00434CE1">
        <w:rPr>
          <w:rFonts w:ascii="仿宋" w:eastAsia="仿宋" w:hAnsi="仿宋" w:hint="eastAsia"/>
          <w:sz w:val="32"/>
          <w:szCs w:val="32"/>
        </w:rPr>
        <w:t>使用</w:t>
      </w:r>
      <w:r w:rsidR="009A2CC6" w:rsidRPr="00434CE1">
        <w:rPr>
          <w:rFonts w:ascii="仿宋" w:eastAsia="仿宋" w:hAnsi="仿宋" w:hint="eastAsia"/>
          <w:sz w:val="32"/>
          <w:szCs w:val="32"/>
        </w:rPr>
        <w:t>单位是项目具体实施和资金使用的责任主体，应当自觉接受审计、纪检监察、财政、住建等部门的监督检查。有下列行为之一的，市财政局、市住房和城乡建设局依照有关规定向公共信用信息系统提交信用情况记录，并视情节轻重采取责令改正、暂缓或停止拨付资金、</w:t>
      </w:r>
      <w:proofErr w:type="gramStart"/>
      <w:r w:rsidR="009A2CC6" w:rsidRPr="00434CE1">
        <w:rPr>
          <w:rFonts w:ascii="仿宋" w:eastAsia="仿宋" w:hAnsi="仿宋" w:hint="eastAsia"/>
          <w:sz w:val="32"/>
          <w:szCs w:val="32"/>
        </w:rPr>
        <w:t>追回</w:t>
      </w:r>
      <w:r w:rsidR="002824F9" w:rsidRPr="00434CE1">
        <w:rPr>
          <w:rFonts w:ascii="仿宋" w:eastAsia="仿宋" w:hAnsi="仿宋" w:hint="eastAsia"/>
          <w:sz w:val="32"/>
          <w:szCs w:val="32"/>
        </w:rPr>
        <w:t>专项</w:t>
      </w:r>
      <w:proofErr w:type="gramEnd"/>
      <w:r w:rsidR="009A2CC6" w:rsidRPr="00434CE1">
        <w:rPr>
          <w:rFonts w:ascii="仿宋" w:eastAsia="仿宋" w:hAnsi="仿宋" w:hint="eastAsia"/>
          <w:sz w:val="32"/>
          <w:szCs w:val="32"/>
        </w:rPr>
        <w:t>资金、3年内限制申报资格等措施。</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（一）提供虚假资料骗取专项资金的；</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（二）转移、侵占或挪用专项资金的；</w:t>
      </w:r>
    </w:p>
    <w:p w:rsidR="00DC0E4F"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（三）</w:t>
      </w:r>
      <w:r w:rsidR="00DC0E4F" w:rsidRPr="00434CE1">
        <w:rPr>
          <w:rFonts w:ascii="仿宋" w:eastAsia="仿宋" w:hAnsi="仿宋" w:hint="eastAsia"/>
          <w:sz w:val="32"/>
          <w:szCs w:val="32"/>
        </w:rPr>
        <w:t>未按规定使用专项资金的；</w:t>
      </w:r>
    </w:p>
    <w:p w:rsidR="009A2CC6" w:rsidRPr="00434CE1" w:rsidRDefault="00DC0E4F"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（四）</w:t>
      </w:r>
      <w:r w:rsidR="009A2CC6" w:rsidRPr="00434CE1">
        <w:rPr>
          <w:rFonts w:ascii="仿宋" w:eastAsia="仿宋" w:hAnsi="仿宋" w:hint="eastAsia"/>
          <w:sz w:val="32"/>
          <w:szCs w:val="32"/>
        </w:rPr>
        <w:t>未按要求完成项目进度或未按规定建设实施的；</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w:t>
      </w:r>
      <w:r w:rsidR="00DC0E4F" w:rsidRPr="00434CE1">
        <w:rPr>
          <w:rFonts w:ascii="仿宋" w:eastAsia="仿宋" w:hAnsi="仿宋" w:hint="eastAsia"/>
          <w:sz w:val="32"/>
          <w:szCs w:val="32"/>
        </w:rPr>
        <w:t>五</w:t>
      </w:r>
      <w:r w:rsidRPr="00434CE1">
        <w:rPr>
          <w:rFonts w:ascii="仿宋" w:eastAsia="仿宋" w:hAnsi="仿宋" w:hint="eastAsia"/>
          <w:sz w:val="32"/>
          <w:szCs w:val="32"/>
        </w:rPr>
        <w:t>）擅自变更项目实施内容、</w:t>
      </w:r>
      <w:r w:rsidR="00EE307E" w:rsidRPr="00434CE1">
        <w:rPr>
          <w:rFonts w:ascii="仿宋" w:eastAsia="仿宋" w:hAnsi="仿宋" w:hint="eastAsia"/>
          <w:sz w:val="32"/>
          <w:szCs w:val="32"/>
        </w:rPr>
        <w:t>建设</w:t>
      </w:r>
      <w:r w:rsidRPr="00434CE1">
        <w:rPr>
          <w:rFonts w:ascii="仿宋" w:eastAsia="仿宋" w:hAnsi="仿宋" w:hint="eastAsia"/>
          <w:sz w:val="32"/>
          <w:szCs w:val="32"/>
        </w:rPr>
        <w:t>标准、资金预算、目标任务等的</w:t>
      </w:r>
      <w:r w:rsidR="00DC0E4F" w:rsidRPr="00434CE1">
        <w:rPr>
          <w:rFonts w:ascii="仿宋" w:eastAsia="仿宋" w:hAnsi="仿宋" w:hint="eastAsia"/>
          <w:sz w:val="32"/>
          <w:szCs w:val="32"/>
        </w:rPr>
        <w:t>；</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w:t>
      </w:r>
      <w:r w:rsidR="00DC0E4F" w:rsidRPr="00434CE1">
        <w:rPr>
          <w:rFonts w:ascii="仿宋" w:eastAsia="仿宋" w:hAnsi="仿宋" w:hint="eastAsia"/>
          <w:sz w:val="32"/>
          <w:szCs w:val="32"/>
        </w:rPr>
        <w:t>六</w:t>
      </w:r>
      <w:r w:rsidRPr="00434CE1">
        <w:rPr>
          <w:rFonts w:ascii="仿宋" w:eastAsia="仿宋" w:hAnsi="仿宋" w:hint="eastAsia"/>
          <w:sz w:val="32"/>
          <w:szCs w:val="32"/>
        </w:rPr>
        <w:t>）未通过项目</w:t>
      </w:r>
      <w:r w:rsidR="00832987" w:rsidRPr="00434CE1">
        <w:rPr>
          <w:rFonts w:ascii="仿宋" w:eastAsia="仿宋" w:hAnsi="仿宋" w:hint="eastAsia"/>
          <w:sz w:val="32"/>
          <w:szCs w:val="32"/>
        </w:rPr>
        <w:t>检测、</w:t>
      </w:r>
      <w:r w:rsidRPr="00434CE1">
        <w:rPr>
          <w:rFonts w:ascii="仿宋" w:eastAsia="仿宋" w:hAnsi="仿宋" w:hint="eastAsia"/>
          <w:sz w:val="32"/>
          <w:szCs w:val="32"/>
        </w:rPr>
        <w:t>验收评估的；</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w:t>
      </w:r>
      <w:r w:rsidR="00DC0E4F" w:rsidRPr="00434CE1">
        <w:rPr>
          <w:rFonts w:ascii="仿宋" w:eastAsia="仿宋" w:hAnsi="仿宋" w:hint="eastAsia"/>
          <w:sz w:val="32"/>
          <w:szCs w:val="32"/>
        </w:rPr>
        <w:t>七</w:t>
      </w:r>
      <w:r w:rsidRPr="00434CE1">
        <w:rPr>
          <w:rFonts w:ascii="仿宋" w:eastAsia="仿宋" w:hAnsi="仿宋" w:hint="eastAsia"/>
          <w:sz w:val="32"/>
          <w:szCs w:val="32"/>
        </w:rPr>
        <w:t>）其他违反相关法律、法规、规章规定的。</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对违反本办法规定的行为，依照《财政违法行为处罚处分条例》《江苏省财政监督条例》等有关规定追究相应责任。情节严重涉嫌犯罪的，依法移送司法机关处理。</w:t>
      </w:r>
    </w:p>
    <w:p w:rsidR="009A2CC6" w:rsidRPr="00434CE1" w:rsidRDefault="009A2CC6" w:rsidP="00B9661F">
      <w:pPr>
        <w:spacing w:line="560" w:lineRule="exact"/>
        <w:jc w:val="center"/>
        <w:rPr>
          <w:rFonts w:ascii="仿宋" w:eastAsia="仿宋" w:hAnsi="仿宋"/>
          <w:sz w:val="32"/>
          <w:szCs w:val="32"/>
        </w:rPr>
      </w:pPr>
      <w:r w:rsidRPr="00434CE1">
        <w:rPr>
          <w:rFonts w:ascii="仿宋" w:eastAsia="仿宋" w:hAnsi="仿宋" w:hint="eastAsia"/>
          <w:sz w:val="32"/>
          <w:szCs w:val="32"/>
        </w:rPr>
        <w:t>第六章 附则</w:t>
      </w:r>
    </w:p>
    <w:p w:rsidR="009A2CC6" w:rsidRPr="00434CE1" w:rsidRDefault="00A15BCC"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lastRenderedPageBreak/>
        <w:t>第</w:t>
      </w:r>
      <w:r w:rsidR="009A2CC6" w:rsidRPr="00434CE1">
        <w:rPr>
          <w:rFonts w:ascii="仿宋" w:eastAsia="仿宋" w:hAnsi="仿宋" w:hint="eastAsia"/>
          <w:sz w:val="32"/>
          <w:szCs w:val="32"/>
        </w:rPr>
        <w:t>十</w:t>
      </w:r>
      <w:r w:rsidR="004C581F">
        <w:rPr>
          <w:rFonts w:ascii="仿宋" w:eastAsia="仿宋" w:hAnsi="仿宋" w:hint="eastAsia"/>
          <w:sz w:val="32"/>
          <w:szCs w:val="32"/>
        </w:rPr>
        <w:t>九</w:t>
      </w:r>
      <w:r w:rsidR="009A2CC6" w:rsidRPr="00434CE1">
        <w:rPr>
          <w:rFonts w:ascii="仿宋" w:eastAsia="仿宋" w:hAnsi="仿宋" w:hint="eastAsia"/>
          <w:sz w:val="32"/>
          <w:szCs w:val="32"/>
        </w:rPr>
        <w:t>条 本办法由市财政局、市住房和城乡建设局负责解释。</w:t>
      </w:r>
    </w:p>
    <w:p w:rsidR="009A2CC6" w:rsidRPr="00434CE1" w:rsidRDefault="00A15BCC"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第二十</w:t>
      </w:r>
      <w:r w:rsidR="009A2CC6" w:rsidRPr="00434CE1">
        <w:rPr>
          <w:rFonts w:ascii="仿宋" w:eastAsia="仿宋" w:hAnsi="仿宋" w:hint="eastAsia"/>
          <w:sz w:val="32"/>
          <w:szCs w:val="32"/>
        </w:rPr>
        <w:t>条 本办法适用范围为镇江市区，包括丹徒区、京口区、润州区、</w:t>
      </w:r>
      <w:proofErr w:type="gramStart"/>
      <w:r w:rsidR="009A2CC6" w:rsidRPr="00434CE1">
        <w:rPr>
          <w:rFonts w:ascii="仿宋" w:eastAsia="仿宋" w:hAnsi="仿宋" w:hint="eastAsia"/>
          <w:sz w:val="32"/>
          <w:szCs w:val="32"/>
        </w:rPr>
        <w:t>镇江新区</w:t>
      </w:r>
      <w:proofErr w:type="gramEnd"/>
      <w:r w:rsidR="009A2CC6" w:rsidRPr="00434CE1">
        <w:rPr>
          <w:rFonts w:ascii="仿宋" w:eastAsia="仿宋" w:hAnsi="仿宋" w:hint="eastAsia"/>
          <w:sz w:val="32"/>
          <w:szCs w:val="32"/>
        </w:rPr>
        <w:t>和高新区。</w:t>
      </w:r>
    </w:p>
    <w:p w:rsidR="009A2CC6" w:rsidRPr="00434CE1" w:rsidRDefault="009A2CC6" w:rsidP="00B9661F">
      <w:pPr>
        <w:spacing w:line="560" w:lineRule="exact"/>
        <w:ind w:firstLineChars="200" w:firstLine="640"/>
        <w:rPr>
          <w:rFonts w:ascii="仿宋" w:eastAsia="仿宋" w:hAnsi="仿宋"/>
          <w:sz w:val="32"/>
          <w:szCs w:val="32"/>
        </w:rPr>
      </w:pPr>
      <w:r w:rsidRPr="00434CE1">
        <w:rPr>
          <w:rFonts w:ascii="仿宋" w:eastAsia="仿宋" w:hAnsi="仿宋" w:hint="eastAsia"/>
          <w:sz w:val="32"/>
          <w:szCs w:val="32"/>
        </w:rPr>
        <w:t>第二十</w:t>
      </w:r>
      <w:r w:rsidR="004C581F">
        <w:rPr>
          <w:rFonts w:ascii="仿宋" w:eastAsia="仿宋" w:hAnsi="仿宋" w:hint="eastAsia"/>
          <w:sz w:val="32"/>
          <w:szCs w:val="32"/>
        </w:rPr>
        <w:t>一</w:t>
      </w:r>
      <w:r w:rsidRPr="00434CE1">
        <w:rPr>
          <w:rFonts w:ascii="仿宋" w:eastAsia="仿宋" w:hAnsi="仿宋" w:hint="eastAsia"/>
          <w:sz w:val="32"/>
          <w:szCs w:val="32"/>
        </w:rPr>
        <w:t>条 本办法自2023年</w:t>
      </w:r>
      <w:r w:rsidR="004C581F">
        <w:rPr>
          <w:rFonts w:ascii="仿宋" w:eastAsia="仿宋" w:hAnsi="仿宋" w:hint="eastAsia"/>
          <w:sz w:val="32"/>
          <w:szCs w:val="32"/>
        </w:rPr>
        <w:t>X</w:t>
      </w:r>
      <w:r w:rsidRPr="00434CE1">
        <w:rPr>
          <w:rFonts w:ascii="仿宋" w:eastAsia="仿宋" w:hAnsi="仿宋" w:hint="eastAsia"/>
          <w:sz w:val="32"/>
          <w:szCs w:val="32"/>
        </w:rPr>
        <w:t>月</w:t>
      </w:r>
      <w:r w:rsidR="004C581F">
        <w:rPr>
          <w:rFonts w:ascii="仿宋" w:eastAsia="仿宋" w:hAnsi="仿宋" w:hint="eastAsia"/>
          <w:sz w:val="32"/>
          <w:szCs w:val="32"/>
        </w:rPr>
        <w:t>X</w:t>
      </w:r>
      <w:r w:rsidRPr="00434CE1">
        <w:rPr>
          <w:rFonts w:ascii="仿宋" w:eastAsia="仿宋" w:hAnsi="仿宋" w:hint="eastAsia"/>
          <w:sz w:val="32"/>
          <w:szCs w:val="32"/>
        </w:rPr>
        <w:t>日起施行。《镇江市建筑产业现代化和建筑业发展专项引导资金管理办法》（镇财</w:t>
      </w:r>
      <w:proofErr w:type="gramStart"/>
      <w:r w:rsidRPr="00434CE1">
        <w:rPr>
          <w:rFonts w:ascii="仿宋" w:eastAsia="仿宋" w:hAnsi="仿宋" w:hint="eastAsia"/>
          <w:sz w:val="32"/>
          <w:szCs w:val="32"/>
        </w:rPr>
        <w:t>规</w:t>
      </w:r>
      <w:proofErr w:type="gramEnd"/>
      <w:r w:rsidRPr="00434CE1">
        <w:rPr>
          <w:rFonts w:ascii="仿宋" w:eastAsia="仿宋" w:hAnsi="仿宋" w:hint="eastAsia"/>
          <w:sz w:val="32"/>
          <w:szCs w:val="32"/>
        </w:rPr>
        <w:t>〔2015〕3号）和《镇江市建筑节能与绿色建筑专项引导资金管理办法》（镇财</w:t>
      </w:r>
      <w:proofErr w:type="gramStart"/>
      <w:r w:rsidRPr="00434CE1">
        <w:rPr>
          <w:rFonts w:ascii="仿宋" w:eastAsia="仿宋" w:hAnsi="仿宋" w:hint="eastAsia"/>
          <w:sz w:val="32"/>
          <w:szCs w:val="32"/>
        </w:rPr>
        <w:t>规</w:t>
      </w:r>
      <w:proofErr w:type="gramEnd"/>
      <w:r w:rsidRPr="00434CE1">
        <w:rPr>
          <w:rFonts w:ascii="仿宋" w:eastAsia="仿宋" w:hAnsi="仿宋" w:hint="eastAsia"/>
          <w:sz w:val="32"/>
          <w:szCs w:val="32"/>
        </w:rPr>
        <w:t>〔2017〕8号）同时废止。</w:t>
      </w:r>
    </w:p>
    <w:p w:rsidR="00430880" w:rsidRPr="00434CE1" w:rsidRDefault="00430880">
      <w:pPr>
        <w:rPr>
          <w:rFonts w:ascii="仿宋" w:eastAsia="仿宋" w:hAnsi="仿宋"/>
          <w:sz w:val="32"/>
          <w:szCs w:val="32"/>
        </w:rPr>
      </w:pPr>
    </w:p>
    <w:sectPr w:rsidR="00430880" w:rsidRPr="00434CE1" w:rsidSect="00285D0B">
      <w:footerReference w:type="default" r:id="rId7"/>
      <w:pgSz w:w="11906" w:h="16838"/>
      <w:pgMar w:top="1701" w:right="1474"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F98" w:rsidRDefault="005F7F98" w:rsidP="00D57279">
      <w:r>
        <w:separator/>
      </w:r>
    </w:p>
  </w:endnote>
  <w:endnote w:type="continuationSeparator" w:id="0">
    <w:p w:rsidR="005F7F98" w:rsidRDefault="005F7F98" w:rsidP="00D5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9633"/>
      <w:docPartObj>
        <w:docPartGallery w:val="Page Numbers (Bottom of Page)"/>
        <w:docPartUnique/>
      </w:docPartObj>
    </w:sdtPr>
    <w:sdtEndPr>
      <w:rPr>
        <w:rFonts w:ascii="Times New Roman" w:hAnsi="Times New Roman" w:cs="Times New Roman"/>
        <w:sz w:val="32"/>
        <w:szCs w:val="32"/>
      </w:rPr>
    </w:sdtEndPr>
    <w:sdtContent>
      <w:p w:rsidR="00067780" w:rsidRPr="00067780" w:rsidRDefault="009822E5">
        <w:pPr>
          <w:pStyle w:val="a3"/>
          <w:jc w:val="center"/>
          <w:rPr>
            <w:rFonts w:ascii="Times New Roman" w:hAnsi="Times New Roman" w:cs="Times New Roman"/>
            <w:sz w:val="32"/>
            <w:szCs w:val="32"/>
          </w:rPr>
        </w:pPr>
        <w:r w:rsidRPr="00D57279">
          <w:rPr>
            <w:rFonts w:ascii="Times New Roman" w:eastAsia="仿宋" w:hAnsi="Times New Roman" w:cs="Times New Roman"/>
            <w:sz w:val="21"/>
            <w:szCs w:val="21"/>
          </w:rPr>
          <w:fldChar w:fldCharType="begin"/>
        </w:r>
        <w:r w:rsidR="00F605E5" w:rsidRPr="00D57279">
          <w:rPr>
            <w:rFonts w:ascii="Times New Roman" w:eastAsia="仿宋" w:hAnsi="Times New Roman" w:cs="Times New Roman"/>
            <w:sz w:val="21"/>
            <w:szCs w:val="21"/>
          </w:rPr>
          <w:instrText xml:space="preserve"> PAGE   \* MERGEFORMAT </w:instrText>
        </w:r>
        <w:r w:rsidRPr="00D57279">
          <w:rPr>
            <w:rFonts w:ascii="Times New Roman" w:eastAsia="仿宋" w:hAnsi="Times New Roman" w:cs="Times New Roman"/>
            <w:sz w:val="21"/>
            <w:szCs w:val="21"/>
          </w:rPr>
          <w:fldChar w:fldCharType="separate"/>
        </w:r>
        <w:r w:rsidR="00C5631C" w:rsidRPr="00C5631C">
          <w:rPr>
            <w:rFonts w:ascii="Times New Roman" w:eastAsia="仿宋" w:hAnsi="Times New Roman" w:cs="Times New Roman"/>
            <w:noProof/>
            <w:sz w:val="21"/>
            <w:szCs w:val="21"/>
            <w:lang w:val="zh-CN"/>
          </w:rPr>
          <w:t>1</w:t>
        </w:r>
        <w:r w:rsidRPr="00D57279">
          <w:rPr>
            <w:rFonts w:ascii="Times New Roman" w:eastAsia="仿宋" w:hAnsi="Times New Roman" w:cs="Times New Roman"/>
            <w:sz w:val="21"/>
            <w:szCs w:val="21"/>
          </w:rPr>
          <w:fldChar w:fldCharType="end"/>
        </w:r>
      </w:p>
    </w:sdtContent>
  </w:sdt>
  <w:p w:rsidR="00067780" w:rsidRDefault="00C563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F98" w:rsidRDefault="005F7F98" w:rsidP="00D57279">
      <w:r>
        <w:separator/>
      </w:r>
    </w:p>
  </w:footnote>
  <w:footnote w:type="continuationSeparator" w:id="0">
    <w:p w:rsidR="005F7F98" w:rsidRDefault="005F7F98" w:rsidP="00D57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C6"/>
    <w:rsid w:val="00043A44"/>
    <w:rsid w:val="000B08EF"/>
    <w:rsid w:val="00221D65"/>
    <w:rsid w:val="002824F9"/>
    <w:rsid w:val="00285D0B"/>
    <w:rsid w:val="003A6B4B"/>
    <w:rsid w:val="00430880"/>
    <w:rsid w:val="00434CE1"/>
    <w:rsid w:val="004C581F"/>
    <w:rsid w:val="004E099C"/>
    <w:rsid w:val="004F4735"/>
    <w:rsid w:val="00583B24"/>
    <w:rsid w:val="00585A98"/>
    <w:rsid w:val="00594510"/>
    <w:rsid w:val="005F7F98"/>
    <w:rsid w:val="00610FF7"/>
    <w:rsid w:val="0064072D"/>
    <w:rsid w:val="00676EB0"/>
    <w:rsid w:val="00721B66"/>
    <w:rsid w:val="00775D0B"/>
    <w:rsid w:val="0082349C"/>
    <w:rsid w:val="00832987"/>
    <w:rsid w:val="008850F7"/>
    <w:rsid w:val="008F58B9"/>
    <w:rsid w:val="00930795"/>
    <w:rsid w:val="009822E5"/>
    <w:rsid w:val="009A1CD8"/>
    <w:rsid w:val="009A2CC6"/>
    <w:rsid w:val="00A15BCC"/>
    <w:rsid w:val="00A674BA"/>
    <w:rsid w:val="00A96054"/>
    <w:rsid w:val="00AF4158"/>
    <w:rsid w:val="00AF4AF3"/>
    <w:rsid w:val="00B05639"/>
    <w:rsid w:val="00B32640"/>
    <w:rsid w:val="00B35F25"/>
    <w:rsid w:val="00B9661F"/>
    <w:rsid w:val="00BA3C5F"/>
    <w:rsid w:val="00BA4FDD"/>
    <w:rsid w:val="00BF4E9A"/>
    <w:rsid w:val="00C5631C"/>
    <w:rsid w:val="00CB2E05"/>
    <w:rsid w:val="00CB5D8A"/>
    <w:rsid w:val="00D57279"/>
    <w:rsid w:val="00DC0E4F"/>
    <w:rsid w:val="00DD1DF2"/>
    <w:rsid w:val="00E04921"/>
    <w:rsid w:val="00E10F87"/>
    <w:rsid w:val="00E21200"/>
    <w:rsid w:val="00EA2856"/>
    <w:rsid w:val="00EE307E"/>
    <w:rsid w:val="00F13420"/>
    <w:rsid w:val="00F605E5"/>
    <w:rsid w:val="00F6707E"/>
    <w:rsid w:val="00F95042"/>
    <w:rsid w:val="00FB4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A2CC6"/>
    <w:pPr>
      <w:tabs>
        <w:tab w:val="center" w:pos="4153"/>
        <w:tab w:val="right" w:pos="8306"/>
      </w:tabs>
      <w:snapToGrid w:val="0"/>
      <w:jc w:val="left"/>
    </w:pPr>
    <w:rPr>
      <w:sz w:val="18"/>
      <w:szCs w:val="18"/>
    </w:rPr>
  </w:style>
  <w:style w:type="character" w:customStyle="1" w:styleId="Char">
    <w:name w:val="页脚 Char"/>
    <w:basedOn w:val="a0"/>
    <w:link w:val="a3"/>
    <w:uiPriority w:val="99"/>
    <w:rsid w:val="009A2CC6"/>
    <w:rPr>
      <w:sz w:val="18"/>
      <w:szCs w:val="18"/>
    </w:rPr>
  </w:style>
  <w:style w:type="paragraph" w:styleId="a4">
    <w:name w:val="header"/>
    <w:basedOn w:val="a"/>
    <w:link w:val="Char0"/>
    <w:uiPriority w:val="99"/>
    <w:semiHidden/>
    <w:unhideWhenUsed/>
    <w:rsid w:val="00D572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572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A2CC6"/>
    <w:pPr>
      <w:tabs>
        <w:tab w:val="center" w:pos="4153"/>
        <w:tab w:val="right" w:pos="8306"/>
      </w:tabs>
      <w:snapToGrid w:val="0"/>
      <w:jc w:val="left"/>
    </w:pPr>
    <w:rPr>
      <w:sz w:val="18"/>
      <w:szCs w:val="18"/>
    </w:rPr>
  </w:style>
  <w:style w:type="character" w:customStyle="1" w:styleId="Char">
    <w:name w:val="页脚 Char"/>
    <w:basedOn w:val="a0"/>
    <w:link w:val="a3"/>
    <w:uiPriority w:val="99"/>
    <w:rsid w:val="009A2CC6"/>
    <w:rPr>
      <w:sz w:val="18"/>
      <w:szCs w:val="18"/>
    </w:rPr>
  </w:style>
  <w:style w:type="paragraph" w:styleId="a4">
    <w:name w:val="header"/>
    <w:basedOn w:val="a"/>
    <w:link w:val="Char0"/>
    <w:uiPriority w:val="99"/>
    <w:semiHidden/>
    <w:unhideWhenUsed/>
    <w:rsid w:val="00D572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572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436</Words>
  <Characters>2486</Characters>
  <Application>Microsoft Office Word</Application>
  <DocSecurity>4</DocSecurity>
  <Lines>20</Lines>
  <Paragraphs>5</Paragraphs>
  <ScaleCrop>false</ScaleCrop>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czjjsy</dc:creator>
  <cp:lastModifiedBy>吴淑君</cp:lastModifiedBy>
  <cp:revision>2</cp:revision>
  <dcterms:created xsi:type="dcterms:W3CDTF">2023-07-10T05:13:00Z</dcterms:created>
  <dcterms:modified xsi:type="dcterms:W3CDTF">2023-07-10T05:13:00Z</dcterms:modified>
</cp:coreProperties>
</file>