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C32E0">
        <w:tc>
          <w:tcPr>
            <w:tcW w:w="509" w:type="dxa"/>
          </w:tcPr>
          <w:p w:rsidR="00EC32E0" w:rsidRDefault="00055645">
            <w:pPr>
              <w:pStyle w:val="af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C32E0" w:rsidRDefault="00055645">
            <w:pPr>
              <w:pStyle w:val="af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03.080.01 </w:t>
            </w:r>
            <w:r>
              <w:rPr>
                <w:rFonts w:ascii="黑体" w:eastAsia="黑体" w:hAnsi="黑体"/>
                <w:sz w:val="21"/>
                <w:szCs w:val="21"/>
              </w:rPr>
              <w:fldChar w:fldCharType="end"/>
            </w:r>
            <w:bookmarkEnd w:id="0"/>
          </w:p>
        </w:tc>
      </w:tr>
      <w:tr w:rsidR="00EC32E0">
        <w:tc>
          <w:tcPr>
            <w:tcW w:w="509" w:type="dxa"/>
          </w:tcPr>
          <w:p w:rsidR="00EC32E0" w:rsidRDefault="00055645">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C32E0" w:rsidRDefault="00055645">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12</w:t>
            </w:r>
            <w:r>
              <w:rPr>
                <w:rFonts w:ascii="黑体" w:eastAsia="黑体" w:hAnsi="黑体"/>
                <w:sz w:val="21"/>
                <w:szCs w:val="21"/>
              </w:rPr>
              <w:fldChar w:fldCharType="end"/>
            </w:r>
            <w:bookmarkEnd w:id="1"/>
          </w:p>
        </w:tc>
      </w:tr>
    </w:tbl>
    <w:tbl>
      <w:tblPr>
        <w:tblStyle w:val="af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C32E0">
        <w:tc>
          <w:tcPr>
            <w:tcW w:w="6407" w:type="dxa"/>
          </w:tcPr>
          <w:p w:rsidR="00EC32E0" w:rsidRDefault="00055645">
            <w:pPr>
              <w:pStyle w:val="affffff1"/>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EC32E0" w:rsidRDefault="00055645">
      <w:pPr>
        <w:pStyle w:val="af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EC32E0" w:rsidRDefault="00055645">
      <w:pPr>
        <w:pStyle w:val="af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2122</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EC32E0" w:rsidRDefault="00055645">
      <w:pPr>
        <w:pStyle w:val="af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rPr>
        <w:t xml:space="preserve"> DB 32</w:t>
      </w:r>
      <w:r>
        <w:rPr>
          <w:rFonts w:hAnsi="黑体"/>
        </w:rPr>
        <w:t>/T 2122-2012</w:t>
      </w:r>
      <w:r>
        <w:rPr>
          <w:rFonts w:hAnsi="黑体"/>
        </w:rPr>
        <w:fldChar w:fldCharType="end"/>
      </w:r>
      <w:bookmarkEnd w:id="8"/>
    </w:p>
    <w:p w:rsidR="00EC32E0" w:rsidRDefault="0005564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C32E0" w:rsidRDefault="00EC32E0">
      <w:pPr>
        <w:pStyle w:val="affffff2"/>
        <w:framePr w:w="9639" w:h="6976" w:hRule="exact" w:hSpace="0" w:vSpace="0" w:wrap="around" w:hAnchor="page" w:y="6408"/>
        <w:jc w:val="center"/>
        <w:rPr>
          <w:rFonts w:ascii="黑体" w:eastAsia="黑体" w:hAnsi="黑体"/>
          <w:b w:val="0"/>
          <w:bCs w:val="0"/>
          <w:w w:val="100"/>
        </w:rPr>
      </w:pPr>
    </w:p>
    <w:p w:rsidR="00EC32E0" w:rsidRDefault="00055645">
      <w:pPr>
        <w:pStyle w:val="af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旅行社等级划分与评定规范</w:t>
      </w:r>
      <w:r>
        <w:fldChar w:fldCharType="end"/>
      </w:r>
      <w:bookmarkEnd w:id="9"/>
    </w:p>
    <w:p w:rsidR="00EC32E0" w:rsidRDefault="00EC32E0">
      <w:pPr>
        <w:framePr w:w="9639" w:h="6974" w:hRule="exact" w:wrap="around" w:vAnchor="page" w:hAnchor="page" w:x="1419" w:y="6408" w:anchorLock="1"/>
        <w:ind w:left="-1418"/>
      </w:pPr>
    </w:p>
    <w:p w:rsidR="00EC32E0" w:rsidRDefault="00055645">
      <w:pPr>
        <w:pStyle w:val="af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Regulation of Classification and accreditation for travel </w:t>
      </w:r>
      <w:r>
        <w:rPr>
          <w:rFonts w:ascii="黑体" w:eastAsia="黑体" w:hAnsi="黑体"/>
          <w:szCs w:val="28"/>
        </w:rPr>
        <w:t>agency</w:t>
      </w:r>
      <w:r>
        <w:rPr>
          <w:rFonts w:ascii="黑体" w:eastAsia="黑体" w:hAnsi="黑体"/>
          <w:szCs w:val="28"/>
        </w:rPr>
        <w:fldChar w:fldCharType="end"/>
      </w:r>
      <w:bookmarkEnd w:id="10"/>
    </w:p>
    <w:p w:rsidR="00EC32E0" w:rsidRDefault="00EC32E0">
      <w:pPr>
        <w:framePr w:w="9639" w:h="6974" w:hRule="exact" w:wrap="around" w:vAnchor="page" w:hAnchor="page" w:x="1419" w:y="6408" w:anchorLock="1"/>
        <w:spacing w:line="760" w:lineRule="exact"/>
        <w:ind w:left="-1418"/>
      </w:pPr>
    </w:p>
    <w:p w:rsidR="00EC32E0" w:rsidRDefault="00EC32E0">
      <w:pPr>
        <w:pStyle w:val="affffffffa"/>
        <w:framePr w:w="9639" w:h="6974" w:hRule="exact" w:wrap="around" w:vAnchor="page" w:hAnchor="page" w:x="1419" w:y="6408" w:anchorLock="1"/>
        <w:textAlignment w:val="bottom"/>
        <w:rPr>
          <w:rFonts w:eastAsia="黑体"/>
          <w:szCs w:val="28"/>
        </w:rPr>
      </w:pPr>
    </w:p>
    <w:p w:rsidR="00EC32E0" w:rsidRDefault="00055645">
      <w:pPr>
        <w:pStyle w:val="af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EC32E0" w:rsidRDefault="00055645">
      <w:pPr>
        <w:pStyle w:val="af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EC32E0" w:rsidRDefault="00055645">
      <w:pPr>
        <w:pStyle w:val="af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EC32E0" w:rsidRDefault="00055645">
      <w:pPr>
        <w:pStyle w:val="af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EC32E0" w:rsidRDefault="00055645">
      <w:pPr>
        <w:pStyle w:val="af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EC32E0" w:rsidRDefault="00055645">
      <w:pPr>
        <w:pStyle w:val="af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fb"/>
          <w:rFonts w:hAnsi="黑体" w:hint="eastAsia"/>
          <w:position w:val="0"/>
        </w:rPr>
        <w:t>发</w:t>
      </w:r>
      <w:r>
        <w:rPr>
          <w:rStyle w:val="affffffffffffb"/>
          <w:rFonts w:hAnsi="黑体" w:hint="eastAsia"/>
          <w:spacing w:val="0"/>
          <w:position w:val="0"/>
        </w:rPr>
        <w:t>布</w:t>
      </w:r>
    </w:p>
    <w:p w:rsidR="00EC32E0" w:rsidRDefault="00055645">
      <w:pPr>
        <w:rPr>
          <w:rFonts w:ascii="宋体" w:hAnsi="宋体"/>
          <w:sz w:val="28"/>
          <w:szCs w:val="28"/>
        </w:rPr>
        <w:sectPr w:rsidR="00EC32E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EC32E0" w:rsidRDefault="00055645">
      <w:pPr>
        <w:pStyle w:val="afffffffc"/>
        <w:spacing w:after="468"/>
      </w:pPr>
      <w:bookmarkStart w:id="21" w:name="BookMark1"/>
      <w:bookmarkStart w:id="22" w:name="_Toc129771241"/>
      <w:r>
        <w:rPr>
          <w:rFonts w:hint="eastAsia"/>
          <w:spacing w:val="320"/>
        </w:rPr>
        <w:lastRenderedPageBreak/>
        <w:t>目</w:t>
      </w:r>
      <w:r>
        <w:rPr>
          <w:rFonts w:hint="eastAsia"/>
        </w:rPr>
        <w:t>次</w:t>
      </w:r>
    </w:p>
    <w:p w:rsidR="00EC32E0" w:rsidRDefault="00055645">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36269547" w:history="1">
        <w:r>
          <w:rPr>
            <w:rStyle w:val="afffffe"/>
            <w:spacing w:val="320"/>
          </w:rPr>
          <w:t>前</w:t>
        </w:r>
        <w:r>
          <w:rPr>
            <w:rStyle w:val="afffffe"/>
          </w:rPr>
          <w:t>言</w:t>
        </w:r>
        <w:r>
          <w:tab/>
        </w:r>
        <w:r>
          <w:fldChar w:fldCharType="begin"/>
        </w:r>
        <w:r>
          <w:instrText xml:space="preserve"> PAGEREF _Toc136269547 \h </w:instrText>
        </w:r>
        <w:r>
          <w:fldChar w:fldCharType="separate"/>
        </w:r>
        <w:r>
          <w:t>II</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48" w:history="1">
        <w:r>
          <w:rPr>
            <w:rStyle w:val="afffffe"/>
          </w:rPr>
          <w:t xml:space="preserve">1 </w:t>
        </w:r>
        <w:r>
          <w:rPr>
            <w:rStyle w:val="afffffe"/>
          </w:rPr>
          <w:t>范围</w:t>
        </w:r>
        <w:r>
          <w:tab/>
        </w:r>
        <w:r>
          <w:fldChar w:fldCharType="begin"/>
        </w:r>
        <w:r>
          <w:instrText xml:space="preserve"> PAGEREF _Toc136269548 \h </w:instrText>
        </w:r>
        <w:r>
          <w:fldChar w:fldCharType="separate"/>
        </w:r>
        <w:r>
          <w:t>3</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49" w:history="1">
        <w:r>
          <w:rPr>
            <w:rStyle w:val="afffffe"/>
          </w:rPr>
          <w:t xml:space="preserve">2 </w:t>
        </w:r>
        <w:r>
          <w:rPr>
            <w:rStyle w:val="afffffe"/>
          </w:rPr>
          <w:t>规范性引用文件</w:t>
        </w:r>
        <w:r>
          <w:tab/>
        </w:r>
        <w:r>
          <w:fldChar w:fldCharType="begin"/>
        </w:r>
        <w:r>
          <w:instrText xml:space="preserve"> PAGEREF _Toc1</w:instrText>
        </w:r>
        <w:r>
          <w:instrText xml:space="preserve">36269549 \h </w:instrText>
        </w:r>
        <w:r>
          <w:fldChar w:fldCharType="separate"/>
        </w:r>
        <w:r>
          <w:t>3</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0" w:history="1">
        <w:r>
          <w:rPr>
            <w:rStyle w:val="afffffe"/>
          </w:rPr>
          <w:t xml:space="preserve">3 </w:t>
        </w:r>
        <w:r>
          <w:rPr>
            <w:rStyle w:val="afffffe"/>
          </w:rPr>
          <w:t>术语和定义</w:t>
        </w:r>
        <w:r>
          <w:tab/>
        </w:r>
        <w:r>
          <w:fldChar w:fldCharType="begin"/>
        </w:r>
        <w:r>
          <w:instrText xml:space="preserve"> PAGEREF _Toc136269550 \h </w:instrText>
        </w:r>
        <w:r>
          <w:fldChar w:fldCharType="separate"/>
        </w:r>
        <w:r>
          <w:t>3</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1" w:history="1">
        <w:r>
          <w:rPr>
            <w:rStyle w:val="afffffe"/>
          </w:rPr>
          <w:t xml:space="preserve">4 </w:t>
        </w:r>
        <w:r>
          <w:rPr>
            <w:rStyle w:val="afffffe"/>
          </w:rPr>
          <w:t>等级划分及标志</w:t>
        </w:r>
        <w:r>
          <w:tab/>
        </w:r>
        <w:r>
          <w:fldChar w:fldCharType="begin"/>
        </w:r>
        <w:r>
          <w:instrText xml:space="preserve"> PAGEREF _Toc136269551 \h </w:instrText>
        </w:r>
        <w:r>
          <w:fldChar w:fldCharType="separate"/>
        </w:r>
        <w:r>
          <w:t>3</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2" w:history="1">
        <w:r>
          <w:rPr>
            <w:rStyle w:val="afffffe"/>
          </w:rPr>
          <w:t xml:space="preserve">5 </w:t>
        </w:r>
        <w:r>
          <w:rPr>
            <w:rStyle w:val="afffffe"/>
          </w:rPr>
          <w:t>基本要求</w:t>
        </w:r>
        <w:r>
          <w:tab/>
        </w:r>
        <w:r>
          <w:fldChar w:fldCharType="begin"/>
        </w:r>
        <w:r>
          <w:instrText xml:space="preserve"> PAGEREF _Toc136269552 \h </w:instrText>
        </w:r>
        <w:r>
          <w:fldChar w:fldCharType="separate"/>
        </w:r>
        <w:r>
          <w:t>3</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3" w:history="1">
        <w:r>
          <w:rPr>
            <w:rStyle w:val="afffffe"/>
          </w:rPr>
          <w:t xml:space="preserve">6 </w:t>
        </w:r>
        <w:r>
          <w:rPr>
            <w:rStyle w:val="afffffe"/>
          </w:rPr>
          <w:t>评定依据</w:t>
        </w:r>
        <w:r>
          <w:tab/>
        </w:r>
        <w:r>
          <w:fldChar w:fldCharType="begin"/>
        </w:r>
        <w:r>
          <w:instrText xml:space="preserve"> PAGEREF _Toc136269553 \h </w:instrText>
        </w:r>
        <w:r>
          <w:fldChar w:fldCharType="separate"/>
        </w:r>
        <w:r>
          <w:t>4</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4" w:history="1">
        <w:r>
          <w:rPr>
            <w:rStyle w:val="afffffe"/>
          </w:rPr>
          <w:t xml:space="preserve">7 </w:t>
        </w:r>
        <w:r>
          <w:rPr>
            <w:rStyle w:val="afffffe"/>
          </w:rPr>
          <w:t>等级管理</w:t>
        </w:r>
        <w:r>
          <w:tab/>
        </w:r>
        <w:r>
          <w:fldChar w:fldCharType="begin"/>
        </w:r>
        <w:r>
          <w:instrText xml:space="preserve"> PAGEREF _Toc136269554 \h </w:instrText>
        </w:r>
        <w:r>
          <w:fldChar w:fldCharType="separate"/>
        </w:r>
        <w:r>
          <w:t>4</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5" w:history="1">
        <w:r>
          <w:rPr>
            <w:rStyle w:val="afffffe"/>
            <w:spacing w:val="100"/>
          </w:rPr>
          <w:t>附录</w:t>
        </w:r>
        <w:r>
          <w:rPr>
            <w:rStyle w:val="afffffe"/>
            <w:spacing w:val="100"/>
          </w:rPr>
          <w:t>A</w:t>
        </w:r>
        <w:r>
          <w:rPr>
            <w:rStyle w:val="afffffe"/>
          </w:rPr>
          <w:t xml:space="preserve"> </w:t>
        </w:r>
        <w:r>
          <w:rPr>
            <w:rStyle w:val="afffffe"/>
          </w:rPr>
          <w:t>（规范性）</w:t>
        </w:r>
        <w:r>
          <w:rPr>
            <w:rStyle w:val="afffffe"/>
          </w:rPr>
          <w:t xml:space="preserve"> </w:t>
        </w:r>
        <w:r>
          <w:rPr>
            <w:rStyle w:val="afffffe"/>
          </w:rPr>
          <w:t>旅行社等级划分与评定必备条件</w:t>
        </w:r>
        <w:r>
          <w:tab/>
        </w:r>
        <w:r>
          <w:fldChar w:fldCharType="begin"/>
        </w:r>
        <w:r>
          <w:instrText xml:space="preserve"> PAGEREF _Toc136269555 \h </w:instrText>
        </w:r>
        <w:r>
          <w:fldChar w:fldCharType="separate"/>
        </w:r>
        <w:r>
          <w:t>5</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6" w:history="1">
        <w:r>
          <w:rPr>
            <w:rStyle w:val="afffffe"/>
            <w:spacing w:val="100"/>
          </w:rPr>
          <w:t>附录</w:t>
        </w:r>
        <w:r>
          <w:rPr>
            <w:rStyle w:val="afffffe"/>
            <w:spacing w:val="100"/>
          </w:rPr>
          <w:t>B</w:t>
        </w:r>
        <w:r>
          <w:rPr>
            <w:rStyle w:val="afffffe"/>
          </w:rPr>
          <w:t xml:space="preserve"> </w:t>
        </w:r>
        <w:r>
          <w:rPr>
            <w:rStyle w:val="afffffe"/>
          </w:rPr>
          <w:t>（规范性）</w:t>
        </w:r>
        <w:r>
          <w:rPr>
            <w:rStyle w:val="afffffe"/>
          </w:rPr>
          <w:t xml:space="preserve"> </w:t>
        </w:r>
        <w:r>
          <w:rPr>
            <w:rStyle w:val="afffffe"/>
          </w:rPr>
          <w:t>旅行社等级的评定综合考评计分表</w:t>
        </w:r>
        <w:r>
          <w:tab/>
        </w:r>
        <w:r>
          <w:fldChar w:fldCharType="begin"/>
        </w:r>
        <w:r>
          <w:instrText xml:space="preserve"> PAGEREF _Toc136269556 \h </w:instrText>
        </w:r>
        <w:r>
          <w:fldChar w:fldCharType="separate"/>
        </w:r>
        <w:r>
          <w:t>12</w:t>
        </w:r>
        <w:r>
          <w:fldChar w:fldCharType="end"/>
        </w:r>
      </w:hyperlink>
    </w:p>
    <w:p w:rsidR="00EC32E0" w:rsidRDefault="00055645">
      <w:pPr>
        <w:pStyle w:val="10"/>
        <w:tabs>
          <w:tab w:val="right" w:leader="dot" w:pos="9344"/>
        </w:tabs>
        <w:rPr>
          <w:rFonts w:asciiTheme="minorHAnsi" w:eastAsiaTheme="minorEastAsia" w:hAnsiTheme="minorHAnsi" w:cstheme="minorBidi"/>
          <w:szCs w:val="22"/>
          <w14:ligatures w14:val="standardContextual"/>
        </w:rPr>
      </w:pPr>
      <w:hyperlink w:anchor="_Toc136269557" w:history="1">
        <w:r>
          <w:rPr>
            <w:rStyle w:val="afffffe"/>
            <w:spacing w:val="105"/>
          </w:rPr>
          <w:t>参考文</w:t>
        </w:r>
        <w:r>
          <w:rPr>
            <w:rStyle w:val="afffffe"/>
          </w:rPr>
          <w:t>献</w:t>
        </w:r>
        <w:r>
          <w:tab/>
        </w:r>
        <w:r>
          <w:fldChar w:fldCharType="begin"/>
        </w:r>
        <w:r>
          <w:instrText xml:space="preserve"> PAGEREF _Toc136269557 \h </w:instrText>
        </w:r>
        <w:r>
          <w:fldChar w:fldCharType="separate"/>
        </w:r>
        <w:r>
          <w:t>19</w:t>
        </w:r>
        <w:r>
          <w:fldChar w:fldCharType="end"/>
        </w:r>
      </w:hyperlink>
    </w:p>
    <w:p w:rsidR="00EC32E0" w:rsidRDefault="00055645">
      <w:pPr>
        <w:pStyle w:val="afffffffc"/>
        <w:spacing w:after="468"/>
        <w:sectPr w:rsidR="00EC32E0">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EC32E0" w:rsidRDefault="00055645">
      <w:pPr>
        <w:pStyle w:val="a6"/>
        <w:spacing w:before="900" w:after="468"/>
      </w:pPr>
      <w:bookmarkStart w:id="23" w:name="_Toc136269547"/>
      <w:bookmarkStart w:id="24" w:name="BookMark2"/>
      <w:bookmarkEnd w:id="21"/>
      <w:r>
        <w:rPr>
          <w:spacing w:val="320"/>
        </w:rPr>
        <w:lastRenderedPageBreak/>
        <w:t>前</w:t>
      </w:r>
      <w:r>
        <w:t>言</w:t>
      </w:r>
      <w:bookmarkEnd w:id="22"/>
      <w:bookmarkEnd w:id="23"/>
    </w:p>
    <w:p w:rsidR="00EC32E0" w:rsidRDefault="00055645">
      <w:pPr>
        <w:pStyle w:val="affffff7"/>
        <w:ind w:firstLine="420"/>
        <w:rPr>
          <w:rFonts w:hint="eastAsia"/>
        </w:rPr>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862364" w:rsidRDefault="00862364" w:rsidP="00862364">
      <w:pPr>
        <w:pStyle w:val="affffff7"/>
        <w:ind w:firstLine="420"/>
      </w:pPr>
      <w:r>
        <w:rPr>
          <w:rFonts w:hint="eastAsia"/>
        </w:rPr>
        <w:t>请注意本文件的某些内容可能涉及专利。本文件的发布机构不承担识别专利的责任。</w:t>
      </w:r>
    </w:p>
    <w:p w:rsidR="00862364" w:rsidRDefault="00862364" w:rsidP="00862364">
      <w:pPr>
        <w:pStyle w:val="affffff7"/>
        <w:ind w:firstLine="420"/>
      </w:pPr>
      <w:r>
        <w:rPr>
          <w:rFonts w:hint="eastAsia"/>
        </w:rPr>
        <w:t>本文件由江苏省文化和旅游厅提出并归口。</w:t>
      </w:r>
    </w:p>
    <w:p w:rsidR="00862364" w:rsidRDefault="00862364" w:rsidP="00862364">
      <w:pPr>
        <w:pStyle w:val="affffff7"/>
        <w:ind w:firstLine="420"/>
      </w:pPr>
      <w:r>
        <w:rPr>
          <w:rFonts w:hint="eastAsia"/>
        </w:rPr>
        <w:t>本文件起草单位：</w:t>
      </w:r>
      <w:bookmarkStart w:id="25" w:name="_GoBack"/>
      <w:r>
        <w:rPr>
          <w:rFonts w:hint="eastAsia"/>
        </w:rPr>
        <w:t>江苏省文化和旅游厅、江苏群翔旅游文化发展有限公司</w:t>
      </w:r>
      <w:bookmarkEnd w:id="25"/>
      <w:r>
        <w:rPr>
          <w:rFonts w:hint="eastAsia"/>
        </w:rPr>
        <w:t>。</w:t>
      </w:r>
    </w:p>
    <w:p w:rsidR="00862364" w:rsidRDefault="00862364" w:rsidP="00862364">
      <w:pPr>
        <w:pStyle w:val="affffff7"/>
        <w:ind w:firstLine="420"/>
      </w:pPr>
      <w:r>
        <w:rPr>
          <w:rFonts w:hint="eastAsia"/>
        </w:rPr>
        <w:t>本文件主要起草人：马健、王剑、耿立波、杨国华、赵晓勇、夏军、姜锐、刘佳雪。</w:t>
      </w:r>
    </w:p>
    <w:p w:rsidR="00EC32E0" w:rsidRDefault="00055645">
      <w:pPr>
        <w:pStyle w:val="affffff7"/>
        <w:ind w:firstLine="420"/>
      </w:pPr>
      <w:r>
        <w:rPr>
          <w:rFonts w:hint="eastAsia"/>
        </w:rPr>
        <w:t>本文件代替</w:t>
      </w:r>
      <w:r>
        <w:rPr>
          <w:rFonts w:hint="eastAsia"/>
        </w:rPr>
        <w:t>DB32/T 2122-2012</w:t>
      </w:r>
      <w:r>
        <w:rPr>
          <w:rFonts w:hint="eastAsia"/>
        </w:rPr>
        <w:t>《旅行社等级划分与评定》，与</w:t>
      </w:r>
      <w:r>
        <w:rPr>
          <w:rFonts w:hint="eastAsia"/>
        </w:rPr>
        <w:t>DB32/T 2122-2012</w:t>
      </w:r>
      <w:r>
        <w:rPr>
          <w:rFonts w:hint="eastAsia"/>
        </w:rPr>
        <w:t>相比，除机构调整和编辑性改动外，主要技术指标变化如下：</w:t>
      </w:r>
    </w:p>
    <w:p w:rsidR="00EC32E0" w:rsidRDefault="00055645">
      <w:pPr>
        <w:pStyle w:val="affffff7"/>
        <w:ind w:firstLine="420"/>
      </w:pPr>
      <w:r>
        <w:rPr>
          <w:rFonts w:hint="eastAsia"/>
        </w:rPr>
        <w:t xml:space="preserve">a) </w:t>
      </w:r>
      <w:r>
        <w:rPr>
          <w:rFonts w:hint="eastAsia"/>
        </w:rPr>
        <w:t>更改了规范性引用文件。（见</w:t>
      </w:r>
      <w:r>
        <w:rPr>
          <w:rFonts w:hint="eastAsia"/>
        </w:rPr>
        <w:t>2</w:t>
      </w:r>
      <w:r>
        <w:rPr>
          <w:rFonts w:hint="eastAsia"/>
        </w:rPr>
        <w:t>，</w:t>
      </w:r>
      <w:r>
        <w:rPr>
          <w:rFonts w:hint="eastAsia"/>
        </w:rPr>
        <w:t>GB/T 2122-2012</w:t>
      </w:r>
      <w:r>
        <w:rPr>
          <w:rFonts w:hint="eastAsia"/>
        </w:rPr>
        <w:t>的</w:t>
      </w:r>
      <w:r>
        <w:rPr>
          <w:rFonts w:hint="eastAsia"/>
        </w:rPr>
        <w:t>2</w:t>
      </w:r>
      <w:r>
        <w:rPr>
          <w:rFonts w:hint="eastAsia"/>
        </w:rPr>
        <w:t>）；</w:t>
      </w:r>
    </w:p>
    <w:p w:rsidR="00EC32E0" w:rsidRDefault="00055645">
      <w:pPr>
        <w:pStyle w:val="affffff7"/>
        <w:ind w:firstLine="420"/>
      </w:pPr>
      <w:r>
        <w:rPr>
          <w:rFonts w:hint="eastAsia"/>
        </w:rPr>
        <w:t xml:space="preserve">b) </w:t>
      </w:r>
      <w:r>
        <w:rPr>
          <w:rFonts w:hint="eastAsia"/>
        </w:rPr>
        <w:t>更改了“旅游产品”的术语和定义。（见</w:t>
      </w:r>
      <w:r>
        <w:rPr>
          <w:rFonts w:hint="eastAsia"/>
        </w:rPr>
        <w:t>3.1, GB/T 2122-2012</w:t>
      </w:r>
      <w:r>
        <w:rPr>
          <w:rFonts w:hint="eastAsia"/>
        </w:rPr>
        <w:t>的</w:t>
      </w:r>
      <w:r>
        <w:rPr>
          <w:rFonts w:hint="eastAsia"/>
        </w:rPr>
        <w:t>3.1</w:t>
      </w:r>
      <w:r>
        <w:rPr>
          <w:rFonts w:hint="eastAsia"/>
        </w:rPr>
        <w:t>）</w:t>
      </w:r>
    </w:p>
    <w:p w:rsidR="00EC32E0" w:rsidRDefault="00055645">
      <w:pPr>
        <w:pStyle w:val="affffff7"/>
        <w:ind w:firstLine="420"/>
      </w:pPr>
      <w:r>
        <w:rPr>
          <w:rFonts w:hint="eastAsia"/>
        </w:rPr>
        <w:t xml:space="preserve">c) </w:t>
      </w:r>
      <w:r>
        <w:rPr>
          <w:rFonts w:hint="eastAsia"/>
        </w:rPr>
        <w:t>删除了“特色线路”的术语和定义。（</w:t>
      </w:r>
      <w:r>
        <w:rPr>
          <w:rFonts w:hint="eastAsia"/>
        </w:rPr>
        <w:t>GB/T 2122-2012</w:t>
      </w:r>
      <w:r>
        <w:rPr>
          <w:rFonts w:hint="eastAsia"/>
        </w:rPr>
        <w:t>的</w:t>
      </w:r>
      <w:r>
        <w:rPr>
          <w:rFonts w:hint="eastAsia"/>
        </w:rPr>
        <w:t>3.2</w:t>
      </w:r>
      <w:r>
        <w:rPr>
          <w:rFonts w:hint="eastAsia"/>
        </w:rPr>
        <w:t>）</w:t>
      </w:r>
    </w:p>
    <w:p w:rsidR="00EC32E0" w:rsidRDefault="00055645">
      <w:pPr>
        <w:pStyle w:val="affffff7"/>
        <w:ind w:firstLine="420"/>
      </w:pPr>
      <w:r>
        <w:rPr>
          <w:rFonts w:hint="eastAsia"/>
        </w:rPr>
        <w:t xml:space="preserve">d) </w:t>
      </w:r>
      <w:r>
        <w:rPr>
          <w:rFonts w:hint="eastAsia"/>
        </w:rPr>
        <w:t>增加了“特色旅游产品”、“暗访”的术语和定义。（见</w:t>
      </w:r>
      <w:r>
        <w:rPr>
          <w:rFonts w:hint="eastAsia"/>
        </w:rPr>
        <w:t>3.2</w:t>
      </w:r>
      <w:r>
        <w:rPr>
          <w:rFonts w:hint="eastAsia"/>
        </w:rPr>
        <w:t>，</w:t>
      </w:r>
      <w:r>
        <w:rPr>
          <w:rFonts w:hint="eastAsia"/>
        </w:rPr>
        <w:t>3.3</w:t>
      </w:r>
      <w:r>
        <w:rPr>
          <w:rFonts w:hint="eastAsia"/>
        </w:rPr>
        <w:t>）。</w:t>
      </w:r>
    </w:p>
    <w:p w:rsidR="00EC32E0" w:rsidRDefault="00055645">
      <w:pPr>
        <w:pStyle w:val="affffff7"/>
        <w:ind w:firstLine="420"/>
      </w:pPr>
      <w:r>
        <w:rPr>
          <w:rFonts w:hint="eastAsia"/>
        </w:rPr>
        <w:t xml:space="preserve">e) </w:t>
      </w:r>
      <w:r>
        <w:rPr>
          <w:rFonts w:hint="eastAsia"/>
        </w:rPr>
        <w:t>将“总则”更改为“基本要求”，调整了相关技术内容。（见</w:t>
      </w:r>
      <w:r>
        <w:rPr>
          <w:rFonts w:hint="eastAsia"/>
        </w:rPr>
        <w:t>5</w:t>
      </w:r>
      <w:r>
        <w:rPr>
          <w:rFonts w:hint="eastAsia"/>
        </w:rPr>
        <w:t>，</w:t>
      </w:r>
      <w:r>
        <w:rPr>
          <w:rFonts w:hint="eastAsia"/>
        </w:rPr>
        <w:t>GB/T 2122-2012</w:t>
      </w:r>
      <w:r>
        <w:rPr>
          <w:rFonts w:hint="eastAsia"/>
        </w:rPr>
        <w:t>的</w:t>
      </w:r>
      <w:r>
        <w:rPr>
          <w:rFonts w:hint="eastAsia"/>
        </w:rPr>
        <w:t>5</w:t>
      </w:r>
      <w:r>
        <w:rPr>
          <w:rFonts w:hint="eastAsia"/>
        </w:rPr>
        <w:t>）。</w:t>
      </w:r>
    </w:p>
    <w:p w:rsidR="00EC32E0" w:rsidRDefault="00055645">
      <w:pPr>
        <w:pStyle w:val="affffff7"/>
        <w:ind w:firstLine="420"/>
      </w:pPr>
      <w:r>
        <w:rPr>
          <w:rFonts w:hint="eastAsia"/>
        </w:rPr>
        <w:t xml:space="preserve">f) </w:t>
      </w:r>
      <w:r>
        <w:rPr>
          <w:rFonts w:hint="eastAsia"/>
        </w:rPr>
        <w:t>增加了导游管理与导游服务质量的技术内容。（见</w:t>
      </w:r>
      <w:r>
        <w:rPr>
          <w:rFonts w:hint="eastAsia"/>
        </w:rPr>
        <w:t>5.3</w:t>
      </w:r>
      <w:r>
        <w:rPr>
          <w:rFonts w:hint="eastAsia"/>
        </w:rPr>
        <w:t>）</w:t>
      </w:r>
    </w:p>
    <w:p w:rsidR="00EC32E0" w:rsidRDefault="00055645">
      <w:pPr>
        <w:pStyle w:val="affffff7"/>
        <w:ind w:firstLine="420"/>
      </w:pPr>
      <w:r>
        <w:rPr>
          <w:rFonts w:hint="eastAsia"/>
        </w:rPr>
        <w:t xml:space="preserve">g) </w:t>
      </w:r>
      <w:r>
        <w:rPr>
          <w:rFonts w:hint="eastAsia"/>
        </w:rPr>
        <w:t>调整了“评定依据”的技术内容</w:t>
      </w:r>
      <w:r>
        <w:rPr>
          <w:rFonts w:hint="eastAsia"/>
        </w:rPr>
        <w:t>。（见</w:t>
      </w:r>
      <w:r>
        <w:rPr>
          <w:rFonts w:hint="eastAsia"/>
        </w:rPr>
        <w:t>6</w:t>
      </w:r>
      <w:r>
        <w:rPr>
          <w:rFonts w:hint="eastAsia"/>
        </w:rPr>
        <w:t>，</w:t>
      </w:r>
      <w:r>
        <w:rPr>
          <w:rFonts w:hint="eastAsia"/>
        </w:rPr>
        <w:t>GB/T 2122-2012</w:t>
      </w:r>
      <w:r>
        <w:rPr>
          <w:rFonts w:hint="eastAsia"/>
        </w:rPr>
        <w:t>的</w:t>
      </w:r>
      <w:r>
        <w:rPr>
          <w:rFonts w:hint="eastAsia"/>
        </w:rPr>
        <w:t>6</w:t>
      </w:r>
      <w:r>
        <w:rPr>
          <w:rFonts w:hint="eastAsia"/>
        </w:rPr>
        <w:t>）</w:t>
      </w:r>
    </w:p>
    <w:p w:rsidR="00EC32E0" w:rsidRDefault="00055645">
      <w:pPr>
        <w:pStyle w:val="affffff7"/>
        <w:ind w:firstLine="420"/>
      </w:pPr>
      <w:r>
        <w:rPr>
          <w:rFonts w:hint="eastAsia"/>
        </w:rPr>
        <w:t xml:space="preserve">h) </w:t>
      </w:r>
      <w:r>
        <w:rPr>
          <w:rFonts w:hint="eastAsia"/>
        </w:rPr>
        <w:t>删除了“评定组织”的全部技术内容。（</w:t>
      </w:r>
      <w:r>
        <w:rPr>
          <w:rFonts w:hint="eastAsia"/>
        </w:rPr>
        <w:t>GB/T 2122-2012</w:t>
      </w:r>
      <w:r>
        <w:rPr>
          <w:rFonts w:hint="eastAsia"/>
        </w:rPr>
        <w:t>的</w:t>
      </w:r>
      <w:r>
        <w:rPr>
          <w:rFonts w:hint="eastAsia"/>
        </w:rPr>
        <w:t>7</w:t>
      </w:r>
      <w:r>
        <w:rPr>
          <w:rFonts w:hint="eastAsia"/>
        </w:rPr>
        <w:t>）。</w:t>
      </w:r>
    </w:p>
    <w:p w:rsidR="00EC32E0" w:rsidRDefault="00055645">
      <w:pPr>
        <w:pStyle w:val="affffff7"/>
        <w:ind w:firstLine="420"/>
      </w:pPr>
      <w:proofErr w:type="spellStart"/>
      <w:r>
        <w:rPr>
          <w:rFonts w:hint="eastAsia"/>
        </w:rPr>
        <w:t>i</w:t>
      </w:r>
      <w:proofErr w:type="spellEnd"/>
      <w:r>
        <w:rPr>
          <w:rFonts w:hint="eastAsia"/>
        </w:rPr>
        <w:t xml:space="preserve">) </w:t>
      </w:r>
      <w:r>
        <w:rPr>
          <w:rFonts w:hint="eastAsia"/>
        </w:rPr>
        <w:t>增加了旅行社等级评定委员会的技术内容。（见</w:t>
      </w:r>
      <w:r>
        <w:rPr>
          <w:rFonts w:hint="eastAsia"/>
        </w:rPr>
        <w:t>7.1</w:t>
      </w:r>
      <w:r>
        <w:rPr>
          <w:rFonts w:hint="eastAsia"/>
        </w:rPr>
        <w:t>）</w:t>
      </w:r>
      <w:r>
        <w:rPr>
          <w:rFonts w:hint="eastAsia"/>
        </w:rPr>
        <w:t xml:space="preserve">  </w:t>
      </w:r>
    </w:p>
    <w:p w:rsidR="00EC32E0" w:rsidRDefault="00055645">
      <w:pPr>
        <w:pStyle w:val="affffff7"/>
        <w:ind w:firstLine="420"/>
      </w:pPr>
      <w:r>
        <w:rPr>
          <w:rFonts w:hint="eastAsia"/>
        </w:rPr>
        <w:t xml:space="preserve">j) </w:t>
      </w:r>
      <w:r>
        <w:rPr>
          <w:rFonts w:hint="eastAsia"/>
        </w:rPr>
        <w:t>调整了对已经评定等级的旅行社进行复核的方式及相关技术内容。（见</w:t>
      </w:r>
      <w:r>
        <w:rPr>
          <w:rFonts w:hint="eastAsia"/>
        </w:rPr>
        <w:t>7.2</w:t>
      </w:r>
      <w:r>
        <w:rPr>
          <w:rFonts w:hint="eastAsia"/>
        </w:rPr>
        <w:t>，</w:t>
      </w:r>
      <w:r>
        <w:rPr>
          <w:rFonts w:hint="eastAsia"/>
        </w:rPr>
        <w:t>GB/T 2122-2012</w:t>
      </w:r>
      <w:r>
        <w:rPr>
          <w:rFonts w:hint="eastAsia"/>
        </w:rPr>
        <w:t>的</w:t>
      </w:r>
      <w:r>
        <w:rPr>
          <w:rFonts w:hint="eastAsia"/>
        </w:rPr>
        <w:t>8.1</w:t>
      </w:r>
      <w:r>
        <w:rPr>
          <w:rFonts w:hint="eastAsia"/>
        </w:rPr>
        <w:t>）</w:t>
      </w:r>
    </w:p>
    <w:p w:rsidR="00EC32E0" w:rsidRDefault="00055645">
      <w:pPr>
        <w:pStyle w:val="affffff7"/>
        <w:ind w:firstLine="420"/>
      </w:pPr>
      <w:r>
        <w:rPr>
          <w:rFonts w:hint="eastAsia"/>
        </w:rPr>
        <w:t xml:space="preserve">k) </w:t>
      </w:r>
      <w:r>
        <w:rPr>
          <w:rFonts w:hint="eastAsia"/>
        </w:rPr>
        <w:t>更改了</w:t>
      </w:r>
      <w:proofErr w:type="gramStart"/>
      <w:r>
        <w:rPr>
          <w:rFonts w:hint="eastAsia"/>
        </w:rPr>
        <w:t>一</w:t>
      </w:r>
      <w:proofErr w:type="gramEnd"/>
      <w:r>
        <w:rPr>
          <w:rFonts w:hint="eastAsia"/>
        </w:rPr>
        <w:t>星级旅行社必备条件的技术内容。（见</w:t>
      </w:r>
      <w:r>
        <w:rPr>
          <w:rFonts w:hint="eastAsia"/>
        </w:rPr>
        <w:t>A.1.1.1</w:t>
      </w:r>
      <w:r>
        <w:rPr>
          <w:rFonts w:hint="eastAsia"/>
        </w:rPr>
        <w:t>，</w:t>
      </w:r>
      <w:r>
        <w:rPr>
          <w:rFonts w:hint="eastAsia"/>
        </w:rPr>
        <w:t>A.1.1.2</w:t>
      </w:r>
      <w:r>
        <w:rPr>
          <w:rFonts w:hint="eastAsia"/>
        </w:rPr>
        <w:t>，</w:t>
      </w:r>
      <w:r>
        <w:rPr>
          <w:rFonts w:hint="eastAsia"/>
        </w:rPr>
        <w:t>A.1.1.3</w:t>
      </w:r>
      <w:r>
        <w:rPr>
          <w:rFonts w:hint="eastAsia"/>
        </w:rPr>
        <w:t>，</w:t>
      </w:r>
      <w:r>
        <w:rPr>
          <w:rFonts w:hint="eastAsia"/>
        </w:rPr>
        <w:t>A.1.2.2</w:t>
      </w:r>
      <w:r>
        <w:rPr>
          <w:rFonts w:hint="eastAsia"/>
        </w:rPr>
        <w:t>，</w:t>
      </w:r>
      <w:r>
        <w:rPr>
          <w:rFonts w:hint="eastAsia"/>
        </w:rPr>
        <w:t>A.1.3.1</w:t>
      </w:r>
      <w:r>
        <w:rPr>
          <w:rFonts w:hint="eastAsia"/>
        </w:rPr>
        <w:t>，</w:t>
      </w:r>
      <w:r>
        <w:rPr>
          <w:rFonts w:hint="eastAsia"/>
        </w:rPr>
        <w:t>A.1.3.2</w:t>
      </w:r>
      <w:r>
        <w:rPr>
          <w:rFonts w:hint="eastAsia"/>
        </w:rPr>
        <w:t>，</w:t>
      </w:r>
      <w:r>
        <w:rPr>
          <w:rFonts w:hint="eastAsia"/>
        </w:rPr>
        <w:t>GB/T 2122-2012</w:t>
      </w:r>
      <w:r>
        <w:rPr>
          <w:rFonts w:hint="eastAsia"/>
        </w:rPr>
        <w:t>的</w:t>
      </w:r>
      <w:r>
        <w:rPr>
          <w:rFonts w:hint="eastAsia"/>
        </w:rPr>
        <w:t>A.1.1.1</w:t>
      </w:r>
      <w:r>
        <w:rPr>
          <w:rFonts w:hint="eastAsia"/>
        </w:rPr>
        <w:t>，</w:t>
      </w:r>
      <w:r>
        <w:rPr>
          <w:rFonts w:hint="eastAsia"/>
        </w:rPr>
        <w:t>A.1.1.2</w:t>
      </w:r>
      <w:r>
        <w:rPr>
          <w:rFonts w:hint="eastAsia"/>
        </w:rPr>
        <w:t>，</w:t>
      </w:r>
      <w:r>
        <w:rPr>
          <w:rFonts w:hint="eastAsia"/>
        </w:rPr>
        <w:t>A</w:t>
      </w:r>
      <w:r>
        <w:rPr>
          <w:rFonts w:hint="eastAsia"/>
        </w:rPr>
        <w:t>.1.1.3</w:t>
      </w:r>
      <w:r>
        <w:rPr>
          <w:rFonts w:hint="eastAsia"/>
        </w:rPr>
        <w:t>，</w:t>
      </w:r>
      <w:r>
        <w:rPr>
          <w:rFonts w:hint="eastAsia"/>
        </w:rPr>
        <w:t>A.1.2.2</w:t>
      </w:r>
      <w:r>
        <w:rPr>
          <w:rFonts w:hint="eastAsia"/>
        </w:rPr>
        <w:t>，</w:t>
      </w:r>
      <w:r>
        <w:rPr>
          <w:rFonts w:hint="eastAsia"/>
        </w:rPr>
        <w:t xml:space="preserve"> A.1.3.1</w:t>
      </w:r>
      <w:r>
        <w:rPr>
          <w:rFonts w:hint="eastAsia"/>
        </w:rPr>
        <w:t>，</w:t>
      </w:r>
      <w:r>
        <w:rPr>
          <w:rFonts w:hint="eastAsia"/>
        </w:rPr>
        <w:t>A.1.3.2</w:t>
      </w:r>
      <w:r>
        <w:rPr>
          <w:rFonts w:hint="eastAsia"/>
        </w:rPr>
        <w:t>）</w:t>
      </w:r>
      <w:r>
        <w:rPr>
          <w:rFonts w:hint="eastAsia"/>
        </w:rPr>
        <w:t xml:space="preserve"> </w:t>
      </w:r>
    </w:p>
    <w:p w:rsidR="00EC32E0" w:rsidRDefault="00055645">
      <w:pPr>
        <w:pStyle w:val="affffff7"/>
        <w:ind w:firstLine="420"/>
      </w:pPr>
      <w:r>
        <w:rPr>
          <w:rFonts w:hint="eastAsia"/>
        </w:rPr>
        <w:t xml:space="preserve">l) </w:t>
      </w:r>
      <w:r>
        <w:rPr>
          <w:rFonts w:hint="eastAsia"/>
        </w:rPr>
        <w:t>增加了</w:t>
      </w:r>
      <w:proofErr w:type="gramStart"/>
      <w:r>
        <w:rPr>
          <w:rFonts w:hint="eastAsia"/>
        </w:rPr>
        <w:t>一</w:t>
      </w:r>
      <w:proofErr w:type="gramEnd"/>
      <w:r>
        <w:rPr>
          <w:rFonts w:hint="eastAsia"/>
        </w:rPr>
        <w:t>星级旅行社必备条件的技术内容。（见</w:t>
      </w:r>
      <w:r>
        <w:rPr>
          <w:rFonts w:hint="eastAsia"/>
        </w:rPr>
        <w:t>A.1.1.4</w:t>
      </w:r>
      <w:r>
        <w:rPr>
          <w:rFonts w:hint="eastAsia"/>
        </w:rPr>
        <w:t>，</w:t>
      </w:r>
      <w:r>
        <w:rPr>
          <w:rFonts w:hint="eastAsia"/>
        </w:rPr>
        <w:t>A.1.1.6</w:t>
      </w:r>
      <w:r>
        <w:rPr>
          <w:rFonts w:hint="eastAsia"/>
        </w:rPr>
        <w:t>，</w:t>
      </w:r>
      <w:r>
        <w:rPr>
          <w:rFonts w:hint="eastAsia"/>
        </w:rPr>
        <w:t>A.1.1.7</w:t>
      </w:r>
      <w:r>
        <w:rPr>
          <w:rFonts w:hint="eastAsia"/>
        </w:rPr>
        <w:t>，</w:t>
      </w:r>
      <w:r>
        <w:rPr>
          <w:rFonts w:hint="eastAsia"/>
        </w:rPr>
        <w:t>A.1.1.8</w:t>
      </w:r>
      <w:r>
        <w:rPr>
          <w:rFonts w:hint="eastAsia"/>
        </w:rPr>
        <w:t>，</w:t>
      </w:r>
      <w:r>
        <w:rPr>
          <w:rFonts w:hint="eastAsia"/>
        </w:rPr>
        <w:t>A.1.2.3, A.1.3.3 ,A.1.3.4, A.1.3.5</w:t>
      </w:r>
      <w:r>
        <w:rPr>
          <w:rFonts w:hint="eastAsia"/>
        </w:rPr>
        <w:t>）</w:t>
      </w:r>
    </w:p>
    <w:p w:rsidR="00EC32E0" w:rsidRDefault="00055645">
      <w:pPr>
        <w:pStyle w:val="affffff7"/>
        <w:ind w:firstLine="420"/>
      </w:pPr>
      <w:r>
        <w:rPr>
          <w:rFonts w:hint="eastAsia"/>
        </w:rPr>
        <w:t xml:space="preserve">m) </w:t>
      </w:r>
      <w:r>
        <w:rPr>
          <w:rFonts w:hint="eastAsia"/>
        </w:rPr>
        <w:t>更改了二星级旅行社必备条件的技术内容。（见</w:t>
      </w:r>
      <w:r>
        <w:rPr>
          <w:rFonts w:hint="eastAsia"/>
        </w:rPr>
        <w:t>A.2.1.1</w:t>
      </w:r>
      <w:r>
        <w:rPr>
          <w:rFonts w:hint="eastAsia"/>
        </w:rPr>
        <w:t>，</w:t>
      </w:r>
      <w:r>
        <w:rPr>
          <w:rFonts w:hint="eastAsia"/>
        </w:rPr>
        <w:t>A.2.1.2</w:t>
      </w:r>
      <w:r>
        <w:rPr>
          <w:rFonts w:hint="eastAsia"/>
        </w:rPr>
        <w:t>，</w:t>
      </w:r>
      <w:r>
        <w:rPr>
          <w:rFonts w:hint="eastAsia"/>
        </w:rPr>
        <w:t>A.2.1.3</w:t>
      </w:r>
      <w:r>
        <w:rPr>
          <w:rFonts w:hint="eastAsia"/>
        </w:rPr>
        <w:t>，</w:t>
      </w:r>
      <w:r>
        <w:rPr>
          <w:rFonts w:hint="eastAsia"/>
        </w:rPr>
        <w:t>A.2.2.1</w:t>
      </w:r>
      <w:r>
        <w:rPr>
          <w:rFonts w:hint="eastAsia"/>
        </w:rPr>
        <w:t>，</w:t>
      </w:r>
      <w:r>
        <w:rPr>
          <w:rFonts w:hint="eastAsia"/>
        </w:rPr>
        <w:t>A.2.2.2</w:t>
      </w:r>
      <w:r>
        <w:rPr>
          <w:rFonts w:hint="eastAsia"/>
        </w:rPr>
        <w:t>，</w:t>
      </w:r>
      <w:r>
        <w:rPr>
          <w:rFonts w:hint="eastAsia"/>
        </w:rPr>
        <w:t>A.2.3.1 ,A.2.3.2</w:t>
      </w:r>
      <w:r>
        <w:rPr>
          <w:rFonts w:hint="eastAsia"/>
        </w:rPr>
        <w:t>，</w:t>
      </w:r>
      <w:r>
        <w:rPr>
          <w:rFonts w:hint="eastAsia"/>
        </w:rPr>
        <w:t>A.2.3.6</w:t>
      </w:r>
      <w:r>
        <w:rPr>
          <w:rFonts w:hint="eastAsia"/>
        </w:rPr>
        <w:t>，</w:t>
      </w:r>
      <w:r>
        <w:rPr>
          <w:rFonts w:hint="eastAsia"/>
        </w:rPr>
        <w:t>A.2.3.8</w:t>
      </w:r>
      <w:r>
        <w:rPr>
          <w:rFonts w:hint="eastAsia"/>
        </w:rPr>
        <w:t>，</w:t>
      </w:r>
      <w:r>
        <w:rPr>
          <w:rFonts w:hint="eastAsia"/>
        </w:rPr>
        <w:t>GB/T 2122-2012</w:t>
      </w:r>
      <w:r>
        <w:rPr>
          <w:rFonts w:hint="eastAsia"/>
        </w:rPr>
        <w:t>的</w:t>
      </w:r>
      <w:r>
        <w:rPr>
          <w:rFonts w:hint="eastAsia"/>
        </w:rPr>
        <w:t>A.2.1.1</w:t>
      </w:r>
      <w:r>
        <w:rPr>
          <w:rFonts w:hint="eastAsia"/>
        </w:rPr>
        <w:t>，</w:t>
      </w:r>
      <w:r>
        <w:rPr>
          <w:rFonts w:hint="eastAsia"/>
        </w:rPr>
        <w:t>A.2.1.2</w:t>
      </w:r>
      <w:r>
        <w:rPr>
          <w:rFonts w:hint="eastAsia"/>
        </w:rPr>
        <w:t>，</w:t>
      </w:r>
      <w:r>
        <w:rPr>
          <w:rFonts w:hint="eastAsia"/>
        </w:rPr>
        <w:t>A.</w:t>
      </w:r>
      <w:r>
        <w:rPr>
          <w:rFonts w:hint="eastAsia"/>
        </w:rPr>
        <w:t>2.1.3</w:t>
      </w:r>
      <w:r>
        <w:rPr>
          <w:rFonts w:hint="eastAsia"/>
        </w:rPr>
        <w:t>，</w:t>
      </w:r>
      <w:r>
        <w:rPr>
          <w:rFonts w:hint="eastAsia"/>
        </w:rPr>
        <w:t>A.2.2.1</w:t>
      </w:r>
      <w:r>
        <w:rPr>
          <w:rFonts w:hint="eastAsia"/>
        </w:rPr>
        <w:t>，</w:t>
      </w:r>
      <w:r>
        <w:rPr>
          <w:rFonts w:hint="eastAsia"/>
        </w:rPr>
        <w:t>A.2.2.2, A.2.3.1 ,A.2.3.2</w:t>
      </w:r>
      <w:r>
        <w:rPr>
          <w:rFonts w:hint="eastAsia"/>
        </w:rPr>
        <w:t>，</w:t>
      </w:r>
      <w:r>
        <w:rPr>
          <w:rFonts w:hint="eastAsia"/>
        </w:rPr>
        <w:t>A.2.3.4</w:t>
      </w:r>
      <w:r>
        <w:rPr>
          <w:rFonts w:hint="eastAsia"/>
        </w:rPr>
        <w:t>，</w:t>
      </w:r>
      <w:r>
        <w:rPr>
          <w:rFonts w:hint="eastAsia"/>
        </w:rPr>
        <w:t>A.2.3.6</w:t>
      </w:r>
      <w:r>
        <w:rPr>
          <w:rFonts w:hint="eastAsia"/>
        </w:rPr>
        <w:t>）</w:t>
      </w:r>
    </w:p>
    <w:p w:rsidR="00EC32E0" w:rsidRDefault="00055645">
      <w:pPr>
        <w:pStyle w:val="affffff7"/>
        <w:ind w:firstLine="420"/>
      </w:pPr>
      <w:r>
        <w:rPr>
          <w:rFonts w:hint="eastAsia"/>
        </w:rPr>
        <w:t xml:space="preserve">n) </w:t>
      </w:r>
      <w:r>
        <w:rPr>
          <w:rFonts w:hint="eastAsia"/>
        </w:rPr>
        <w:t>增加了二星级旅行社必备条件的技术内容。（见</w:t>
      </w:r>
      <w:r>
        <w:rPr>
          <w:rFonts w:hint="eastAsia"/>
        </w:rPr>
        <w:t>A.2.1.4</w:t>
      </w:r>
      <w:r>
        <w:rPr>
          <w:rFonts w:hint="eastAsia"/>
        </w:rPr>
        <w:t>，</w:t>
      </w:r>
      <w:r>
        <w:rPr>
          <w:rFonts w:hint="eastAsia"/>
        </w:rPr>
        <w:t>A.2.1.6</w:t>
      </w:r>
      <w:r>
        <w:rPr>
          <w:rFonts w:hint="eastAsia"/>
        </w:rPr>
        <w:t>，</w:t>
      </w:r>
      <w:r>
        <w:rPr>
          <w:rFonts w:hint="eastAsia"/>
        </w:rPr>
        <w:t>A.2.1.7</w:t>
      </w:r>
      <w:r>
        <w:rPr>
          <w:rFonts w:hint="eastAsia"/>
        </w:rPr>
        <w:t>，</w:t>
      </w:r>
      <w:r>
        <w:rPr>
          <w:rFonts w:hint="eastAsia"/>
        </w:rPr>
        <w:t>A.2.1.8</w:t>
      </w:r>
      <w:r>
        <w:rPr>
          <w:rFonts w:hint="eastAsia"/>
        </w:rPr>
        <w:t>，</w:t>
      </w:r>
      <w:r>
        <w:rPr>
          <w:rFonts w:hint="eastAsia"/>
        </w:rPr>
        <w:t>A.2.2.3, A.2.3.3 ,A.2.3.4, A.2.3.5, A.2.3.6, A.2.3.7</w:t>
      </w:r>
      <w:r>
        <w:rPr>
          <w:rFonts w:hint="eastAsia"/>
        </w:rPr>
        <w:t>）</w:t>
      </w:r>
    </w:p>
    <w:p w:rsidR="00EC32E0" w:rsidRDefault="00055645">
      <w:pPr>
        <w:pStyle w:val="affffff7"/>
        <w:ind w:firstLine="420"/>
      </w:pPr>
      <w:r>
        <w:rPr>
          <w:rFonts w:hint="eastAsia"/>
        </w:rPr>
        <w:t xml:space="preserve">o) </w:t>
      </w:r>
      <w:r>
        <w:rPr>
          <w:rFonts w:hint="eastAsia"/>
        </w:rPr>
        <w:t>更改了三星级旅行社必备条件的技术内容。（见</w:t>
      </w:r>
      <w:r>
        <w:rPr>
          <w:rFonts w:hint="eastAsia"/>
        </w:rPr>
        <w:t>A.3.1.1</w:t>
      </w:r>
      <w:r>
        <w:rPr>
          <w:rFonts w:hint="eastAsia"/>
        </w:rPr>
        <w:t>，</w:t>
      </w:r>
      <w:r>
        <w:rPr>
          <w:rFonts w:hint="eastAsia"/>
        </w:rPr>
        <w:t>A.3.1.2</w:t>
      </w:r>
      <w:r>
        <w:rPr>
          <w:rFonts w:hint="eastAsia"/>
        </w:rPr>
        <w:t>，</w:t>
      </w:r>
      <w:r>
        <w:rPr>
          <w:rFonts w:hint="eastAsia"/>
        </w:rPr>
        <w:t>A.3.1.3</w:t>
      </w:r>
      <w:r>
        <w:rPr>
          <w:rFonts w:hint="eastAsia"/>
        </w:rPr>
        <w:t>，</w:t>
      </w:r>
      <w:r>
        <w:rPr>
          <w:rFonts w:hint="eastAsia"/>
        </w:rPr>
        <w:t>A.3.1.5</w:t>
      </w:r>
      <w:r>
        <w:rPr>
          <w:rFonts w:hint="eastAsia"/>
        </w:rPr>
        <w:t>，</w:t>
      </w:r>
      <w:r>
        <w:rPr>
          <w:rFonts w:hint="eastAsia"/>
        </w:rPr>
        <w:t>A.3.1.6</w:t>
      </w:r>
      <w:r>
        <w:rPr>
          <w:rFonts w:hint="eastAsia"/>
        </w:rPr>
        <w:t>，</w:t>
      </w:r>
      <w:r>
        <w:rPr>
          <w:rFonts w:hint="eastAsia"/>
        </w:rPr>
        <w:t>A.3.2.1</w:t>
      </w:r>
      <w:r>
        <w:rPr>
          <w:rFonts w:hint="eastAsia"/>
        </w:rPr>
        <w:t>，</w:t>
      </w:r>
      <w:r>
        <w:rPr>
          <w:rFonts w:hint="eastAsia"/>
        </w:rPr>
        <w:t>A.3.2.2</w:t>
      </w:r>
      <w:r>
        <w:rPr>
          <w:rFonts w:hint="eastAsia"/>
        </w:rPr>
        <w:t>，</w:t>
      </w:r>
      <w:r>
        <w:rPr>
          <w:rFonts w:hint="eastAsia"/>
        </w:rPr>
        <w:t>A.3.3.1.1</w:t>
      </w:r>
      <w:r>
        <w:rPr>
          <w:rFonts w:hint="eastAsia"/>
        </w:rPr>
        <w:t xml:space="preserve"> ,A.3.3.1.2</w:t>
      </w:r>
      <w:r>
        <w:rPr>
          <w:rFonts w:hint="eastAsia"/>
        </w:rPr>
        <w:t>，</w:t>
      </w:r>
      <w:r>
        <w:rPr>
          <w:rFonts w:hint="eastAsia"/>
        </w:rPr>
        <w:t>A.3.3.2.1</w:t>
      </w:r>
      <w:r>
        <w:rPr>
          <w:rFonts w:hint="eastAsia"/>
        </w:rPr>
        <w:t>，</w:t>
      </w:r>
      <w:r>
        <w:rPr>
          <w:rFonts w:hint="eastAsia"/>
        </w:rPr>
        <w:t>A.3.3.2.5</w:t>
      </w:r>
      <w:r>
        <w:rPr>
          <w:rFonts w:hint="eastAsia"/>
        </w:rPr>
        <w:t>，</w:t>
      </w:r>
      <w:r>
        <w:rPr>
          <w:rFonts w:hint="eastAsia"/>
        </w:rPr>
        <w:t xml:space="preserve"> A.3.3.3.2</w:t>
      </w:r>
      <w:r>
        <w:rPr>
          <w:rFonts w:hint="eastAsia"/>
        </w:rPr>
        <w:t>，</w:t>
      </w:r>
      <w:r>
        <w:rPr>
          <w:rFonts w:hint="eastAsia"/>
        </w:rPr>
        <w:t>A.3.3.4.2</w:t>
      </w:r>
      <w:r>
        <w:rPr>
          <w:rFonts w:hint="eastAsia"/>
        </w:rPr>
        <w:t>，</w:t>
      </w:r>
      <w:r>
        <w:rPr>
          <w:rFonts w:hint="eastAsia"/>
        </w:rPr>
        <w:t>A.3.3.4.4</w:t>
      </w:r>
      <w:r>
        <w:rPr>
          <w:rFonts w:hint="eastAsia"/>
        </w:rPr>
        <w:t>，</w:t>
      </w:r>
      <w:r>
        <w:rPr>
          <w:rFonts w:hint="eastAsia"/>
        </w:rPr>
        <w:t>GB/T 2122-2012</w:t>
      </w:r>
      <w:r>
        <w:rPr>
          <w:rFonts w:hint="eastAsia"/>
        </w:rPr>
        <w:t>的</w:t>
      </w:r>
      <w:r>
        <w:rPr>
          <w:rFonts w:hint="eastAsia"/>
        </w:rPr>
        <w:t>A.3.1.1</w:t>
      </w:r>
      <w:r>
        <w:rPr>
          <w:rFonts w:hint="eastAsia"/>
        </w:rPr>
        <w:t>，</w:t>
      </w:r>
      <w:r>
        <w:rPr>
          <w:rFonts w:hint="eastAsia"/>
        </w:rPr>
        <w:t>A.3.1.2</w:t>
      </w:r>
      <w:r>
        <w:rPr>
          <w:rFonts w:hint="eastAsia"/>
        </w:rPr>
        <w:t>，</w:t>
      </w:r>
      <w:r>
        <w:rPr>
          <w:rFonts w:hint="eastAsia"/>
        </w:rPr>
        <w:t>A.3.1.3</w:t>
      </w:r>
      <w:r>
        <w:rPr>
          <w:rFonts w:hint="eastAsia"/>
        </w:rPr>
        <w:t>，</w:t>
      </w:r>
      <w:r>
        <w:rPr>
          <w:rFonts w:hint="eastAsia"/>
        </w:rPr>
        <w:t>A.3.1.5</w:t>
      </w:r>
      <w:r>
        <w:rPr>
          <w:rFonts w:hint="eastAsia"/>
        </w:rPr>
        <w:t>，</w:t>
      </w:r>
      <w:r>
        <w:rPr>
          <w:rFonts w:hint="eastAsia"/>
        </w:rPr>
        <w:t>A.3.1.6</w:t>
      </w:r>
      <w:r>
        <w:rPr>
          <w:rFonts w:hint="eastAsia"/>
        </w:rPr>
        <w:t>，</w:t>
      </w:r>
      <w:r>
        <w:rPr>
          <w:rFonts w:hint="eastAsia"/>
        </w:rPr>
        <w:t>A.3.2.1</w:t>
      </w:r>
      <w:r>
        <w:rPr>
          <w:rFonts w:hint="eastAsia"/>
        </w:rPr>
        <w:t>，</w:t>
      </w:r>
      <w:r>
        <w:rPr>
          <w:rFonts w:hint="eastAsia"/>
        </w:rPr>
        <w:t>A.3.2.2, A.3.3.1 ,A.3.3.2</w:t>
      </w:r>
      <w:r>
        <w:rPr>
          <w:rFonts w:hint="eastAsia"/>
        </w:rPr>
        <w:t>，</w:t>
      </w:r>
      <w:r>
        <w:rPr>
          <w:rFonts w:hint="eastAsia"/>
        </w:rPr>
        <w:t>A.3.3.4</w:t>
      </w:r>
      <w:r>
        <w:rPr>
          <w:rFonts w:hint="eastAsia"/>
        </w:rPr>
        <w:t>，</w:t>
      </w:r>
      <w:r>
        <w:rPr>
          <w:rFonts w:hint="eastAsia"/>
        </w:rPr>
        <w:t>A.3.3.7 ,A.3.3.9</w:t>
      </w:r>
      <w:r>
        <w:rPr>
          <w:rFonts w:hint="eastAsia"/>
        </w:rPr>
        <w:t>，</w:t>
      </w:r>
      <w:r>
        <w:rPr>
          <w:rFonts w:hint="eastAsia"/>
        </w:rPr>
        <w:t>A.3.3.10</w:t>
      </w:r>
      <w:r>
        <w:rPr>
          <w:rFonts w:hint="eastAsia"/>
        </w:rPr>
        <w:t>，</w:t>
      </w:r>
      <w:r>
        <w:rPr>
          <w:rFonts w:hint="eastAsia"/>
        </w:rPr>
        <w:t>A.3.3.12</w:t>
      </w:r>
      <w:r>
        <w:rPr>
          <w:rFonts w:hint="eastAsia"/>
        </w:rPr>
        <w:t>）</w:t>
      </w:r>
    </w:p>
    <w:p w:rsidR="00EC32E0" w:rsidRDefault="00055645">
      <w:pPr>
        <w:pStyle w:val="affffff7"/>
        <w:ind w:firstLine="420"/>
      </w:pPr>
      <w:r>
        <w:rPr>
          <w:rFonts w:hint="eastAsia"/>
        </w:rPr>
        <w:t xml:space="preserve">p) </w:t>
      </w:r>
      <w:r>
        <w:rPr>
          <w:rFonts w:hint="eastAsia"/>
        </w:rPr>
        <w:t>增加了三星级旅行社必备条件的技术内容。（见</w:t>
      </w:r>
      <w:r>
        <w:rPr>
          <w:rFonts w:hint="eastAsia"/>
        </w:rPr>
        <w:t>A.3.1.7</w:t>
      </w:r>
      <w:r>
        <w:rPr>
          <w:rFonts w:hint="eastAsia"/>
        </w:rPr>
        <w:t>，</w:t>
      </w:r>
      <w:r>
        <w:rPr>
          <w:rFonts w:hint="eastAsia"/>
        </w:rPr>
        <w:t>A.3.1.8</w:t>
      </w:r>
      <w:r>
        <w:rPr>
          <w:rFonts w:hint="eastAsia"/>
        </w:rPr>
        <w:t>，</w:t>
      </w:r>
      <w:r>
        <w:rPr>
          <w:rFonts w:hint="eastAsia"/>
        </w:rPr>
        <w:t>A.3.1.9</w:t>
      </w:r>
      <w:r>
        <w:rPr>
          <w:rFonts w:hint="eastAsia"/>
        </w:rPr>
        <w:t>，</w:t>
      </w:r>
      <w:r>
        <w:rPr>
          <w:rFonts w:hint="eastAsia"/>
        </w:rPr>
        <w:t>A.3.2.3</w:t>
      </w:r>
      <w:r>
        <w:rPr>
          <w:rFonts w:hint="eastAsia"/>
        </w:rPr>
        <w:t>，</w:t>
      </w:r>
      <w:r>
        <w:rPr>
          <w:rFonts w:hint="eastAsia"/>
        </w:rPr>
        <w:t>A.2.</w:t>
      </w:r>
      <w:r>
        <w:rPr>
          <w:rFonts w:hint="eastAsia"/>
        </w:rPr>
        <w:t>2.3, A.3.3.1.3</w:t>
      </w:r>
      <w:r>
        <w:rPr>
          <w:rFonts w:hint="eastAsia"/>
        </w:rPr>
        <w:t>，</w:t>
      </w:r>
      <w:r>
        <w:rPr>
          <w:rFonts w:hint="eastAsia"/>
        </w:rPr>
        <w:t>A.3.3.1.4</w:t>
      </w:r>
      <w:r>
        <w:rPr>
          <w:rFonts w:hint="eastAsia"/>
        </w:rPr>
        <w:t>，</w:t>
      </w:r>
      <w:r>
        <w:rPr>
          <w:rFonts w:hint="eastAsia"/>
        </w:rPr>
        <w:t>A.3.3.2.4</w:t>
      </w:r>
      <w:r>
        <w:rPr>
          <w:rFonts w:hint="eastAsia"/>
        </w:rPr>
        <w:t>，</w:t>
      </w:r>
      <w:r>
        <w:rPr>
          <w:rFonts w:hint="eastAsia"/>
        </w:rPr>
        <w:t>A.3.3.4.1</w:t>
      </w:r>
      <w:r>
        <w:rPr>
          <w:rFonts w:hint="eastAsia"/>
        </w:rPr>
        <w:t>，</w:t>
      </w:r>
      <w:r>
        <w:rPr>
          <w:rFonts w:hint="eastAsia"/>
        </w:rPr>
        <w:t>A.3.3.4.2</w:t>
      </w:r>
      <w:r>
        <w:rPr>
          <w:rFonts w:hint="eastAsia"/>
        </w:rPr>
        <w:t>）</w:t>
      </w:r>
    </w:p>
    <w:p w:rsidR="00EC32E0" w:rsidRDefault="00055645">
      <w:pPr>
        <w:pStyle w:val="affffff7"/>
        <w:ind w:firstLine="420"/>
      </w:pPr>
      <w:r>
        <w:rPr>
          <w:rFonts w:hint="eastAsia"/>
        </w:rPr>
        <w:t xml:space="preserve">q) </w:t>
      </w:r>
      <w:r>
        <w:rPr>
          <w:rFonts w:hint="eastAsia"/>
        </w:rPr>
        <w:t>更改了四星级旅行社的内部管理技术内容。（见</w:t>
      </w:r>
      <w:r>
        <w:rPr>
          <w:rFonts w:hint="eastAsia"/>
        </w:rPr>
        <w:t>A.4.1.1</w:t>
      </w:r>
      <w:r>
        <w:rPr>
          <w:rFonts w:hint="eastAsia"/>
        </w:rPr>
        <w:t>，</w:t>
      </w:r>
      <w:r>
        <w:rPr>
          <w:rFonts w:hint="eastAsia"/>
        </w:rPr>
        <w:t xml:space="preserve"> A.4.1.2</w:t>
      </w:r>
      <w:r>
        <w:rPr>
          <w:rFonts w:hint="eastAsia"/>
        </w:rPr>
        <w:t>，</w:t>
      </w:r>
      <w:r>
        <w:rPr>
          <w:rFonts w:hint="eastAsia"/>
        </w:rPr>
        <w:t>A.4.1.3</w:t>
      </w:r>
      <w:r>
        <w:rPr>
          <w:rFonts w:hint="eastAsia"/>
        </w:rPr>
        <w:t>，</w:t>
      </w:r>
      <w:r>
        <w:rPr>
          <w:rFonts w:hint="eastAsia"/>
        </w:rPr>
        <w:t>A.4.1.4</w:t>
      </w:r>
      <w:r>
        <w:rPr>
          <w:rFonts w:hint="eastAsia"/>
        </w:rPr>
        <w:t>，</w:t>
      </w:r>
      <w:r>
        <w:rPr>
          <w:rFonts w:hint="eastAsia"/>
        </w:rPr>
        <w:t xml:space="preserve"> A.3.1.7</w:t>
      </w:r>
      <w:r>
        <w:rPr>
          <w:rFonts w:hint="eastAsia"/>
        </w:rPr>
        <w:t>，</w:t>
      </w:r>
      <w:r>
        <w:rPr>
          <w:rFonts w:hint="eastAsia"/>
        </w:rPr>
        <w:t>A.4.1.8</w:t>
      </w:r>
      <w:r>
        <w:rPr>
          <w:rFonts w:hint="eastAsia"/>
        </w:rPr>
        <w:t>，</w:t>
      </w:r>
      <w:r>
        <w:rPr>
          <w:rFonts w:hint="eastAsia"/>
        </w:rPr>
        <w:t>A.4.1.10</w:t>
      </w:r>
      <w:r>
        <w:rPr>
          <w:rFonts w:hint="eastAsia"/>
        </w:rPr>
        <w:t>，</w:t>
      </w:r>
      <w:r>
        <w:rPr>
          <w:rFonts w:hint="eastAsia"/>
        </w:rPr>
        <w:t>A.4.2.1</w:t>
      </w:r>
      <w:r>
        <w:rPr>
          <w:rFonts w:hint="eastAsia"/>
        </w:rPr>
        <w:t>，</w:t>
      </w:r>
      <w:r>
        <w:rPr>
          <w:rFonts w:hint="eastAsia"/>
        </w:rPr>
        <w:t>A.4.2.2</w:t>
      </w:r>
      <w:r>
        <w:rPr>
          <w:rFonts w:hint="eastAsia"/>
        </w:rPr>
        <w:t>，</w:t>
      </w:r>
      <w:r>
        <w:rPr>
          <w:rFonts w:hint="eastAsia"/>
        </w:rPr>
        <w:t>A.4.3.1.1 ,A.4.3.1.2</w:t>
      </w:r>
      <w:r>
        <w:rPr>
          <w:rFonts w:hint="eastAsia"/>
        </w:rPr>
        <w:t>，</w:t>
      </w:r>
      <w:r>
        <w:rPr>
          <w:rFonts w:hint="eastAsia"/>
        </w:rPr>
        <w:t>A.4.3.2.5</w:t>
      </w:r>
      <w:r>
        <w:rPr>
          <w:rFonts w:hint="eastAsia"/>
        </w:rPr>
        <w:t>，</w:t>
      </w:r>
      <w:r>
        <w:rPr>
          <w:rFonts w:hint="eastAsia"/>
        </w:rPr>
        <w:t>A.4.3.2.10</w:t>
      </w:r>
      <w:r>
        <w:rPr>
          <w:rFonts w:hint="eastAsia"/>
        </w:rPr>
        <w:t>，</w:t>
      </w:r>
      <w:r>
        <w:rPr>
          <w:rFonts w:hint="eastAsia"/>
        </w:rPr>
        <w:t xml:space="preserve"> A.4.3.3.2,A.4.3.4.2</w:t>
      </w:r>
      <w:r>
        <w:rPr>
          <w:rFonts w:hint="eastAsia"/>
        </w:rPr>
        <w:t>，</w:t>
      </w:r>
      <w:r>
        <w:rPr>
          <w:rFonts w:hint="eastAsia"/>
        </w:rPr>
        <w:t>A.3.3.4.3</w:t>
      </w:r>
      <w:r>
        <w:rPr>
          <w:rFonts w:hint="eastAsia"/>
        </w:rPr>
        <w:t>，</w:t>
      </w:r>
      <w:r>
        <w:rPr>
          <w:rFonts w:hint="eastAsia"/>
        </w:rPr>
        <w:t>A.3.3.4.4</w:t>
      </w:r>
      <w:r>
        <w:rPr>
          <w:rFonts w:hint="eastAsia"/>
        </w:rPr>
        <w:t>，</w:t>
      </w:r>
      <w:r>
        <w:rPr>
          <w:rFonts w:hint="eastAsia"/>
        </w:rPr>
        <w:t>GB/T 2122-2012</w:t>
      </w:r>
      <w:r>
        <w:rPr>
          <w:rFonts w:hint="eastAsia"/>
        </w:rPr>
        <w:t>的</w:t>
      </w:r>
      <w:r>
        <w:rPr>
          <w:rFonts w:hint="eastAsia"/>
        </w:rPr>
        <w:t>A.4</w:t>
      </w:r>
      <w:r>
        <w:rPr>
          <w:rFonts w:hint="eastAsia"/>
        </w:rPr>
        <w:t>.1.1</w:t>
      </w:r>
      <w:r>
        <w:rPr>
          <w:rFonts w:hint="eastAsia"/>
        </w:rPr>
        <w:t>，</w:t>
      </w:r>
      <w:r>
        <w:rPr>
          <w:rFonts w:hint="eastAsia"/>
        </w:rPr>
        <w:t xml:space="preserve"> A.4.1.2</w:t>
      </w:r>
      <w:r>
        <w:rPr>
          <w:rFonts w:hint="eastAsia"/>
        </w:rPr>
        <w:t>，</w:t>
      </w:r>
      <w:r>
        <w:rPr>
          <w:rFonts w:hint="eastAsia"/>
        </w:rPr>
        <w:t>A.4.1.3</w:t>
      </w:r>
      <w:r>
        <w:rPr>
          <w:rFonts w:hint="eastAsia"/>
        </w:rPr>
        <w:t>，</w:t>
      </w:r>
      <w:r>
        <w:rPr>
          <w:rFonts w:hint="eastAsia"/>
        </w:rPr>
        <w:t>A.4.1.4</w:t>
      </w:r>
      <w:r>
        <w:rPr>
          <w:rFonts w:hint="eastAsia"/>
        </w:rPr>
        <w:t>，</w:t>
      </w:r>
      <w:r>
        <w:rPr>
          <w:rFonts w:hint="eastAsia"/>
        </w:rPr>
        <w:lastRenderedPageBreak/>
        <w:t>A.4.1.7</w:t>
      </w:r>
      <w:r>
        <w:rPr>
          <w:rFonts w:hint="eastAsia"/>
        </w:rPr>
        <w:t>，</w:t>
      </w:r>
      <w:r>
        <w:rPr>
          <w:rFonts w:hint="eastAsia"/>
        </w:rPr>
        <w:t>A.4.1.8</w:t>
      </w:r>
      <w:r>
        <w:rPr>
          <w:rFonts w:hint="eastAsia"/>
        </w:rPr>
        <w:t>，</w:t>
      </w:r>
      <w:r>
        <w:rPr>
          <w:rFonts w:hint="eastAsia"/>
        </w:rPr>
        <w:t xml:space="preserve"> A.4.1.10</w:t>
      </w:r>
      <w:r>
        <w:rPr>
          <w:rFonts w:hint="eastAsia"/>
        </w:rPr>
        <w:t>，</w:t>
      </w:r>
      <w:r>
        <w:rPr>
          <w:rFonts w:hint="eastAsia"/>
        </w:rPr>
        <w:t>A.4.2.1</w:t>
      </w:r>
      <w:r>
        <w:rPr>
          <w:rFonts w:hint="eastAsia"/>
        </w:rPr>
        <w:t>，</w:t>
      </w:r>
      <w:r>
        <w:rPr>
          <w:rFonts w:hint="eastAsia"/>
        </w:rPr>
        <w:t>A.4.2.2, A.4.3.1 ,A.4.3.2</w:t>
      </w:r>
      <w:r>
        <w:rPr>
          <w:rFonts w:hint="eastAsia"/>
        </w:rPr>
        <w:t>，</w:t>
      </w:r>
      <w:r>
        <w:rPr>
          <w:rFonts w:hint="eastAsia"/>
        </w:rPr>
        <w:t>A.4.3.7</w:t>
      </w:r>
      <w:r>
        <w:rPr>
          <w:rFonts w:hint="eastAsia"/>
        </w:rPr>
        <w:t>，</w:t>
      </w:r>
      <w:r>
        <w:rPr>
          <w:rFonts w:hint="eastAsia"/>
        </w:rPr>
        <w:t>A.4.3.10 ,A.4.3.12</w:t>
      </w:r>
      <w:r>
        <w:rPr>
          <w:rFonts w:hint="eastAsia"/>
        </w:rPr>
        <w:t>，</w:t>
      </w:r>
      <w:r>
        <w:rPr>
          <w:rFonts w:hint="eastAsia"/>
        </w:rPr>
        <w:t>A.4.3.13</w:t>
      </w:r>
      <w:r>
        <w:rPr>
          <w:rFonts w:hint="eastAsia"/>
        </w:rPr>
        <w:t>，</w:t>
      </w:r>
      <w:r>
        <w:rPr>
          <w:rFonts w:hint="eastAsia"/>
        </w:rPr>
        <w:t>A.4.3.14, A.4.3.15</w:t>
      </w:r>
      <w:r>
        <w:rPr>
          <w:rFonts w:hint="eastAsia"/>
        </w:rPr>
        <w:t>）</w:t>
      </w:r>
    </w:p>
    <w:p w:rsidR="00EC32E0" w:rsidRDefault="00055645">
      <w:pPr>
        <w:pStyle w:val="affffff7"/>
        <w:ind w:firstLine="420"/>
      </w:pPr>
      <w:r>
        <w:rPr>
          <w:rFonts w:hint="eastAsia"/>
        </w:rPr>
        <w:t xml:space="preserve">r) </w:t>
      </w:r>
      <w:r>
        <w:rPr>
          <w:rFonts w:hint="eastAsia"/>
        </w:rPr>
        <w:t>增加了四星级旅行社必备条件的技术内容。（见</w:t>
      </w:r>
      <w:r>
        <w:rPr>
          <w:rFonts w:hint="eastAsia"/>
        </w:rPr>
        <w:t>A.4.1.11</w:t>
      </w:r>
      <w:r>
        <w:rPr>
          <w:rFonts w:hint="eastAsia"/>
        </w:rPr>
        <w:t>，</w:t>
      </w:r>
      <w:r>
        <w:rPr>
          <w:rFonts w:hint="eastAsia"/>
        </w:rPr>
        <w:t>A.4.1.12</w:t>
      </w:r>
      <w:r>
        <w:rPr>
          <w:rFonts w:hint="eastAsia"/>
        </w:rPr>
        <w:t>，</w:t>
      </w:r>
      <w:r>
        <w:rPr>
          <w:rFonts w:hint="eastAsia"/>
        </w:rPr>
        <w:t>A.4.1.13</w:t>
      </w:r>
      <w:r>
        <w:rPr>
          <w:rFonts w:hint="eastAsia"/>
        </w:rPr>
        <w:t>，</w:t>
      </w:r>
      <w:r>
        <w:rPr>
          <w:rFonts w:hint="eastAsia"/>
        </w:rPr>
        <w:t>A.4.3.1.3</w:t>
      </w:r>
      <w:r>
        <w:rPr>
          <w:rFonts w:hint="eastAsia"/>
        </w:rPr>
        <w:t>，</w:t>
      </w:r>
      <w:r>
        <w:rPr>
          <w:rFonts w:hint="eastAsia"/>
        </w:rPr>
        <w:t>A.4.3.2.1, A.4.3.2.7</w:t>
      </w:r>
      <w:r>
        <w:rPr>
          <w:rFonts w:hint="eastAsia"/>
        </w:rPr>
        <w:t>，</w:t>
      </w:r>
      <w:r>
        <w:rPr>
          <w:rFonts w:hint="eastAsia"/>
        </w:rPr>
        <w:t>A.4.3.2.9</w:t>
      </w:r>
      <w:r>
        <w:rPr>
          <w:rFonts w:hint="eastAsia"/>
        </w:rPr>
        <w:t>）</w:t>
      </w:r>
    </w:p>
    <w:p w:rsidR="00EC32E0" w:rsidRDefault="00055645">
      <w:pPr>
        <w:pStyle w:val="affffff7"/>
        <w:ind w:firstLine="420"/>
      </w:pPr>
      <w:r>
        <w:rPr>
          <w:rFonts w:hint="eastAsia"/>
        </w:rPr>
        <w:t xml:space="preserve">s) </w:t>
      </w:r>
      <w:r>
        <w:rPr>
          <w:rFonts w:hint="eastAsia"/>
        </w:rPr>
        <w:t>更改了五星级旅行社的内部管理</w:t>
      </w:r>
      <w:r>
        <w:rPr>
          <w:rFonts w:hint="eastAsia"/>
        </w:rPr>
        <w:t>技术内容。（见</w:t>
      </w:r>
      <w:r>
        <w:rPr>
          <w:rFonts w:hint="eastAsia"/>
        </w:rPr>
        <w:t>A.5.1.1</w:t>
      </w:r>
      <w:r>
        <w:rPr>
          <w:rFonts w:hint="eastAsia"/>
        </w:rPr>
        <w:t>，</w:t>
      </w:r>
      <w:r>
        <w:rPr>
          <w:rFonts w:hint="eastAsia"/>
        </w:rPr>
        <w:t xml:space="preserve"> A.5.1.2</w:t>
      </w:r>
      <w:r>
        <w:rPr>
          <w:rFonts w:hint="eastAsia"/>
        </w:rPr>
        <w:t>，</w:t>
      </w:r>
      <w:r>
        <w:rPr>
          <w:rFonts w:hint="eastAsia"/>
        </w:rPr>
        <w:t>A.5.1.3</w:t>
      </w:r>
      <w:r>
        <w:rPr>
          <w:rFonts w:hint="eastAsia"/>
        </w:rPr>
        <w:t>，</w:t>
      </w:r>
      <w:r>
        <w:rPr>
          <w:rFonts w:hint="eastAsia"/>
        </w:rPr>
        <w:t>A.5.1.4</w:t>
      </w:r>
      <w:r>
        <w:rPr>
          <w:rFonts w:hint="eastAsia"/>
        </w:rPr>
        <w:t>，</w:t>
      </w:r>
      <w:r>
        <w:rPr>
          <w:rFonts w:hint="eastAsia"/>
        </w:rPr>
        <w:t xml:space="preserve"> A.5.1.7</w:t>
      </w:r>
      <w:r>
        <w:rPr>
          <w:rFonts w:hint="eastAsia"/>
        </w:rPr>
        <w:t>，</w:t>
      </w:r>
      <w:r>
        <w:rPr>
          <w:rFonts w:hint="eastAsia"/>
        </w:rPr>
        <w:t>A.5.1.8</w:t>
      </w:r>
      <w:r>
        <w:rPr>
          <w:rFonts w:hint="eastAsia"/>
        </w:rPr>
        <w:t>，</w:t>
      </w:r>
      <w:r>
        <w:rPr>
          <w:rFonts w:hint="eastAsia"/>
        </w:rPr>
        <w:t>A.5.1.10</w:t>
      </w:r>
      <w:r>
        <w:rPr>
          <w:rFonts w:hint="eastAsia"/>
        </w:rPr>
        <w:t>，</w:t>
      </w:r>
      <w:r>
        <w:rPr>
          <w:rFonts w:hint="eastAsia"/>
        </w:rPr>
        <w:t>A.5.2.1</w:t>
      </w:r>
      <w:r>
        <w:rPr>
          <w:rFonts w:hint="eastAsia"/>
        </w:rPr>
        <w:t>，</w:t>
      </w:r>
      <w:r>
        <w:rPr>
          <w:rFonts w:hint="eastAsia"/>
        </w:rPr>
        <w:t>A.5.2.2</w:t>
      </w:r>
      <w:r>
        <w:rPr>
          <w:rFonts w:hint="eastAsia"/>
        </w:rPr>
        <w:t>，</w:t>
      </w:r>
      <w:r>
        <w:rPr>
          <w:rFonts w:hint="eastAsia"/>
        </w:rPr>
        <w:t>A.5.2.3</w:t>
      </w:r>
      <w:r>
        <w:rPr>
          <w:rFonts w:hint="eastAsia"/>
        </w:rPr>
        <w:t>，</w:t>
      </w:r>
      <w:r>
        <w:rPr>
          <w:rFonts w:hint="eastAsia"/>
        </w:rPr>
        <w:t>A.5.3.1.1 ,A.5.3.1.2</w:t>
      </w:r>
      <w:r>
        <w:rPr>
          <w:rFonts w:hint="eastAsia"/>
        </w:rPr>
        <w:t>，</w:t>
      </w:r>
      <w:r>
        <w:rPr>
          <w:rFonts w:hint="eastAsia"/>
        </w:rPr>
        <w:t>A.5.3.2.6</w:t>
      </w:r>
      <w:r>
        <w:rPr>
          <w:rFonts w:hint="eastAsia"/>
        </w:rPr>
        <w:t>，</w:t>
      </w:r>
      <w:r>
        <w:rPr>
          <w:rFonts w:hint="eastAsia"/>
        </w:rPr>
        <w:t>A.5.3.2.11</w:t>
      </w:r>
      <w:r>
        <w:rPr>
          <w:rFonts w:hint="eastAsia"/>
        </w:rPr>
        <w:t>，</w:t>
      </w:r>
      <w:r>
        <w:rPr>
          <w:rFonts w:hint="eastAsia"/>
        </w:rPr>
        <w:t xml:space="preserve"> A.5.3.3.2</w:t>
      </w:r>
      <w:r>
        <w:rPr>
          <w:rFonts w:hint="eastAsia"/>
        </w:rPr>
        <w:t>，</w:t>
      </w:r>
      <w:r>
        <w:rPr>
          <w:rFonts w:hint="eastAsia"/>
        </w:rPr>
        <w:t>A.5.3.4.1</w:t>
      </w:r>
      <w:r>
        <w:rPr>
          <w:rFonts w:hint="eastAsia"/>
        </w:rPr>
        <w:t>，</w:t>
      </w:r>
      <w:r>
        <w:rPr>
          <w:rFonts w:hint="eastAsia"/>
        </w:rPr>
        <w:t>A.5.3.4.2</w:t>
      </w:r>
      <w:r>
        <w:rPr>
          <w:rFonts w:hint="eastAsia"/>
        </w:rPr>
        <w:t>，</w:t>
      </w:r>
      <w:r>
        <w:rPr>
          <w:rFonts w:hint="eastAsia"/>
        </w:rPr>
        <w:t>A.5.3.4.3</w:t>
      </w:r>
      <w:r>
        <w:rPr>
          <w:rFonts w:hint="eastAsia"/>
        </w:rPr>
        <w:t>，</w:t>
      </w:r>
      <w:r>
        <w:rPr>
          <w:rFonts w:hint="eastAsia"/>
        </w:rPr>
        <w:t xml:space="preserve"> GB/T 2122-2012</w:t>
      </w:r>
      <w:r>
        <w:rPr>
          <w:rFonts w:hint="eastAsia"/>
        </w:rPr>
        <w:t>的</w:t>
      </w:r>
      <w:r>
        <w:rPr>
          <w:rFonts w:hint="eastAsia"/>
        </w:rPr>
        <w:t>A.5.1.1</w:t>
      </w:r>
      <w:r>
        <w:rPr>
          <w:rFonts w:hint="eastAsia"/>
        </w:rPr>
        <w:t>，</w:t>
      </w:r>
      <w:r>
        <w:rPr>
          <w:rFonts w:hint="eastAsia"/>
        </w:rPr>
        <w:t xml:space="preserve"> A.5.1.2</w:t>
      </w:r>
      <w:r>
        <w:rPr>
          <w:rFonts w:hint="eastAsia"/>
        </w:rPr>
        <w:t>，</w:t>
      </w:r>
      <w:r>
        <w:rPr>
          <w:rFonts w:hint="eastAsia"/>
        </w:rPr>
        <w:t>A.5.1.3</w:t>
      </w:r>
      <w:r>
        <w:rPr>
          <w:rFonts w:hint="eastAsia"/>
        </w:rPr>
        <w:t>，</w:t>
      </w:r>
      <w:r>
        <w:rPr>
          <w:rFonts w:hint="eastAsia"/>
        </w:rPr>
        <w:t>A.5.1.4</w:t>
      </w:r>
      <w:r>
        <w:rPr>
          <w:rFonts w:hint="eastAsia"/>
        </w:rPr>
        <w:t>，</w:t>
      </w:r>
      <w:r>
        <w:rPr>
          <w:rFonts w:hint="eastAsia"/>
        </w:rPr>
        <w:t xml:space="preserve"> A.5.1.7</w:t>
      </w:r>
      <w:r>
        <w:rPr>
          <w:rFonts w:hint="eastAsia"/>
        </w:rPr>
        <w:t>，</w:t>
      </w:r>
      <w:r>
        <w:rPr>
          <w:rFonts w:hint="eastAsia"/>
        </w:rPr>
        <w:t>A.5.1.8</w:t>
      </w:r>
      <w:r>
        <w:rPr>
          <w:rFonts w:hint="eastAsia"/>
        </w:rPr>
        <w:t>，</w:t>
      </w:r>
      <w:r>
        <w:rPr>
          <w:rFonts w:hint="eastAsia"/>
        </w:rPr>
        <w:t>A.5.1.10</w:t>
      </w:r>
      <w:r>
        <w:rPr>
          <w:rFonts w:hint="eastAsia"/>
        </w:rPr>
        <w:t>，</w:t>
      </w:r>
      <w:r>
        <w:rPr>
          <w:rFonts w:hint="eastAsia"/>
        </w:rPr>
        <w:t>A.5.2.1</w:t>
      </w:r>
      <w:r>
        <w:rPr>
          <w:rFonts w:hint="eastAsia"/>
        </w:rPr>
        <w:t>，</w:t>
      </w:r>
      <w:r>
        <w:rPr>
          <w:rFonts w:hint="eastAsia"/>
        </w:rPr>
        <w:t>A.5.2.2</w:t>
      </w:r>
      <w:r>
        <w:rPr>
          <w:rFonts w:hint="eastAsia"/>
        </w:rPr>
        <w:t>，</w:t>
      </w:r>
      <w:r>
        <w:rPr>
          <w:rFonts w:hint="eastAsia"/>
        </w:rPr>
        <w:t>A.5.2.3</w:t>
      </w:r>
      <w:r>
        <w:rPr>
          <w:rFonts w:hint="eastAsia"/>
        </w:rPr>
        <w:t>，</w:t>
      </w:r>
      <w:r>
        <w:rPr>
          <w:rFonts w:hint="eastAsia"/>
        </w:rPr>
        <w:t>A.5.3.1 ,A.5.3.2</w:t>
      </w:r>
      <w:r>
        <w:rPr>
          <w:rFonts w:hint="eastAsia"/>
        </w:rPr>
        <w:t>，</w:t>
      </w:r>
      <w:r>
        <w:rPr>
          <w:rFonts w:hint="eastAsia"/>
        </w:rPr>
        <w:t>A.5.3.8</w:t>
      </w:r>
      <w:r>
        <w:rPr>
          <w:rFonts w:hint="eastAsia"/>
        </w:rPr>
        <w:t>，</w:t>
      </w:r>
      <w:r>
        <w:rPr>
          <w:rFonts w:hint="eastAsia"/>
        </w:rPr>
        <w:t xml:space="preserve"> A.5.3.11</w:t>
      </w:r>
      <w:r>
        <w:rPr>
          <w:rFonts w:hint="eastAsia"/>
        </w:rPr>
        <w:t>，</w:t>
      </w:r>
      <w:r>
        <w:rPr>
          <w:rFonts w:hint="eastAsia"/>
        </w:rPr>
        <w:t>A.5.3.13</w:t>
      </w:r>
      <w:r>
        <w:rPr>
          <w:rFonts w:hint="eastAsia"/>
        </w:rPr>
        <w:t>，</w:t>
      </w:r>
      <w:r>
        <w:rPr>
          <w:rFonts w:hint="eastAsia"/>
        </w:rPr>
        <w:t>A.5.3.14, A.5.3.15 A.5.3.14</w:t>
      </w:r>
      <w:r>
        <w:rPr>
          <w:rFonts w:hint="eastAsia"/>
        </w:rPr>
        <w:t>）</w:t>
      </w:r>
    </w:p>
    <w:p w:rsidR="00EC32E0" w:rsidRDefault="00055645">
      <w:pPr>
        <w:pStyle w:val="affffff7"/>
        <w:ind w:firstLine="420"/>
      </w:pPr>
      <w:r>
        <w:rPr>
          <w:rFonts w:hint="eastAsia"/>
        </w:rPr>
        <w:t xml:space="preserve">t) </w:t>
      </w:r>
      <w:r>
        <w:rPr>
          <w:rFonts w:hint="eastAsia"/>
        </w:rPr>
        <w:t>增加了五星级旅行社必备条件的技术内容。（见</w:t>
      </w:r>
      <w:r>
        <w:rPr>
          <w:rFonts w:hint="eastAsia"/>
        </w:rPr>
        <w:t>A.5.1.11</w:t>
      </w:r>
      <w:r>
        <w:rPr>
          <w:rFonts w:hint="eastAsia"/>
        </w:rPr>
        <w:t>，</w:t>
      </w:r>
      <w:r>
        <w:rPr>
          <w:rFonts w:hint="eastAsia"/>
        </w:rPr>
        <w:t>A.5.1.12</w:t>
      </w:r>
      <w:r>
        <w:rPr>
          <w:rFonts w:hint="eastAsia"/>
        </w:rPr>
        <w:t>，</w:t>
      </w:r>
      <w:r>
        <w:rPr>
          <w:rFonts w:hint="eastAsia"/>
        </w:rPr>
        <w:t>A.5.1.13</w:t>
      </w:r>
      <w:r>
        <w:rPr>
          <w:rFonts w:hint="eastAsia"/>
        </w:rPr>
        <w:t>，</w:t>
      </w:r>
      <w:r>
        <w:rPr>
          <w:rFonts w:hint="eastAsia"/>
        </w:rPr>
        <w:t>A.5.3.1.3</w:t>
      </w:r>
      <w:r>
        <w:rPr>
          <w:rFonts w:hint="eastAsia"/>
        </w:rPr>
        <w:t>，</w:t>
      </w:r>
      <w:r>
        <w:rPr>
          <w:rFonts w:hint="eastAsia"/>
        </w:rPr>
        <w:t>A.5.3.2.2</w:t>
      </w:r>
      <w:r>
        <w:rPr>
          <w:rFonts w:hint="eastAsia"/>
        </w:rPr>
        <w:t>，</w:t>
      </w:r>
      <w:r>
        <w:rPr>
          <w:rFonts w:hint="eastAsia"/>
        </w:rPr>
        <w:t>A.5.3.2.8, A.5.3.2.10</w:t>
      </w:r>
      <w:r>
        <w:rPr>
          <w:rFonts w:hint="eastAsia"/>
        </w:rPr>
        <w:t>）</w:t>
      </w:r>
    </w:p>
    <w:p w:rsidR="00EC32E0" w:rsidRDefault="00055645">
      <w:pPr>
        <w:pStyle w:val="affffff7"/>
        <w:ind w:firstLine="420"/>
      </w:pPr>
      <w:r>
        <w:rPr>
          <w:rFonts w:hint="eastAsia"/>
        </w:rPr>
        <w:t xml:space="preserve">u) </w:t>
      </w:r>
      <w:r>
        <w:rPr>
          <w:rFonts w:hint="eastAsia"/>
        </w:rPr>
        <w:t>更改了表</w:t>
      </w:r>
      <w:r>
        <w:rPr>
          <w:rFonts w:hint="eastAsia"/>
        </w:rPr>
        <w:t>B.1</w:t>
      </w:r>
      <w:r>
        <w:rPr>
          <w:rFonts w:hint="eastAsia"/>
        </w:rPr>
        <w:t>中“基本条件”的技术内容与评分分值。（见表</w:t>
      </w:r>
      <w:r>
        <w:rPr>
          <w:rFonts w:hint="eastAsia"/>
        </w:rPr>
        <w:t>B.1 1 , 1.1, 1.2, 1.3, 1.4,1.4.1</w:t>
      </w:r>
      <w:r>
        <w:rPr>
          <w:rFonts w:hint="eastAsia"/>
        </w:rPr>
        <w:t>，</w:t>
      </w:r>
      <w:r>
        <w:rPr>
          <w:rFonts w:hint="eastAsia"/>
        </w:rPr>
        <w:t>1.4.2</w:t>
      </w:r>
      <w:r>
        <w:rPr>
          <w:rFonts w:hint="eastAsia"/>
        </w:rPr>
        <w:t>，</w:t>
      </w:r>
      <w:r>
        <w:rPr>
          <w:rFonts w:hint="eastAsia"/>
        </w:rPr>
        <w:t>1.4</w:t>
      </w:r>
      <w:r>
        <w:rPr>
          <w:rFonts w:hint="eastAsia"/>
        </w:rPr>
        <w:t>.3</w:t>
      </w:r>
      <w:r>
        <w:rPr>
          <w:rFonts w:hint="eastAsia"/>
        </w:rPr>
        <w:t>，</w:t>
      </w:r>
      <w:r>
        <w:rPr>
          <w:rFonts w:hint="eastAsia"/>
        </w:rPr>
        <w:t>1.5.2</w:t>
      </w:r>
      <w:r>
        <w:rPr>
          <w:rFonts w:hint="eastAsia"/>
        </w:rPr>
        <w:t>，</w:t>
      </w:r>
      <w:r>
        <w:rPr>
          <w:rFonts w:hint="eastAsia"/>
        </w:rPr>
        <w:t>1.5.3</w:t>
      </w:r>
      <w:r>
        <w:rPr>
          <w:rFonts w:hint="eastAsia"/>
        </w:rPr>
        <w:t>，</w:t>
      </w:r>
      <w:r>
        <w:rPr>
          <w:rFonts w:hint="eastAsia"/>
        </w:rPr>
        <w:t>GB/T 2122-2012</w:t>
      </w:r>
      <w:r>
        <w:rPr>
          <w:rFonts w:hint="eastAsia"/>
        </w:rPr>
        <w:t>的表</w:t>
      </w:r>
      <w:r>
        <w:rPr>
          <w:rFonts w:hint="eastAsia"/>
        </w:rPr>
        <w:t xml:space="preserve">B.1 1 </w:t>
      </w:r>
      <w:r>
        <w:rPr>
          <w:rFonts w:hint="eastAsia"/>
        </w:rPr>
        <w:t>，</w:t>
      </w:r>
      <w:r>
        <w:rPr>
          <w:rFonts w:hint="eastAsia"/>
        </w:rPr>
        <w:t>1.1,1.2, 1.3, 1.4,1.4.1</w:t>
      </w:r>
      <w:r>
        <w:rPr>
          <w:rFonts w:hint="eastAsia"/>
        </w:rPr>
        <w:t>，</w:t>
      </w:r>
      <w:r>
        <w:rPr>
          <w:rFonts w:hint="eastAsia"/>
        </w:rPr>
        <w:t>1.4.2</w:t>
      </w:r>
      <w:r>
        <w:rPr>
          <w:rFonts w:hint="eastAsia"/>
        </w:rPr>
        <w:t>，</w:t>
      </w:r>
      <w:r>
        <w:rPr>
          <w:rFonts w:hint="eastAsia"/>
        </w:rPr>
        <w:t>1.4.3</w:t>
      </w:r>
      <w:r>
        <w:rPr>
          <w:rFonts w:hint="eastAsia"/>
        </w:rPr>
        <w:t>，</w:t>
      </w:r>
      <w:r>
        <w:rPr>
          <w:rFonts w:hint="eastAsia"/>
        </w:rPr>
        <w:t>1.5.2</w:t>
      </w:r>
      <w:r>
        <w:rPr>
          <w:rFonts w:hint="eastAsia"/>
        </w:rPr>
        <w:t>，</w:t>
      </w:r>
      <w:r>
        <w:rPr>
          <w:rFonts w:hint="eastAsia"/>
        </w:rPr>
        <w:t>1.5.3</w:t>
      </w:r>
      <w:r>
        <w:rPr>
          <w:rFonts w:hint="eastAsia"/>
        </w:rPr>
        <w:t>）</w:t>
      </w:r>
    </w:p>
    <w:p w:rsidR="00EC32E0" w:rsidRDefault="00055645">
      <w:pPr>
        <w:pStyle w:val="affffff7"/>
        <w:ind w:firstLine="420"/>
      </w:pPr>
      <w:r>
        <w:rPr>
          <w:rFonts w:hint="eastAsia"/>
        </w:rPr>
        <w:t xml:space="preserve">v) </w:t>
      </w:r>
      <w:r>
        <w:rPr>
          <w:rFonts w:hint="eastAsia"/>
        </w:rPr>
        <w:t>更改了表</w:t>
      </w:r>
      <w:r>
        <w:rPr>
          <w:rFonts w:hint="eastAsia"/>
        </w:rPr>
        <w:t>B.1</w:t>
      </w:r>
      <w:r>
        <w:rPr>
          <w:rFonts w:hint="eastAsia"/>
        </w:rPr>
        <w:t>中“运营管理”的技术内容与评分分值。（见表</w:t>
      </w:r>
      <w:r>
        <w:rPr>
          <w:rFonts w:hint="eastAsia"/>
        </w:rPr>
        <w:t>B.1 2.2.1</w:t>
      </w:r>
      <w:r>
        <w:rPr>
          <w:rFonts w:hint="eastAsia"/>
        </w:rPr>
        <w:t>，</w:t>
      </w:r>
      <w:r>
        <w:rPr>
          <w:rFonts w:hint="eastAsia"/>
        </w:rPr>
        <w:t>2.2.4</w:t>
      </w:r>
      <w:r>
        <w:rPr>
          <w:rFonts w:hint="eastAsia"/>
        </w:rPr>
        <w:t>，</w:t>
      </w:r>
      <w:r>
        <w:rPr>
          <w:rFonts w:hint="eastAsia"/>
        </w:rPr>
        <w:t>2.2.6</w:t>
      </w:r>
      <w:r>
        <w:rPr>
          <w:rFonts w:hint="eastAsia"/>
        </w:rPr>
        <w:t>，</w:t>
      </w:r>
      <w:r>
        <w:rPr>
          <w:rFonts w:hint="eastAsia"/>
        </w:rPr>
        <w:t xml:space="preserve"> GB/T 2122-2012</w:t>
      </w:r>
      <w:r>
        <w:rPr>
          <w:rFonts w:hint="eastAsia"/>
        </w:rPr>
        <w:t>的</w:t>
      </w:r>
      <w:r>
        <w:rPr>
          <w:rFonts w:hint="eastAsia"/>
        </w:rPr>
        <w:t>B.1 2.2.1</w:t>
      </w:r>
      <w:r>
        <w:rPr>
          <w:rFonts w:hint="eastAsia"/>
        </w:rPr>
        <w:t>，</w:t>
      </w:r>
      <w:r>
        <w:rPr>
          <w:rFonts w:hint="eastAsia"/>
        </w:rPr>
        <w:t>2.2.4</w:t>
      </w:r>
      <w:r>
        <w:rPr>
          <w:rFonts w:hint="eastAsia"/>
        </w:rPr>
        <w:t>，</w:t>
      </w:r>
      <w:r>
        <w:rPr>
          <w:rFonts w:hint="eastAsia"/>
        </w:rPr>
        <w:t>2.2.6</w:t>
      </w:r>
      <w:r>
        <w:rPr>
          <w:rFonts w:hint="eastAsia"/>
        </w:rPr>
        <w:t>）</w:t>
      </w:r>
    </w:p>
    <w:p w:rsidR="00EC32E0" w:rsidRDefault="00055645">
      <w:pPr>
        <w:pStyle w:val="affffff7"/>
        <w:ind w:firstLine="420"/>
      </w:pPr>
      <w:r>
        <w:rPr>
          <w:rFonts w:hint="eastAsia"/>
        </w:rPr>
        <w:t xml:space="preserve">w) </w:t>
      </w:r>
      <w:r>
        <w:rPr>
          <w:rFonts w:hint="eastAsia"/>
        </w:rPr>
        <w:t>增加了表</w:t>
      </w:r>
      <w:r>
        <w:rPr>
          <w:rFonts w:hint="eastAsia"/>
        </w:rPr>
        <w:t>B.1</w:t>
      </w:r>
      <w:r>
        <w:rPr>
          <w:rFonts w:hint="eastAsia"/>
        </w:rPr>
        <w:t>中“运营管理”的技术内容。（见表</w:t>
      </w:r>
      <w:r>
        <w:rPr>
          <w:rFonts w:hint="eastAsia"/>
        </w:rPr>
        <w:t>B.1 2.2.7</w:t>
      </w:r>
      <w:r>
        <w:rPr>
          <w:rFonts w:hint="eastAsia"/>
        </w:rPr>
        <w:t>）</w:t>
      </w:r>
    </w:p>
    <w:p w:rsidR="00EC32E0" w:rsidRDefault="00055645">
      <w:pPr>
        <w:pStyle w:val="affffff7"/>
        <w:ind w:firstLine="420"/>
      </w:pPr>
      <w:r>
        <w:rPr>
          <w:rFonts w:hint="eastAsia"/>
        </w:rPr>
        <w:t xml:space="preserve">x) </w:t>
      </w:r>
      <w:r>
        <w:rPr>
          <w:rFonts w:hint="eastAsia"/>
        </w:rPr>
        <w:t>更改了表</w:t>
      </w:r>
      <w:r>
        <w:rPr>
          <w:rFonts w:hint="eastAsia"/>
        </w:rPr>
        <w:t>B.1</w:t>
      </w:r>
      <w:r>
        <w:rPr>
          <w:rFonts w:hint="eastAsia"/>
        </w:rPr>
        <w:t>中“员工管理”的评分分值。（见表</w:t>
      </w:r>
      <w:r>
        <w:rPr>
          <w:rFonts w:hint="eastAsia"/>
        </w:rPr>
        <w:t>B.1 2.3.4</w:t>
      </w:r>
      <w:r>
        <w:rPr>
          <w:rFonts w:hint="eastAsia"/>
        </w:rPr>
        <w:t>，</w:t>
      </w:r>
      <w:r>
        <w:rPr>
          <w:rFonts w:hint="eastAsia"/>
        </w:rPr>
        <w:t>GB/T</w:t>
      </w:r>
      <w:r>
        <w:rPr>
          <w:rFonts w:hint="eastAsia"/>
        </w:rPr>
        <w:t xml:space="preserve"> 2122-2012</w:t>
      </w:r>
      <w:r>
        <w:rPr>
          <w:rFonts w:hint="eastAsia"/>
        </w:rPr>
        <w:t>的</w:t>
      </w:r>
      <w:r>
        <w:rPr>
          <w:rFonts w:hint="eastAsia"/>
        </w:rPr>
        <w:t>B.1 2.3.4</w:t>
      </w:r>
      <w:r>
        <w:rPr>
          <w:rFonts w:hint="eastAsia"/>
        </w:rPr>
        <w:t>）</w:t>
      </w:r>
    </w:p>
    <w:p w:rsidR="00EC32E0" w:rsidRDefault="00055645">
      <w:pPr>
        <w:pStyle w:val="affffff7"/>
        <w:ind w:firstLine="420"/>
      </w:pPr>
      <w:r>
        <w:rPr>
          <w:rFonts w:hint="eastAsia"/>
        </w:rPr>
        <w:t xml:space="preserve">y) </w:t>
      </w:r>
      <w:r>
        <w:rPr>
          <w:rFonts w:hint="eastAsia"/>
        </w:rPr>
        <w:t>更改了表</w:t>
      </w:r>
      <w:r>
        <w:rPr>
          <w:rFonts w:hint="eastAsia"/>
        </w:rPr>
        <w:t>B.1</w:t>
      </w:r>
      <w:r>
        <w:rPr>
          <w:rFonts w:hint="eastAsia"/>
        </w:rPr>
        <w:t>中“安全保障”的技术内容及评分分值。（见表</w:t>
      </w:r>
      <w:r>
        <w:rPr>
          <w:rFonts w:hint="eastAsia"/>
        </w:rPr>
        <w:t>B.1 3</w:t>
      </w:r>
      <w:r>
        <w:rPr>
          <w:rFonts w:hint="eastAsia"/>
        </w:rPr>
        <w:t>，</w:t>
      </w:r>
      <w:r>
        <w:rPr>
          <w:rFonts w:hint="eastAsia"/>
        </w:rPr>
        <w:t>3.2</w:t>
      </w:r>
      <w:r>
        <w:rPr>
          <w:rFonts w:hint="eastAsia"/>
        </w:rPr>
        <w:t>，</w:t>
      </w:r>
      <w:r>
        <w:rPr>
          <w:rFonts w:hint="eastAsia"/>
        </w:rPr>
        <w:t>3.3</w:t>
      </w:r>
      <w:r>
        <w:rPr>
          <w:rFonts w:hint="eastAsia"/>
        </w:rPr>
        <w:t>，</w:t>
      </w:r>
      <w:r>
        <w:rPr>
          <w:rFonts w:hint="eastAsia"/>
        </w:rPr>
        <w:t>GB/T 2122-2012</w:t>
      </w:r>
      <w:r>
        <w:rPr>
          <w:rFonts w:hint="eastAsia"/>
        </w:rPr>
        <w:t>的</w:t>
      </w:r>
      <w:r>
        <w:rPr>
          <w:rFonts w:hint="eastAsia"/>
        </w:rPr>
        <w:t>B.1 3</w:t>
      </w:r>
      <w:r>
        <w:rPr>
          <w:rFonts w:hint="eastAsia"/>
        </w:rPr>
        <w:t>，</w:t>
      </w:r>
      <w:r>
        <w:rPr>
          <w:rFonts w:hint="eastAsia"/>
        </w:rPr>
        <w:t>3.2</w:t>
      </w:r>
      <w:r>
        <w:rPr>
          <w:rFonts w:hint="eastAsia"/>
        </w:rPr>
        <w:t>，</w:t>
      </w:r>
      <w:r>
        <w:rPr>
          <w:rFonts w:hint="eastAsia"/>
        </w:rPr>
        <w:t>3.3</w:t>
      </w:r>
      <w:r>
        <w:rPr>
          <w:rFonts w:hint="eastAsia"/>
        </w:rPr>
        <w:t>，）</w:t>
      </w:r>
    </w:p>
    <w:p w:rsidR="00EC32E0" w:rsidRDefault="00055645">
      <w:pPr>
        <w:pStyle w:val="affffff7"/>
        <w:ind w:firstLine="420"/>
      </w:pPr>
      <w:r>
        <w:rPr>
          <w:rFonts w:hint="eastAsia"/>
        </w:rPr>
        <w:t xml:space="preserve">z) </w:t>
      </w:r>
      <w:r>
        <w:rPr>
          <w:rFonts w:hint="eastAsia"/>
        </w:rPr>
        <w:t>增加了表</w:t>
      </w:r>
      <w:r>
        <w:rPr>
          <w:rFonts w:hint="eastAsia"/>
        </w:rPr>
        <w:t>B.1</w:t>
      </w:r>
      <w:r>
        <w:rPr>
          <w:rFonts w:hint="eastAsia"/>
        </w:rPr>
        <w:t>中“安全保障”的技术内容。（见表</w:t>
      </w:r>
      <w:r>
        <w:rPr>
          <w:rFonts w:hint="eastAsia"/>
        </w:rPr>
        <w:t>B.1 3.4</w:t>
      </w:r>
      <w:r>
        <w:rPr>
          <w:rFonts w:hint="eastAsia"/>
        </w:rPr>
        <w:t>）</w:t>
      </w:r>
    </w:p>
    <w:p w:rsidR="00EC32E0" w:rsidRDefault="00055645">
      <w:pPr>
        <w:pStyle w:val="affffff7"/>
        <w:ind w:firstLine="420"/>
      </w:pPr>
      <w:r>
        <w:rPr>
          <w:rFonts w:hint="eastAsia"/>
        </w:rPr>
        <w:t>aa)</w:t>
      </w:r>
      <w:r>
        <w:rPr>
          <w:rFonts w:hint="eastAsia"/>
        </w:rPr>
        <w:t>更改了表</w:t>
      </w:r>
      <w:r>
        <w:rPr>
          <w:rFonts w:hint="eastAsia"/>
        </w:rPr>
        <w:t>B.1</w:t>
      </w:r>
      <w:r>
        <w:rPr>
          <w:rFonts w:hint="eastAsia"/>
        </w:rPr>
        <w:t>中“信息化建设”的技术内容。（见表</w:t>
      </w:r>
      <w:r>
        <w:rPr>
          <w:rFonts w:hint="eastAsia"/>
        </w:rPr>
        <w:t>B.1 4</w:t>
      </w:r>
      <w:r>
        <w:rPr>
          <w:rFonts w:hint="eastAsia"/>
        </w:rPr>
        <w:t>，</w:t>
      </w:r>
      <w:r>
        <w:rPr>
          <w:rFonts w:hint="eastAsia"/>
        </w:rPr>
        <w:t>4.1</w:t>
      </w:r>
      <w:r>
        <w:rPr>
          <w:rFonts w:hint="eastAsia"/>
        </w:rPr>
        <w:t>，</w:t>
      </w:r>
      <w:r>
        <w:rPr>
          <w:rFonts w:hint="eastAsia"/>
        </w:rPr>
        <w:t>4.2</w:t>
      </w:r>
      <w:r>
        <w:rPr>
          <w:rFonts w:hint="eastAsia"/>
        </w:rPr>
        <w:t>，</w:t>
      </w:r>
      <w:r>
        <w:rPr>
          <w:rFonts w:hint="eastAsia"/>
        </w:rPr>
        <w:t>4.3 GB/T 2122-2012</w:t>
      </w:r>
      <w:r>
        <w:rPr>
          <w:rFonts w:hint="eastAsia"/>
        </w:rPr>
        <w:t>的</w:t>
      </w:r>
      <w:r>
        <w:rPr>
          <w:rFonts w:hint="eastAsia"/>
        </w:rPr>
        <w:t>B.1 4</w:t>
      </w:r>
      <w:r>
        <w:rPr>
          <w:rFonts w:hint="eastAsia"/>
        </w:rPr>
        <w:t>，</w:t>
      </w:r>
      <w:r>
        <w:rPr>
          <w:rFonts w:hint="eastAsia"/>
        </w:rPr>
        <w:t>4.1</w:t>
      </w:r>
      <w:r>
        <w:rPr>
          <w:rFonts w:hint="eastAsia"/>
        </w:rPr>
        <w:t>，</w:t>
      </w:r>
      <w:r>
        <w:rPr>
          <w:rFonts w:hint="eastAsia"/>
        </w:rPr>
        <w:t>4.2</w:t>
      </w:r>
      <w:r>
        <w:rPr>
          <w:rFonts w:hint="eastAsia"/>
        </w:rPr>
        <w:t>，</w:t>
      </w:r>
      <w:r>
        <w:rPr>
          <w:rFonts w:hint="eastAsia"/>
        </w:rPr>
        <w:t>4.3</w:t>
      </w:r>
      <w:r>
        <w:rPr>
          <w:rFonts w:hint="eastAsia"/>
        </w:rPr>
        <w:t>）</w:t>
      </w:r>
    </w:p>
    <w:p w:rsidR="00EC32E0" w:rsidRDefault="00055645">
      <w:pPr>
        <w:pStyle w:val="affffff7"/>
        <w:ind w:firstLine="420"/>
      </w:pPr>
      <w:r>
        <w:rPr>
          <w:rFonts w:hint="eastAsia"/>
        </w:rPr>
        <w:t>bb)</w:t>
      </w:r>
      <w:r>
        <w:rPr>
          <w:rFonts w:hint="eastAsia"/>
        </w:rPr>
        <w:t>更改了表</w:t>
      </w:r>
      <w:r>
        <w:rPr>
          <w:rFonts w:hint="eastAsia"/>
        </w:rPr>
        <w:t>B.1</w:t>
      </w:r>
      <w:r>
        <w:rPr>
          <w:rFonts w:hint="eastAsia"/>
        </w:rPr>
        <w:t>中“品牌与形象建设”的技术内容及评分分值。（见表</w:t>
      </w:r>
      <w:r>
        <w:rPr>
          <w:rFonts w:hint="eastAsia"/>
        </w:rPr>
        <w:t>B.1 5.1</w:t>
      </w:r>
      <w:r>
        <w:rPr>
          <w:rFonts w:hint="eastAsia"/>
        </w:rPr>
        <w:t>，</w:t>
      </w:r>
      <w:r>
        <w:rPr>
          <w:rFonts w:hint="eastAsia"/>
        </w:rPr>
        <w:t>5.</w:t>
      </w:r>
      <w:r>
        <w:rPr>
          <w:rFonts w:hint="eastAsia"/>
        </w:rPr>
        <w:t>2</w:t>
      </w:r>
      <w:r>
        <w:rPr>
          <w:rFonts w:hint="eastAsia"/>
        </w:rPr>
        <w:t>，</w:t>
      </w:r>
      <w:r>
        <w:rPr>
          <w:rFonts w:hint="eastAsia"/>
        </w:rPr>
        <w:t>5.3</w:t>
      </w:r>
      <w:r>
        <w:rPr>
          <w:rFonts w:hint="eastAsia"/>
        </w:rPr>
        <w:t>，</w:t>
      </w:r>
      <w:r>
        <w:rPr>
          <w:rFonts w:hint="eastAsia"/>
        </w:rPr>
        <w:t>5.4</w:t>
      </w:r>
      <w:r>
        <w:rPr>
          <w:rFonts w:hint="eastAsia"/>
        </w:rPr>
        <w:t>，</w:t>
      </w:r>
      <w:r>
        <w:rPr>
          <w:rFonts w:hint="eastAsia"/>
        </w:rPr>
        <w:t>GB/T 2122-2012</w:t>
      </w:r>
      <w:r>
        <w:rPr>
          <w:rFonts w:hint="eastAsia"/>
        </w:rPr>
        <w:t>的</w:t>
      </w:r>
      <w:r>
        <w:rPr>
          <w:rFonts w:hint="eastAsia"/>
        </w:rPr>
        <w:t>B.1 5.1</w:t>
      </w:r>
      <w:r>
        <w:rPr>
          <w:rFonts w:hint="eastAsia"/>
        </w:rPr>
        <w:t>，</w:t>
      </w:r>
      <w:r>
        <w:rPr>
          <w:rFonts w:hint="eastAsia"/>
        </w:rPr>
        <w:t>5.2</w:t>
      </w:r>
      <w:r>
        <w:rPr>
          <w:rFonts w:hint="eastAsia"/>
        </w:rPr>
        <w:t>，</w:t>
      </w:r>
      <w:r>
        <w:rPr>
          <w:rFonts w:hint="eastAsia"/>
        </w:rPr>
        <w:t>5.3</w:t>
      </w:r>
      <w:r>
        <w:rPr>
          <w:rFonts w:hint="eastAsia"/>
        </w:rPr>
        <w:t>，</w:t>
      </w:r>
      <w:r>
        <w:rPr>
          <w:rFonts w:hint="eastAsia"/>
        </w:rPr>
        <w:t>5.4</w:t>
      </w:r>
      <w:r>
        <w:rPr>
          <w:rFonts w:hint="eastAsia"/>
        </w:rPr>
        <w:t>）</w:t>
      </w:r>
    </w:p>
    <w:p w:rsidR="00862364" w:rsidRDefault="00862364" w:rsidP="00862364">
      <w:pPr>
        <w:pStyle w:val="affffff7"/>
        <w:ind w:firstLine="420"/>
      </w:pPr>
      <w:r>
        <w:rPr>
          <w:rFonts w:hint="eastAsia"/>
        </w:rPr>
        <w:t>本标准于2</w:t>
      </w:r>
      <w:r>
        <w:t>012</w:t>
      </w:r>
      <w:r>
        <w:rPr>
          <w:rFonts w:hint="eastAsia"/>
        </w:rPr>
        <w:t>年首次发布，</w:t>
      </w:r>
      <w:r>
        <w:t>2023</w:t>
      </w:r>
      <w:r>
        <w:rPr>
          <w:rFonts w:hint="eastAsia"/>
        </w:rPr>
        <w:t>年为第一次修改。</w:t>
      </w:r>
    </w:p>
    <w:p w:rsidR="00EC32E0" w:rsidRPr="00862364" w:rsidRDefault="00EC32E0">
      <w:pPr>
        <w:pStyle w:val="aff"/>
        <w:numPr>
          <w:ilvl w:val="0"/>
          <w:numId w:val="0"/>
        </w:numPr>
        <w:ind w:left="851" w:hanging="426"/>
      </w:pPr>
    </w:p>
    <w:p w:rsidR="00EC32E0" w:rsidRDefault="00EC32E0">
      <w:pPr>
        <w:pStyle w:val="affffff7"/>
        <w:ind w:firstLine="420"/>
      </w:pPr>
    </w:p>
    <w:p w:rsidR="00EC32E0" w:rsidRDefault="00EC32E0">
      <w:pPr>
        <w:pStyle w:val="affffff7"/>
        <w:ind w:firstLine="420"/>
        <w:sectPr w:rsidR="00EC32E0">
          <w:pgSz w:w="11906" w:h="16838"/>
          <w:pgMar w:top="1928" w:right="1134" w:bottom="1134" w:left="1134" w:header="1418" w:footer="1134" w:gutter="284"/>
          <w:pgNumType w:fmt="upperRoman"/>
          <w:cols w:space="425"/>
          <w:formProt w:val="0"/>
          <w:docGrid w:type="lines" w:linePitch="312"/>
        </w:sectPr>
      </w:pPr>
    </w:p>
    <w:p w:rsidR="00EC32E0" w:rsidRDefault="00EC32E0">
      <w:pPr>
        <w:spacing w:line="20" w:lineRule="exact"/>
        <w:jc w:val="center"/>
        <w:rPr>
          <w:rFonts w:ascii="黑体" w:eastAsia="黑体" w:hAnsi="黑体"/>
          <w:sz w:val="32"/>
          <w:szCs w:val="32"/>
        </w:rPr>
      </w:pPr>
      <w:bookmarkStart w:id="26" w:name="BookMark4"/>
      <w:bookmarkEnd w:id="24"/>
    </w:p>
    <w:p w:rsidR="00EC32E0" w:rsidRDefault="00EC32E0">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CF23A26EF6D94C64917F6E77EDE92D38"/>
        </w:placeholder>
      </w:sdtPr>
      <w:sdtEndPr/>
      <w:sdtContent>
        <w:p w:rsidR="00EC32E0" w:rsidRDefault="00862364" w:rsidP="00862364">
          <w:pPr>
            <w:pStyle w:val="affffffffffa"/>
            <w:spacing w:beforeLines="100" w:before="312" w:afterLines="220" w:after="686"/>
          </w:pPr>
          <w:r>
            <w:rPr>
              <w:rFonts w:hint="eastAsia"/>
            </w:rPr>
            <w:t>旅行社等级划分与评定规范</w:t>
          </w:r>
        </w:p>
      </w:sdtContent>
    </w:sdt>
    <w:p w:rsidR="00EC32E0" w:rsidRDefault="00055645">
      <w:pPr>
        <w:pStyle w:val="afff8"/>
        <w:spacing w:before="312" w:after="312"/>
      </w:pPr>
      <w:bookmarkStart w:id="28" w:name="_Toc26986771"/>
      <w:bookmarkStart w:id="29" w:name="_Toc17233333"/>
      <w:bookmarkStart w:id="30" w:name="_Toc26718930"/>
      <w:bookmarkStart w:id="31" w:name="_Toc26648465"/>
      <w:bookmarkStart w:id="32" w:name="_Toc136269548"/>
      <w:bookmarkStart w:id="33" w:name="_Toc129771242"/>
      <w:bookmarkStart w:id="34" w:name="_Toc17233325"/>
      <w:bookmarkStart w:id="35" w:name="_Toc24884211"/>
      <w:bookmarkStart w:id="36" w:name="_Toc26986530"/>
      <w:bookmarkStart w:id="37" w:name="_Toc97191423"/>
      <w:bookmarkStart w:id="38" w:name="_Toc24884218"/>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rsidR="00EC32E0" w:rsidRDefault="00055645">
      <w:pPr>
        <w:pStyle w:val="affffff7"/>
        <w:ind w:firstLine="420"/>
      </w:pPr>
      <w:bookmarkStart w:id="39" w:name="_Toc26648466"/>
      <w:bookmarkStart w:id="40" w:name="_Toc17233334"/>
      <w:bookmarkStart w:id="41" w:name="_Toc24884219"/>
      <w:bookmarkStart w:id="42" w:name="_Toc17233326"/>
      <w:bookmarkStart w:id="43" w:name="_Toc24884212"/>
      <w:r>
        <w:rPr>
          <w:rFonts w:hint="eastAsia"/>
        </w:rPr>
        <w:t>本文件规定了旅行社等级划分与评定的术语和定义、等级划分及标志、参评旅行社的基本要求、评定依据、评定组织和等级管理。</w:t>
      </w:r>
    </w:p>
    <w:p w:rsidR="00EC32E0" w:rsidRDefault="00055645">
      <w:pPr>
        <w:pStyle w:val="affffff7"/>
        <w:ind w:firstLine="420"/>
      </w:pPr>
      <w:r>
        <w:rPr>
          <w:rFonts w:hint="eastAsia"/>
        </w:rPr>
        <w:t>本文件适用于旅行社行业等级评定。</w:t>
      </w:r>
    </w:p>
    <w:p w:rsidR="00EC32E0" w:rsidRDefault="00055645">
      <w:pPr>
        <w:pStyle w:val="afff8"/>
        <w:spacing w:before="312" w:after="312"/>
      </w:pPr>
      <w:bookmarkStart w:id="44" w:name="_Toc129771243"/>
      <w:bookmarkStart w:id="45" w:name="_Toc26986772"/>
      <w:bookmarkStart w:id="46" w:name="_Toc26986531"/>
      <w:bookmarkStart w:id="47" w:name="_Toc136269549"/>
      <w:bookmarkStart w:id="48" w:name="_Toc97191424"/>
      <w:bookmarkStart w:id="49" w:name="_Toc26718931"/>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3214F7A5CA9C46B8A422CBDF686DAB9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C32E0" w:rsidRDefault="00055645">
          <w:pPr>
            <w:pStyle w:val="af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C32E0" w:rsidRDefault="00055645">
      <w:pPr>
        <w:pStyle w:val="affffff7"/>
        <w:ind w:firstLine="420"/>
      </w:pPr>
      <w:bookmarkStart w:id="50" w:name="_Toc97191425"/>
      <w:bookmarkStart w:id="51" w:name="_Toc129771244"/>
      <w:r>
        <w:rPr>
          <w:rFonts w:hint="eastAsia"/>
        </w:rPr>
        <w:t xml:space="preserve">GB/T 15971  </w:t>
      </w:r>
      <w:r>
        <w:rPr>
          <w:rFonts w:hint="eastAsia"/>
        </w:rPr>
        <w:t>导游服务规范</w:t>
      </w:r>
    </w:p>
    <w:p w:rsidR="00EC32E0" w:rsidRDefault="00055645">
      <w:pPr>
        <w:pStyle w:val="affffff7"/>
        <w:ind w:firstLine="420"/>
      </w:pPr>
      <w:r>
        <w:rPr>
          <w:rFonts w:hint="eastAsia"/>
        </w:rPr>
        <w:t xml:space="preserve">GB/T 31380  </w:t>
      </w:r>
      <w:r>
        <w:rPr>
          <w:rFonts w:hint="eastAsia"/>
        </w:rPr>
        <w:t>旅行社等级的划分与评定</w:t>
      </w:r>
    </w:p>
    <w:p w:rsidR="00EC32E0" w:rsidRDefault="00055645">
      <w:pPr>
        <w:pStyle w:val="affffff7"/>
        <w:ind w:firstLine="420"/>
      </w:pPr>
      <w:r>
        <w:rPr>
          <w:rFonts w:hint="eastAsia"/>
        </w:rPr>
        <w:t xml:space="preserve">LB/T 004  </w:t>
      </w:r>
      <w:r>
        <w:rPr>
          <w:rFonts w:hint="eastAsia"/>
        </w:rPr>
        <w:t>旅行社国内旅游服务规范</w:t>
      </w:r>
    </w:p>
    <w:p w:rsidR="00EC32E0" w:rsidRDefault="00055645">
      <w:pPr>
        <w:pStyle w:val="affffff7"/>
        <w:ind w:firstLine="420"/>
      </w:pPr>
      <w:r>
        <w:rPr>
          <w:rFonts w:hint="eastAsia"/>
        </w:rPr>
        <w:t xml:space="preserve">LB/T 005  </w:t>
      </w:r>
      <w:r>
        <w:rPr>
          <w:rFonts w:hint="eastAsia"/>
        </w:rPr>
        <w:t>旅行社出境旅游服务规范</w:t>
      </w:r>
    </w:p>
    <w:p w:rsidR="00EC32E0" w:rsidRDefault="00055645">
      <w:pPr>
        <w:pStyle w:val="affffff7"/>
        <w:ind w:firstLine="420"/>
      </w:pPr>
      <w:r>
        <w:rPr>
          <w:rFonts w:hint="eastAsia"/>
        </w:rPr>
        <w:t xml:space="preserve">LB/T 008  </w:t>
      </w:r>
      <w:r>
        <w:rPr>
          <w:rFonts w:hint="eastAsia"/>
        </w:rPr>
        <w:t>旅行社服务通则</w:t>
      </w:r>
    </w:p>
    <w:p w:rsidR="00EC32E0" w:rsidRDefault="00055645">
      <w:pPr>
        <w:pStyle w:val="afff8"/>
        <w:spacing w:before="312" w:after="312"/>
      </w:pPr>
      <w:bookmarkStart w:id="52" w:name="_Toc136269550"/>
      <w:r>
        <w:rPr>
          <w:rFonts w:hint="eastAsia"/>
          <w:szCs w:val="21"/>
        </w:rPr>
        <w:t>术语和定义</w:t>
      </w:r>
      <w:bookmarkEnd w:id="50"/>
      <w:bookmarkEnd w:id="51"/>
      <w:bookmarkEnd w:id="52"/>
    </w:p>
    <w:bookmarkStart w:id="53" w:name="_Toc26986532" w:displacedByCustomXml="next"/>
    <w:bookmarkEnd w:id="53" w:displacedByCustomXml="next"/>
    <w:sdt>
      <w:sdtPr>
        <w:rPr>
          <w:rFonts w:hint="eastAsia"/>
        </w:rPr>
        <w:id w:val="-1909835108"/>
        <w:placeholder>
          <w:docPart w:val="B099667CBDFE4E2AA62A5A60D4CDF5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C32E0" w:rsidRDefault="00055645">
          <w:pPr>
            <w:pStyle w:val="affffff7"/>
            <w:ind w:firstLine="420"/>
          </w:pPr>
          <w:r>
            <w:rPr>
              <w:rFonts w:hint="eastAsia"/>
            </w:rPr>
            <w:t>下列术语和定义适用于本文件。</w:t>
          </w:r>
        </w:p>
      </w:sdtContent>
    </w:sdt>
    <w:p w:rsidR="00EC32E0" w:rsidRDefault="00055645">
      <w:pPr>
        <w:pStyle w:val="affffffffffff6"/>
        <w:ind w:left="420" w:hangingChars="200" w:hanging="420"/>
        <w:rPr>
          <w:rFonts w:ascii="黑体" w:eastAsia="黑体" w:hAnsi="黑体"/>
        </w:rPr>
      </w:pPr>
      <w:r>
        <w:rPr>
          <w:rFonts w:ascii="黑体" w:eastAsia="黑体" w:hAnsi="黑体"/>
        </w:rPr>
        <w:br/>
      </w:r>
      <w:r>
        <w:rPr>
          <w:rFonts w:ascii="黑体" w:eastAsia="黑体" w:hAnsi="黑体" w:hint="eastAsia"/>
        </w:rPr>
        <w:t>旅游产品</w:t>
      </w:r>
      <w:r>
        <w:rPr>
          <w:rFonts w:ascii="黑体" w:eastAsia="黑体" w:hAnsi="黑体" w:hint="eastAsia"/>
        </w:rPr>
        <w:t xml:space="preserve"> tourism </w:t>
      </w:r>
      <w:r>
        <w:rPr>
          <w:rFonts w:ascii="黑体" w:eastAsia="黑体" w:hAnsi="黑体"/>
        </w:rPr>
        <w:t>p</w:t>
      </w:r>
      <w:r>
        <w:rPr>
          <w:rFonts w:ascii="黑体" w:eastAsia="黑体" w:hAnsi="黑体" w:hint="eastAsia"/>
        </w:rPr>
        <w:t>roduct</w:t>
      </w:r>
    </w:p>
    <w:p w:rsidR="00EC32E0" w:rsidRDefault="00055645">
      <w:pPr>
        <w:pStyle w:val="affffff7"/>
        <w:ind w:firstLine="420"/>
      </w:pPr>
      <w:r>
        <w:rPr>
          <w:rFonts w:hint="eastAsia"/>
        </w:rPr>
        <w:t>旅行社凭借旅游吸引物、交通和配套服务设施向旅游者提供的服务的总和，包括团队包价、散客包价和单项委托等旅游服务。</w:t>
      </w:r>
    </w:p>
    <w:p w:rsidR="00EC32E0" w:rsidRDefault="00055645">
      <w:pPr>
        <w:pStyle w:val="affffffffffff6"/>
        <w:ind w:left="420" w:hangingChars="200" w:hanging="420"/>
      </w:pPr>
      <w:r>
        <w:rPr>
          <w:rFonts w:ascii="黑体" w:eastAsia="黑体" w:hAnsi="黑体"/>
        </w:rPr>
        <w:br/>
      </w:r>
      <w:r>
        <w:rPr>
          <w:rFonts w:ascii="黑体" w:eastAsia="黑体" w:hAnsi="黑体" w:hint="eastAsia"/>
        </w:rPr>
        <w:t>特色旅游产品</w:t>
      </w:r>
      <w:r>
        <w:rPr>
          <w:rFonts w:ascii="黑体" w:eastAsia="黑体" w:hAnsi="黑体" w:hint="eastAsia"/>
        </w:rPr>
        <w:t xml:space="preserve"> </w:t>
      </w:r>
      <w:r>
        <w:t>s</w:t>
      </w:r>
      <w:r>
        <w:rPr>
          <w:rFonts w:hint="eastAsia"/>
        </w:rPr>
        <w:t xml:space="preserve">pecial </w:t>
      </w:r>
      <w:r>
        <w:t>tourism product</w:t>
      </w:r>
    </w:p>
    <w:p w:rsidR="00EC32E0" w:rsidRDefault="00055645">
      <w:pPr>
        <w:pStyle w:val="affffff7"/>
        <w:ind w:firstLine="420"/>
      </w:pPr>
      <w:r>
        <w:rPr>
          <w:rFonts w:hint="eastAsia"/>
        </w:rPr>
        <w:t>旅行社根据旅游者的要求，自主设计研发，具有个性化的</w:t>
      </w:r>
      <w:r>
        <w:rPr>
          <w:rFonts w:hint="eastAsia"/>
          <w:b/>
          <w:bCs/>
        </w:rPr>
        <w:t>旅游产品</w:t>
      </w:r>
      <w:r>
        <w:rPr>
          <w:rFonts w:hint="eastAsia"/>
          <w:b/>
          <w:bCs/>
        </w:rPr>
        <w:t>(3.1)</w:t>
      </w:r>
      <w:r>
        <w:rPr>
          <w:rFonts w:hint="eastAsia"/>
        </w:rPr>
        <w:t>。</w:t>
      </w:r>
    </w:p>
    <w:p w:rsidR="00EC32E0" w:rsidRDefault="00055645">
      <w:pPr>
        <w:pStyle w:val="affffffffffff6"/>
        <w:ind w:left="420" w:hangingChars="200" w:hanging="420"/>
        <w:rPr>
          <w:rFonts w:ascii="黑体" w:eastAsia="黑体" w:hAnsi="黑体"/>
        </w:rPr>
      </w:pPr>
      <w:r>
        <w:rPr>
          <w:rFonts w:ascii="黑体" w:eastAsia="黑体" w:hAnsi="黑体"/>
        </w:rPr>
        <w:br/>
      </w:r>
      <w:bookmarkStart w:id="54" w:name="_Toc129771245"/>
      <w:r>
        <w:rPr>
          <w:rFonts w:ascii="黑体" w:eastAsia="黑体" w:hAnsi="黑体" w:hint="eastAsia"/>
        </w:rPr>
        <w:t>暗访</w:t>
      </w:r>
      <w:bookmarkEnd w:id="54"/>
      <w:r>
        <w:rPr>
          <w:rFonts w:ascii="黑体" w:eastAsia="黑体" w:hAnsi="黑体" w:hint="eastAsia"/>
        </w:rPr>
        <w:t xml:space="preserve"> </w:t>
      </w:r>
      <w:r>
        <w:rPr>
          <w:rFonts w:ascii="黑体" w:eastAsia="黑体" w:hAnsi="黑体"/>
        </w:rPr>
        <w:t>s</w:t>
      </w:r>
      <w:r>
        <w:rPr>
          <w:rFonts w:ascii="黑体" w:eastAsia="黑体" w:hAnsi="黑体" w:hint="eastAsia"/>
        </w:rPr>
        <w:t>ecret investigation</w:t>
      </w:r>
    </w:p>
    <w:p w:rsidR="00EC32E0" w:rsidRDefault="00055645">
      <w:pPr>
        <w:pStyle w:val="affffff7"/>
        <w:ind w:firstLine="420"/>
      </w:pPr>
      <w:r>
        <w:rPr>
          <w:rFonts w:hint="eastAsia"/>
        </w:rPr>
        <w:t>具备检</w:t>
      </w:r>
      <w:proofErr w:type="gramStart"/>
      <w:r>
        <w:rPr>
          <w:rFonts w:hint="eastAsia"/>
        </w:rPr>
        <w:t>査</w:t>
      </w:r>
      <w:proofErr w:type="gramEnd"/>
      <w:r>
        <w:rPr>
          <w:rFonts w:hint="eastAsia"/>
        </w:rPr>
        <w:t>资格的专业人员受等级评定委员会委派，以游客身份体验旅行社</w:t>
      </w:r>
      <w:r>
        <w:rPr>
          <w:rFonts w:hint="eastAsia"/>
        </w:rPr>
        <w:t>提供的旅游产品，针对旅行社的产品和服务质量进行的检</w:t>
      </w:r>
      <w:proofErr w:type="gramStart"/>
      <w:r>
        <w:rPr>
          <w:rFonts w:hint="eastAsia"/>
        </w:rPr>
        <w:t>査</w:t>
      </w:r>
      <w:proofErr w:type="gramEnd"/>
      <w:r>
        <w:rPr>
          <w:rFonts w:hint="eastAsia"/>
        </w:rPr>
        <w:t>活动。</w:t>
      </w:r>
    </w:p>
    <w:p w:rsidR="00EC32E0" w:rsidRDefault="00055645">
      <w:pPr>
        <w:pStyle w:val="afff8"/>
        <w:spacing w:before="312" w:after="312"/>
      </w:pPr>
      <w:bookmarkStart w:id="55" w:name="_Toc129771246"/>
      <w:bookmarkStart w:id="56" w:name="_Toc136269551"/>
      <w:r>
        <w:t>等级划分及标志</w:t>
      </w:r>
      <w:bookmarkEnd w:id="55"/>
      <w:bookmarkEnd w:id="56"/>
    </w:p>
    <w:p w:rsidR="00EC32E0" w:rsidRDefault="00055645">
      <w:pPr>
        <w:pStyle w:val="afff9"/>
        <w:spacing w:before="156" w:after="156"/>
        <w:ind w:left="0"/>
        <w:rPr>
          <w:rFonts w:ascii="宋体" w:eastAsia="宋体"/>
        </w:rPr>
      </w:pPr>
      <w:bookmarkStart w:id="57" w:name="_Toc129771247"/>
      <w:r>
        <w:rPr>
          <w:rFonts w:ascii="宋体" w:eastAsia="宋体"/>
        </w:rPr>
        <w:t>旅行社等级分为五个级别，由低到高依次分为：</w:t>
      </w:r>
      <w:proofErr w:type="gramStart"/>
      <w:r>
        <w:rPr>
          <w:rFonts w:ascii="宋体" w:eastAsia="宋体"/>
        </w:rPr>
        <w:t>一</w:t>
      </w:r>
      <w:proofErr w:type="gramEnd"/>
      <w:r>
        <w:rPr>
          <w:rFonts w:ascii="宋体" w:eastAsia="宋体"/>
        </w:rPr>
        <w:t>星级、二星级、三星级、四星级、五星级。</w:t>
      </w:r>
      <w:bookmarkEnd w:id="57"/>
    </w:p>
    <w:p w:rsidR="00EC32E0" w:rsidRDefault="00055645">
      <w:pPr>
        <w:pStyle w:val="afff9"/>
        <w:spacing w:before="156" w:after="156"/>
        <w:ind w:left="0"/>
        <w:rPr>
          <w:rFonts w:ascii="宋体" w:eastAsia="宋体"/>
        </w:rPr>
      </w:pPr>
      <w:bookmarkStart w:id="58" w:name="_Toc129771248"/>
      <w:r>
        <w:rPr>
          <w:rFonts w:ascii="宋体" w:eastAsia="宋体" w:hint="eastAsia"/>
        </w:rPr>
        <w:t>旅行社</w:t>
      </w:r>
      <w:r>
        <w:rPr>
          <w:rFonts w:ascii="宋体" w:eastAsia="宋体"/>
        </w:rPr>
        <w:t>等级以</w:t>
      </w:r>
      <w:r>
        <w:rPr>
          <w:rFonts w:ascii="宋体" w:eastAsia="宋体"/>
        </w:rPr>
        <w:t>★</w:t>
      </w:r>
      <w:r>
        <w:rPr>
          <w:rFonts w:ascii="宋体" w:eastAsia="宋体"/>
        </w:rPr>
        <w:t>为符号表示</w:t>
      </w:r>
      <w:r>
        <w:rPr>
          <w:rFonts w:ascii="宋体" w:eastAsia="宋体" w:hint="eastAsia"/>
        </w:rPr>
        <w:t>，</w:t>
      </w:r>
      <w:r>
        <w:rPr>
          <w:rFonts w:ascii="宋体" w:eastAsia="宋体"/>
        </w:rPr>
        <w:t>由低到高依次分为：</w:t>
      </w:r>
      <w:r>
        <w:rPr>
          <w:rFonts w:ascii="宋体" w:eastAsia="宋体"/>
        </w:rPr>
        <w:t>★</w:t>
      </w:r>
      <w:r>
        <w:rPr>
          <w:rFonts w:ascii="宋体" w:eastAsia="宋体" w:hint="eastAsia"/>
        </w:rPr>
        <w:t>、</w:t>
      </w:r>
      <w:r>
        <w:rPr>
          <w:rFonts w:ascii="宋体" w:eastAsia="宋体"/>
        </w:rPr>
        <w:t>★★</w:t>
      </w:r>
      <w:r>
        <w:rPr>
          <w:rFonts w:ascii="宋体" w:eastAsia="宋体" w:hint="eastAsia"/>
        </w:rPr>
        <w:t>、</w:t>
      </w:r>
      <w:r>
        <w:rPr>
          <w:rFonts w:ascii="宋体" w:eastAsia="宋体"/>
        </w:rPr>
        <w:t>★★★</w:t>
      </w:r>
      <w:r>
        <w:rPr>
          <w:rFonts w:ascii="宋体" w:eastAsia="宋体" w:hint="eastAsia"/>
        </w:rPr>
        <w:t>、</w:t>
      </w:r>
      <w:r>
        <w:rPr>
          <w:rFonts w:ascii="宋体" w:eastAsia="宋体"/>
        </w:rPr>
        <w:t>★★★★</w:t>
      </w:r>
      <w:r>
        <w:rPr>
          <w:rFonts w:ascii="宋体" w:eastAsia="宋体" w:hint="eastAsia"/>
        </w:rPr>
        <w:t>、</w:t>
      </w:r>
      <w:r>
        <w:rPr>
          <w:rFonts w:ascii="宋体" w:eastAsia="宋体"/>
        </w:rPr>
        <w:t>★★★★★</w:t>
      </w:r>
      <w:r>
        <w:rPr>
          <w:rFonts w:ascii="宋体" w:eastAsia="宋体"/>
        </w:rPr>
        <w:t>。</w:t>
      </w:r>
      <w:bookmarkEnd w:id="58"/>
    </w:p>
    <w:p w:rsidR="00EC32E0" w:rsidRDefault="00055645">
      <w:pPr>
        <w:pStyle w:val="afff8"/>
        <w:spacing w:before="312" w:after="312"/>
      </w:pPr>
      <w:bookmarkStart w:id="59" w:name="_Toc136269552"/>
      <w:r>
        <w:rPr>
          <w:rFonts w:hint="eastAsia"/>
        </w:rPr>
        <w:t>基本要求</w:t>
      </w:r>
      <w:bookmarkEnd w:id="59"/>
    </w:p>
    <w:p w:rsidR="00EC32E0" w:rsidRDefault="00055645">
      <w:pPr>
        <w:pStyle w:val="afff9"/>
        <w:spacing w:before="156" w:after="156"/>
        <w:ind w:left="0"/>
        <w:rPr>
          <w:rFonts w:ascii="宋体" w:eastAsia="宋体"/>
        </w:rPr>
      </w:pPr>
      <w:r>
        <w:rPr>
          <w:rFonts w:ascii="宋体" w:eastAsia="宋体" w:hint="eastAsia"/>
        </w:rPr>
        <w:lastRenderedPageBreak/>
        <w:t>旅行社应是独立法人，分设在不同区域的旅行社分支机构和非独立法人实体不可单独参加等级评定。</w:t>
      </w:r>
    </w:p>
    <w:p w:rsidR="00EC32E0" w:rsidRDefault="00055645">
      <w:pPr>
        <w:pStyle w:val="afff9"/>
        <w:spacing w:before="156" w:after="156"/>
        <w:ind w:left="0"/>
        <w:rPr>
          <w:rFonts w:ascii="宋体" w:eastAsia="宋体"/>
        </w:rPr>
      </w:pPr>
      <w:r>
        <w:rPr>
          <w:rFonts w:ascii="宋体" w:eastAsia="宋体" w:hint="eastAsia"/>
        </w:rPr>
        <w:t>旅行社的经营场所、经营条件、服务项目和运营管理应符合</w:t>
      </w:r>
      <w:r>
        <w:rPr>
          <w:rFonts w:ascii="宋体" w:eastAsia="宋体"/>
        </w:rPr>
        <w:t>LB/T 008</w:t>
      </w:r>
      <w:r>
        <w:rPr>
          <w:rFonts w:ascii="宋体" w:eastAsia="宋体" w:hint="eastAsia"/>
        </w:rPr>
        <w:t>。</w:t>
      </w:r>
    </w:p>
    <w:p w:rsidR="00EC32E0" w:rsidRDefault="00055645">
      <w:pPr>
        <w:pStyle w:val="afff9"/>
        <w:spacing w:before="156" w:after="156"/>
        <w:ind w:left="0"/>
        <w:rPr>
          <w:rFonts w:ascii="宋体" w:eastAsia="宋体"/>
        </w:rPr>
      </w:pPr>
      <w:r>
        <w:rPr>
          <w:rFonts w:ascii="宋体" w:eastAsia="宋体" w:hint="eastAsia"/>
        </w:rPr>
        <w:t>旅行社导游人员管理应符合《导游人员管理条例》要求，导游服务质量应符合</w:t>
      </w:r>
      <w:r>
        <w:rPr>
          <w:rFonts w:ascii="宋体" w:eastAsia="宋体" w:hint="eastAsia"/>
        </w:rPr>
        <w:t>GB</w:t>
      </w:r>
      <w:r>
        <w:rPr>
          <w:rFonts w:ascii="宋体" w:eastAsia="宋体"/>
        </w:rPr>
        <w:t>/</w:t>
      </w:r>
      <w:r>
        <w:rPr>
          <w:rFonts w:ascii="宋体" w:eastAsia="宋体" w:hint="eastAsia"/>
        </w:rPr>
        <w:t>T</w:t>
      </w:r>
      <w:r>
        <w:rPr>
          <w:rFonts w:ascii="宋体" w:eastAsia="宋体"/>
        </w:rPr>
        <w:t>15971</w:t>
      </w:r>
      <w:r>
        <w:rPr>
          <w:rFonts w:ascii="宋体" w:eastAsia="宋体" w:hint="eastAsia"/>
        </w:rPr>
        <w:t>的要求。</w:t>
      </w:r>
    </w:p>
    <w:p w:rsidR="00EC32E0" w:rsidRDefault="00055645">
      <w:pPr>
        <w:pStyle w:val="afff9"/>
        <w:spacing w:before="156" w:after="156"/>
        <w:ind w:left="0"/>
        <w:rPr>
          <w:rFonts w:ascii="宋体" w:eastAsia="宋体"/>
        </w:rPr>
      </w:pPr>
      <w:proofErr w:type="gramStart"/>
      <w:r>
        <w:rPr>
          <w:rFonts w:ascii="宋体" w:eastAsia="宋体" w:hint="eastAsia"/>
        </w:rPr>
        <w:t>一</w:t>
      </w:r>
      <w:proofErr w:type="gramEnd"/>
      <w:r>
        <w:rPr>
          <w:rFonts w:ascii="宋体" w:eastAsia="宋体" w:hint="eastAsia"/>
        </w:rPr>
        <w:t>星级、二星级评定时应对旅行社的经营场所和基本条件进行总体评价；三星级评定时应对旅行社内部管理和服务质量进行重点评价；四星级、五星级在满足三星级条件的基础上，评定时应对旅行社内部管理、产品研发能力和外部运行质量，以及发展潜质和品牌效应进行全面评价。</w:t>
      </w:r>
    </w:p>
    <w:p w:rsidR="00EC32E0" w:rsidRDefault="00055645">
      <w:pPr>
        <w:pStyle w:val="afff9"/>
        <w:spacing w:before="156" w:after="156"/>
        <w:ind w:left="0"/>
        <w:rPr>
          <w:rFonts w:ascii="宋体" w:eastAsia="宋体"/>
        </w:rPr>
      </w:pPr>
      <w:r>
        <w:rPr>
          <w:rFonts w:ascii="宋体" w:eastAsia="宋体" w:hint="eastAsia"/>
        </w:rPr>
        <w:t>参评旅行社必备条件应全部达标。必备条件检查按附录</w:t>
      </w:r>
      <w:r>
        <w:rPr>
          <w:rFonts w:ascii="宋体" w:eastAsia="宋体" w:hint="eastAsia"/>
        </w:rPr>
        <w:t>A</w:t>
      </w:r>
      <w:r>
        <w:rPr>
          <w:rFonts w:ascii="宋体" w:eastAsia="宋体"/>
        </w:rPr>
        <w:t>.</w:t>
      </w:r>
      <w:r>
        <w:rPr>
          <w:rFonts w:ascii="宋体" w:eastAsia="宋体" w:hint="eastAsia"/>
        </w:rPr>
        <w:t>进行。</w:t>
      </w:r>
    </w:p>
    <w:p w:rsidR="00EC32E0" w:rsidRDefault="00055645">
      <w:pPr>
        <w:pStyle w:val="afff9"/>
        <w:spacing w:before="156" w:after="156"/>
        <w:ind w:left="0"/>
        <w:rPr>
          <w:rFonts w:ascii="宋体" w:eastAsia="宋体"/>
        </w:rPr>
      </w:pPr>
      <w:r>
        <w:rPr>
          <w:rFonts w:ascii="宋体" w:eastAsia="宋体" w:hint="eastAsia"/>
        </w:rPr>
        <w:t>倡导旅行社探索和丰富发展旅行社的经营模式，鼓励创立旅行社自主旅游产品品牌。</w:t>
      </w:r>
    </w:p>
    <w:p w:rsidR="00EC32E0" w:rsidRDefault="00055645">
      <w:pPr>
        <w:pStyle w:val="afff8"/>
        <w:spacing w:before="312" w:after="312"/>
      </w:pPr>
      <w:bookmarkStart w:id="60" w:name="_Toc136269553"/>
      <w:r>
        <w:rPr>
          <w:rFonts w:hint="eastAsia"/>
        </w:rPr>
        <w:t>评定依据</w:t>
      </w:r>
      <w:bookmarkEnd w:id="60"/>
    </w:p>
    <w:p w:rsidR="00EC32E0" w:rsidRDefault="00055645">
      <w:pPr>
        <w:pStyle w:val="afff9"/>
        <w:spacing w:before="156" w:after="156"/>
        <w:ind w:left="0"/>
        <w:rPr>
          <w:rFonts w:ascii="宋体" w:eastAsia="宋体"/>
        </w:rPr>
      </w:pPr>
      <w:r>
        <w:rPr>
          <w:rFonts w:ascii="宋体" w:eastAsia="宋体" w:hint="eastAsia"/>
        </w:rPr>
        <w:t>旅行社等级评定应以旅行社的综合考评计分为依据。参评旅行社应达到某级别的最低要求，才能评为达标。</w:t>
      </w:r>
    </w:p>
    <w:p w:rsidR="00EC32E0" w:rsidRDefault="00055645">
      <w:pPr>
        <w:pStyle w:val="afff9"/>
        <w:spacing w:before="156" w:after="156"/>
        <w:ind w:left="0"/>
        <w:rPr>
          <w:rFonts w:ascii="宋体" w:eastAsia="宋体"/>
        </w:rPr>
      </w:pPr>
      <w:r>
        <w:rPr>
          <w:rFonts w:ascii="宋体" w:eastAsia="宋体" w:hint="eastAsia"/>
        </w:rPr>
        <w:t>旅行社综合评定按附</w:t>
      </w:r>
      <w:r>
        <w:rPr>
          <w:rFonts w:ascii="宋体" w:eastAsia="宋体" w:hint="eastAsia"/>
        </w:rPr>
        <w:t>录</w:t>
      </w:r>
      <w:r>
        <w:rPr>
          <w:rFonts w:ascii="宋体" w:eastAsia="宋体" w:hint="eastAsia"/>
        </w:rPr>
        <w:t>B</w:t>
      </w:r>
      <w:r>
        <w:rPr>
          <w:rFonts w:ascii="宋体" w:eastAsia="宋体"/>
        </w:rPr>
        <w:t>.</w:t>
      </w:r>
      <w:r>
        <w:rPr>
          <w:rFonts w:ascii="宋体" w:eastAsia="宋体" w:hint="eastAsia"/>
        </w:rPr>
        <w:t>进行。总分为</w:t>
      </w:r>
      <w:r>
        <w:rPr>
          <w:rFonts w:ascii="宋体" w:eastAsia="宋体" w:hint="eastAsia"/>
        </w:rPr>
        <w:t xml:space="preserve"> 500 </w:t>
      </w:r>
      <w:r>
        <w:rPr>
          <w:rFonts w:ascii="宋体" w:eastAsia="宋体" w:hint="eastAsia"/>
        </w:rPr>
        <w:t>分。</w:t>
      </w:r>
      <w:proofErr w:type="gramStart"/>
      <w:r>
        <w:rPr>
          <w:rFonts w:ascii="宋体" w:eastAsia="宋体" w:hint="eastAsia"/>
        </w:rPr>
        <w:t>一</w:t>
      </w:r>
      <w:proofErr w:type="gramEnd"/>
      <w:r>
        <w:rPr>
          <w:rFonts w:ascii="宋体" w:eastAsia="宋体" w:hint="eastAsia"/>
        </w:rPr>
        <w:t>星级、二星级旅行社不作计分要求；三星级、四星级、五星级旅行社最低得分线分别为</w:t>
      </w:r>
      <w:r>
        <w:rPr>
          <w:rFonts w:ascii="宋体" w:eastAsia="宋体" w:hint="eastAsia"/>
        </w:rPr>
        <w:t>200</w:t>
      </w:r>
      <w:r>
        <w:rPr>
          <w:rFonts w:ascii="宋体" w:eastAsia="宋体" w:hint="eastAsia"/>
        </w:rPr>
        <w:t>分、</w:t>
      </w:r>
      <w:r>
        <w:rPr>
          <w:rFonts w:ascii="宋体" w:eastAsia="宋体" w:hint="eastAsia"/>
        </w:rPr>
        <w:t>300</w:t>
      </w:r>
      <w:r>
        <w:rPr>
          <w:rFonts w:ascii="宋体" w:eastAsia="宋体" w:hint="eastAsia"/>
        </w:rPr>
        <w:t>分、</w:t>
      </w:r>
      <w:r>
        <w:rPr>
          <w:rFonts w:ascii="宋体" w:eastAsia="宋体" w:hint="eastAsia"/>
        </w:rPr>
        <w:t>400</w:t>
      </w:r>
      <w:r>
        <w:rPr>
          <w:rFonts w:ascii="宋体" w:eastAsia="宋体" w:hint="eastAsia"/>
        </w:rPr>
        <w:t>分。</w:t>
      </w:r>
    </w:p>
    <w:p w:rsidR="00EC32E0" w:rsidRDefault="00055645">
      <w:pPr>
        <w:pStyle w:val="afff8"/>
        <w:spacing w:before="312" w:after="312"/>
      </w:pPr>
      <w:bookmarkStart w:id="61" w:name="_Toc136269554"/>
      <w:r>
        <w:rPr>
          <w:rFonts w:hint="eastAsia"/>
        </w:rPr>
        <w:t>等级管理</w:t>
      </w:r>
      <w:bookmarkEnd w:id="61"/>
    </w:p>
    <w:p w:rsidR="00EC32E0" w:rsidRDefault="00055645">
      <w:pPr>
        <w:pStyle w:val="afff9"/>
        <w:spacing w:before="156" w:after="156"/>
        <w:ind w:left="0"/>
        <w:rPr>
          <w:rFonts w:ascii="宋体" w:eastAsia="宋体"/>
        </w:rPr>
      </w:pPr>
      <w:r>
        <w:rPr>
          <w:rFonts w:ascii="宋体" w:eastAsia="宋体" w:hint="eastAsia"/>
        </w:rPr>
        <w:t>成立旅行社等级评定委员会，委员成员不少于</w:t>
      </w:r>
      <w:r>
        <w:rPr>
          <w:rFonts w:ascii="宋体" w:eastAsia="宋体" w:hint="eastAsia"/>
        </w:rPr>
        <w:t>7</w:t>
      </w:r>
      <w:r>
        <w:rPr>
          <w:rFonts w:ascii="宋体" w:eastAsia="宋体" w:hint="eastAsia"/>
        </w:rPr>
        <w:t>人，由在行业主管部门、市级及以上旅行社协会、旅游院校从事相关工作</w:t>
      </w:r>
      <w:r>
        <w:rPr>
          <w:rFonts w:ascii="宋体" w:eastAsia="宋体" w:hint="eastAsia"/>
        </w:rPr>
        <w:t>5</w:t>
      </w:r>
      <w:r>
        <w:rPr>
          <w:rFonts w:ascii="宋体" w:eastAsia="宋体" w:hint="eastAsia"/>
        </w:rPr>
        <w:t>年以上的专家构成。</w:t>
      </w:r>
    </w:p>
    <w:p w:rsidR="00EC32E0" w:rsidRDefault="00055645">
      <w:pPr>
        <w:pStyle w:val="afff9"/>
        <w:spacing w:before="156" w:after="156"/>
        <w:ind w:left="0"/>
        <w:rPr>
          <w:rFonts w:ascii="宋体" w:eastAsia="宋体"/>
        </w:rPr>
      </w:pPr>
      <w:r>
        <w:rPr>
          <w:rFonts w:ascii="宋体" w:eastAsia="宋体" w:hint="eastAsia"/>
        </w:rPr>
        <w:t>对已经评定等级的旅行社，</w:t>
      </w:r>
      <w:bookmarkStart w:id="62" w:name="_Hlk135856428"/>
      <w:r>
        <w:rPr>
          <w:rFonts w:ascii="宋体" w:eastAsia="宋体" w:hint="eastAsia"/>
        </w:rPr>
        <w:t>等级评定委员会将以明</w:t>
      </w:r>
      <w:proofErr w:type="gramStart"/>
      <w:r>
        <w:rPr>
          <w:rFonts w:ascii="宋体" w:eastAsia="宋体" w:hint="eastAsia"/>
        </w:rPr>
        <w:t>査</w:t>
      </w:r>
      <w:proofErr w:type="gramEnd"/>
      <w:r>
        <w:rPr>
          <w:rFonts w:ascii="宋体" w:eastAsia="宋体" w:hint="eastAsia"/>
        </w:rPr>
        <w:t>和暗访等方式按照附录</w:t>
      </w:r>
      <w:r>
        <w:rPr>
          <w:rFonts w:ascii="宋体" w:eastAsia="宋体" w:hint="eastAsia"/>
        </w:rPr>
        <w:t>B</w:t>
      </w:r>
      <w:r>
        <w:rPr>
          <w:rFonts w:ascii="宋体" w:eastAsia="宋体"/>
        </w:rPr>
        <w:t>.</w:t>
      </w:r>
      <w:r>
        <w:rPr>
          <w:rFonts w:ascii="宋体" w:eastAsia="宋体" w:hint="eastAsia"/>
        </w:rPr>
        <w:t>进行复核</w:t>
      </w:r>
      <w:bookmarkEnd w:id="62"/>
      <w:r>
        <w:rPr>
          <w:rFonts w:ascii="宋体" w:eastAsia="宋体" w:hint="eastAsia"/>
        </w:rPr>
        <w:t>，对检</w:t>
      </w:r>
      <w:proofErr w:type="gramStart"/>
      <w:r>
        <w:rPr>
          <w:rFonts w:ascii="宋体" w:eastAsia="宋体" w:hint="eastAsia"/>
        </w:rPr>
        <w:t>査</w:t>
      </w:r>
      <w:proofErr w:type="gramEnd"/>
      <w:r>
        <w:rPr>
          <w:rFonts w:ascii="宋体" w:eastAsia="宋体" w:hint="eastAsia"/>
        </w:rPr>
        <w:t>不合格的旅行社，书面下发整改通知。在规定的整改时间内，仍未达到相应星级最低分，其等级将被降等或取消，相应等级标志不</w:t>
      </w:r>
      <w:r>
        <w:rPr>
          <w:rFonts w:ascii="宋体" w:eastAsia="宋体" w:hint="eastAsia"/>
        </w:rPr>
        <w:t>可</w:t>
      </w:r>
      <w:r>
        <w:rPr>
          <w:rFonts w:ascii="宋体" w:eastAsia="宋体" w:hint="eastAsia"/>
        </w:rPr>
        <w:t>继续使用。</w:t>
      </w:r>
    </w:p>
    <w:p w:rsidR="00EC32E0" w:rsidRDefault="00055645">
      <w:pPr>
        <w:pStyle w:val="afff9"/>
        <w:spacing w:before="156" w:after="156"/>
        <w:ind w:left="0"/>
        <w:rPr>
          <w:rFonts w:ascii="宋体" w:eastAsia="宋体"/>
        </w:rPr>
      </w:pPr>
      <w:r>
        <w:rPr>
          <w:rFonts w:ascii="宋体" w:eastAsia="宋体" w:hint="eastAsia"/>
        </w:rPr>
        <w:t>被降等或取消等级的旅行社，自降等或取消等级之日起一年内，不予恢复或重新评定等级。</w:t>
      </w:r>
    </w:p>
    <w:p w:rsidR="00EC32E0" w:rsidRDefault="00055645">
      <w:pPr>
        <w:pStyle w:val="afff9"/>
        <w:spacing w:before="156" w:after="156"/>
        <w:ind w:left="0"/>
        <w:rPr>
          <w:rFonts w:ascii="宋体" w:eastAsia="宋体"/>
        </w:rPr>
      </w:pPr>
      <w:r>
        <w:rPr>
          <w:rFonts w:ascii="宋体" w:eastAsia="宋体" w:hint="eastAsia"/>
        </w:rPr>
        <w:t>评定等级后，如旅行社营运中发生重大安全责任事故，其等级将被立即取消，相应等级标志不可继续使用。</w:t>
      </w:r>
    </w:p>
    <w:p w:rsidR="00EC32E0" w:rsidRDefault="00055645">
      <w:pPr>
        <w:pStyle w:val="afff9"/>
        <w:spacing w:before="156" w:after="156"/>
        <w:ind w:left="0"/>
        <w:rPr>
          <w:rFonts w:ascii="宋体" w:eastAsia="宋体"/>
        </w:rPr>
      </w:pPr>
      <w:r>
        <w:rPr>
          <w:rFonts w:ascii="宋体" w:eastAsia="宋体" w:hint="eastAsia"/>
        </w:rPr>
        <w:t>旅行社在取得等级一年后方可申请等级变更。</w:t>
      </w:r>
    </w:p>
    <w:p w:rsidR="00EC32E0" w:rsidRDefault="00055645">
      <w:pPr>
        <w:pStyle w:val="afff9"/>
        <w:spacing w:before="156" w:after="156"/>
        <w:ind w:left="0"/>
        <w:rPr>
          <w:rFonts w:ascii="宋体" w:eastAsia="宋体"/>
        </w:rPr>
      </w:pPr>
      <w:r>
        <w:rPr>
          <w:rFonts w:ascii="宋体" w:eastAsia="宋体" w:hint="eastAsia"/>
        </w:rPr>
        <w:t>旅行社等级评定后，等级标志使用有效期为</w:t>
      </w:r>
      <w:r>
        <w:rPr>
          <w:rFonts w:ascii="宋体" w:eastAsia="宋体" w:hint="eastAsia"/>
        </w:rPr>
        <w:t>5</w:t>
      </w:r>
      <w:r>
        <w:rPr>
          <w:rFonts w:ascii="宋体" w:eastAsia="宋体" w:hint="eastAsia"/>
        </w:rPr>
        <w:t>年，期满后应进行重新评定。</w:t>
      </w:r>
    </w:p>
    <w:p w:rsidR="00EC32E0" w:rsidRDefault="00055645">
      <w:pPr>
        <w:pStyle w:val="afff9"/>
        <w:spacing w:before="156" w:after="156"/>
        <w:ind w:left="0"/>
        <w:rPr>
          <w:rFonts w:ascii="宋体" w:eastAsia="宋体"/>
        </w:rPr>
      </w:pPr>
      <w:r>
        <w:rPr>
          <w:rFonts w:ascii="宋体" w:eastAsia="宋体" w:hint="eastAsia"/>
        </w:rPr>
        <w:t>旅行社等级标牌、证书和证书副本由省文化和旅游行政部门统一制作、核发。</w:t>
      </w:r>
    </w:p>
    <w:p w:rsidR="00EC32E0" w:rsidRDefault="00055645">
      <w:pPr>
        <w:pStyle w:val="afff9"/>
        <w:spacing w:before="156" w:after="156"/>
        <w:ind w:left="0"/>
        <w:rPr>
          <w:rFonts w:ascii="宋体" w:eastAsia="宋体"/>
        </w:rPr>
      </w:pPr>
      <w:r>
        <w:rPr>
          <w:rFonts w:ascii="宋体" w:eastAsia="宋体" w:hint="eastAsia"/>
        </w:rPr>
        <w:t>旅行社等级标牌应置于旅行社营业场所的明显位置。</w:t>
      </w:r>
    </w:p>
    <w:p w:rsidR="00EC32E0" w:rsidRDefault="00055645">
      <w:pPr>
        <w:widowControl/>
        <w:adjustRightInd/>
        <w:spacing w:line="240" w:lineRule="auto"/>
        <w:jc w:val="left"/>
        <w:rPr>
          <w:vanish/>
        </w:rPr>
      </w:pPr>
      <w:r>
        <w:br w:type="page"/>
      </w:r>
      <w:bookmarkStart w:id="63" w:name="BookMark5"/>
      <w:bookmarkEnd w:id="26"/>
    </w:p>
    <w:p w:rsidR="00EC32E0" w:rsidRDefault="00EC32E0">
      <w:pPr>
        <w:pStyle w:val="aff8"/>
        <w:rPr>
          <w:vanish w:val="0"/>
        </w:rPr>
      </w:pPr>
    </w:p>
    <w:p w:rsidR="00EC32E0" w:rsidRDefault="00055645">
      <w:pPr>
        <w:pStyle w:val="afff"/>
        <w:spacing w:after="156"/>
      </w:pPr>
      <w:r>
        <w:br/>
      </w:r>
      <w:bookmarkStart w:id="64" w:name="_Toc136269555"/>
      <w:r>
        <w:rPr>
          <w:rFonts w:hint="eastAsia"/>
        </w:rPr>
        <w:t>（规范性）</w:t>
      </w:r>
      <w:r>
        <w:br/>
      </w:r>
      <w:r>
        <w:rPr>
          <w:rFonts w:hint="eastAsia"/>
        </w:rPr>
        <w:t>旅行社等级划分与评定必备条件</w:t>
      </w:r>
      <w:bookmarkEnd w:id="64"/>
    </w:p>
    <w:p w:rsidR="00EC32E0" w:rsidRDefault="00055645">
      <w:pPr>
        <w:pStyle w:val="afff0"/>
        <w:spacing w:before="156" w:after="156"/>
      </w:pPr>
      <w:proofErr w:type="gramStart"/>
      <w:r>
        <w:rPr>
          <w:rFonts w:hint="eastAsia"/>
        </w:rPr>
        <w:t>一</w:t>
      </w:r>
      <w:proofErr w:type="gramEnd"/>
      <w:r>
        <w:rPr>
          <w:rFonts w:hint="eastAsia"/>
        </w:rPr>
        <w:t>星级旅行社必备条件</w:t>
      </w:r>
    </w:p>
    <w:p w:rsidR="00EC32E0" w:rsidRDefault="00055645">
      <w:pPr>
        <w:pStyle w:val="afff1"/>
        <w:spacing w:before="156" w:after="156"/>
      </w:pPr>
      <w:r>
        <w:rPr>
          <w:rFonts w:hint="eastAsia"/>
        </w:rPr>
        <w:t>一般要求</w:t>
      </w:r>
    </w:p>
    <w:p w:rsidR="00EC32E0" w:rsidRDefault="00055645">
      <w:pPr>
        <w:pStyle w:val="afffffffffffc"/>
        <w:ind w:left="0"/>
      </w:pPr>
      <w:r>
        <w:rPr>
          <w:rFonts w:hint="eastAsia"/>
        </w:rPr>
        <w:t>自取得</w:t>
      </w:r>
      <w:r>
        <w:t>旅行社业务经营许可</w:t>
      </w:r>
      <w:r>
        <w:rPr>
          <w:rFonts w:hint="eastAsia"/>
        </w:rPr>
        <w:t>之日起经营满</w:t>
      </w:r>
      <w:r>
        <w:t>2</w:t>
      </w:r>
      <w:r>
        <w:rPr>
          <w:rFonts w:hint="eastAsia"/>
        </w:rPr>
        <w:t>年。</w:t>
      </w:r>
    </w:p>
    <w:p w:rsidR="00EC32E0" w:rsidRDefault="00055645">
      <w:pPr>
        <w:pStyle w:val="afffffffffffc"/>
        <w:ind w:left="0"/>
      </w:pPr>
      <w:r>
        <w:rPr>
          <w:rFonts w:hint="eastAsia"/>
        </w:rPr>
        <w:t>有与接待规模相适应的独立产权或一年以上租赁合同的营业用房，营业环境整洁，经营面积不低于</w:t>
      </w:r>
      <w:r>
        <w:rPr>
          <w:rFonts w:hint="eastAsia"/>
        </w:rPr>
        <w:t>50</w:t>
      </w:r>
      <w:r>
        <w:rPr>
          <w:rFonts w:hint="eastAsia"/>
        </w:rPr>
        <w:t>平方米。</w:t>
      </w:r>
    </w:p>
    <w:p w:rsidR="00EC32E0" w:rsidRDefault="00055645">
      <w:pPr>
        <w:pStyle w:val="afffffffffffc"/>
        <w:ind w:left="0"/>
      </w:pPr>
      <w:r>
        <w:rPr>
          <w:rFonts w:hint="eastAsia"/>
        </w:rPr>
        <w:t>经营场所符合安全要求。</w:t>
      </w:r>
    </w:p>
    <w:p w:rsidR="00EC32E0" w:rsidRDefault="00055645">
      <w:pPr>
        <w:pStyle w:val="afffffffffffc"/>
        <w:ind w:left="0"/>
      </w:pPr>
      <w:r>
        <w:rPr>
          <w:rFonts w:hint="eastAsia"/>
        </w:rPr>
        <w:t>签订劳动合同的员工不少于</w:t>
      </w:r>
      <w:r>
        <w:t>5</w:t>
      </w:r>
      <w:r>
        <w:rPr>
          <w:rFonts w:hint="eastAsia"/>
        </w:rPr>
        <w:t>人。</w:t>
      </w:r>
    </w:p>
    <w:p w:rsidR="00EC32E0" w:rsidRDefault="00055645">
      <w:pPr>
        <w:pStyle w:val="afffffffffffc"/>
        <w:ind w:left="0"/>
      </w:pPr>
      <w:bookmarkStart w:id="65" w:name="_Hlk135172498"/>
      <w:r>
        <w:rPr>
          <w:rFonts w:hint="eastAsia"/>
        </w:rPr>
        <w:t>销售的旅游产品不少于</w:t>
      </w:r>
      <w:r>
        <w:t>5</w:t>
      </w:r>
      <w:r>
        <w:rPr>
          <w:rFonts w:hint="eastAsia"/>
        </w:rPr>
        <w:t>个</w:t>
      </w:r>
      <w:bookmarkEnd w:id="65"/>
      <w:r>
        <w:rPr>
          <w:rFonts w:hint="eastAsia"/>
        </w:rPr>
        <w:t>。</w:t>
      </w:r>
    </w:p>
    <w:p w:rsidR="00EC32E0" w:rsidRDefault="00055645">
      <w:pPr>
        <w:pStyle w:val="afffffffffffc"/>
        <w:ind w:left="0"/>
      </w:pPr>
      <w:r>
        <w:rPr>
          <w:rFonts w:hint="eastAsia"/>
        </w:rPr>
        <w:t>固定资产应不少于</w:t>
      </w:r>
      <w:r>
        <w:rPr>
          <w:rFonts w:hint="eastAsia"/>
        </w:rPr>
        <w:t>1</w:t>
      </w:r>
      <w:r>
        <w:t>0</w:t>
      </w:r>
      <w:r>
        <w:rPr>
          <w:rFonts w:hint="eastAsia"/>
        </w:rPr>
        <w:t>万元。</w:t>
      </w:r>
      <w:r>
        <w:rPr>
          <w:rFonts w:hint="eastAsia"/>
        </w:rPr>
        <w:t xml:space="preserve"> </w:t>
      </w:r>
    </w:p>
    <w:p w:rsidR="00EC32E0" w:rsidRDefault="00055645">
      <w:pPr>
        <w:pStyle w:val="afffffffffffc"/>
        <w:ind w:left="0"/>
      </w:pPr>
      <w:r>
        <w:rPr>
          <w:rFonts w:hint="eastAsia"/>
        </w:rPr>
        <w:t>流动资产应不少于</w:t>
      </w:r>
      <w:r>
        <w:rPr>
          <w:rFonts w:hint="eastAsia"/>
        </w:rPr>
        <w:t>1</w:t>
      </w:r>
      <w:r>
        <w:t>0</w:t>
      </w:r>
      <w:r>
        <w:rPr>
          <w:rFonts w:hint="eastAsia"/>
        </w:rPr>
        <w:t>万元。</w:t>
      </w:r>
    </w:p>
    <w:p w:rsidR="00EC32E0" w:rsidRDefault="00055645">
      <w:pPr>
        <w:pStyle w:val="afffffffffffc"/>
        <w:ind w:left="0"/>
      </w:pPr>
      <w:r>
        <w:rPr>
          <w:rFonts w:hint="eastAsia"/>
        </w:rPr>
        <w:t>应加入市级及以上旅行社行业协会。</w:t>
      </w:r>
      <w:r>
        <w:rPr>
          <w:rFonts w:hint="eastAsia"/>
        </w:rPr>
        <w:t xml:space="preserve"> </w:t>
      </w:r>
      <w:r>
        <w:t xml:space="preserve">        </w:t>
      </w:r>
    </w:p>
    <w:p w:rsidR="00EC32E0" w:rsidRDefault="00055645">
      <w:pPr>
        <w:pStyle w:val="afffffffffffc"/>
        <w:ind w:left="0"/>
      </w:pPr>
      <w:r>
        <w:rPr>
          <w:rFonts w:hint="eastAsia"/>
        </w:rPr>
        <w:t>无非法转让经营权或部分经营权等行为。</w:t>
      </w:r>
      <w:r>
        <w:rPr>
          <w:rFonts w:hint="eastAsia"/>
        </w:rPr>
        <w:t xml:space="preserve"> </w:t>
      </w:r>
    </w:p>
    <w:p w:rsidR="00EC32E0" w:rsidRDefault="00055645">
      <w:pPr>
        <w:pStyle w:val="afff1"/>
        <w:spacing w:before="156" w:after="156"/>
      </w:pPr>
      <w:r>
        <w:rPr>
          <w:rFonts w:hint="eastAsia"/>
        </w:rPr>
        <w:t>经营业绩</w:t>
      </w:r>
    </w:p>
    <w:p w:rsidR="00EC32E0" w:rsidRDefault="00055645">
      <w:pPr>
        <w:pStyle w:val="afffffffffffc"/>
        <w:ind w:leftChars="-1" w:left="-2" w:firstLine="2"/>
      </w:pPr>
      <w:r>
        <w:rPr>
          <w:rFonts w:hint="eastAsia"/>
        </w:rPr>
        <w:t>上年度营业收入不少于</w:t>
      </w:r>
      <w:r>
        <w:rPr>
          <w:rFonts w:hint="eastAsia"/>
        </w:rPr>
        <w:t>200</w:t>
      </w:r>
      <w:r>
        <w:rPr>
          <w:rFonts w:hint="eastAsia"/>
        </w:rPr>
        <w:t>万元。</w:t>
      </w:r>
    </w:p>
    <w:p w:rsidR="00EC32E0" w:rsidRDefault="00055645">
      <w:pPr>
        <w:pStyle w:val="afffffffffffc"/>
        <w:ind w:leftChars="-1" w:left="-2" w:firstLine="2"/>
      </w:pPr>
      <w:r>
        <w:rPr>
          <w:rFonts w:hint="eastAsia"/>
        </w:rPr>
        <w:t>上年度组</w:t>
      </w:r>
      <w:proofErr w:type="gramStart"/>
      <w:r>
        <w:rPr>
          <w:rFonts w:hint="eastAsia"/>
        </w:rPr>
        <w:t>接人数</w:t>
      </w:r>
      <w:proofErr w:type="gramEnd"/>
      <w:r>
        <w:rPr>
          <w:rFonts w:hint="eastAsia"/>
        </w:rPr>
        <w:t>不少于</w:t>
      </w:r>
      <w:r>
        <w:rPr>
          <w:rFonts w:hint="eastAsia"/>
        </w:rPr>
        <w:t>5000</w:t>
      </w:r>
      <w:r>
        <w:rPr>
          <w:rFonts w:hint="eastAsia"/>
        </w:rPr>
        <w:t>人天。</w:t>
      </w:r>
    </w:p>
    <w:p w:rsidR="00EC32E0" w:rsidRDefault="00055645">
      <w:pPr>
        <w:pStyle w:val="afffffffffffc"/>
        <w:ind w:leftChars="-1" w:left="-2" w:firstLine="2"/>
      </w:pPr>
      <w:r>
        <w:rPr>
          <w:rFonts w:hint="eastAsia"/>
        </w:rPr>
        <w:t>上年度缴纳税金不少于</w:t>
      </w:r>
      <w:r>
        <w:rPr>
          <w:rFonts w:hint="eastAsia"/>
        </w:rPr>
        <w:t>5000</w:t>
      </w:r>
      <w:r>
        <w:rPr>
          <w:rFonts w:hint="eastAsia"/>
        </w:rPr>
        <w:t>元。</w:t>
      </w:r>
    </w:p>
    <w:p w:rsidR="00EC32E0" w:rsidRDefault="00055645">
      <w:pPr>
        <w:pStyle w:val="afff1"/>
        <w:spacing w:before="156" w:after="156"/>
      </w:pPr>
      <w:r>
        <w:rPr>
          <w:rFonts w:hint="eastAsia"/>
        </w:rPr>
        <w:t>内部管理</w:t>
      </w:r>
    </w:p>
    <w:p w:rsidR="00EC32E0" w:rsidRDefault="00055645">
      <w:pPr>
        <w:pStyle w:val="afffffffffffc"/>
        <w:ind w:left="0"/>
      </w:pPr>
      <w:r>
        <w:rPr>
          <w:rFonts w:hint="eastAsia"/>
        </w:rPr>
        <w:t>使用国家或行业主管部门制定的旅游合同示范文本。</w:t>
      </w:r>
    </w:p>
    <w:p w:rsidR="00EC32E0" w:rsidRDefault="00055645">
      <w:pPr>
        <w:pStyle w:val="afffffffffffc"/>
        <w:ind w:left="0"/>
      </w:pPr>
      <w:r>
        <w:rPr>
          <w:rFonts w:hint="eastAsia"/>
        </w:rPr>
        <w:t>规范建立和管理旅游</w:t>
      </w:r>
      <w:proofErr w:type="gramStart"/>
      <w:r>
        <w:rPr>
          <w:rFonts w:hint="eastAsia"/>
        </w:rPr>
        <w:t>业务台</w:t>
      </w:r>
      <w:proofErr w:type="gramEnd"/>
      <w:r>
        <w:rPr>
          <w:rFonts w:hint="eastAsia"/>
        </w:rPr>
        <w:t>帐，按规定及时向文化和旅游行政部门提供经营数据和旅游团队资料。</w:t>
      </w:r>
    </w:p>
    <w:p w:rsidR="00EC32E0" w:rsidRDefault="00055645">
      <w:pPr>
        <w:pStyle w:val="afffffffffffc"/>
        <w:ind w:left="0"/>
      </w:pPr>
      <w:r>
        <w:rPr>
          <w:rFonts w:hint="eastAsia"/>
        </w:rPr>
        <w:t>使用全国旅游监管服务平台，完善旅行社相关信息，及时填报团队信息，使用电子合同与电子行程单。</w:t>
      </w:r>
    </w:p>
    <w:p w:rsidR="00EC32E0" w:rsidRDefault="00055645">
      <w:pPr>
        <w:pStyle w:val="afffffffffffc"/>
        <w:ind w:left="0"/>
      </w:pPr>
      <w:r>
        <w:rPr>
          <w:rFonts w:hint="eastAsia"/>
        </w:rPr>
        <w:t>建立游客个人信息安全管理制度。</w:t>
      </w:r>
    </w:p>
    <w:p w:rsidR="00EC32E0" w:rsidRDefault="00055645">
      <w:pPr>
        <w:pStyle w:val="afffffffffffc"/>
        <w:ind w:left="0"/>
      </w:pPr>
      <w:r>
        <w:rPr>
          <w:rFonts w:hint="eastAsia"/>
        </w:rPr>
        <w:t>建立游客意见反馈制度。</w:t>
      </w:r>
    </w:p>
    <w:p w:rsidR="00EC32E0" w:rsidRDefault="00055645">
      <w:pPr>
        <w:pStyle w:val="afffffffffffc"/>
        <w:ind w:left="0"/>
      </w:pPr>
      <w:r>
        <w:rPr>
          <w:rFonts w:hint="eastAsia"/>
        </w:rPr>
        <w:t>有旅游投诉电话并予以公示，并保证</w:t>
      </w:r>
      <w:r>
        <w:rPr>
          <w:rFonts w:hint="eastAsia"/>
        </w:rPr>
        <w:t>24</w:t>
      </w:r>
      <w:r>
        <w:rPr>
          <w:rFonts w:hint="eastAsia"/>
        </w:rPr>
        <w:t>小时畅通。</w:t>
      </w:r>
    </w:p>
    <w:p w:rsidR="00EC32E0" w:rsidRDefault="00055645">
      <w:pPr>
        <w:pStyle w:val="afffffffffffc"/>
        <w:ind w:left="0"/>
      </w:pPr>
      <w:proofErr w:type="gramStart"/>
      <w:r>
        <w:rPr>
          <w:rFonts w:hint="eastAsia"/>
        </w:rPr>
        <w:t>有涉旅突发</w:t>
      </w:r>
      <w:proofErr w:type="gramEnd"/>
      <w:r>
        <w:rPr>
          <w:rFonts w:hint="eastAsia"/>
        </w:rPr>
        <w:t>事件应急处置预案。</w:t>
      </w:r>
    </w:p>
    <w:p w:rsidR="00EC32E0" w:rsidRDefault="00055645">
      <w:pPr>
        <w:pStyle w:val="afffffffffffc"/>
        <w:ind w:left="0"/>
      </w:pPr>
      <w:r>
        <w:rPr>
          <w:rFonts w:hint="eastAsia"/>
        </w:rPr>
        <w:t>一年内未受到</w:t>
      </w:r>
      <w:bookmarkStart w:id="66" w:name="_Hlk120904400"/>
      <w:r>
        <w:rPr>
          <w:rFonts w:hint="eastAsia"/>
        </w:rPr>
        <w:t>文化和旅游行政部门罚款以上行政处罚。</w:t>
      </w:r>
      <w:bookmarkEnd w:id="66"/>
    </w:p>
    <w:p w:rsidR="00EC32E0" w:rsidRDefault="00055645">
      <w:pPr>
        <w:pStyle w:val="afffffffffffc"/>
        <w:ind w:left="0"/>
      </w:pPr>
      <w:r>
        <w:rPr>
          <w:rFonts w:hint="eastAsia"/>
        </w:rPr>
        <w:t>一年内未发生重大质量投诉或重大安全责任事故。</w:t>
      </w:r>
    </w:p>
    <w:p w:rsidR="00EC32E0" w:rsidRDefault="00055645">
      <w:pPr>
        <w:pStyle w:val="afff0"/>
        <w:spacing w:before="156" w:after="156"/>
      </w:pPr>
      <w:r>
        <w:rPr>
          <w:rFonts w:hint="eastAsia"/>
        </w:rPr>
        <w:t>二星级旅行社必备条件</w:t>
      </w:r>
    </w:p>
    <w:p w:rsidR="00EC32E0" w:rsidRDefault="00055645">
      <w:pPr>
        <w:pStyle w:val="afff1"/>
        <w:spacing w:before="156" w:after="156"/>
      </w:pPr>
      <w:r>
        <w:rPr>
          <w:rFonts w:hint="eastAsia"/>
        </w:rPr>
        <w:t>一般要求</w:t>
      </w:r>
    </w:p>
    <w:p w:rsidR="00EC32E0" w:rsidRDefault="00055645">
      <w:pPr>
        <w:pStyle w:val="afffffffffffc"/>
        <w:ind w:left="0"/>
      </w:pPr>
      <w:r>
        <w:rPr>
          <w:rFonts w:hint="eastAsia"/>
        </w:rPr>
        <w:lastRenderedPageBreak/>
        <w:t>自取得</w:t>
      </w:r>
      <w:r>
        <w:t>旅行社业务经营许</w:t>
      </w:r>
      <w:r>
        <w:t>可</w:t>
      </w:r>
      <w:r>
        <w:rPr>
          <w:rFonts w:hint="eastAsia"/>
        </w:rPr>
        <w:t>之日起经营满</w:t>
      </w:r>
      <w:r>
        <w:t>2</w:t>
      </w:r>
      <w:r>
        <w:rPr>
          <w:rFonts w:hint="eastAsia"/>
        </w:rPr>
        <w:t>年。</w:t>
      </w:r>
    </w:p>
    <w:p w:rsidR="00EC32E0" w:rsidRDefault="00055645">
      <w:pPr>
        <w:pStyle w:val="afffffffffffc"/>
        <w:ind w:left="0"/>
      </w:pPr>
      <w:r>
        <w:rPr>
          <w:rFonts w:hint="eastAsia"/>
        </w:rPr>
        <w:t>有与接待规模相适应的独立产权或一年以上租赁合同的营业用房，营业环境整洁，经营面积不低于</w:t>
      </w:r>
      <w:r>
        <w:rPr>
          <w:rFonts w:hint="eastAsia"/>
        </w:rPr>
        <w:t>60</w:t>
      </w:r>
      <w:r>
        <w:rPr>
          <w:rFonts w:hint="eastAsia"/>
        </w:rPr>
        <w:t>平方米。</w:t>
      </w:r>
    </w:p>
    <w:p w:rsidR="00EC32E0" w:rsidRDefault="00055645">
      <w:pPr>
        <w:pStyle w:val="afffffffffffc"/>
        <w:ind w:left="0"/>
      </w:pPr>
      <w:r>
        <w:rPr>
          <w:rFonts w:hint="eastAsia"/>
        </w:rPr>
        <w:t>经营场所符合安全要求。</w:t>
      </w:r>
    </w:p>
    <w:p w:rsidR="00EC32E0" w:rsidRDefault="00055645">
      <w:pPr>
        <w:pStyle w:val="afffffffffffc"/>
        <w:ind w:left="0"/>
      </w:pPr>
      <w:r>
        <w:rPr>
          <w:rFonts w:hint="eastAsia"/>
        </w:rPr>
        <w:t>签订劳动合同的员工不少于</w:t>
      </w:r>
      <w:r>
        <w:t>10</w:t>
      </w:r>
      <w:r>
        <w:rPr>
          <w:rFonts w:hint="eastAsia"/>
        </w:rPr>
        <w:t>人，其中专职导游人数不少于</w:t>
      </w:r>
      <w:r>
        <w:t>4</w:t>
      </w:r>
      <w:r>
        <w:rPr>
          <w:rFonts w:hint="eastAsia"/>
        </w:rPr>
        <w:t>人，中高级导游人数至少</w:t>
      </w:r>
      <w:r>
        <w:t>1</w:t>
      </w:r>
      <w:r>
        <w:rPr>
          <w:rFonts w:hint="eastAsia"/>
        </w:rPr>
        <w:t>人。</w:t>
      </w:r>
    </w:p>
    <w:p w:rsidR="00EC32E0" w:rsidRDefault="00055645">
      <w:pPr>
        <w:pStyle w:val="afffffffffffc"/>
        <w:ind w:left="0"/>
      </w:pPr>
      <w:r>
        <w:rPr>
          <w:rFonts w:hint="eastAsia"/>
        </w:rPr>
        <w:t>销售的旅游产品不少于</w:t>
      </w:r>
      <w:r>
        <w:rPr>
          <w:rFonts w:hint="eastAsia"/>
        </w:rPr>
        <w:t>10</w:t>
      </w:r>
      <w:r>
        <w:rPr>
          <w:rFonts w:hint="eastAsia"/>
        </w:rPr>
        <w:t>个。</w:t>
      </w:r>
      <w:r>
        <w:rPr>
          <w:rFonts w:hint="eastAsia"/>
        </w:rPr>
        <w:t xml:space="preserve"> </w:t>
      </w:r>
    </w:p>
    <w:p w:rsidR="00EC32E0" w:rsidRDefault="00055645">
      <w:pPr>
        <w:pStyle w:val="afffffffffffc"/>
        <w:ind w:left="0"/>
      </w:pPr>
      <w:r>
        <w:rPr>
          <w:rFonts w:hint="eastAsia"/>
        </w:rPr>
        <w:t>固定资产应不少于</w:t>
      </w:r>
      <w:r>
        <w:t>20</w:t>
      </w:r>
      <w:r>
        <w:rPr>
          <w:rFonts w:hint="eastAsia"/>
        </w:rPr>
        <w:t>万元。</w:t>
      </w:r>
      <w:r>
        <w:rPr>
          <w:rFonts w:hint="eastAsia"/>
        </w:rPr>
        <w:t xml:space="preserve"> </w:t>
      </w:r>
      <w:r>
        <w:t xml:space="preserve">     </w:t>
      </w:r>
    </w:p>
    <w:p w:rsidR="00EC32E0" w:rsidRDefault="00055645">
      <w:pPr>
        <w:pStyle w:val="afffffffffffc"/>
        <w:ind w:left="0"/>
      </w:pPr>
      <w:r>
        <w:rPr>
          <w:rFonts w:hint="eastAsia"/>
        </w:rPr>
        <w:t>流动资产应不少于</w:t>
      </w:r>
      <w:r>
        <w:t>20</w:t>
      </w:r>
      <w:r>
        <w:rPr>
          <w:rFonts w:hint="eastAsia"/>
        </w:rPr>
        <w:t>万元。</w:t>
      </w:r>
    </w:p>
    <w:p w:rsidR="00EC32E0" w:rsidRDefault="00055645">
      <w:pPr>
        <w:pStyle w:val="afffffffffffc"/>
        <w:ind w:left="0"/>
      </w:pPr>
      <w:r>
        <w:rPr>
          <w:rFonts w:hint="eastAsia"/>
        </w:rPr>
        <w:t>应加入市级及以上旅行社行业协会。</w:t>
      </w:r>
      <w:r>
        <w:rPr>
          <w:rFonts w:hint="eastAsia"/>
        </w:rPr>
        <w:t xml:space="preserve"> </w:t>
      </w:r>
      <w:r>
        <w:t xml:space="preserve">    </w:t>
      </w:r>
    </w:p>
    <w:p w:rsidR="00EC32E0" w:rsidRDefault="00055645">
      <w:pPr>
        <w:pStyle w:val="afffffffffffc"/>
        <w:ind w:left="0"/>
      </w:pPr>
      <w:r>
        <w:rPr>
          <w:rFonts w:hint="eastAsia"/>
        </w:rPr>
        <w:t>无非法转让经营权或部分经营权等行为。</w:t>
      </w:r>
      <w:r>
        <w:rPr>
          <w:rFonts w:hint="eastAsia"/>
        </w:rPr>
        <w:t xml:space="preserve"> </w:t>
      </w:r>
    </w:p>
    <w:p w:rsidR="00EC32E0" w:rsidRDefault="00055645">
      <w:pPr>
        <w:pStyle w:val="afff1"/>
        <w:spacing w:before="156" w:after="156"/>
      </w:pPr>
      <w:r>
        <w:rPr>
          <w:rFonts w:hint="eastAsia"/>
        </w:rPr>
        <w:t>经营业绩</w:t>
      </w:r>
    </w:p>
    <w:p w:rsidR="00EC32E0" w:rsidRDefault="00055645">
      <w:pPr>
        <w:pStyle w:val="afffffffffffc"/>
        <w:ind w:left="0"/>
      </w:pPr>
      <w:r>
        <w:rPr>
          <w:rFonts w:hint="eastAsia"/>
        </w:rPr>
        <w:t>上年度营业收入不少于</w:t>
      </w:r>
      <w:r>
        <w:rPr>
          <w:rFonts w:hint="eastAsia"/>
        </w:rPr>
        <w:t>400</w:t>
      </w:r>
      <w:r>
        <w:rPr>
          <w:rFonts w:hint="eastAsia"/>
        </w:rPr>
        <w:t>万元。</w:t>
      </w:r>
    </w:p>
    <w:p w:rsidR="00EC32E0" w:rsidRDefault="00055645">
      <w:pPr>
        <w:pStyle w:val="afffffffffffc"/>
        <w:ind w:left="0"/>
      </w:pPr>
      <w:r>
        <w:rPr>
          <w:rFonts w:hint="eastAsia"/>
        </w:rPr>
        <w:t>上年度组</w:t>
      </w:r>
      <w:proofErr w:type="gramStart"/>
      <w:r>
        <w:rPr>
          <w:rFonts w:hint="eastAsia"/>
        </w:rPr>
        <w:t>接人数</w:t>
      </w:r>
      <w:proofErr w:type="gramEnd"/>
      <w:r>
        <w:rPr>
          <w:rFonts w:hint="eastAsia"/>
        </w:rPr>
        <w:t>不少于</w:t>
      </w:r>
      <w:r>
        <w:rPr>
          <w:rFonts w:hint="eastAsia"/>
        </w:rPr>
        <w:t>10000</w:t>
      </w:r>
      <w:r>
        <w:rPr>
          <w:rFonts w:hint="eastAsia"/>
        </w:rPr>
        <w:t>人天。</w:t>
      </w:r>
      <w:r>
        <w:rPr>
          <w:rFonts w:hint="eastAsia"/>
        </w:rPr>
        <w:t xml:space="preserve"> </w:t>
      </w:r>
    </w:p>
    <w:p w:rsidR="00EC32E0" w:rsidRDefault="00055645">
      <w:pPr>
        <w:pStyle w:val="afffffffffffc"/>
        <w:ind w:left="0"/>
      </w:pPr>
      <w:r>
        <w:rPr>
          <w:rFonts w:hint="eastAsia"/>
        </w:rPr>
        <w:t>上年度缴纳税金不少于</w:t>
      </w:r>
      <w:r>
        <w:rPr>
          <w:rFonts w:hint="eastAsia"/>
        </w:rPr>
        <w:t>1</w:t>
      </w:r>
      <w:r>
        <w:rPr>
          <w:rFonts w:hint="eastAsia"/>
        </w:rPr>
        <w:t>万元。</w:t>
      </w:r>
    </w:p>
    <w:p w:rsidR="00EC32E0" w:rsidRDefault="00055645">
      <w:pPr>
        <w:pStyle w:val="afff1"/>
        <w:spacing w:before="156" w:after="156"/>
      </w:pPr>
      <w:r>
        <w:rPr>
          <w:rFonts w:hint="eastAsia"/>
        </w:rPr>
        <w:t>内部管理</w:t>
      </w:r>
    </w:p>
    <w:p w:rsidR="00EC32E0" w:rsidRDefault="00055645">
      <w:pPr>
        <w:pStyle w:val="afffffffffffc"/>
        <w:ind w:left="0"/>
      </w:pPr>
      <w:r>
        <w:rPr>
          <w:rFonts w:hint="eastAsia"/>
        </w:rPr>
        <w:t>使用国家或行业主管部门制定的旅游合同示范文本。</w:t>
      </w:r>
    </w:p>
    <w:p w:rsidR="00EC32E0" w:rsidRDefault="00055645">
      <w:pPr>
        <w:pStyle w:val="afffffffffffc"/>
        <w:tabs>
          <w:tab w:val="left" w:pos="2411"/>
        </w:tabs>
        <w:ind w:left="0"/>
      </w:pPr>
      <w:r>
        <w:rPr>
          <w:rFonts w:hint="eastAsia"/>
        </w:rPr>
        <w:t>规范建立和管理</w:t>
      </w:r>
      <w:proofErr w:type="gramStart"/>
      <w:r>
        <w:rPr>
          <w:rFonts w:hint="eastAsia"/>
        </w:rPr>
        <w:t>业务台</w:t>
      </w:r>
      <w:proofErr w:type="gramEnd"/>
      <w:r>
        <w:rPr>
          <w:rFonts w:hint="eastAsia"/>
        </w:rPr>
        <w:t>帐，按规定及时向文化和旅游行政部门提供经营数据和旅游团队资料。</w:t>
      </w:r>
    </w:p>
    <w:p w:rsidR="00EC32E0" w:rsidRDefault="00055645">
      <w:pPr>
        <w:pStyle w:val="afffffffffffc"/>
        <w:tabs>
          <w:tab w:val="left" w:pos="2411"/>
        </w:tabs>
        <w:ind w:left="0"/>
      </w:pPr>
      <w:r>
        <w:rPr>
          <w:rFonts w:hint="eastAsia"/>
        </w:rPr>
        <w:t>建立企业内部培训制度，员工年度培训时间不少于人均</w:t>
      </w:r>
      <w:r>
        <w:rPr>
          <w:rFonts w:hint="eastAsia"/>
        </w:rPr>
        <w:t>20</w:t>
      </w:r>
      <w:r>
        <w:rPr>
          <w:rFonts w:hint="eastAsia"/>
        </w:rPr>
        <w:t>小时。</w:t>
      </w:r>
    </w:p>
    <w:p w:rsidR="00EC32E0" w:rsidRDefault="00055645">
      <w:pPr>
        <w:pStyle w:val="afffffffffffc"/>
        <w:tabs>
          <w:tab w:val="left" w:pos="2411"/>
        </w:tabs>
        <w:ind w:left="0"/>
      </w:pPr>
      <w:r>
        <w:rPr>
          <w:rFonts w:hint="eastAsia"/>
        </w:rPr>
        <w:t>应使用全国旅游监管服务平台，完善旅行社相关信息，及时填报团队信息，使用电子合同与电子行程单。</w:t>
      </w:r>
      <w:r>
        <w:rPr>
          <w:rFonts w:hint="eastAsia"/>
        </w:rPr>
        <w:t xml:space="preserve"> </w:t>
      </w:r>
    </w:p>
    <w:p w:rsidR="00EC32E0" w:rsidRDefault="00055645">
      <w:pPr>
        <w:pStyle w:val="afffffffffffc"/>
        <w:tabs>
          <w:tab w:val="left" w:pos="2411"/>
        </w:tabs>
        <w:ind w:left="0"/>
      </w:pPr>
      <w:r>
        <w:rPr>
          <w:rFonts w:hint="eastAsia"/>
        </w:rPr>
        <w:t>建立游客个人信息安全管理制度。</w:t>
      </w:r>
    </w:p>
    <w:p w:rsidR="00EC32E0" w:rsidRDefault="00055645">
      <w:pPr>
        <w:pStyle w:val="afffffffffffc"/>
        <w:tabs>
          <w:tab w:val="left" w:pos="2411"/>
        </w:tabs>
        <w:ind w:left="0"/>
      </w:pPr>
      <w:r>
        <w:rPr>
          <w:rFonts w:hint="eastAsia"/>
        </w:rPr>
        <w:t>建立游客意见反馈制度。</w:t>
      </w:r>
      <w:r>
        <w:rPr>
          <w:rFonts w:hint="eastAsia"/>
        </w:rPr>
        <w:t xml:space="preserve"> </w:t>
      </w:r>
    </w:p>
    <w:p w:rsidR="00EC32E0" w:rsidRDefault="00055645">
      <w:pPr>
        <w:pStyle w:val="afffffffffffc"/>
        <w:tabs>
          <w:tab w:val="left" w:pos="2411"/>
        </w:tabs>
        <w:ind w:left="0"/>
      </w:pPr>
      <w:r>
        <w:rPr>
          <w:rFonts w:hint="eastAsia"/>
        </w:rPr>
        <w:t>建立并规范执行旅游投诉制度。</w:t>
      </w:r>
    </w:p>
    <w:p w:rsidR="00EC32E0" w:rsidRDefault="00055645">
      <w:pPr>
        <w:pStyle w:val="afffffffffffc"/>
        <w:tabs>
          <w:tab w:val="left" w:pos="2411"/>
        </w:tabs>
        <w:ind w:left="0"/>
      </w:pPr>
      <w:r>
        <w:rPr>
          <w:rFonts w:hint="eastAsia"/>
        </w:rPr>
        <w:t>有旅游投诉电话并予以公示，并保证</w:t>
      </w:r>
      <w:r>
        <w:rPr>
          <w:rFonts w:hint="eastAsia"/>
        </w:rPr>
        <w:t>24</w:t>
      </w:r>
      <w:r>
        <w:rPr>
          <w:rFonts w:hint="eastAsia"/>
        </w:rPr>
        <w:t>小时畅通。</w:t>
      </w:r>
    </w:p>
    <w:p w:rsidR="00EC32E0" w:rsidRDefault="00055645">
      <w:pPr>
        <w:pStyle w:val="afffffffffffc"/>
        <w:tabs>
          <w:tab w:val="left" w:pos="2411"/>
        </w:tabs>
        <w:ind w:left="0"/>
      </w:pPr>
      <w:proofErr w:type="gramStart"/>
      <w:r>
        <w:rPr>
          <w:rFonts w:hint="eastAsia"/>
        </w:rPr>
        <w:t>有涉旅突发</w:t>
      </w:r>
      <w:proofErr w:type="gramEnd"/>
      <w:r>
        <w:rPr>
          <w:rFonts w:hint="eastAsia"/>
        </w:rPr>
        <w:t>事件应急处置预案，</w:t>
      </w:r>
      <w:r>
        <w:t>并</w:t>
      </w:r>
      <w:r>
        <w:rPr>
          <w:rFonts w:hint="eastAsia"/>
        </w:rPr>
        <w:t>定期进行相关培训。</w:t>
      </w:r>
    </w:p>
    <w:p w:rsidR="00EC32E0" w:rsidRDefault="00055645">
      <w:pPr>
        <w:pStyle w:val="afffffffffffc"/>
        <w:tabs>
          <w:tab w:val="left" w:pos="2411"/>
        </w:tabs>
        <w:ind w:left="0"/>
      </w:pPr>
      <w:r>
        <w:rPr>
          <w:rFonts w:hint="eastAsia"/>
        </w:rPr>
        <w:t>一年内未受到文化和旅游行政部门罚款以上行政处罚。</w:t>
      </w:r>
    </w:p>
    <w:p w:rsidR="00EC32E0" w:rsidRDefault="00055645">
      <w:pPr>
        <w:pStyle w:val="afffffffffffc"/>
        <w:tabs>
          <w:tab w:val="left" w:pos="2411"/>
        </w:tabs>
        <w:ind w:left="0"/>
      </w:pPr>
      <w:r>
        <w:rPr>
          <w:rFonts w:hint="eastAsia"/>
        </w:rPr>
        <w:t>一年内未发生重大质量投诉或重大安全责任事故。</w:t>
      </w:r>
    </w:p>
    <w:p w:rsidR="00EC32E0" w:rsidRDefault="00055645">
      <w:pPr>
        <w:pStyle w:val="afff0"/>
        <w:spacing w:before="156" w:after="156"/>
      </w:pPr>
      <w:r>
        <w:rPr>
          <w:rFonts w:hint="eastAsia"/>
        </w:rPr>
        <w:t>三星级旅行社必备条件</w:t>
      </w:r>
    </w:p>
    <w:p w:rsidR="00EC32E0" w:rsidRDefault="00055645">
      <w:pPr>
        <w:pStyle w:val="afff1"/>
        <w:spacing w:before="156" w:after="156"/>
      </w:pPr>
      <w:r>
        <w:rPr>
          <w:rFonts w:hint="eastAsia"/>
        </w:rPr>
        <w:t>一般要求</w:t>
      </w:r>
    </w:p>
    <w:p w:rsidR="00EC32E0" w:rsidRDefault="00055645">
      <w:pPr>
        <w:pStyle w:val="afffffffffffc"/>
        <w:ind w:left="0"/>
      </w:pPr>
      <w:r>
        <w:rPr>
          <w:rFonts w:hint="eastAsia"/>
        </w:rPr>
        <w:t>自取得</w:t>
      </w:r>
      <w:r>
        <w:t>旅行社业务经营许可</w:t>
      </w:r>
      <w:r>
        <w:rPr>
          <w:rFonts w:hint="eastAsia"/>
        </w:rPr>
        <w:t>之日起经营满</w:t>
      </w:r>
      <w:r>
        <w:rPr>
          <w:rFonts w:hint="eastAsia"/>
        </w:rPr>
        <w:t>2</w:t>
      </w:r>
      <w:r>
        <w:rPr>
          <w:rFonts w:hint="eastAsia"/>
        </w:rPr>
        <w:t>年。</w:t>
      </w:r>
    </w:p>
    <w:p w:rsidR="00EC32E0" w:rsidRDefault="00055645">
      <w:pPr>
        <w:pStyle w:val="afffffffffffc"/>
        <w:ind w:left="0"/>
      </w:pPr>
      <w:r>
        <w:rPr>
          <w:rFonts w:hint="eastAsia"/>
        </w:rPr>
        <w:t>有与接待规模相适应的独立产权或三年以上租赁合同的营业用房，总部经营面积不低于</w:t>
      </w:r>
      <w:r>
        <w:rPr>
          <w:rFonts w:hint="eastAsia"/>
        </w:rPr>
        <w:t>100</w:t>
      </w:r>
      <w:r>
        <w:rPr>
          <w:rFonts w:hint="eastAsia"/>
        </w:rPr>
        <w:t>平方米。</w:t>
      </w:r>
    </w:p>
    <w:p w:rsidR="00EC32E0" w:rsidRDefault="00055645">
      <w:pPr>
        <w:pStyle w:val="afffffffffffc"/>
        <w:ind w:left="0"/>
      </w:pPr>
      <w:r>
        <w:rPr>
          <w:rFonts w:hint="eastAsia"/>
        </w:rPr>
        <w:t>经营场所符合安全要求。</w:t>
      </w:r>
    </w:p>
    <w:p w:rsidR="00EC32E0" w:rsidRDefault="00055645">
      <w:pPr>
        <w:pStyle w:val="afffffffffffc"/>
        <w:ind w:left="0"/>
      </w:pPr>
      <w:r>
        <w:rPr>
          <w:rFonts w:hint="eastAsia"/>
        </w:rPr>
        <w:t>营业场所整洁明亮，物品放置整齐，设有咨询接待设施。</w:t>
      </w:r>
    </w:p>
    <w:p w:rsidR="00EC32E0" w:rsidRDefault="00055645">
      <w:pPr>
        <w:pStyle w:val="afffffffffffc"/>
        <w:ind w:left="0"/>
      </w:pPr>
      <w:r>
        <w:rPr>
          <w:rFonts w:hint="eastAsia"/>
        </w:rPr>
        <w:lastRenderedPageBreak/>
        <w:t>签订劳动合同的员工不少于</w:t>
      </w:r>
      <w:r>
        <w:t>30</w:t>
      </w:r>
      <w:r>
        <w:rPr>
          <w:rFonts w:hint="eastAsia"/>
        </w:rPr>
        <w:t>人，其中专职导游人数不少于</w:t>
      </w:r>
      <w:r>
        <w:t>10</w:t>
      </w:r>
      <w:r>
        <w:rPr>
          <w:rFonts w:hint="eastAsia"/>
        </w:rPr>
        <w:t>人，中高级导游人数不少于</w:t>
      </w:r>
      <w:r>
        <w:t>3</w:t>
      </w:r>
      <w:r>
        <w:rPr>
          <w:rFonts w:hint="eastAsia"/>
        </w:rPr>
        <w:t>人。</w:t>
      </w:r>
    </w:p>
    <w:p w:rsidR="00EC32E0" w:rsidRDefault="00055645">
      <w:pPr>
        <w:pStyle w:val="afffffffffffc"/>
        <w:ind w:left="0"/>
      </w:pPr>
      <w:bookmarkStart w:id="67" w:name="_Hlk135173507"/>
      <w:r>
        <w:rPr>
          <w:rFonts w:hint="eastAsia"/>
        </w:rPr>
        <w:t>销售的旅游产品不少于</w:t>
      </w:r>
      <w:r>
        <w:t>15</w:t>
      </w:r>
      <w:r>
        <w:rPr>
          <w:rFonts w:hint="eastAsia"/>
        </w:rPr>
        <w:t>个，</w:t>
      </w:r>
      <w:bookmarkEnd w:id="67"/>
      <w:r>
        <w:rPr>
          <w:rFonts w:hint="eastAsia"/>
        </w:rPr>
        <w:t>至少有</w:t>
      </w:r>
      <w:r>
        <w:rPr>
          <w:rFonts w:hint="eastAsia"/>
        </w:rPr>
        <w:t>1</w:t>
      </w:r>
      <w:r>
        <w:rPr>
          <w:rFonts w:hint="eastAsia"/>
        </w:rPr>
        <w:t>个特色旅游产品。</w:t>
      </w:r>
    </w:p>
    <w:p w:rsidR="00EC32E0" w:rsidRDefault="00055645">
      <w:pPr>
        <w:pStyle w:val="afffffffffffc"/>
        <w:ind w:left="0"/>
      </w:pPr>
      <w:r>
        <w:rPr>
          <w:rFonts w:hint="eastAsia"/>
        </w:rPr>
        <w:t>固定资产应不少于</w:t>
      </w:r>
      <w:r>
        <w:t>50</w:t>
      </w:r>
      <w:r>
        <w:rPr>
          <w:rFonts w:hint="eastAsia"/>
        </w:rPr>
        <w:t>万元。</w:t>
      </w:r>
      <w:r>
        <w:rPr>
          <w:rFonts w:hint="eastAsia"/>
        </w:rPr>
        <w:t xml:space="preserve"> </w:t>
      </w:r>
      <w:r>
        <w:t xml:space="preserve">        </w:t>
      </w:r>
    </w:p>
    <w:p w:rsidR="00EC32E0" w:rsidRDefault="00055645">
      <w:pPr>
        <w:pStyle w:val="afffffffffffc"/>
        <w:ind w:left="0"/>
      </w:pPr>
      <w:r>
        <w:rPr>
          <w:rFonts w:hint="eastAsia"/>
        </w:rPr>
        <w:t>流动资产应不少于</w:t>
      </w:r>
      <w:r>
        <w:t>50</w:t>
      </w:r>
      <w:r>
        <w:rPr>
          <w:rFonts w:hint="eastAsia"/>
        </w:rPr>
        <w:t>万元。</w:t>
      </w:r>
    </w:p>
    <w:p w:rsidR="00EC32E0" w:rsidRDefault="00055645">
      <w:pPr>
        <w:pStyle w:val="afffffffffffc"/>
        <w:ind w:left="0"/>
      </w:pPr>
      <w:bookmarkStart w:id="68" w:name="_Hlk135173552"/>
      <w:r>
        <w:rPr>
          <w:rFonts w:hint="eastAsia"/>
        </w:rPr>
        <w:t>宜成为市级及以上旅行社行业协会，宜成为理事单位。</w:t>
      </w:r>
      <w:bookmarkEnd w:id="68"/>
      <w:r>
        <w:rPr>
          <w:rFonts w:hint="eastAsia"/>
        </w:rPr>
        <w:t xml:space="preserve"> </w:t>
      </w:r>
      <w:r>
        <w:t xml:space="preserve"> </w:t>
      </w:r>
    </w:p>
    <w:p w:rsidR="00EC32E0" w:rsidRDefault="00055645">
      <w:pPr>
        <w:pStyle w:val="afffffffffffc"/>
        <w:ind w:left="0"/>
      </w:pPr>
      <w:r>
        <w:rPr>
          <w:rFonts w:hint="eastAsia"/>
        </w:rPr>
        <w:t>无非法转让经营权或部分经营权等行为。</w:t>
      </w:r>
      <w:r>
        <w:rPr>
          <w:rFonts w:hint="eastAsia"/>
        </w:rPr>
        <w:t xml:space="preserve"> </w:t>
      </w:r>
    </w:p>
    <w:p w:rsidR="00EC32E0" w:rsidRDefault="00055645">
      <w:pPr>
        <w:pStyle w:val="afff1"/>
        <w:spacing w:before="156" w:after="156"/>
      </w:pPr>
      <w:r>
        <w:rPr>
          <w:rFonts w:hint="eastAsia"/>
        </w:rPr>
        <w:t>经营业绩</w:t>
      </w:r>
    </w:p>
    <w:p w:rsidR="00EC32E0" w:rsidRDefault="00055645">
      <w:pPr>
        <w:pStyle w:val="afffffffffffc"/>
        <w:ind w:left="0"/>
      </w:pPr>
      <w:r>
        <w:rPr>
          <w:rFonts w:hint="eastAsia"/>
        </w:rPr>
        <w:t>上年度营业收入不少于</w:t>
      </w:r>
      <w:r>
        <w:rPr>
          <w:rFonts w:hint="eastAsia"/>
        </w:rPr>
        <w:t>1000</w:t>
      </w:r>
      <w:r>
        <w:rPr>
          <w:rFonts w:hint="eastAsia"/>
        </w:rPr>
        <w:t>万元。</w:t>
      </w:r>
    </w:p>
    <w:p w:rsidR="00EC32E0" w:rsidRDefault="00055645">
      <w:pPr>
        <w:pStyle w:val="afffffffffffc"/>
        <w:ind w:left="0"/>
      </w:pPr>
      <w:r>
        <w:rPr>
          <w:rFonts w:hint="eastAsia"/>
        </w:rPr>
        <w:t>上年度组</w:t>
      </w:r>
      <w:proofErr w:type="gramStart"/>
      <w:r>
        <w:rPr>
          <w:rFonts w:hint="eastAsia"/>
        </w:rPr>
        <w:t>接人数</w:t>
      </w:r>
      <w:proofErr w:type="gramEnd"/>
      <w:r>
        <w:rPr>
          <w:rFonts w:hint="eastAsia"/>
        </w:rPr>
        <w:t>不少于</w:t>
      </w:r>
      <w:r>
        <w:rPr>
          <w:rFonts w:hint="eastAsia"/>
        </w:rPr>
        <w:t>20</w:t>
      </w:r>
      <w:r>
        <w:rPr>
          <w:rFonts w:hint="eastAsia"/>
        </w:rPr>
        <w:t>万人天。</w:t>
      </w:r>
    </w:p>
    <w:p w:rsidR="00EC32E0" w:rsidRDefault="00055645">
      <w:pPr>
        <w:pStyle w:val="afffffffffffc"/>
        <w:ind w:left="0"/>
      </w:pPr>
      <w:r>
        <w:rPr>
          <w:rFonts w:hint="eastAsia"/>
        </w:rPr>
        <w:t>上年度缴纳税金不少于</w:t>
      </w:r>
      <w:r>
        <w:t>5</w:t>
      </w:r>
      <w:r>
        <w:rPr>
          <w:rFonts w:hint="eastAsia"/>
        </w:rPr>
        <w:t>万元。</w:t>
      </w:r>
      <w:r>
        <w:rPr>
          <w:rFonts w:hint="eastAsia"/>
        </w:rPr>
        <w:t xml:space="preserve"> </w:t>
      </w:r>
      <w:r>
        <w:t xml:space="preserve">   </w:t>
      </w:r>
    </w:p>
    <w:p w:rsidR="00EC32E0" w:rsidRDefault="00055645">
      <w:pPr>
        <w:pStyle w:val="afff1"/>
        <w:spacing w:before="156" w:after="156"/>
      </w:pPr>
      <w:r>
        <w:rPr>
          <w:rFonts w:hint="eastAsia"/>
        </w:rPr>
        <w:t>内部管理</w:t>
      </w:r>
    </w:p>
    <w:p w:rsidR="00EC32E0" w:rsidRDefault="00055645">
      <w:pPr>
        <w:pStyle w:val="afff2"/>
        <w:spacing w:before="156" w:after="156"/>
        <w:ind w:left="0"/>
      </w:pPr>
      <w:r>
        <w:rPr>
          <w:rFonts w:hint="eastAsia"/>
        </w:rPr>
        <w:t>员工管理</w:t>
      </w:r>
    </w:p>
    <w:p w:rsidR="00EC32E0" w:rsidRDefault="00055645">
      <w:pPr>
        <w:pStyle w:val="afffffffffffd"/>
      </w:pPr>
      <w:r>
        <w:rPr>
          <w:rFonts w:hint="eastAsia"/>
        </w:rPr>
        <w:t>有三年以上旅行社管理经验的旅行社高级管理人员应不少于</w:t>
      </w:r>
      <w:r>
        <w:rPr>
          <w:rFonts w:hint="eastAsia"/>
        </w:rPr>
        <w:t>1</w:t>
      </w:r>
      <w:r>
        <w:rPr>
          <w:rFonts w:hint="eastAsia"/>
        </w:rPr>
        <w:t>人，有两年以上旅行社管理经验的管理人员不少于</w:t>
      </w:r>
      <w:r>
        <w:rPr>
          <w:rFonts w:hint="eastAsia"/>
        </w:rPr>
        <w:t>2</w:t>
      </w:r>
      <w:r>
        <w:rPr>
          <w:rFonts w:hint="eastAsia"/>
        </w:rPr>
        <w:t>人。</w:t>
      </w:r>
    </w:p>
    <w:p w:rsidR="00EC32E0" w:rsidRDefault="00055645">
      <w:pPr>
        <w:pStyle w:val="afffffffffffd"/>
      </w:pPr>
      <w:r>
        <w:rPr>
          <w:rFonts w:hint="eastAsia"/>
        </w:rPr>
        <w:t>签订劳动合同的会计人员中，有初级职称的人员不少于</w:t>
      </w:r>
      <w:r>
        <w:rPr>
          <w:rFonts w:hint="eastAsia"/>
        </w:rPr>
        <w:t>1</w:t>
      </w:r>
      <w:r>
        <w:rPr>
          <w:rFonts w:hint="eastAsia"/>
        </w:rPr>
        <w:t>人。</w:t>
      </w:r>
    </w:p>
    <w:p w:rsidR="00EC32E0" w:rsidRDefault="00055645">
      <w:pPr>
        <w:pStyle w:val="afffffffffffd"/>
      </w:pPr>
      <w:r>
        <w:rPr>
          <w:rFonts w:hint="eastAsia"/>
        </w:rPr>
        <w:t>建立企业内部培训制度，员工年度培训时间不少于人均</w:t>
      </w:r>
      <w:r>
        <w:rPr>
          <w:rFonts w:hint="eastAsia"/>
        </w:rPr>
        <w:t>4</w:t>
      </w:r>
      <w:r>
        <w:t>8</w:t>
      </w:r>
      <w:r>
        <w:rPr>
          <w:rFonts w:hint="eastAsia"/>
        </w:rPr>
        <w:t>小时。</w:t>
      </w:r>
      <w:r>
        <w:rPr>
          <w:rFonts w:hint="eastAsia"/>
        </w:rPr>
        <w:t xml:space="preserve"> </w:t>
      </w:r>
    </w:p>
    <w:p w:rsidR="00EC32E0" w:rsidRDefault="00055645">
      <w:pPr>
        <w:pStyle w:val="afffffffffffd"/>
      </w:pPr>
      <w:r>
        <w:rPr>
          <w:rFonts w:hint="eastAsia"/>
        </w:rPr>
        <w:t>建立基本的内部管理制度和服务接待流程。</w:t>
      </w:r>
      <w:r>
        <w:rPr>
          <w:rFonts w:hint="eastAsia"/>
        </w:rPr>
        <w:t xml:space="preserve"> </w:t>
      </w:r>
    </w:p>
    <w:p w:rsidR="00EC32E0" w:rsidRDefault="00055645">
      <w:pPr>
        <w:pStyle w:val="afff2"/>
        <w:spacing w:before="156" w:after="156"/>
        <w:ind w:left="0"/>
      </w:pPr>
      <w:r>
        <w:rPr>
          <w:rFonts w:hint="eastAsia"/>
        </w:rPr>
        <w:t>质量管理</w:t>
      </w:r>
    </w:p>
    <w:p w:rsidR="00EC32E0" w:rsidRDefault="00055645">
      <w:pPr>
        <w:pStyle w:val="afffffffffffd"/>
      </w:pPr>
      <w:r>
        <w:rPr>
          <w:rFonts w:hint="eastAsia"/>
        </w:rPr>
        <w:t>使用国家或行业主管部门制定的旅游合同示范文本。</w:t>
      </w:r>
    </w:p>
    <w:p w:rsidR="00EC32E0" w:rsidRDefault="00055645">
      <w:pPr>
        <w:pStyle w:val="afffffffffffd"/>
      </w:pPr>
      <w:r>
        <w:rPr>
          <w:rFonts w:hint="eastAsia"/>
        </w:rPr>
        <w:t>与接待社、旅游景区及车船公司等产品供应商签订明确双方权利、义务和违约责任的合同或协议。</w:t>
      </w:r>
    </w:p>
    <w:p w:rsidR="00EC32E0" w:rsidRDefault="00055645">
      <w:pPr>
        <w:pStyle w:val="afffffffffffd"/>
      </w:pPr>
      <w:r>
        <w:rPr>
          <w:rFonts w:hint="eastAsia"/>
        </w:rPr>
        <w:t>规范建立和管理旅游</w:t>
      </w:r>
      <w:proofErr w:type="gramStart"/>
      <w:r>
        <w:rPr>
          <w:rFonts w:hint="eastAsia"/>
        </w:rPr>
        <w:t>业务台</w:t>
      </w:r>
      <w:proofErr w:type="gramEnd"/>
      <w:r>
        <w:rPr>
          <w:rFonts w:hint="eastAsia"/>
        </w:rPr>
        <w:t>帐，按规定及时向文化和旅游行政部门提供经营数据和旅游团队资料。</w:t>
      </w:r>
    </w:p>
    <w:p w:rsidR="00EC32E0" w:rsidRDefault="00055645">
      <w:pPr>
        <w:pStyle w:val="afffffffffffd"/>
      </w:pPr>
      <w:r>
        <w:rPr>
          <w:rFonts w:hint="eastAsia"/>
        </w:rPr>
        <w:t>应使用全国旅游监管服务平台，完善旅行社相关信息，及时填报团队信息，使用电子合同及电子行程单。</w:t>
      </w:r>
    </w:p>
    <w:p w:rsidR="00EC32E0" w:rsidRDefault="00055645">
      <w:pPr>
        <w:pStyle w:val="afffffffffffd"/>
      </w:pPr>
      <w:r>
        <w:rPr>
          <w:rFonts w:hint="eastAsia"/>
        </w:rPr>
        <w:t>设有专人负责质量管理，两年内未发生重大质量投诉</w:t>
      </w:r>
    </w:p>
    <w:p w:rsidR="00EC32E0" w:rsidRDefault="00055645">
      <w:pPr>
        <w:pStyle w:val="afff2"/>
        <w:spacing w:before="156" w:after="156"/>
        <w:ind w:left="0"/>
      </w:pPr>
      <w:r>
        <w:rPr>
          <w:rFonts w:hint="eastAsia"/>
        </w:rPr>
        <w:t>投诉管理</w:t>
      </w:r>
    </w:p>
    <w:p w:rsidR="00EC32E0" w:rsidRDefault="00055645">
      <w:pPr>
        <w:pStyle w:val="afffffffffffd"/>
      </w:pPr>
      <w:r>
        <w:rPr>
          <w:rFonts w:hint="eastAsia"/>
        </w:rPr>
        <w:t>建立并规范执行旅游投诉制度。</w:t>
      </w:r>
    </w:p>
    <w:p w:rsidR="00EC32E0" w:rsidRDefault="00055645">
      <w:pPr>
        <w:pStyle w:val="afffffffffffd"/>
      </w:pPr>
      <w:r>
        <w:rPr>
          <w:rFonts w:hint="eastAsia"/>
        </w:rPr>
        <w:t>有旅游投诉电话并予以公示，并保证</w:t>
      </w:r>
      <w:r>
        <w:rPr>
          <w:rFonts w:hint="eastAsia"/>
        </w:rPr>
        <w:t>24</w:t>
      </w:r>
      <w:r>
        <w:rPr>
          <w:rFonts w:hint="eastAsia"/>
        </w:rPr>
        <w:t>小时畅通。</w:t>
      </w:r>
    </w:p>
    <w:p w:rsidR="00EC32E0" w:rsidRDefault="00055645">
      <w:pPr>
        <w:pStyle w:val="afff2"/>
        <w:spacing w:before="156" w:after="156"/>
        <w:ind w:left="0"/>
      </w:pPr>
      <w:r>
        <w:rPr>
          <w:rFonts w:hint="eastAsia"/>
        </w:rPr>
        <w:t>安全保障制度</w:t>
      </w:r>
    </w:p>
    <w:p w:rsidR="00EC32E0" w:rsidRDefault="00055645">
      <w:pPr>
        <w:pStyle w:val="afffffffffffd"/>
      </w:pPr>
      <w:r>
        <w:rPr>
          <w:rFonts w:hint="eastAsia"/>
        </w:rPr>
        <w:t>建立游客个人信息安全管理制度。</w:t>
      </w:r>
      <w:r>
        <w:rPr>
          <w:rFonts w:hint="eastAsia"/>
        </w:rPr>
        <w:t xml:space="preserve"> </w:t>
      </w:r>
    </w:p>
    <w:p w:rsidR="00EC32E0" w:rsidRDefault="00055645">
      <w:pPr>
        <w:pStyle w:val="afffffffffffd"/>
      </w:pPr>
      <w:proofErr w:type="gramStart"/>
      <w:r>
        <w:rPr>
          <w:rFonts w:hint="eastAsia"/>
        </w:rPr>
        <w:t>有涉旅突发</w:t>
      </w:r>
      <w:proofErr w:type="gramEnd"/>
      <w:r>
        <w:rPr>
          <w:rFonts w:hint="eastAsia"/>
        </w:rPr>
        <w:t>事件应急处置预案。定期开展应急预案相关培训或演练，每年不少于</w:t>
      </w:r>
      <w:r>
        <w:rPr>
          <w:rFonts w:hint="eastAsia"/>
        </w:rPr>
        <w:t>1</w:t>
      </w:r>
      <w:r>
        <w:rPr>
          <w:rFonts w:hint="eastAsia"/>
        </w:rPr>
        <w:t>次。</w:t>
      </w:r>
    </w:p>
    <w:p w:rsidR="00EC32E0" w:rsidRDefault="00055645">
      <w:pPr>
        <w:pStyle w:val="afffffffffffd"/>
      </w:pPr>
      <w:r>
        <w:rPr>
          <w:rFonts w:hint="eastAsia"/>
        </w:rPr>
        <w:lastRenderedPageBreak/>
        <w:t>一年内未受到文化和旅游行政部门罚款以上行政处罚。</w:t>
      </w:r>
    </w:p>
    <w:p w:rsidR="00EC32E0" w:rsidRDefault="00055645">
      <w:pPr>
        <w:pStyle w:val="afffffffffffd"/>
      </w:pPr>
      <w:r>
        <w:rPr>
          <w:rFonts w:hint="eastAsia"/>
        </w:rPr>
        <w:t>设有专人负责安全</w:t>
      </w:r>
      <w:bookmarkStart w:id="69" w:name="_Hlk135173155"/>
      <w:r>
        <w:rPr>
          <w:rFonts w:hint="eastAsia"/>
        </w:rPr>
        <w:t>管理</w:t>
      </w:r>
      <w:bookmarkEnd w:id="69"/>
      <w:r>
        <w:rPr>
          <w:rFonts w:hint="eastAsia"/>
        </w:rPr>
        <w:t>，两年内未发生重大安全责任事故。</w:t>
      </w:r>
    </w:p>
    <w:p w:rsidR="00EC32E0" w:rsidRDefault="00055645">
      <w:pPr>
        <w:pStyle w:val="afff0"/>
        <w:spacing w:before="156" w:after="156"/>
      </w:pPr>
      <w:r>
        <w:rPr>
          <w:rFonts w:hint="eastAsia"/>
        </w:rPr>
        <w:t>四星级旅行社必备条件</w:t>
      </w:r>
    </w:p>
    <w:p w:rsidR="00EC32E0" w:rsidRDefault="00055645">
      <w:pPr>
        <w:pStyle w:val="afff1"/>
        <w:spacing w:before="156" w:after="156"/>
      </w:pPr>
      <w:r>
        <w:rPr>
          <w:rFonts w:hint="eastAsia"/>
        </w:rPr>
        <w:t>一般要求</w:t>
      </w:r>
    </w:p>
    <w:p w:rsidR="00EC32E0" w:rsidRDefault="00055645">
      <w:pPr>
        <w:pStyle w:val="afffffffffffc"/>
        <w:ind w:left="0"/>
      </w:pPr>
      <w:r>
        <w:rPr>
          <w:rFonts w:hint="eastAsia"/>
        </w:rPr>
        <w:t>自取得</w:t>
      </w:r>
      <w:r>
        <w:t>旅行社业务经营许可</w:t>
      </w:r>
      <w:r>
        <w:rPr>
          <w:rFonts w:hint="eastAsia"/>
        </w:rPr>
        <w:t>之日起经营满</w:t>
      </w:r>
      <w:r>
        <w:t>2</w:t>
      </w:r>
      <w:r>
        <w:rPr>
          <w:rFonts w:hint="eastAsia"/>
        </w:rPr>
        <w:t>年。</w:t>
      </w:r>
    </w:p>
    <w:p w:rsidR="00EC32E0" w:rsidRDefault="00055645">
      <w:pPr>
        <w:pStyle w:val="afffffffffffc"/>
        <w:ind w:left="0"/>
      </w:pPr>
      <w:r>
        <w:rPr>
          <w:rFonts w:hint="eastAsia"/>
        </w:rPr>
        <w:t>注册资本不少于</w:t>
      </w:r>
      <w:r>
        <w:rPr>
          <w:rFonts w:hint="eastAsia"/>
        </w:rPr>
        <w:t>200</w:t>
      </w:r>
      <w:r>
        <w:rPr>
          <w:rFonts w:hint="eastAsia"/>
        </w:rPr>
        <w:t>万元。</w:t>
      </w:r>
    </w:p>
    <w:p w:rsidR="00EC32E0" w:rsidRDefault="00055645">
      <w:pPr>
        <w:pStyle w:val="afffffffffffc"/>
        <w:ind w:left="0"/>
      </w:pPr>
      <w:r>
        <w:rPr>
          <w:rFonts w:hint="eastAsia"/>
        </w:rPr>
        <w:t>有与接待规模相适应的独立产权或三年以上租赁合同的营业用房，总部经营面积不低于</w:t>
      </w:r>
      <w:r>
        <w:rPr>
          <w:rFonts w:hint="eastAsia"/>
        </w:rPr>
        <w:t>400</w:t>
      </w:r>
      <w:r>
        <w:rPr>
          <w:rFonts w:hint="eastAsia"/>
        </w:rPr>
        <w:t>平方米。</w:t>
      </w:r>
    </w:p>
    <w:p w:rsidR="00EC32E0" w:rsidRDefault="00055645">
      <w:pPr>
        <w:pStyle w:val="afffffffffffc"/>
        <w:ind w:left="0"/>
      </w:pPr>
      <w:r>
        <w:rPr>
          <w:rFonts w:hint="eastAsia"/>
        </w:rPr>
        <w:t>经营场所符合安全要求。</w:t>
      </w:r>
    </w:p>
    <w:p w:rsidR="00EC32E0" w:rsidRDefault="00055645">
      <w:pPr>
        <w:pStyle w:val="afffffffffffc"/>
        <w:ind w:left="0"/>
      </w:pPr>
      <w:r>
        <w:rPr>
          <w:rFonts w:hint="eastAsia"/>
        </w:rPr>
        <w:t>营业场所整洁明亮，物品放置整齐，设有咨询接待设施，并有统一装饰和标识，有规范的中英文说明。</w:t>
      </w:r>
    </w:p>
    <w:p w:rsidR="00EC32E0" w:rsidRDefault="00055645">
      <w:pPr>
        <w:pStyle w:val="afffffffffffc"/>
        <w:ind w:left="0"/>
      </w:pPr>
      <w:r>
        <w:rPr>
          <w:rFonts w:hint="eastAsia"/>
        </w:rPr>
        <w:t>营业区域设有旅游者休息场所，并提供饮水、阅读及信息查询等设备或物品。</w:t>
      </w:r>
    </w:p>
    <w:p w:rsidR="00EC32E0" w:rsidRDefault="00055645">
      <w:pPr>
        <w:pStyle w:val="afffffffffffc"/>
        <w:ind w:left="0"/>
      </w:pPr>
      <w:r>
        <w:rPr>
          <w:rFonts w:hint="eastAsia"/>
        </w:rPr>
        <w:t>建有本企业独立网站</w:t>
      </w:r>
      <w:proofErr w:type="gramStart"/>
      <w:r>
        <w:rPr>
          <w:rFonts w:hint="eastAsia"/>
        </w:rPr>
        <w:t>或官微等</w:t>
      </w:r>
      <w:proofErr w:type="gramEnd"/>
      <w:r>
        <w:rPr>
          <w:rFonts w:hint="eastAsia"/>
        </w:rPr>
        <w:t>自媒体服务平台，服务终端有</w:t>
      </w:r>
      <w:r>
        <w:rPr>
          <w:rFonts w:hint="eastAsia"/>
        </w:rPr>
        <w:t>PC</w:t>
      </w:r>
      <w:r>
        <w:rPr>
          <w:rFonts w:hint="eastAsia"/>
        </w:rPr>
        <w:t>端或移动端；服务内容应涵盖旅行社主要服务项目，可以实时接受旅游者在线咨询和预订。</w:t>
      </w:r>
    </w:p>
    <w:p w:rsidR="00EC32E0" w:rsidRDefault="00055645">
      <w:pPr>
        <w:pStyle w:val="afffffffffffc"/>
        <w:ind w:left="0"/>
      </w:pPr>
      <w:r>
        <w:rPr>
          <w:rFonts w:hint="eastAsia"/>
        </w:rPr>
        <w:t>签订劳动合同的员工数不少于</w:t>
      </w:r>
      <w:r>
        <w:t>6</w:t>
      </w:r>
      <w:r>
        <w:rPr>
          <w:rFonts w:hint="eastAsia"/>
        </w:rPr>
        <w:t>0</w:t>
      </w:r>
      <w:r>
        <w:rPr>
          <w:rFonts w:hint="eastAsia"/>
        </w:rPr>
        <w:t>人，其中专职导游人数不少于</w:t>
      </w:r>
      <w:r>
        <w:t>15</w:t>
      </w:r>
      <w:r>
        <w:rPr>
          <w:rFonts w:hint="eastAsia"/>
        </w:rPr>
        <w:t>人，中高级导游人数不少于</w:t>
      </w:r>
      <w:r>
        <w:t>5</w:t>
      </w:r>
      <w:r>
        <w:rPr>
          <w:rFonts w:hint="eastAsia"/>
        </w:rPr>
        <w:t>人。</w:t>
      </w:r>
    </w:p>
    <w:p w:rsidR="00EC32E0" w:rsidRDefault="00055645">
      <w:pPr>
        <w:pStyle w:val="afffffffffffc"/>
        <w:ind w:left="0"/>
      </w:pPr>
      <w:r>
        <w:rPr>
          <w:rFonts w:hint="eastAsia"/>
        </w:rPr>
        <w:t>能提供不少于</w:t>
      </w:r>
      <w:r>
        <w:rPr>
          <w:rFonts w:hint="eastAsia"/>
        </w:rPr>
        <w:t>3</w:t>
      </w:r>
      <w:r>
        <w:rPr>
          <w:rFonts w:hint="eastAsia"/>
        </w:rPr>
        <w:t>种外语导游服务。</w:t>
      </w:r>
    </w:p>
    <w:p w:rsidR="00EC32E0" w:rsidRDefault="00055645">
      <w:pPr>
        <w:pStyle w:val="afffffffffffc"/>
        <w:ind w:left="0"/>
      </w:pPr>
      <w:r>
        <w:rPr>
          <w:rFonts w:hint="eastAsia"/>
        </w:rPr>
        <w:t>销售的旅游产品不少于</w:t>
      </w:r>
      <w:r>
        <w:t>20</w:t>
      </w:r>
      <w:r>
        <w:rPr>
          <w:rFonts w:hint="eastAsia"/>
        </w:rPr>
        <w:t>个，至少有</w:t>
      </w:r>
      <w:r>
        <w:rPr>
          <w:rFonts w:hint="eastAsia"/>
        </w:rPr>
        <w:t>4</w:t>
      </w:r>
      <w:r>
        <w:rPr>
          <w:rFonts w:hint="eastAsia"/>
        </w:rPr>
        <w:t>个特色旅游产品。</w:t>
      </w:r>
    </w:p>
    <w:p w:rsidR="00EC32E0" w:rsidRDefault="00055645">
      <w:pPr>
        <w:pStyle w:val="afffffffffffc"/>
        <w:ind w:left="0"/>
      </w:pPr>
      <w:r>
        <w:rPr>
          <w:rFonts w:hint="eastAsia"/>
        </w:rPr>
        <w:t>固定资产应不少于</w:t>
      </w:r>
      <w:r>
        <w:t>120</w:t>
      </w:r>
      <w:r>
        <w:rPr>
          <w:rFonts w:hint="eastAsia"/>
        </w:rPr>
        <w:t>万元。</w:t>
      </w:r>
      <w:r>
        <w:t xml:space="preserve"> </w:t>
      </w:r>
    </w:p>
    <w:p w:rsidR="00EC32E0" w:rsidRDefault="00055645">
      <w:pPr>
        <w:pStyle w:val="afffffffffffc"/>
        <w:ind w:left="0"/>
      </w:pPr>
      <w:r>
        <w:rPr>
          <w:rFonts w:hint="eastAsia"/>
        </w:rPr>
        <w:t>流</w:t>
      </w:r>
      <w:r>
        <w:rPr>
          <w:rFonts w:hint="eastAsia"/>
        </w:rPr>
        <w:t>动资产应不少于</w:t>
      </w:r>
      <w:r>
        <w:rPr>
          <w:rFonts w:hint="eastAsia"/>
        </w:rPr>
        <w:t>1</w:t>
      </w:r>
      <w:r>
        <w:t>20</w:t>
      </w:r>
      <w:r>
        <w:rPr>
          <w:rFonts w:hint="eastAsia"/>
        </w:rPr>
        <w:t>万元。</w:t>
      </w:r>
    </w:p>
    <w:p w:rsidR="00EC32E0" w:rsidRDefault="00055645">
      <w:pPr>
        <w:pStyle w:val="afffffffffffc"/>
        <w:ind w:left="0"/>
      </w:pPr>
      <w:r>
        <w:rPr>
          <w:rFonts w:hint="eastAsia"/>
        </w:rPr>
        <w:t>应加入市级及以上旅行社行业协会，宜成为常务理事单位。</w:t>
      </w:r>
    </w:p>
    <w:p w:rsidR="00EC32E0" w:rsidRDefault="00055645">
      <w:pPr>
        <w:pStyle w:val="afffffffffffc"/>
        <w:ind w:left="0"/>
      </w:pPr>
      <w:r>
        <w:rPr>
          <w:rFonts w:hint="eastAsia"/>
        </w:rPr>
        <w:t>无非法转让经营权或部分经营权等行为。</w:t>
      </w:r>
      <w:r>
        <w:rPr>
          <w:rFonts w:hint="eastAsia"/>
        </w:rPr>
        <w:t xml:space="preserve"> </w:t>
      </w:r>
    </w:p>
    <w:p w:rsidR="00EC32E0" w:rsidRDefault="00055645">
      <w:pPr>
        <w:pStyle w:val="afff1"/>
        <w:spacing w:before="156" w:after="156"/>
      </w:pPr>
      <w:r>
        <w:rPr>
          <w:rFonts w:hint="eastAsia"/>
        </w:rPr>
        <w:t>经营业绩</w:t>
      </w:r>
    </w:p>
    <w:p w:rsidR="00EC32E0" w:rsidRDefault="00055645">
      <w:pPr>
        <w:pStyle w:val="afffffffffffc"/>
        <w:ind w:left="0"/>
      </w:pPr>
      <w:r>
        <w:rPr>
          <w:rFonts w:hint="eastAsia"/>
        </w:rPr>
        <w:t>上年度营业收入不少于</w:t>
      </w:r>
      <w:r>
        <w:rPr>
          <w:rFonts w:hint="eastAsia"/>
        </w:rPr>
        <w:t>4000</w:t>
      </w:r>
      <w:r>
        <w:rPr>
          <w:rFonts w:hint="eastAsia"/>
        </w:rPr>
        <w:t>万元。</w:t>
      </w:r>
    </w:p>
    <w:p w:rsidR="00EC32E0" w:rsidRDefault="00055645">
      <w:pPr>
        <w:pStyle w:val="afffffffffffc"/>
        <w:ind w:left="0"/>
      </w:pPr>
      <w:r>
        <w:rPr>
          <w:rFonts w:hint="eastAsia"/>
        </w:rPr>
        <w:t>上年度组</w:t>
      </w:r>
      <w:proofErr w:type="gramStart"/>
      <w:r>
        <w:rPr>
          <w:rFonts w:hint="eastAsia"/>
        </w:rPr>
        <w:t>接人数</w:t>
      </w:r>
      <w:proofErr w:type="gramEnd"/>
      <w:r>
        <w:rPr>
          <w:rFonts w:hint="eastAsia"/>
        </w:rPr>
        <w:t>不少于</w:t>
      </w:r>
      <w:r>
        <w:rPr>
          <w:rFonts w:hint="eastAsia"/>
        </w:rPr>
        <w:t>30</w:t>
      </w:r>
      <w:r>
        <w:rPr>
          <w:rFonts w:hint="eastAsia"/>
        </w:rPr>
        <w:t>万人天。</w:t>
      </w:r>
    </w:p>
    <w:p w:rsidR="00EC32E0" w:rsidRDefault="00055645">
      <w:pPr>
        <w:pStyle w:val="afffffffffffc"/>
        <w:ind w:left="0"/>
      </w:pPr>
      <w:r>
        <w:rPr>
          <w:rFonts w:hint="eastAsia"/>
        </w:rPr>
        <w:t>上年度缴纳税金不少于</w:t>
      </w:r>
      <w:r>
        <w:rPr>
          <w:rFonts w:hint="eastAsia"/>
        </w:rPr>
        <w:t>20</w:t>
      </w:r>
      <w:r>
        <w:rPr>
          <w:rFonts w:hint="eastAsia"/>
        </w:rPr>
        <w:t>万元。</w:t>
      </w:r>
    </w:p>
    <w:p w:rsidR="00EC32E0" w:rsidRDefault="00055645">
      <w:pPr>
        <w:pStyle w:val="afff1"/>
        <w:spacing w:before="156" w:after="156"/>
      </w:pPr>
      <w:r>
        <w:rPr>
          <w:rFonts w:hint="eastAsia"/>
        </w:rPr>
        <w:t>内部管理</w:t>
      </w:r>
    </w:p>
    <w:p w:rsidR="00EC32E0" w:rsidRDefault="00055645">
      <w:pPr>
        <w:pStyle w:val="afff2"/>
        <w:spacing w:before="156" w:after="156"/>
        <w:ind w:left="0"/>
      </w:pPr>
      <w:r>
        <w:rPr>
          <w:rFonts w:hint="eastAsia"/>
        </w:rPr>
        <w:t>员工管理</w:t>
      </w:r>
    </w:p>
    <w:p w:rsidR="00EC32E0" w:rsidRDefault="00055645">
      <w:pPr>
        <w:pStyle w:val="afffffffffffd"/>
      </w:pPr>
      <w:r>
        <w:rPr>
          <w:rFonts w:hint="eastAsia"/>
        </w:rPr>
        <w:t>有三年以上旅行社管理经验的旅行社高级管理人员应不少于</w:t>
      </w:r>
      <w:r>
        <w:rPr>
          <w:rFonts w:hint="eastAsia"/>
        </w:rPr>
        <w:t>3</w:t>
      </w:r>
      <w:r>
        <w:rPr>
          <w:rFonts w:hint="eastAsia"/>
        </w:rPr>
        <w:t>人，有两年以上旅行社管理经验的管理人员不少于</w:t>
      </w:r>
      <w:r>
        <w:rPr>
          <w:rFonts w:hint="eastAsia"/>
        </w:rPr>
        <w:t>5</w:t>
      </w:r>
      <w:r>
        <w:rPr>
          <w:rFonts w:hint="eastAsia"/>
        </w:rPr>
        <w:t>人。管理人员中大专以上比例不低于</w:t>
      </w:r>
      <w:r>
        <w:t>80</w:t>
      </w:r>
      <w:r>
        <w:rPr>
          <w:rFonts w:hint="eastAsia"/>
        </w:rPr>
        <w:t>%</w:t>
      </w:r>
      <w:r>
        <w:rPr>
          <w:rFonts w:hint="eastAsia"/>
        </w:rPr>
        <w:t>或本科以上学历比例不低于</w:t>
      </w:r>
      <w:r>
        <w:t>40</w:t>
      </w:r>
      <w:r>
        <w:rPr>
          <w:rFonts w:hint="eastAsia"/>
        </w:rPr>
        <w:t>%</w:t>
      </w:r>
      <w:r>
        <w:rPr>
          <w:rFonts w:hint="eastAsia"/>
        </w:rPr>
        <w:t>。</w:t>
      </w:r>
    </w:p>
    <w:p w:rsidR="00EC32E0" w:rsidRDefault="00055645">
      <w:pPr>
        <w:pStyle w:val="afffffffffffd"/>
      </w:pPr>
      <w:r>
        <w:rPr>
          <w:rFonts w:hint="eastAsia"/>
        </w:rPr>
        <w:t>签订劳动合同的会计人员中，有中级职称的人员不少于</w:t>
      </w:r>
      <w:r>
        <w:rPr>
          <w:rFonts w:hint="eastAsia"/>
        </w:rPr>
        <w:t>1</w:t>
      </w:r>
      <w:r>
        <w:rPr>
          <w:rFonts w:hint="eastAsia"/>
        </w:rPr>
        <w:t>人。</w:t>
      </w:r>
    </w:p>
    <w:p w:rsidR="00EC32E0" w:rsidRDefault="00055645">
      <w:pPr>
        <w:pStyle w:val="afffffffffffd"/>
      </w:pPr>
      <w:r>
        <w:rPr>
          <w:rFonts w:hint="eastAsia"/>
        </w:rPr>
        <w:t>建立企业内部培训制度与培训档案</w:t>
      </w:r>
      <w:r>
        <w:rPr>
          <w:rFonts w:hint="eastAsia"/>
        </w:rPr>
        <w:t>，安排专项培训经费，职工年度培训时间不少于人均</w:t>
      </w:r>
      <w:r>
        <w:rPr>
          <w:rFonts w:hint="eastAsia"/>
        </w:rPr>
        <w:t>6</w:t>
      </w:r>
      <w:r>
        <w:t>0</w:t>
      </w:r>
      <w:r>
        <w:rPr>
          <w:rFonts w:hint="eastAsia"/>
        </w:rPr>
        <w:t>小时。</w:t>
      </w:r>
    </w:p>
    <w:p w:rsidR="00EC32E0" w:rsidRDefault="00055645">
      <w:pPr>
        <w:pStyle w:val="afff2"/>
        <w:spacing w:before="156" w:after="156"/>
        <w:ind w:left="0"/>
      </w:pPr>
      <w:r>
        <w:rPr>
          <w:rFonts w:hint="eastAsia"/>
        </w:rPr>
        <w:t>质量管理</w:t>
      </w:r>
    </w:p>
    <w:p w:rsidR="00EC32E0" w:rsidRDefault="00055645">
      <w:pPr>
        <w:pStyle w:val="afffffffffffd"/>
      </w:pPr>
      <w:r>
        <w:rPr>
          <w:rFonts w:hint="eastAsia"/>
        </w:rPr>
        <w:lastRenderedPageBreak/>
        <w:t>建有企业内部各项管理制度以及标准化服务接待流程。</w:t>
      </w:r>
    </w:p>
    <w:p w:rsidR="00EC32E0" w:rsidRDefault="00055645">
      <w:pPr>
        <w:pStyle w:val="afffffffffffd"/>
      </w:pPr>
      <w:r>
        <w:rPr>
          <w:rFonts w:hint="eastAsia"/>
        </w:rPr>
        <w:t>接待人员统一着装，并佩戴企业标识和岗位标牌。</w:t>
      </w:r>
    </w:p>
    <w:p w:rsidR="00EC32E0" w:rsidRDefault="00055645">
      <w:pPr>
        <w:pStyle w:val="afffffffffffd"/>
      </w:pPr>
      <w:r>
        <w:rPr>
          <w:rFonts w:hint="eastAsia"/>
        </w:rPr>
        <w:t>设立的服务网点与总部联网销售，并实行统一管理、统一财务、统一招徕、统一接待。</w:t>
      </w:r>
    </w:p>
    <w:p w:rsidR="00EC32E0" w:rsidRDefault="00055645">
      <w:pPr>
        <w:pStyle w:val="afffffffffffd"/>
      </w:pPr>
      <w:r>
        <w:rPr>
          <w:rFonts w:hint="eastAsia"/>
        </w:rPr>
        <w:t>拥有企业注册商标，具有统一的企业形象标识或品牌标识，并在所有的子公司、分公司和门市统一使用。</w:t>
      </w:r>
    </w:p>
    <w:p w:rsidR="00EC32E0" w:rsidRDefault="00055645">
      <w:pPr>
        <w:pStyle w:val="afffffffffffd"/>
      </w:pPr>
      <w:r>
        <w:rPr>
          <w:rFonts w:hint="eastAsia"/>
        </w:rPr>
        <w:t>使用国家或行业主管部门制定的旅游合同示范文本。</w:t>
      </w:r>
    </w:p>
    <w:p w:rsidR="00EC32E0" w:rsidRDefault="00055645">
      <w:pPr>
        <w:pStyle w:val="afffffffffffd"/>
      </w:pPr>
      <w:r>
        <w:rPr>
          <w:rFonts w:hint="eastAsia"/>
        </w:rPr>
        <w:t>与接待社、旅游景区及车船公司等产品供应商签订明确双方权利、义务和违约责任的合同或协议。</w:t>
      </w:r>
    </w:p>
    <w:p w:rsidR="00EC32E0" w:rsidRDefault="00055645">
      <w:pPr>
        <w:pStyle w:val="afffffffffffd"/>
      </w:pPr>
      <w:bookmarkStart w:id="70" w:name="_Hlk121077864"/>
      <w:r>
        <w:rPr>
          <w:rFonts w:hint="eastAsia"/>
        </w:rPr>
        <w:t>建有企业数字化管理系统，可对企业运营业务相关的人、财、物资源和数据进行综合管理。</w:t>
      </w:r>
    </w:p>
    <w:bookmarkEnd w:id="70"/>
    <w:p w:rsidR="00EC32E0" w:rsidRDefault="00055645">
      <w:pPr>
        <w:pStyle w:val="afffffffffffd"/>
      </w:pPr>
      <w:r>
        <w:rPr>
          <w:rFonts w:hint="eastAsia"/>
        </w:rPr>
        <w:t>规范建立和管理旅游</w:t>
      </w:r>
      <w:proofErr w:type="gramStart"/>
      <w:r>
        <w:rPr>
          <w:rFonts w:hint="eastAsia"/>
        </w:rPr>
        <w:t>业务台</w:t>
      </w:r>
      <w:proofErr w:type="gramEnd"/>
      <w:r>
        <w:rPr>
          <w:rFonts w:hint="eastAsia"/>
        </w:rPr>
        <w:t>帐，按规定及时向文化和旅游行政部门提供经营数据和旅游团队资料。</w:t>
      </w:r>
    </w:p>
    <w:p w:rsidR="00EC32E0" w:rsidRDefault="00055645">
      <w:pPr>
        <w:pStyle w:val="afffffffffffd"/>
      </w:pPr>
      <w:r>
        <w:rPr>
          <w:rFonts w:hint="eastAsia"/>
        </w:rPr>
        <w:t>应使用全国旅游监管服务平台，完善旅行社相关信息，及时填报团队信息，使用电子合同与电子行程单。</w:t>
      </w:r>
    </w:p>
    <w:p w:rsidR="00EC32E0" w:rsidRDefault="00055645">
      <w:pPr>
        <w:pStyle w:val="afffffffffffd"/>
      </w:pPr>
      <w:r>
        <w:rPr>
          <w:rFonts w:hint="eastAsia"/>
        </w:rPr>
        <w:t>设有专门的质量管理部门和人员，两年内未发生重大质量投诉。</w:t>
      </w:r>
    </w:p>
    <w:p w:rsidR="00EC32E0" w:rsidRDefault="00055645">
      <w:pPr>
        <w:pStyle w:val="afff2"/>
        <w:spacing w:before="156" w:after="156"/>
        <w:ind w:left="0"/>
      </w:pPr>
      <w:r>
        <w:rPr>
          <w:rFonts w:hint="eastAsia"/>
        </w:rPr>
        <w:t>投诉管理</w:t>
      </w:r>
    </w:p>
    <w:p w:rsidR="00EC32E0" w:rsidRDefault="00055645">
      <w:pPr>
        <w:pStyle w:val="afffffffffffd"/>
      </w:pPr>
      <w:r>
        <w:rPr>
          <w:rFonts w:hint="eastAsia"/>
        </w:rPr>
        <w:t>建立并规范执行旅游投诉制度。</w:t>
      </w:r>
    </w:p>
    <w:p w:rsidR="00EC32E0" w:rsidRDefault="00055645">
      <w:pPr>
        <w:pStyle w:val="afffffffffffd"/>
      </w:pPr>
      <w:r>
        <w:rPr>
          <w:rFonts w:hint="eastAsia"/>
        </w:rPr>
        <w:t>有旅游投诉电话并予以公示，并保证</w:t>
      </w:r>
      <w:r>
        <w:rPr>
          <w:rFonts w:hint="eastAsia"/>
        </w:rPr>
        <w:t>24</w:t>
      </w:r>
      <w:r>
        <w:rPr>
          <w:rFonts w:hint="eastAsia"/>
        </w:rPr>
        <w:t>小时畅通。</w:t>
      </w:r>
    </w:p>
    <w:p w:rsidR="00EC32E0" w:rsidRDefault="00055645">
      <w:pPr>
        <w:pStyle w:val="afff2"/>
        <w:spacing w:before="156" w:after="156"/>
        <w:ind w:left="0"/>
      </w:pPr>
      <w:r>
        <w:rPr>
          <w:rFonts w:hint="eastAsia"/>
        </w:rPr>
        <w:t>安全保障制度</w:t>
      </w:r>
    </w:p>
    <w:p w:rsidR="00EC32E0" w:rsidRDefault="00055645">
      <w:pPr>
        <w:pStyle w:val="afffffffffffd"/>
      </w:pPr>
      <w:r>
        <w:rPr>
          <w:rFonts w:hint="eastAsia"/>
        </w:rPr>
        <w:t>建立客户档案库和游客个人信息安全管理制度。</w:t>
      </w:r>
    </w:p>
    <w:p w:rsidR="00EC32E0" w:rsidRDefault="00055645">
      <w:pPr>
        <w:pStyle w:val="afffffffffffd"/>
      </w:pPr>
      <w:proofErr w:type="gramStart"/>
      <w:r>
        <w:rPr>
          <w:rFonts w:hint="eastAsia"/>
        </w:rPr>
        <w:t>制定涉旅突发</w:t>
      </w:r>
      <w:proofErr w:type="gramEnd"/>
      <w:r>
        <w:rPr>
          <w:rFonts w:hint="eastAsia"/>
        </w:rPr>
        <w:t>事件应急处置预案，定期开展应急预案培训或演练，每年不少于</w:t>
      </w:r>
      <w:r>
        <w:t>2</w:t>
      </w:r>
      <w:r>
        <w:rPr>
          <w:rFonts w:hint="eastAsia"/>
        </w:rPr>
        <w:t>次。</w:t>
      </w:r>
    </w:p>
    <w:p w:rsidR="00EC32E0" w:rsidRDefault="00055645">
      <w:pPr>
        <w:pStyle w:val="afffffffffffd"/>
      </w:pPr>
      <w:r>
        <w:rPr>
          <w:rFonts w:hint="eastAsia"/>
        </w:rPr>
        <w:t>两年内未受到旅游行政部门罚款以上行政处罚。</w:t>
      </w:r>
    </w:p>
    <w:p w:rsidR="00EC32E0" w:rsidRDefault="00055645">
      <w:pPr>
        <w:pStyle w:val="afffffffffffd"/>
      </w:pPr>
      <w:r>
        <w:rPr>
          <w:rFonts w:hint="eastAsia"/>
        </w:rPr>
        <w:t>设有专门的安全管理部门和人员，两年内未发生重大安全责任事故。</w:t>
      </w:r>
    </w:p>
    <w:p w:rsidR="00EC32E0" w:rsidRDefault="00055645">
      <w:pPr>
        <w:pStyle w:val="afff0"/>
        <w:spacing w:before="156" w:after="156"/>
      </w:pPr>
      <w:r>
        <w:rPr>
          <w:rFonts w:hint="eastAsia"/>
        </w:rPr>
        <w:t>五星级旅行社必备条件</w:t>
      </w:r>
    </w:p>
    <w:p w:rsidR="00EC32E0" w:rsidRDefault="00055645">
      <w:pPr>
        <w:pStyle w:val="afff1"/>
        <w:spacing w:before="156" w:after="156"/>
      </w:pPr>
      <w:r>
        <w:rPr>
          <w:rFonts w:hint="eastAsia"/>
        </w:rPr>
        <w:t>一般要求</w:t>
      </w:r>
    </w:p>
    <w:p w:rsidR="00EC32E0" w:rsidRDefault="00055645">
      <w:pPr>
        <w:pStyle w:val="afffffffffffc"/>
        <w:ind w:left="0"/>
      </w:pPr>
      <w:r>
        <w:rPr>
          <w:rFonts w:hint="eastAsia"/>
        </w:rPr>
        <w:t>自取得</w:t>
      </w:r>
      <w:r>
        <w:t>旅行社业务经营许可</w:t>
      </w:r>
      <w:r>
        <w:rPr>
          <w:rFonts w:hint="eastAsia"/>
        </w:rPr>
        <w:t>之日起经营满</w:t>
      </w:r>
      <w:r>
        <w:t>2</w:t>
      </w:r>
      <w:r>
        <w:rPr>
          <w:rFonts w:hint="eastAsia"/>
        </w:rPr>
        <w:t>年。</w:t>
      </w:r>
    </w:p>
    <w:p w:rsidR="00EC32E0" w:rsidRDefault="00055645">
      <w:pPr>
        <w:pStyle w:val="afffffffffffc"/>
        <w:ind w:left="0"/>
      </w:pPr>
      <w:r>
        <w:rPr>
          <w:rFonts w:hint="eastAsia"/>
        </w:rPr>
        <w:t>注册资本不少于</w:t>
      </w:r>
      <w:r>
        <w:t>5</w:t>
      </w:r>
      <w:r>
        <w:rPr>
          <w:rFonts w:hint="eastAsia"/>
        </w:rPr>
        <w:t>00</w:t>
      </w:r>
      <w:r>
        <w:rPr>
          <w:rFonts w:hint="eastAsia"/>
        </w:rPr>
        <w:t>万元。</w:t>
      </w:r>
    </w:p>
    <w:p w:rsidR="00EC32E0" w:rsidRDefault="00055645">
      <w:pPr>
        <w:pStyle w:val="afffffffffffc"/>
        <w:ind w:left="0"/>
      </w:pPr>
      <w:r>
        <w:rPr>
          <w:rFonts w:hint="eastAsia"/>
        </w:rPr>
        <w:t>有与接待规模相适应的独立产权或三年以上租赁合同的营业用房，总部经营面积不低于</w:t>
      </w:r>
      <w:r>
        <w:rPr>
          <w:rFonts w:hint="eastAsia"/>
        </w:rPr>
        <w:t>1000</w:t>
      </w:r>
      <w:r>
        <w:rPr>
          <w:rFonts w:hint="eastAsia"/>
        </w:rPr>
        <w:t>平方米。</w:t>
      </w:r>
    </w:p>
    <w:p w:rsidR="00EC32E0" w:rsidRDefault="00055645">
      <w:pPr>
        <w:pStyle w:val="afffffffffffc"/>
        <w:ind w:left="0"/>
      </w:pPr>
      <w:r>
        <w:rPr>
          <w:rFonts w:hint="eastAsia"/>
        </w:rPr>
        <w:t>经营场所符合安全要求。</w:t>
      </w:r>
    </w:p>
    <w:p w:rsidR="00EC32E0" w:rsidRDefault="00055645">
      <w:pPr>
        <w:pStyle w:val="afffffffffffc"/>
        <w:ind w:left="0"/>
      </w:pPr>
      <w:r>
        <w:rPr>
          <w:rFonts w:hint="eastAsia"/>
        </w:rPr>
        <w:t>营业场所整洁明亮，物品放置整齐，设有咨询接待设施，并有统一装饰和标识，有规范的中英文说明。</w:t>
      </w:r>
    </w:p>
    <w:p w:rsidR="00EC32E0" w:rsidRDefault="00055645">
      <w:pPr>
        <w:pStyle w:val="afffffffffffc"/>
        <w:ind w:left="0"/>
      </w:pPr>
      <w:r>
        <w:rPr>
          <w:rFonts w:hint="eastAsia"/>
        </w:rPr>
        <w:t>营业场所设有旅游</w:t>
      </w:r>
      <w:r>
        <w:rPr>
          <w:rFonts w:hint="eastAsia"/>
        </w:rPr>
        <w:t>者休息区域，并提供饮水、阅读及信息查询等设备或物品。</w:t>
      </w:r>
    </w:p>
    <w:p w:rsidR="00EC32E0" w:rsidRDefault="00055645">
      <w:pPr>
        <w:pStyle w:val="afffffffffffc"/>
        <w:ind w:left="0"/>
      </w:pPr>
      <w:r>
        <w:rPr>
          <w:rFonts w:hint="eastAsia"/>
        </w:rPr>
        <w:t>建有独立域名的企业网站和本</w:t>
      </w:r>
      <w:proofErr w:type="gramStart"/>
      <w:r>
        <w:rPr>
          <w:rFonts w:hint="eastAsia"/>
        </w:rPr>
        <w:t>企业官微等</w:t>
      </w:r>
      <w:proofErr w:type="gramEnd"/>
      <w:r>
        <w:rPr>
          <w:rFonts w:hint="eastAsia"/>
        </w:rPr>
        <w:t>自媒体服务平台，服务终端应包括</w:t>
      </w:r>
      <w:r>
        <w:rPr>
          <w:rFonts w:hint="eastAsia"/>
        </w:rPr>
        <w:t>P</w:t>
      </w:r>
      <w:r>
        <w:t>C</w:t>
      </w:r>
      <w:r>
        <w:rPr>
          <w:rFonts w:hint="eastAsia"/>
        </w:rPr>
        <w:t>端、移动端；服务内容应涵盖旅行社主要服务项目</w:t>
      </w:r>
      <w:proofErr w:type="gramStart"/>
      <w:r>
        <w:rPr>
          <w:rFonts w:hint="eastAsia"/>
        </w:rPr>
        <w:t>且及时</w:t>
      </w:r>
      <w:proofErr w:type="gramEnd"/>
      <w:r>
        <w:rPr>
          <w:rFonts w:hint="eastAsia"/>
        </w:rPr>
        <w:t>更新，确保实时接受旅游者在线咨询和预订。</w:t>
      </w:r>
    </w:p>
    <w:p w:rsidR="00EC32E0" w:rsidRDefault="00055645">
      <w:pPr>
        <w:pStyle w:val="afffffffffffc"/>
        <w:ind w:left="0"/>
      </w:pPr>
      <w:r>
        <w:rPr>
          <w:rFonts w:hint="eastAsia"/>
        </w:rPr>
        <w:t>签订劳动合同的员工数不少于</w:t>
      </w:r>
      <w:r>
        <w:rPr>
          <w:rFonts w:hint="eastAsia"/>
        </w:rPr>
        <w:t>120</w:t>
      </w:r>
      <w:r>
        <w:rPr>
          <w:rFonts w:hint="eastAsia"/>
        </w:rPr>
        <w:t>人，其中专职导游人数不少于</w:t>
      </w:r>
      <w:r>
        <w:t>40</w:t>
      </w:r>
      <w:r>
        <w:rPr>
          <w:rFonts w:hint="eastAsia"/>
        </w:rPr>
        <w:t>人，中高级导游人数至少</w:t>
      </w:r>
      <w:r>
        <w:lastRenderedPageBreak/>
        <w:t>10</w:t>
      </w:r>
      <w:r>
        <w:rPr>
          <w:rFonts w:hint="eastAsia"/>
        </w:rPr>
        <w:t>人。</w:t>
      </w:r>
    </w:p>
    <w:p w:rsidR="00EC32E0" w:rsidRDefault="00055645">
      <w:pPr>
        <w:pStyle w:val="afffffffffffc"/>
        <w:ind w:left="0"/>
      </w:pPr>
      <w:r>
        <w:rPr>
          <w:rFonts w:hint="eastAsia"/>
        </w:rPr>
        <w:t>能提供不少于</w:t>
      </w:r>
      <w:r>
        <w:rPr>
          <w:rFonts w:hint="eastAsia"/>
        </w:rPr>
        <w:t>4</w:t>
      </w:r>
      <w:r>
        <w:rPr>
          <w:rFonts w:hint="eastAsia"/>
        </w:rPr>
        <w:t>种外语导游服务。</w:t>
      </w:r>
    </w:p>
    <w:p w:rsidR="00EC32E0" w:rsidRDefault="00055645">
      <w:pPr>
        <w:pStyle w:val="afffffffffffc"/>
        <w:ind w:left="0"/>
      </w:pPr>
      <w:r>
        <w:rPr>
          <w:rFonts w:hint="eastAsia"/>
        </w:rPr>
        <w:t>销售的旅游产品不少于</w:t>
      </w:r>
      <w:r>
        <w:rPr>
          <w:rFonts w:hint="eastAsia"/>
        </w:rPr>
        <w:t>20</w:t>
      </w:r>
      <w:r>
        <w:rPr>
          <w:rFonts w:hint="eastAsia"/>
        </w:rPr>
        <w:t>个，至少有</w:t>
      </w:r>
      <w:r>
        <w:rPr>
          <w:rFonts w:hint="eastAsia"/>
        </w:rPr>
        <w:t>10</w:t>
      </w:r>
      <w:r>
        <w:rPr>
          <w:rFonts w:hint="eastAsia"/>
        </w:rPr>
        <w:t>个特色旅游产品。</w:t>
      </w:r>
    </w:p>
    <w:p w:rsidR="00EC32E0" w:rsidRDefault="00055645">
      <w:pPr>
        <w:pStyle w:val="afffffffffffc"/>
        <w:ind w:left="0"/>
      </w:pPr>
      <w:r>
        <w:rPr>
          <w:rFonts w:hint="eastAsia"/>
        </w:rPr>
        <w:t>固定资产应不少于</w:t>
      </w:r>
      <w:r>
        <w:t>150</w:t>
      </w:r>
      <w:r>
        <w:rPr>
          <w:rFonts w:hint="eastAsia"/>
        </w:rPr>
        <w:t>万元。</w:t>
      </w:r>
      <w:r>
        <w:rPr>
          <w:rFonts w:hint="eastAsia"/>
        </w:rPr>
        <w:t xml:space="preserve"> </w:t>
      </w:r>
      <w:r>
        <w:t xml:space="preserve"> </w:t>
      </w:r>
    </w:p>
    <w:p w:rsidR="00EC32E0" w:rsidRDefault="00055645">
      <w:pPr>
        <w:pStyle w:val="afffffffffffc"/>
        <w:ind w:left="0"/>
      </w:pPr>
      <w:r>
        <w:rPr>
          <w:rFonts w:hint="eastAsia"/>
        </w:rPr>
        <w:t>流动资金应不少于</w:t>
      </w:r>
      <w:r>
        <w:t>150</w:t>
      </w:r>
      <w:r>
        <w:rPr>
          <w:rFonts w:hint="eastAsia"/>
        </w:rPr>
        <w:t>万元。</w:t>
      </w:r>
    </w:p>
    <w:p w:rsidR="00EC32E0" w:rsidRDefault="00055645">
      <w:pPr>
        <w:pStyle w:val="afffffffffffc"/>
        <w:ind w:left="0"/>
      </w:pPr>
      <w:r>
        <w:rPr>
          <w:rFonts w:hint="eastAsia"/>
        </w:rPr>
        <w:t>应加入市级及以上旅行社行业协会，宜成为副会长单位。</w:t>
      </w:r>
    </w:p>
    <w:p w:rsidR="00EC32E0" w:rsidRDefault="00055645">
      <w:pPr>
        <w:pStyle w:val="afffffffffffc"/>
        <w:ind w:left="0"/>
      </w:pPr>
      <w:r>
        <w:rPr>
          <w:rFonts w:hint="eastAsia"/>
        </w:rPr>
        <w:t>无非法转让经营权或部分经营权等行为。</w:t>
      </w:r>
      <w:r>
        <w:rPr>
          <w:rFonts w:hint="eastAsia"/>
        </w:rPr>
        <w:t xml:space="preserve"> </w:t>
      </w:r>
    </w:p>
    <w:p w:rsidR="00EC32E0" w:rsidRDefault="00055645">
      <w:pPr>
        <w:pStyle w:val="afff1"/>
        <w:spacing w:before="156" w:after="156"/>
      </w:pPr>
      <w:r>
        <w:rPr>
          <w:rFonts w:hint="eastAsia"/>
        </w:rPr>
        <w:t>经营业绩</w:t>
      </w:r>
    </w:p>
    <w:p w:rsidR="00EC32E0" w:rsidRDefault="00055645">
      <w:pPr>
        <w:pStyle w:val="afffffffffffc"/>
        <w:ind w:leftChars="-1" w:left="-2"/>
      </w:pPr>
      <w:r>
        <w:rPr>
          <w:rFonts w:hint="eastAsia"/>
        </w:rPr>
        <w:t>上年度营业收入不少于</w:t>
      </w:r>
      <w:r>
        <w:rPr>
          <w:rFonts w:hint="eastAsia"/>
        </w:rPr>
        <w:t>1.5</w:t>
      </w:r>
      <w:r>
        <w:rPr>
          <w:rFonts w:hint="eastAsia"/>
        </w:rPr>
        <w:t>亿元。</w:t>
      </w:r>
    </w:p>
    <w:p w:rsidR="00EC32E0" w:rsidRDefault="00055645">
      <w:pPr>
        <w:pStyle w:val="afffffffffffc"/>
        <w:ind w:leftChars="-1" w:left="-2"/>
      </w:pPr>
      <w:r>
        <w:rPr>
          <w:rFonts w:hint="eastAsia"/>
        </w:rPr>
        <w:t>上年度组</w:t>
      </w:r>
      <w:proofErr w:type="gramStart"/>
      <w:r>
        <w:rPr>
          <w:rFonts w:hint="eastAsia"/>
        </w:rPr>
        <w:t>接人数</w:t>
      </w:r>
      <w:proofErr w:type="gramEnd"/>
      <w:r>
        <w:rPr>
          <w:rFonts w:hint="eastAsia"/>
        </w:rPr>
        <w:t>不少于</w:t>
      </w:r>
      <w:r>
        <w:rPr>
          <w:rFonts w:hint="eastAsia"/>
        </w:rPr>
        <w:t>50</w:t>
      </w:r>
      <w:r>
        <w:rPr>
          <w:rFonts w:hint="eastAsia"/>
        </w:rPr>
        <w:t>万人天。</w:t>
      </w:r>
    </w:p>
    <w:p w:rsidR="00EC32E0" w:rsidRDefault="00055645">
      <w:pPr>
        <w:pStyle w:val="afffffffffffc"/>
        <w:ind w:leftChars="-1" w:left="-2"/>
      </w:pPr>
      <w:r>
        <w:rPr>
          <w:rFonts w:hint="eastAsia"/>
        </w:rPr>
        <w:t>上年度缴纳税金不少于</w:t>
      </w:r>
      <w:r>
        <w:t>8</w:t>
      </w:r>
      <w:r>
        <w:rPr>
          <w:rFonts w:hint="eastAsia"/>
        </w:rPr>
        <w:t>0</w:t>
      </w:r>
      <w:r>
        <w:rPr>
          <w:rFonts w:hint="eastAsia"/>
        </w:rPr>
        <w:t>万元。</w:t>
      </w:r>
    </w:p>
    <w:p w:rsidR="00EC32E0" w:rsidRDefault="00055645">
      <w:pPr>
        <w:pStyle w:val="afff1"/>
        <w:spacing w:before="156" w:after="156"/>
      </w:pPr>
      <w:r>
        <w:rPr>
          <w:rFonts w:hint="eastAsia"/>
        </w:rPr>
        <w:t>内部管理</w:t>
      </w:r>
    </w:p>
    <w:p w:rsidR="00EC32E0" w:rsidRDefault="00055645">
      <w:pPr>
        <w:pStyle w:val="afff2"/>
        <w:spacing w:before="156" w:after="156"/>
        <w:ind w:left="0"/>
      </w:pPr>
      <w:r>
        <w:rPr>
          <w:rFonts w:hint="eastAsia"/>
        </w:rPr>
        <w:t>员工管理</w:t>
      </w:r>
    </w:p>
    <w:p w:rsidR="00EC32E0" w:rsidRDefault="00055645">
      <w:pPr>
        <w:pStyle w:val="afffffffffffd"/>
      </w:pPr>
      <w:r>
        <w:rPr>
          <w:rFonts w:hint="eastAsia"/>
        </w:rPr>
        <w:t>有三年以上旅行社管理经验的旅行社高级管理人员应不少于</w:t>
      </w:r>
      <w:r>
        <w:rPr>
          <w:rFonts w:hint="eastAsia"/>
        </w:rPr>
        <w:t>10</w:t>
      </w:r>
      <w:r>
        <w:rPr>
          <w:rFonts w:hint="eastAsia"/>
        </w:rPr>
        <w:t>人，有两年以上管理经验的旅行社管理人员不少于</w:t>
      </w:r>
      <w:r>
        <w:rPr>
          <w:rFonts w:hint="eastAsia"/>
        </w:rPr>
        <w:t>20</w:t>
      </w:r>
      <w:r>
        <w:rPr>
          <w:rFonts w:hint="eastAsia"/>
        </w:rPr>
        <w:t>人。管理人员中大专以上学历不低于</w:t>
      </w:r>
      <w:r>
        <w:rPr>
          <w:rFonts w:hint="eastAsia"/>
        </w:rPr>
        <w:t>8</w:t>
      </w:r>
      <w:r>
        <w:t>5</w:t>
      </w:r>
      <w:r>
        <w:rPr>
          <w:rFonts w:hint="eastAsia"/>
        </w:rPr>
        <w:t>%</w:t>
      </w:r>
      <w:r>
        <w:rPr>
          <w:rFonts w:hint="eastAsia"/>
        </w:rPr>
        <w:t>或本科以上比例不低于</w:t>
      </w:r>
      <w:r>
        <w:t>60</w:t>
      </w:r>
      <w:r>
        <w:rPr>
          <w:rFonts w:hint="eastAsia"/>
        </w:rPr>
        <w:t>%</w:t>
      </w:r>
      <w:r>
        <w:rPr>
          <w:rFonts w:hint="eastAsia"/>
        </w:rPr>
        <w:t>。</w:t>
      </w:r>
    </w:p>
    <w:p w:rsidR="00EC32E0" w:rsidRDefault="00055645">
      <w:pPr>
        <w:pStyle w:val="afffffffffffd"/>
      </w:pPr>
      <w:r>
        <w:rPr>
          <w:rFonts w:hint="eastAsia"/>
        </w:rPr>
        <w:t>签订劳动合同的会计人员中，有中级职称的人员不少于</w:t>
      </w:r>
      <w:r>
        <w:rPr>
          <w:rFonts w:hint="eastAsia"/>
        </w:rPr>
        <w:t>2</w:t>
      </w:r>
      <w:r>
        <w:rPr>
          <w:rFonts w:hint="eastAsia"/>
        </w:rPr>
        <w:t>人，有高级职称的人员宜不少于</w:t>
      </w:r>
      <w:r>
        <w:rPr>
          <w:rFonts w:hint="eastAsia"/>
        </w:rPr>
        <w:t>1</w:t>
      </w:r>
      <w:r>
        <w:rPr>
          <w:rFonts w:hint="eastAsia"/>
        </w:rPr>
        <w:t>人。</w:t>
      </w:r>
    </w:p>
    <w:p w:rsidR="00EC32E0" w:rsidRDefault="00055645">
      <w:pPr>
        <w:pStyle w:val="afffffffffffd"/>
      </w:pPr>
      <w:r>
        <w:rPr>
          <w:rFonts w:hint="eastAsia"/>
        </w:rPr>
        <w:t>培训机制与</w:t>
      </w:r>
      <w:proofErr w:type="gramStart"/>
      <w:r>
        <w:rPr>
          <w:rFonts w:hint="eastAsia"/>
        </w:rPr>
        <w:t>培训台</w:t>
      </w:r>
      <w:proofErr w:type="gramEnd"/>
      <w:r>
        <w:rPr>
          <w:rFonts w:hint="eastAsia"/>
        </w:rPr>
        <w:t>账健全，安排专项培训经费，职工年度培训时间不少于人均</w:t>
      </w:r>
      <w:r>
        <w:rPr>
          <w:rFonts w:hint="eastAsia"/>
        </w:rPr>
        <w:t>100</w:t>
      </w:r>
      <w:r>
        <w:rPr>
          <w:rFonts w:hint="eastAsia"/>
        </w:rPr>
        <w:t>小时。</w:t>
      </w:r>
    </w:p>
    <w:p w:rsidR="00EC32E0" w:rsidRDefault="00055645">
      <w:pPr>
        <w:pStyle w:val="afff2"/>
        <w:spacing w:before="156" w:after="156"/>
        <w:ind w:left="0"/>
      </w:pPr>
      <w:r>
        <w:rPr>
          <w:rFonts w:hint="eastAsia"/>
        </w:rPr>
        <w:t>质量管理</w:t>
      </w:r>
    </w:p>
    <w:p w:rsidR="00EC32E0" w:rsidRDefault="00055645">
      <w:pPr>
        <w:pStyle w:val="afffffffffffd"/>
      </w:pPr>
      <w:r>
        <w:rPr>
          <w:rFonts w:hint="eastAsia"/>
        </w:rPr>
        <w:t>近两年聘请常年法律顾问。</w:t>
      </w:r>
    </w:p>
    <w:p w:rsidR="00EC32E0" w:rsidRDefault="00055645">
      <w:pPr>
        <w:pStyle w:val="afffffffffffd"/>
      </w:pPr>
      <w:r>
        <w:rPr>
          <w:rFonts w:hint="eastAsia"/>
        </w:rPr>
        <w:t>建立健全企业管理制度以及标准化服务接待流程。</w:t>
      </w:r>
    </w:p>
    <w:p w:rsidR="00EC32E0" w:rsidRDefault="00055645">
      <w:pPr>
        <w:pStyle w:val="afffffffffffd"/>
      </w:pPr>
      <w:r>
        <w:rPr>
          <w:rFonts w:hint="eastAsia"/>
        </w:rPr>
        <w:t>接待人员统一着装，并佩戴企业标识和岗位标牌。</w:t>
      </w:r>
    </w:p>
    <w:p w:rsidR="00EC32E0" w:rsidRDefault="00055645">
      <w:pPr>
        <w:pStyle w:val="afffffffffffd"/>
      </w:pPr>
      <w:r>
        <w:rPr>
          <w:rFonts w:hint="eastAsia"/>
        </w:rPr>
        <w:t>设立的服务网点与总部联网销售，并实行统一管理、统一财务、统一招徕、统一接待。</w:t>
      </w:r>
    </w:p>
    <w:p w:rsidR="00EC32E0" w:rsidRDefault="00055645">
      <w:pPr>
        <w:pStyle w:val="afffffffffffd"/>
      </w:pPr>
      <w:r>
        <w:rPr>
          <w:rFonts w:hint="eastAsia"/>
        </w:rPr>
        <w:t>拥有企业注册商标，具有统一的企业形象标识或品牌标识，并在所有的子公司、分公司和门市统一使用。</w:t>
      </w:r>
    </w:p>
    <w:p w:rsidR="00EC32E0" w:rsidRDefault="00055645">
      <w:pPr>
        <w:pStyle w:val="afffffffffffd"/>
      </w:pPr>
      <w:r>
        <w:rPr>
          <w:rFonts w:hint="eastAsia"/>
        </w:rPr>
        <w:t>使用国家或行业主管部门制定的旅游合同示范文本。</w:t>
      </w:r>
    </w:p>
    <w:p w:rsidR="00EC32E0" w:rsidRDefault="00055645">
      <w:pPr>
        <w:pStyle w:val="afffffffffffd"/>
      </w:pPr>
      <w:r>
        <w:rPr>
          <w:rFonts w:hint="eastAsia"/>
        </w:rPr>
        <w:t>与接待社、旅游景区及车船公司等产品供应商签订明确双方权利、义务和违约责任的合同或协议。</w:t>
      </w:r>
    </w:p>
    <w:p w:rsidR="00EC32E0" w:rsidRDefault="00055645">
      <w:pPr>
        <w:pStyle w:val="afffffffffffd"/>
      </w:pPr>
      <w:r>
        <w:rPr>
          <w:rFonts w:hint="eastAsia"/>
        </w:rPr>
        <w:t>建有企业数字化管理系统，可对企业运营业务相关的人、财、物资源和数据进行综合管理。</w:t>
      </w:r>
    </w:p>
    <w:p w:rsidR="00EC32E0" w:rsidRDefault="00055645">
      <w:pPr>
        <w:pStyle w:val="afffffffffffd"/>
      </w:pPr>
      <w:r>
        <w:rPr>
          <w:rFonts w:hint="eastAsia"/>
        </w:rPr>
        <w:t>规范建立和管理旅游</w:t>
      </w:r>
      <w:proofErr w:type="gramStart"/>
      <w:r>
        <w:rPr>
          <w:rFonts w:hint="eastAsia"/>
        </w:rPr>
        <w:t>业务台</w:t>
      </w:r>
      <w:proofErr w:type="gramEnd"/>
      <w:r>
        <w:rPr>
          <w:rFonts w:hint="eastAsia"/>
        </w:rPr>
        <w:t>帐，按规定及时向旅游行政管理部门提供经营数据和旅游团队资料。</w:t>
      </w:r>
    </w:p>
    <w:p w:rsidR="00EC32E0" w:rsidRDefault="00055645">
      <w:pPr>
        <w:pStyle w:val="afffffffffffd"/>
      </w:pPr>
      <w:r>
        <w:rPr>
          <w:rFonts w:hint="eastAsia"/>
        </w:rPr>
        <w:t>应使用全国旅游监管服务平台，完善旅行社相关信息，及时填报团队信息，使用电子合同与电子行程单。</w:t>
      </w:r>
    </w:p>
    <w:p w:rsidR="00EC32E0" w:rsidRDefault="00055645">
      <w:pPr>
        <w:pStyle w:val="afffffffffffd"/>
      </w:pPr>
      <w:bookmarkStart w:id="71" w:name="_Hlk135174311"/>
      <w:r>
        <w:rPr>
          <w:rFonts w:hint="eastAsia"/>
        </w:rPr>
        <w:t>设有专门的质量管理部门和人员，两年内未发生重大质量投诉。</w:t>
      </w:r>
    </w:p>
    <w:bookmarkEnd w:id="71"/>
    <w:p w:rsidR="00EC32E0" w:rsidRDefault="00055645">
      <w:pPr>
        <w:pStyle w:val="afff2"/>
        <w:spacing w:before="156" w:after="156"/>
        <w:ind w:left="0"/>
      </w:pPr>
      <w:r>
        <w:rPr>
          <w:rFonts w:hint="eastAsia"/>
        </w:rPr>
        <w:lastRenderedPageBreak/>
        <w:t>投诉管理</w:t>
      </w:r>
    </w:p>
    <w:p w:rsidR="00EC32E0" w:rsidRDefault="00055645">
      <w:pPr>
        <w:pStyle w:val="afffffffffffd"/>
      </w:pPr>
      <w:r>
        <w:rPr>
          <w:rFonts w:hint="eastAsia"/>
        </w:rPr>
        <w:t>建立并规范执行旅游投诉制度。</w:t>
      </w:r>
    </w:p>
    <w:p w:rsidR="00EC32E0" w:rsidRDefault="00055645">
      <w:pPr>
        <w:pStyle w:val="afffffffffffd"/>
      </w:pPr>
      <w:r>
        <w:rPr>
          <w:rFonts w:hint="eastAsia"/>
        </w:rPr>
        <w:t>有旅游投诉电话予以公示，并保证</w:t>
      </w:r>
      <w:r>
        <w:rPr>
          <w:rFonts w:hint="eastAsia"/>
        </w:rPr>
        <w:t>24</w:t>
      </w:r>
      <w:r>
        <w:rPr>
          <w:rFonts w:hint="eastAsia"/>
        </w:rPr>
        <w:t>小时畅通。</w:t>
      </w:r>
    </w:p>
    <w:p w:rsidR="00EC32E0" w:rsidRDefault="00055645">
      <w:pPr>
        <w:pStyle w:val="afff2"/>
        <w:spacing w:before="156" w:after="156"/>
        <w:ind w:left="0"/>
      </w:pPr>
      <w:r>
        <w:rPr>
          <w:rFonts w:hint="eastAsia"/>
        </w:rPr>
        <w:t>安全保障制度</w:t>
      </w:r>
    </w:p>
    <w:p w:rsidR="00EC32E0" w:rsidRDefault="00055645">
      <w:pPr>
        <w:pStyle w:val="afffffffffffd"/>
      </w:pPr>
      <w:r>
        <w:rPr>
          <w:rFonts w:hint="eastAsia"/>
        </w:rPr>
        <w:t>建立客户档案库和游客个人信息安全管理制度。</w:t>
      </w:r>
    </w:p>
    <w:p w:rsidR="00EC32E0" w:rsidRDefault="00055645">
      <w:pPr>
        <w:pStyle w:val="afffffffffffd"/>
      </w:pPr>
      <w:proofErr w:type="gramStart"/>
      <w:r>
        <w:rPr>
          <w:rFonts w:hint="eastAsia"/>
        </w:rPr>
        <w:t>有涉旅突发</w:t>
      </w:r>
      <w:proofErr w:type="gramEnd"/>
      <w:r>
        <w:rPr>
          <w:rFonts w:hint="eastAsia"/>
        </w:rPr>
        <w:t>事件应急处置预案，定期开展应急预案培训或演练。</w:t>
      </w:r>
    </w:p>
    <w:p w:rsidR="00EC32E0" w:rsidRDefault="00055645">
      <w:pPr>
        <w:pStyle w:val="afffffffffffd"/>
      </w:pPr>
      <w:r>
        <w:rPr>
          <w:rFonts w:hint="eastAsia"/>
        </w:rPr>
        <w:t>两年内未受到文化和旅游行政部门罚款以上行政处罚。</w:t>
      </w:r>
    </w:p>
    <w:p w:rsidR="00EC32E0" w:rsidRDefault="00055645">
      <w:pPr>
        <w:pStyle w:val="afffffffffffd"/>
      </w:pPr>
      <w:r>
        <w:rPr>
          <w:rFonts w:hint="eastAsia"/>
        </w:rPr>
        <w:t>设有专门的安全管理部门和人员，两年内未发生重大安全责任事故。</w:t>
      </w:r>
    </w:p>
    <w:p w:rsidR="00EC32E0" w:rsidRDefault="00EC32E0">
      <w:pPr>
        <w:pStyle w:val="aff9"/>
        <w:spacing w:before="156" w:after="156"/>
        <w:sectPr w:rsidR="00EC32E0">
          <w:pgSz w:w="11906" w:h="16838"/>
          <w:pgMar w:top="1928" w:right="1134" w:bottom="1134" w:left="1134" w:header="1418" w:footer="1134" w:gutter="284"/>
          <w:cols w:space="425"/>
          <w:formProt w:val="0"/>
          <w:docGrid w:type="lines" w:linePitch="312"/>
        </w:sectPr>
      </w:pPr>
    </w:p>
    <w:p w:rsidR="00EC32E0" w:rsidRDefault="00EC32E0">
      <w:pPr>
        <w:pStyle w:val="aff2"/>
        <w:jc w:val="left"/>
        <w:rPr>
          <w:vanish w:val="0"/>
        </w:rPr>
      </w:pPr>
    </w:p>
    <w:p w:rsidR="00EC32E0" w:rsidRDefault="00EC32E0">
      <w:pPr>
        <w:pStyle w:val="aff8"/>
        <w:rPr>
          <w:vanish w:val="0"/>
        </w:rPr>
      </w:pPr>
    </w:p>
    <w:p w:rsidR="00EC32E0" w:rsidRDefault="00055645">
      <w:pPr>
        <w:pStyle w:val="afff"/>
        <w:spacing w:after="156"/>
      </w:pPr>
      <w:r>
        <w:br/>
      </w:r>
      <w:bookmarkStart w:id="72" w:name="_Toc136269556"/>
      <w:r>
        <w:rPr>
          <w:rFonts w:hint="eastAsia"/>
        </w:rPr>
        <w:t>（规范性）</w:t>
      </w:r>
      <w:r>
        <w:br/>
      </w:r>
      <w:r>
        <w:rPr>
          <w:rFonts w:hint="eastAsia"/>
        </w:rPr>
        <w:t>旅行社等级的评定综合考评计分表</w:t>
      </w:r>
      <w:bookmarkEnd w:id="72"/>
    </w:p>
    <w:p w:rsidR="00EC32E0" w:rsidRDefault="00055645">
      <w:pPr>
        <w:pStyle w:val="afff0"/>
        <w:spacing w:before="156" w:after="156"/>
      </w:pPr>
      <w:r>
        <w:rPr>
          <w:rFonts w:hint="eastAsia"/>
        </w:rPr>
        <w:t>旅行社等级评定综合考评按表</w:t>
      </w:r>
      <w:r>
        <w:rPr>
          <w:rFonts w:hint="eastAsia"/>
        </w:rPr>
        <w:t>B.1</w:t>
      </w:r>
      <w:r>
        <w:rPr>
          <w:rFonts w:hint="eastAsia"/>
        </w:rPr>
        <w:t>进行。</w:t>
      </w:r>
    </w:p>
    <w:p w:rsidR="00EC32E0" w:rsidRDefault="00055645">
      <w:pPr>
        <w:pStyle w:val="aff9"/>
        <w:spacing w:before="156" w:after="156"/>
      </w:pPr>
      <w:r>
        <w:rPr>
          <w:rFonts w:hint="eastAsia"/>
        </w:rPr>
        <w:t>旅行社等级的评定综合考评计分表</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1</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基本条件</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120</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1.1</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总部面积</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查验《房产证》原件或</w:t>
            </w:r>
            <w:r>
              <w:rPr>
                <w:rFonts w:ascii="宋体" w:hAnsi="宋体"/>
                <w:sz w:val="18"/>
                <w:szCs w:val="18"/>
              </w:rPr>
              <w:t>房屋租赁合同原件</w:t>
            </w:r>
          </w:p>
          <w:p w:rsidR="00EC32E0" w:rsidRDefault="00055645">
            <w:pPr>
              <w:spacing w:line="240" w:lineRule="atLeast"/>
              <w:jc w:val="left"/>
              <w:rPr>
                <w:rFonts w:ascii="宋体" w:hAnsi="宋体"/>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总部面积≥</w:t>
            </w:r>
            <w:r>
              <w:rPr>
                <w:rFonts w:ascii="宋体" w:hAnsi="宋体" w:hint="eastAsia"/>
                <w:sz w:val="18"/>
                <w:szCs w:val="18"/>
              </w:rPr>
              <w:t>1500</w:t>
            </w:r>
            <w:r>
              <w:rPr>
                <w:rFonts w:ascii="宋体" w:hAnsi="宋体" w:hint="eastAsia"/>
                <w:sz w:val="18"/>
                <w:szCs w:val="18"/>
              </w:rPr>
              <w:t>平方米</w:t>
            </w:r>
          </w:p>
        </w:tc>
        <w:tc>
          <w:tcPr>
            <w:tcW w:w="1143" w:type="dxa"/>
            <w:vMerge/>
            <w:shd w:val="clear" w:color="auto" w:fill="auto"/>
            <w:vAlign w:val="center"/>
          </w:tcPr>
          <w:p w:rsidR="00EC32E0" w:rsidRDefault="00EC32E0">
            <w:pPr>
              <w:spacing w:line="240" w:lineRule="atLeast"/>
              <w:jc w:val="left"/>
              <w:rPr>
                <w:rFonts w:ascii="宋体" w:hAnsi="宋体"/>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1000</w:t>
            </w:r>
            <w:r>
              <w:rPr>
                <w:rFonts w:ascii="宋体" w:hAnsi="宋体" w:hint="eastAsia"/>
                <w:sz w:val="18"/>
                <w:szCs w:val="18"/>
              </w:rPr>
              <w:t>平方米≤总部面积＜</w:t>
            </w:r>
            <w:r>
              <w:rPr>
                <w:rFonts w:ascii="宋体" w:hAnsi="宋体" w:hint="eastAsia"/>
                <w:sz w:val="18"/>
                <w:szCs w:val="18"/>
              </w:rPr>
              <w:t>1500</w:t>
            </w:r>
            <w:r>
              <w:rPr>
                <w:rFonts w:ascii="宋体" w:hAnsi="宋体" w:hint="eastAsia"/>
                <w:sz w:val="18"/>
                <w:szCs w:val="18"/>
              </w:rPr>
              <w:t>平方米</w:t>
            </w:r>
          </w:p>
        </w:tc>
        <w:tc>
          <w:tcPr>
            <w:tcW w:w="1143" w:type="dxa"/>
            <w:vMerge/>
            <w:shd w:val="clear" w:color="auto" w:fill="auto"/>
            <w:vAlign w:val="center"/>
          </w:tcPr>
          <w:p w:rsidR="00EC32E0" w:rsidRDefault="00EC32E0">
            <w:pPr>
              <w:spacing w:line="240" w:lineRule="atLeast"/>
              <w:jc w:val="left"/>
              <w:rPr>
                <w:rFonts w:ascii="宋体" w:hAnsi="宋体"/>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400</w:t>
            </w:r>
            <w:r>
              <w:rPr>
                <w:rFonts w:ascii="宋体" w:hAnsi="宋体" w:hint="eastAsia"/>
                <w:sz w:val="18"/>
                <w:szCs w:val="18"/>
              </w:rPr>
              <w:t>平方米≤总部面积＜</w:t>
            </w:r>
            <w:r>
              <w:rPr>
                <w:rFonts w:ascii="宋体" w:hAnsi="宋体" w:hint="eastAsia"/>
                <w:sz w:val="18"/>
                <w:szCs w:val="18"/>
              </w:rPr>
              <w:t>1000</w:t>
            </w:r>
            <w:r>
              <w:rPr>
                <w:rFonts w:ascii="宋体" w:hAnsi="宋体" w:hint="eastAsia"/>
                <w:sz w:val="18"/>
                <w:szCs w:val="18"/>
              </w:rPr>
              <w:t>平方米</w:t>
            </w:r>
          </w:p>
        </w:tc>
        <w:tc>
          <w:tcPr>
            <w:tcW w:w="1143" w:type="dxa"/>
            <w:vMerge/>
            <w:shd w:val="clear" w:color="auto" w:fill="auto"/>
            <w:vAlign w:val="center"/>
          </w:tcPr>
          <w:p w:rsidR="00EC32E0" w:rsidRDefault="00EC32E0">
            <w:pPr>
              <w:spacing w:line="240" w:lineRule="atLeast"/>
              <w:jc w:val="left"/>
              <w:rPr>
                <w:rFonts w:ascii="宋体" w:hAnsi="宋体"/>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150</w:t>
            </w:r>
            <w:r>
              <w:rPr>
                <w:rFonts w:ascii="宋体" w:hAnsi="宋体" w:hint="eastAsia"/>
                <w:sz w:val="18"/>
                <w:szCs w:val="18"/>
              </w:rPr>
              <w:t>平方米≤总部面积</w:t>
            </w:r>
            <w:r>
              <w:rPr>
                <w:rFonts w:ascii="宋体" w:hAnsi="宋体" w:hint="eastAsia"/>
                <w:b/>
                <w:bCs/>
                <w:sz w:val="18"/>
                <w:szCs w:val="18"/>
              </w:rPr>
              <w:t>＜</w:t>
            </w:r>
            <w:r>
              <w:rPr>
                <w:rFonts w:ascii="宋体" w:hAnsi="宋体" w:hint="eastAsia"/>
                <w:sz w:val="18"/>
                <w:szCs w:val="18"/>
              </w:rPr>
              <w:t>400</w:t>
            </w:r>
            <w:r>
              <w:rPr>
                <w:rFonts w:ascii="宋体" w:hAnsi="宋体" w:hint="eastAsia"/>
                <w:sz w:val="18"/>
                <w:szCs w:val="18"/>
              </w:rPr>
              <w:t>平方米</w:t>
            </w:r>
          </w:p>
        </w:tc>
        <w:tc>
          <w:tcPr>
            <w:tcW w:w="1143" w:type="dxa"/>
            <w:vMerge/>
            <w:shd w:val="clear" w:color="auto" w:fill="auto"/>
            <w:vAlign w:val="center"/>
          </w:tcPr>
          <w:p w:rsidR="00EC32E0" w:rsidRDefault="00EC32E0">
            <w:pPr>
              <w:spacing w:line="240" w:lineRule="atLeast"/>
              <w:jc w:val="left"/>
              <w:rPr>
                <w:rFonts w:ascii="宋体" w:hAnsi="宋体"/>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100</w:t>
            </w:r>
            <w:r>
              <w:rPr>
                <w:rFonts w:ascii="宋体" w:hAnsi="宋体" w:hint="eastAsia"/>
                <w:sz w:val="18"/>
                <w:szCs w:val="18"/>
              </w:rPr>
              <w:t>平方米≤总部面积</w:t>
            </w:r>
            <w:r>
              <w:rPr>
                <w:rFonts w:ascii="宋体" w:hAnsi="宋体" w:hint="eastAsia"/>
                <w:b/>
                <w:bCs/>
                <w:sz w:val="18"/>
                <w:szCs w:val="18"/>
              </w:rPr>
              <w:t>＜</w:t>
            </w:r>
            <w:r>
              <w:rPr>
                <w:rFonts w:ascii="宋体" w:hAnsi="宋体" w:hint="eastAsia"/>
                <w:sz w:val="18"/>
                <w:szCs w:val="18"/>
              </w:rPr>
              <w:t>150</w:t>
            </w:r>
            <w:r>
              <w:rPr>
                <w:rFonts w:ascii="宋体" w:hAnsi="宋体" w:hint="eastAsia"/>
                <w:sz w:val="18"/>
                <w:szCs w:val="18"/>
              </w:rPr>
              <w:t>平方米</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2</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1.2</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注册资本</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查验《法人营业执照》原件</w:t>
            </w:r>
          </w:p>
          <w:p w:rsidR="00EC32E0" w:rsidRDefault="00055645">
            <w:pPr>
              <w:spacing w:line="240" w:lineRule="atLeast"/>
              <w:jc w:val="left"/>
              <w:rPr>
                <w:rFonts w:ascii="宋体" w:hAnsi="宋体"/>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cs="宋体" w:hint="eastAsia"/>
                <w:sz w:val="18"/>
                <w:szCs w:val="18"/>
              </w:rPr>
              <w:t>注册资本</w:t>
            </w:r>
            <w:r>
              <w:rPr>
                <w:rFonts w:ascii="宋体" w:hAnsi="宋体"/>
                <w:sz w:val="18"/>
                <w:szCs w:val="18"/>
              </w:rPr>
              <w:t>≥5</w:t>
            </w:r>
            <w:r>
              <w:rPr>
                <w:rFonts w:ascii="宋体" w:hAnsi="宋体" w:hint="eastAsia"/>
                <w:sz w:val="18"/>
                <w:szCs w:val="18"/>
              </w:rPr>
              <w:t>0</w:t>
            </w:r>
            <w:r>
              <w:rPr>
                <w:rFonts w:ascii="宋体" w:hAnsi="宋体"/>
                <w:sz w:val="18"/>
                <w:szCs w:val="18"/>
              </w:rPr>
              <w:t>0</w:t>
            </w:r>
            <w:r>
              <w:rPr>
                <w:rFonts w:ascii="宋体" w:hAnsi="宋体" w:cs="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w:t>
            </w:r>
            <w:r>
              <w:rPr>
                <w:rFonts w:ascii="宋体" w:hAnsi="宋体"/>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sz w:val="18"/>
                <w:szCs w:val="18"/>
              </w:rPr>
              <w:t>3</w:t>
            </w:r>
            <w:r>
              <w:rPr>
                <w:rFonts w:ascii="宋体" w:hAnsi="宋体" w:hint="eastAsia"/>
                <w:sz w:val="18"/>
                <w:szCs w:val="18"/>
              </w:rPr>
              <w:t>0</w:t>
            </w:r>
            <w:r>
              <w:rPr>
                <w:rFonts w:ascii="宋体" w:hAnsi="宋体"/>
                <w:sz w:val="18"/>
                <w:szCs w:val="18"/>
              </w:rPr>
              <w:t>0</w:t>
            </w:r>
            <w:r>
              <w:rPr>
                <w:rFonts w:ascii="宋体" w:hAnsi="宋体" w:cs="宋体" w:hint="eastAsia"/>
                <w:sz w:val="18"/>
                <w:szCs w:val="18"/>
              </w:rPr>
              <w:t>万元</w:t>
            </w:r>
            <w:r>
              <w:rPr>
                <w:rFonts w:ascii="宋体" w:hAnsi="宋体" w:hint="eastAsia"/>
                <w:sz w:val="18"/>
                <w:szCs w:val="18"/>
              </w:rPr>
              <w:t>≤</w:t>
            </w:r>
            <w:r>
              <w:rPr>
                <w:rFonts w:ascii="宋体" w:hAnsi="宋体" w:cs="宋体" w:hint="eastAsia"/>
                <w:sz w:val="18"/>
                <w:szCs w:val="18"/>
              </w:rPr>
              <w:t>注册资本＜</w:t>
            </w:r>
            <w:r>
              <w:rPr>
                <w:rFonts w:ascii="宋体" w:hAnsi="宋体"/>
                <w:sz w:val="18"/>
                <w:szCs w:val="18"/>
              </w:rPr>
              <w:t>5</w:t>
            </w:r>
            <w:r>
              <w:rPr>
                <w:rFonts w:ascii="宋体" w:hAnsi="宋体" w:hint="eastAsia"/>
                <w:sz w:val="18"/>
                <w:szCs w:val="18"/>
              </w:rPr>
              <w:t>00</w:t>
            </w:r>
            <w:r>
              <w:rPr>
                <w:rFonts w:ascii="宋体" w:hAnsi="宋体" w:cs="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b/>
                <w:sz w:val="18"/>
                <w:szCs w:val="18"/>
              </w:rPr>
              <w:t>12</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sz w:val="18"/>
                <w:szCs w:val="18"/>
              </w:rPr>
              <w:t>2</w:t>
            </w:r>
            <w:r>
              <w:rPr>
                <w:rFonts w:ascii="宋体" w:hAnsi="宋体" w:hint="eastAsia"/>
                <w:sz w:val="18"/>
                <w:szCs w:val="18"/>
              </w:rPr>
              <w:t>0</w:t>
            </w:r>
            <w:r>
              <w:rPr>
                <w:rFonts w:ascii="宋体" w:hAnsi="宋体"/>
                <w:sz w:val="18"/>
                <w:szCs w:val="18"/>
              </w:rPr>
              <w:t>0</w:t>
            </w:r>
            <w:r>
              <w:rPr>
                <w:rFonts w:ascii="宋体" w:hAnsi="宋体" w:cs="宋体" w:hint="eastAsia"/>
                <w:sz w:val="18"/>
                <w:szCs w:val="18"/>
              </w:rPr>
              <w:t>万元</w:t>
            </w:r>
            <w:r>
              <w:rPr>
                <w:rFonts w:ascii="宋体" w:hAnsi="宋体" w:hint="eastAsia"/>
                <w:sz w:val="18"/>
                <w:szCs w:val="18"/>
              </w:rPr>
              <w:t>≤</w:t>
            </w:r>
            <w:r>
              <w:rPr>
                <w:rFonts w:ascii="宋体" w:hAnsi="宋体" w:cs="宋体" w:hint="eastAsia"/>
                <w:sz w:val="18"/>
                <w:szCs w:val="18"/>
              </w:rPr>
              <w:t>注册资本＜</w:t>
            </w:r>
            <w:r>
              <w:rPr>
                <w:rFonts w:ascii="宋体" w:hAnsi="宋体"/>
                <w:sz w:val="18"/>
                <w:szCs w:val="18"/>
              </w:rPr>
              <w:t>3</w:t>
            </w:r>
            <w:r>
              <w:rPr>
                <w:rFonts w:ascii="宋体" w:hAnsi="宋体" w:hint="eastAsia"/>
                <w:sz w:val="18"/>
                <w:szCs w:val="18"/>
              </w:rPr>
              <w:t>00</w:t>
            </w:r>
            <w:r>
              <w:rPr>
                <w:rFonts w:ascii="宋体" w:hAnsi="宋体" w:cs="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b/>
                <w:sz w:val="18"/>
                <w:szCs w:val="18"/>
              </w:rPr>
              <w:t>9</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sz w:val="18"/>
                <w:szCs w:val="18"/>
              </w:rPr>
              <w:t>100</w:t>
            </w:r>
            <w:r>
              <w:rPr>
                <w:rFonts w:ascii="宋体" w:hAnsi="宋体" w:cs="宋体" w:hint="eastAsia"/>
                <w:sz w:val="18"/>
                <w:szCs w:val="18"/>
              </w:rPr>
              <w:t>万元</w:t>
            </w:r>
            <w:r>
              <w:rPr>
                <w:rFonts w:ascii="宋体" w:hAnsi="宋体" w:hint="eastAsia"/>
                <w:sz w:val="18"/>
                <w:szCs w:val="18"/>
              </w:rPr>
              <w:t>≤</w:t>
            </w:r>
            <w:r>
              <w:rPr>
                <w:rFonts w:ascii="宋体" w:hAnsi="宋体" w:cs="宋体" w:hint="eastAsia"/>
                <w:sz w:val="18"/>
                <w:szCs w:val="18"/>
              </w:rPr>
              <w:t>注册资本＜</w:t>
            </w:r>
            <w:r>
              <w:rPr>
                <w:rFonts w:ascii="宋体" w:hAnsi="宋体"/>
                <w:sz w:val="18"/>
                <w:szCs w:val="18"/>
              </w:rPr>
              <w:t>2</w:t>
            </w:r>
            <w:r>
              <w:rPr>
                <w:rFonts w:ascii="宋体" w:hAnsi="宋体" w:hint="eastAsia"/>
                <w:sz w:val="18"/>
                <w:szCs w:val="18"/>
              </w:rPr>
              <w:t>00</w:t>
            </w:r>
            <w:r>
              <w:rPr>
                <w:rFonts w:ascii="宋体" w:hAnsi="宋体" w:cs="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b/>
                <w:sz w:val="18"/>
                <w:szCs w:val="18"/>
              </w:rPr>
              <w:t>6</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30</w:t>
            </w:r>
            <w:r>
              <w:rPr>
                <w:rFonts w:ascii="宋体" w:hAnsi="宋体" w:hint="eastAsia"/>
                <w:sz w:val="18"/>
                <w:szCs w:val="18"/>
              </w:rPr>
              <w:t>万元≤注册资本</w:t>
            </w:r>
            <w:r>
              <w:rPr>
                <w:rFonts w:ascii="宋体" w:hAnsi="宋体" w:cs="宋体" w:hint="eastAsia"/>
                <w:sz w:val="18"/>
                <w:szCs w:val="18"/>
              </w:rPr>
              <w:t>＜</w:t>
            </w:r>
            <w:r>
              <w:rPr>
                <w:rFonts w:ascii="宋体" w:hAnsi="宋体"/>
                <w:sz w:val="18"/>
                <w:szCs w:val="18"/>
              </w:rPr>
              <w:t>100</w:t>
            </w:r>
            <w:r>
              <w:rPr>
                <w:rFonts w:ascii="宋体" w:hAnsi="宋体" w:hint="eastAsia"/>
                <w:sz w:val="18"/>
                <w:szCs w:val="18"/>
              </w:rPr>
              <w:t>万元</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b/>
                <w:sz w:val="18"/>
                <w:szCs w:val="18"/>
              </w:rPr>
              <w:t>3</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w:t>
            </w:r>
            <w:r>
              <w:rPr>
                <w:rFonts w:ascii="宋体" w:hAnsi="宋体"/>
                <w:sz w:val="18"/>
                <w:szCs w:val="18"/>
              </w:rPr>
              <w:t>.3</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员工人数</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查验《劳动合同》</w:t>
            </w:r>
            <w:r>
              <w:rPr>
                <w:rFonts w:ascii="宋体" w:hAnsi="宋体" w:cs="宋体" w:hint="eastAsia"/>
                <w:sz w:val="18"/>
                <w:szCs w:val="18"/>
              </w:rPr>
              <w:t>和社保缴纳证明</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Cs/>
                <w:sz w:val="18"/>
                <w:szCs w:val="18"/>
              </w:rPr>
              <w:t>200</w:t>
            </w:r>
            <w:r>
              <w:rPr>
                <w:rFonts w:ascii="宋体" w:hAnsi="宋体" w:hint="eastAsia"/>
                <w:bCs/>
                <w:sz w:val="18"/>
                <w:szCs w:val="18"/>
              </w:rPr>
              <w:t>人以上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100</w:t>
            </w:r>
            <w:r>
              <w:rPr>
                <w:rFonts w:ascii="宋体" w:hAnsi="宋体" w:hint="eastAsia"/>
                <w:sz w:val="18"/>
                <w:szCs w:val="18"/>
              </w:rPr>
              <w:t>～</w:t>
            </w:r>
            <w:r>
              <w:rPr>
                <w:rFonts w:ascii="宋体" w:hAnsi="宋体" w:hint="eastAsia"/>
                <w:sz w:val="18"/>
                <w:szCs w:val="18"/>
              </w:rPr>
              <w:t>199</w:t>
            </w:r>
            <w:r>
              <w:rPr>
                <w:rFonts w:ascii="宋体" w:hAnsi="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12</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50</w:t>
            </w:r>
            <w:r>
              <w:rPr>
                <w:rFonts w:ascii="宋体" w:hAnsi="宋体" w:hint="eastAsia"/>
                <w:sz w:val="18"/>
                <w:szCs w:val="18"/>
              </w:rPr>
              <w:t>～</w:t>
            </w:r>
            <w:r>
              <w:rPr>
                <w:rFonts w:ascii="宋体" w:hAnsi="宋体" w:hint="eastAsia"/>
                <w:sz w:val="18"/>
                <w:szCs w:val="18"/>
              </w:rPr>
              <w:t>99</w:t>
            </w:r>
            <w:r>
              <w:rPr>
                <w:rFonts w:ascii="宋体" w:hAnsi="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20</w:t>
            </w:r>
            <w:r>
              <w:rPr>
                <w:rFonts w:ascii="宋体" w:hAnsi="宋体" w:hint="eastAsia"/>
                <w:sz w:val="18"/>
                <w:szCs w:val="18"/>
              </w:rPr>
              <w:t>～</w:t>
            </w:r>
            <w:r>
              <w:rPr>
                <w:rFonts w:ascii="宋体" w:hAnsi="宋体" w:hint="eastAsia"/>
                <w:sz w:val="18"/>
                <w:szCs w:val="18"/>
              </w:rPr>
              <w:t>49</w:t>
            </w:r>
            <w:r>
              <w:rPr>
                <w:rFonts w:ascii="宋体" w:hAnsi="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8</w:t>
            </w:r>
            <w:r>
              <w:rPr>
                <w:rFonts w:ascii="宋体" w:hAnsi="宋体" w:hint="eastAsia"/>
                <w:sz w:val="18"/>
                <w:szCs w:val="18"/>
              </w:rPr>
              <w:t>～</w:t>
            </w:r>
            <w:r>
              <w:rPr>
                <w:rFonts w:ascii="宋体" w:hAnsi="宋体" w:hint="eastAsia"/>
                <w:sz w:val="18"/>
                <w:szCs w:val="18"/>
              </w:rPr>
              <w:t>19</w:t>
            </w:r>
            <w:r>
              <w:rPr>
                <w:rFonts w:ascii="宋体" w:hAnsi="宋体" w:hint="eastAsia"/>
                <w:sz w:val="18"/>
                <w:szCs w:val="18"/>
              </w:rPr>
              <w:t>人</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1.4</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分支机构</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w:t>
            </w:r>
            <w:r>
              <w:rPr>
                <w:rFonts w:ascii="宋体" w:hAnsi="宋体"/>
                <w:sz w:val="18"/>
                <w:szCs w:val="18"/>
              </w:rPr>
              <w:t>.4.1</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sz w:val="18"/>
                <w:szCs w:val="18"/>
              </w:rPr>
              <w:t>境外设置分支机构（子公司）</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3</w:t>
            </w:r>
            <w:r>
              <w:rPr>
                <w:rFonts w:ascii="宋体" w:hAnsi="宋体" w:hint="eastAsia"/>
                <w:sz w:val="18"/>
                <w:szCs w:val="18"/>
              </w:rPr>
              <w:t>家及以上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2</w:t>
            </w:r>
            <w:r>
              <w:rPr>
                <w:rFonts w:ascii="宋体" w:hAnsi="宋体" w:hint="eastAsia"/>
                <w:sz w:val="18"/>
                <w:szCs w:val="18"/>
              </w:rPr>
              <w:t>家</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w:t>
            </w:r>
            <w:r>
              <w:rPr>
                <w:rFonts w:ascii="宋体" w:hAnsi="宋体" w:hint="eastAsia"/>
                <w:sz w:val="18"/>
                <w:szCs w:val="18"/>
              </w:rPr>
              <w:t>家</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w:t>
            </w:r>
            <w:r>
              <w:rPr>
                <w:rFonts w:ascii="宋体" w:hAnsi="宋体"/>
                <w:sz w:val="18"/>
                <w:szCs w:val="18"/>
              </w:rPr>
              <w:t>.4.2</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sz w:val="18"/>
                <w:szCs w:val="18"/>
              </w:rPr>
              <w:t>境内设置分支机构（分公司或分社）</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pacing w:val="-10"/>
                <w:sz w:val="18"/>
                <w:szCs w:val="18"/>
              </w:rPr>
            </w:pPr>
            <w:r>
              <w:rPr>
                <w:rFonts w:ascii="宋体" w:hAnsi="宋体" w:hint="eastAsia"/>
                <w:spacing w:val="-20"/>
                <w:sz w:val="18"/>
                <w:szCs w:val="18"/>
              </w:rPr>
              <w:t>查验《营业执照》和《</w:t>
            </w:r>
            <w:r>
              <w:rPr>
                <w:rFonts w:ascii="宋体" w:hAnsi="宋体" w:hint="eastAsia"/>
                <w:spacing w:val="-10"/>
                <w:sz w:val="18"/>
                <w:szCs w:val="18"/>
              </w:rPr>
              <w:t>备案登记证明》</w:t>
            </w:r>
          </w:p>
          <w:p w:rsidR="00EC32E0" w:rsidRDefault="00055645">
            <w:pPr>
              <w:spacing w:line="320" w:lineRule="exact"/>
              <w:jc w:val="left"/>
              <w:rPr>
                <w:rFonts w:ascii="宋体" w:hAnsi="宋体"/>
                <w:b/>
                <w:bCs/>
                <w:sz w:val="18"/>
                <w:szCs w:val="18"/>
              </w:rPr>
            </w:pPr>
            <w:r>
              <w:rPr>
                <w:rFonts w:ascii="宋体" w:hAnsi="宋体" w:hint="eastAsia"/>
                <w:spacing w:val="-10"/>
                <w:sz w:val="18"/>
                <w:szCs w:val="18"/>
              </w:rPr>
              <w:t>不重复计分</w:t>
            </w: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5</w:t>
            </w:r>
            <w:r>
              <w:rPr>
                <w:rFonts w:ascii="宋体" w:hAnsi="宋体" w:hint="eastAsia"/>
                <w:sz w:val="18"/>
                <w:szCs w:val="18"/>
              </w:rPr>
              <w:t>家及以上</w:t>
            </w:r>
          </w:p>
        </w:tc>
        <w:tc>
          <w:tcPr>
            <w:tcW w:w="1143" w:type="dxa"/>
            <w:vMerge/>
            <w:shd w:val="clear" w:color="auto" w:fill="auto"/>
            <w:vAlign w:val="center"/>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8"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4</w:t>
            </w:r>
            <w:r>
              <w:rPr>
                <w:rFonts w:ascii="宋体" w:hAnsi="宋体" w:hint="eastAsia"/>
                <w:sz w:val="18"/>
                <w:szCs w:val="18"/>
              </w:rPr>
              <w:t>家</w:t>
            </w:r>
          </w:p>
        </w:tc>
        <w:tc>
          <w:tcPr>
            <w:tcW w:w="1143" w:type="dxa"/>
            <w:vMerge/>
            <w:shd w:val="clear" w:color="auto" w:fill="auto"/>
            <w:vAlign w:val="center"/>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1</w:t>
            </w:r>
            <w:r>
              <w:rPr>
                <w:rFonts w:ascii="宋体" w:hAnsi="宋体" w:hint="eastAsia"/>
                <w:sz w:val="18"/>
                <w:szCs w:val="18"/>
              </w:rPr>
              <w:t>～</w:t>
            </w:r>
            <w:r>
              <w:rPr>
                <w:rFonts w:ascii="宋体" w:hAnsi="宋体" w:hint="eastAsia"/>
                <w:sz w:val="18"/>
                <w:szCs w:val="18"/>
              </w:rPr>
              <w:t>2</w:t>
            </w:r>
            <w:r>
              <w:rPr>
                <w:rFonts w:ascii="宋体" w:hAnsi="宋体" w:hint="eastAsia"/>
                <w:sz w:val="18"/>
                <w:szCs w:val="18"/>
              </w:rPr>
              <w:t>家</w:t>
            </w:r>
          </w:p>
        </w:tc>
        <w:tc>
          <w:tcPr>
            <w:tcW w:w="1143" w:type="dxa"/>
            <w:vMerge/>
            <w:tcBorders>
              <w:bottom w:val="single" w:sz="8" w:space="0" w:color="auto"/>
            </w:tcBorders>
            <w:shd w:val="clear" w:color="auto" w:fill="auto"/>
            <w:vAlign w:val="center"/>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8" w:space="0" w:color="auto"/>
            </w:tcBorders>
            <w:shd w:val="clear" w:color="auto" w:fill="auto"/>
            <w:vAlign w:val="center"/>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vAlign w:val="center"/>
          </w:tcPr>
          <w:p w:rsidR="00EC32E0" w:rsidRDefault="00EC32E0">
            <w:pPr>
              <w:spacing w:line="240" w:lineRule="atLeast"/>
              <w:rPr>
                <w:rFonts w:ascii="宋体" w:hAnsi="宋体"/>
                <w:b/>
                <w:bCs/>
                <w:sz w:val="18"/>
                <w:szCs w:val="18"/>
              </w:rPr>
            </w:pPr>
          </w:p>
        </w:tc>
      </w:tr>
    </w:tbl>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1.4.3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cs="宋体" w:hint="eastAsia"/>
                <w:b/>
                <w:sz w:val="18"/>
                <w:szCs w:val="18"/>
              </w:rPr>
              <w:t>在注册地依法设立服务网点</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查验《营业执照》和《备案登记证明》</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20</w:t>
            </w:r>
            <w:r>
              <w:rPr>
                <w:rFonts w:ascii="宋体" w:hAnsi="宋体" w:hint="eastAsia"/>
                <w:sz w:val="18"/>
                <w:szCs w:val="18"/>
              </w:rPr>
              <w:t>家及以上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10</w:t>
            </w:r>
            <w:r>
              <w:rPr>
                <w:rFonts w:ascii="宋体" w:hAnsi="宋体" w:hint="eastAsia"/>
                <w:sz w:val="18"/>
                <w:szCs w:val="18"/>
              </w:rPr>
              <w:t>～</w:t>
            </w:r>
            <w:r>
              <w:rPr>
                <w:rFonts w:ascii="宋体" w:hAnsi="宋体" w:hint="eastAsia"/>
                <w:sz w:val="18"/>
                <w:szCs w:val="18"/>
              </w:rPr>
              <w:t>19</w:t>
            </w:r>
            <w:r>
              <w:rPr>
                <w:rFonts w:ascii="宋体" w:hAnsi="宋体" w:hint="eastAsia"/>
                <w:sz w:val="18"/>
                <w:szCs w:val="18"/>
              </w:rPr>
              <w:t>家</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9</w:t>
            </w:r>
            <w:r>
              <w:rPr>
                <w:rFonts w:ascii="宋体" w:hAnsi="宋体" w:hint="eastAsia"/>
                <w:sz w:val="18"/>
                <w:szCs w:val="18"/>
              </w:rPr>
              <w:t>家</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w:t>
            </w:r>
            <w:r>
              <w:rPr>
                <w:rFonts w:ascii="宋体" w:hAnsi="宋体" w:hint="eastAsia"/>
                <w:sz w:val="18"/>
                <w:szCs w:val="18"/>
              </w:rPr>
              <w:t>～</w:t>
            </w:r>
            <w:r>
              <w:rPr>
                <w:rFonts w:ascii="宋体" w:hAnsi="宋体" w:hint="eastAsia"/>
                <w:sz w:val="18"/>
                <w:szCs w:val="18"/>
              </w:rPr>
              <w:t>4</w:t>
            </w:r>
            <w:r>
              <w:rPr>
                <w:rFonts w:ascii="宋体" w:hAnsi="宋体" w:hint="eastAsia"/>
                <w:sz w:val="18"/>
                <w:szCs w:val="18"/>
              </w:rPr>
              <w:t>家</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1.5</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经营业绩</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60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1.5.1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近两年年平均营业收入</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查验财务报表</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营业收入≥</w:t>
            </w:r>
            <w:r>
              <w:rPr>
                <w:rFonts w:ascii="宋体" w:hAnsi="宋体" w:hint="eastAsia"/>
                <w:sz w:val="18"/>
                <w:szCs w:val="18"/>
              </w:rPr>
              <w:t>5</w:t>
            </w:r>
            <w:r>
              <w:rPr>
                <w:rFonts w:ascii="宋体" w:hAnsi="宋体" w:hint="eastAsia"/>
                <w:sz w:val="18"/>
                <w:szCs w:val="18"/>
              </w:rPr>
              <w:t>亿元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w:t>
            </w:r>
            <w:r>
              <w:rPr>
                <w:rFonts w:ascii="宋体" w:hAnsi="宋体" w:hint="eastAsia"/>
                <w:sz w:val="18"/>
                <w:szCs w:val="18"/>
              </w:rPr>
              <w:t>亿元≤营业收入＜</w:t>
            </w:r>
            <w:r>
              <w:rPr>
                <w:rFonts w:ascii="宋体" w:hAnsi="宋体" w:hint="eastAsia"/>
                <w:sz w:val="18"/>
                <w:szCs w:val="18"/>
              </w:rPr>
              <w:t>5</w:t>
            </w:r>
            <w:r>
              <w:rPr>
                <w:rFonts w:ascii="宋体" w:hAnsi="宋体" w:hint="eastAsia"/>
                <w:sz w:val="18"/>
                <w:szCs w:val="18"/>
              </w:rPr>
              <w:t>亿元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2000</w:t>
            </w:r>
            <w:r>
              <w:rPr>
                <w:rFonts w:ascii="宋体" w:hAnsi="宋体" w:hint="eastAsia"/>
                <w:sz w:val="18"/>
                <w:szCs w:val="18"/>
              </w:rPr>
              <w:t>万元≤营业收入＜</w:t>
            </w:r>
            <w:r>
              <w:rPr>
                <w:rFonts w:ascii="宋体" w:hAnsi="宋体" w:hint="eastAsia"/>
                <w:sz w:val="18"/>
                <w:szCs w:val="18"/>
              </w:rPr>
              <w:t>2</w:t>
            </w:r>
            <w:r>
              <w:rPr>
                <w:rFonts w:ascii="宋体" w:hAnsi="宋体" w:hint="eastAsia"/>
                <w:sz w:val="18"/>
                <w:szCs w:val="18"/>
              </w:rPr>
              <w:t>亿元</w:t>
            </w:r>
            <w:r>
              <w:rPr>
                <w:rFonts w:ascii="宋体" w:hAnsi="宋体"/>
                <w:sz w:val="18"/>
                <w:szCs w:val="18"/>
              </w:rPr>
              <w:tab/>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1000</w:t>
            </w:r>
            <w:r>
              <w:rPr>
                <w:rFonts w:ascii="宋体" w:hAnsi="宋体" w:hint="eastAsia"/>
                <w:sz w:val="18"/>
                <w:szCs w:val="18"/>
              </w:rPr>
              <w:t>万元≤营业收入＜</w:t>
            </w:r>
            <w:r>
              <w:rPr>
                <w:rFonts w:ascii="宋体" w:hAnsi="宋体" w:hint="eastAsia"/>
                <w:sz w:val="18"/>
                <w:szCs w:val="18"/>
              </w:rPr>
              <w:t>2000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400</w:t>
            </w:r>
            <w:r>
              <w:rPr>
                <w:rFonts w:ascii="宋体" w:hAnsi="宋体" w:hint="eastAsia"/>
                <w:sz w:val="18"/>
                <w:szCs w:val="18"/>
              </w:rPr>
              <w:t>万元≤营业收入＜</w:t>
            </w:r>
            <w:r>
              <w:rPr>
                <w:rFonts w:ascii="宋体" w:hAnsi="宋体" w:hint="eastAsia"/>
                <w:sz w:val="18"/>
                <w:szCs w:val="18"/>
              </w:rPr>
              <w:t>1000</w:t>
            </w:r>
            <w:r>
              <w:rPr>
                <w:rFonts w:ascii="宋体" w:hAnsi="宋体" w:hint="eastAsia"/>
                <w:sz w:val="18"/>
                <w:szCs w:val="18"/>
              </w:rPr>
              <w:t>万元</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1.5.2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近两年年平均上缴税金</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查验财务报表和纳税证明</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上缴税金≥</w:t>
            </w:r>
            <w:r>
              <w:rPr>
                <w:rFonts w:ascii="宋体" w:hAnsi="宋体" w:hint="eastAsia"/>
                <w:sz w:val="18"/>
                <w:szCs w:val="18"/>
              </w:rPr>
              <w:t>200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100</w:t>
            </w:r>
            <w:r>
              <w:rPr>
                <w:rFonts w:ascii="宋体" w:hAnsi="宋体" w:hint="eastAsia"/>
                <w:sz w:val="18"/>
                <w:szCs w:val="18"/>
              </w:rPr>
              <w:t>万元≤上缴税金＜</w:t>
            </w:r>
            <w:r>
              <w:rPr>
                <w:rFonts w:ascii="宋体" w:hAnsi="宋体" w:hint="eastAsia"/>
                <w:sz w:val="18"/>
                <w:szCs w:val="18"/>
              </w:rPr>
              <w:t>200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50</w:t>
            </w:r>
            <w:r>
              <w:rPr>
                <w:rFonts w:ascii="宋体" w:hAnsi="宋体" w:hint="eastAsia"/>
                <w:sz w:val="18"/>
                <w:szCs w:val="18"/>
              </w:rPr>
              <w:t>万元≤上缴税金＜</w:t>
            </w:r>
            <w:r>
              <w:rPr>
                <w:rFonts w:ascii="宋体" w:hAnsi="宋体" w:hint="eastAsia"/>
                <w:sz w:val="18"/>
                <w:szCs w:val="18"/>
              </w:rPr>
              <w:t>100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10</w:t>
            </w:r>
            <w:r>
              <w:rPr>
                <w:rFonts w:ascii="宋体" w:hAnsi="宋体" w:hint="eastAsia"/>
                <w:sz w:val="18"/>
                <w:szCs w:val="18"/>
              </w:rPr>
              <w:t>万元≤上缴税金＜</w:t>
            </w:r>
            <w:r>
              <w:rPr>
                <w:rFonts w:ascii="宋体" w:hAnsi="宋体" w:hint="eastAsia"/>
                <w:sz w:val="18"/>
                <w:szCs w:val="18"/>
              </w:rPr>
              <w:t>50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5</w:t>
            </w:r>
            <w:r>
              <w:rPr>
                <w:rFonts w:ascii="宋体" w:hAnsi="宋体" w:hint="eastAsia"/>
                <w:sz w:val="18"/>
                <w:szCs w:val="18"/>
              </w:rPr>
              <w:t>万元≤上缴税金＜</w:t>
            </w:r>
            <w:r>
              <w:rPr>
                <w:rFonts w:ascii="宋体" w:hAnsi="宋体" w:hint="eastAsia"/>
                <w:sz w:val="18"/>
                <w:szCs w:val="18"/>
              </w:rPr>
              <w:t>10</w:t>
            </w:r>
            <w:r>
              <w:rPr>
                <w:rFonts w:ascii="宋体" w:hAnsi="宋体" w:hint="eastAsia"/>
                <w:sz w:val="18"/>
                <w:szCs w:val="18"/>
              </w:rPr>
              <w:t>万元</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1.5.3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近两年年平均组</w:t>
            </w:r>
            <w:proofErr w:type="gramStart"/>
            <w:r>
              <w:rPr>
                <w:rFonts w:ascii="宋体" w:hAnsi="宋体" w:hint="eastAsia"/>
                <w:b/>
                <w:sz w:val="18"/>
                <w:szCs w:val="18"/>
              </w:rPr>
              <w:t>接人数</w:t>
            </w:r>
            <w:proofErr w:type="gramEnd"/>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查验统计报表</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组</w:t>
            </w:r>
            <w:proofErr w:type="gramStart"/>
            <w:r>
              <w:rPr>
                <w:rFonts w:ascii="宋体" w:hAnsi="宋体" w:hint="eastAsia"/>
                <w:sz w:val="18"/>
                <w:szCs w:val="18"/>
              </w:rPr>
              <w:t>接人数</w:t>
            </w:r>
            <w:proofErr w:type="gramEnd"/>
            <w:r>
              <w:rPr>
                <w:rFonts w:ascii="宋体" w:hAnsi="宋体" w:hint="eastAsia"/>
                <w:sz w:val="18"/>
                <w:szCs w:val="18"/>
              </w:rPr>
              <w:t>≥</w:t>
            </w:r>
            <w:r>
              <w:rPr>
                <w:rFonts w:ascii="宋体" w:hAnsi="宋体" w:hint="eastAsia"/>
                <w:sz w:val="18"/>
                <w:szCs w:val="18"/>
              </w:rPr>
              <w:t>5</w:t>
            </w:r>
            <w:r>
              <w:rPr>
                <w:rFonts w:ascii="宋体" w:hAnsi="宋体"/>
                <w:sz w:val="18"/>
                <w:szCs w:val="18"/>
              </w:rPr>
              <w:t>0</w:t>
            </w:r>
            <w:r>
              <w:rPr>
                <w:rFonts w:ascii="宋体" w:hAnsi="宋体" w:hint="eastAsia"/>
                <w:sz w:val="18"/>
                <w:szCs w:val="18"/>
              </w:rPr>
              <w:t>万人天</w:t>
            </w:r>
            <w:r>
              <w:rPr>
                <w:rFonts w:ascii="宋体" w:hAnsi="宋体" w:hint="eastAsia"/>
                <w:sz w:val="18"/>
                <w:szCs w:val="18"/>
              </w:rPr>
              <w:t xml:space="preserve"> </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sz w:val="18"/>
                <w:szCs w:val="18"/>
              </w:rPr>
              <w:t>30</w:t>
            </w:r>
            <w:r>
              <w:rPr>
                <w:rFonts w:ascii="宋体" w:hAnsi="宋体" w:hint="eastAsia"/>
                <w:sz w:val="18"/>
                <w:szCs w:val="18"/>
              </w:rPr>
              <w:t>万人天≤组接人数＜</w:t>
            </w:r>
            <w:r>
              <w:rPr>
                <w:rFonts w:ascii="宋体" w:hAnsi="宋体" w:hint="eastAsia"/>
                <w:sz w:val="18"/>
                <w:szCs w:val="18"/>
              </w:rPr>
              <w:t>5</w:t>
            </w:r>
            <w:r>
              <w:rPr>
                <w:rFonts w:ascii="宋体" w:hAnsi="宋体"/>
                <w:sz w:val="18"/>
                <w:szCs w:val="18"/>
              </w:rPr>
              <w:t>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sz w:val="18"/>
                <w:szCs w:val="18"/>
              </w:rPr>
              <w:t>20</w:t>
            </w:r>
            <w:r>
              <w:rPr>
                <w:rFonts w:ascii="宋体" w:hAnsi="宋体" w:hint="eastAsia"/>
                <w:sz w:val="18"/>
                <w:szCs w:val="18"/>
              </w:rPr>
              <w:t>万人天≤组接人数＜</w:t>
            </w:r>
            <w:r>
              <w:rPr>
                <w:rFonts w:ascii="宋体" w:hAnsi="宋体"/>
                <w:sz w:val="18"/>
                <w:szCs w:val="18"/>
              </w:rPr>
              <w:t>30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sz w:val="18"/>
                <w:szCs w:val="18"/>
              </w:rPr>
              <w:t>1</w:t>
            </w:r>
            <w:r>
              <w:rPr>
                <w:rFonts w:ascii="宋体" w:hAnsi="宋体" w:hint="eastAsia"/>
                <w:sz w:val="18"/>
                <w:szCs w:val="18"/>
              </w:rPr>
              <w:t>万人天≤组接人数＜</w:t>
            </w:r>
            <w:r>
              <w:rPr>
                <w:rFonts w:ascii="宋体" w:hAnsi="宋体"/>
                <w:sz w:val="18"/>
                <w:szCs w:val="18"/>
              </w:rPr>
              <w:t>20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sz w:val="18"/>
                <w:szCs w:val="18"/>
              </w:rPr>
              <w:t>5000</w:t>
            </w:r>
            <w:r>
              <w:rPr>
                <w:rFonts w:ascii="宋体" w:hAnsi="宋体" w:hint="eastAsia"/>
                <w:sz w:val="18"/>
                <w:szCs w:val="18"/>
              </w:rPr>
              <w:t>人天≤组接人数＜</w:t>
            </w:r>
            <w:r>
              <w:rPr>
                <w:rFonts w:ascii="宋体" w:hAnsi="宋体"/>
                <w:sz w:val="18"/>
                <w:szCs w:val="18"/>
              </w:rPr>
              <w:t>1</w:t>
            </w:r>
            <w:r>
              <w:rPr>
                <w:rFonts w:ascii="宋体" w:hAnsi="宋体" w:hint="eastAsia"/>
                <w:sz w:val="18"/>
                <w:szCs w:val="18"/>
              </w:rPr>
              <w:t>万人天</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1.5.4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近两年年平均地</w:t>
            </w:r>
            <w:proofErr w:type="gramStart"/>
            <w:r>
              <w:rPr>
                <w:rFonts w:ascii="宋体" w:hAnsi="宋体" w:hint="eastAsia"/>
                <w:b/>
                <w:sz w:val="18"/>
                <w:szCs w:val="18"/>
              </w:rPr>
              <w:t>接人数</w:t>
            </w:r>
            <w:proofErr w:type="gramEnd"/>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查验统计报表</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地</w:t>
            </w:r>
            <w:proofErr w:type="gramStart"/>
            <w:r>
              <w:rPr>
                <w:rFonts w:ascii="宋体" w:hAnsi="宋体" w:hint="eastAsia"/>
                <w:sz w:val="18"/>
                <w:szCs w:val="18"/>
              </w:rPr>
              <w:t>接人数</w:t>
            </w:r>
            <w:proofErr w:type="gramEnd"/>
            <w:r>
              <w:rPr>
                <w:rFonts w:ascii="宋体" w:hAnsi="宋体" w:hint="eastAsia"/>
                <w:sz w:val="18"/>
                <w:szCs w:val="18"/>
              </w:rPr>
              <w:t>≥</w:t>
            </w:r>
            <w:r>
              <w:rPr>
                <w:rFonts w:ascii="宋体" w:hAnsi="宋体" w:hint="eastAsia"/>
                <w:sz w:val="18"/>
                <w:szCs w:val="18"/>
              </w:rPr>
              <w:t>30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10</w:t>
            </w:r>
            <w:r>
              <w:rPr>
                <w:rFonts w:ascii="宋体" w:hAnsi="宋体" w:hint="eastAsia"/>
                <w:sz w:val="18"/>
                <w:szCs w:val="18"/>
              </w:rPr>
              <w:t>万人天≤地接人数＜</w:t>
            </w:r>
            <w:r>
              <w:rPr>
                <w:rFonts w:ascii="宋体" w:hAnsi="宋体" w:hint="eastAsia"/>
                <w:sz w:val="18"/>
                <w:szCs w:val="18"/>
              </w:rPr>
              <w:t>30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1</w:t>
            </w:r>
            <w:r>
              <w:rPr>
                <w:rFonts w:ascii="宋体" w:hAnsi="宋体" w:hint="eastAsia"/>
                <w:sz w:val="18"/>
                <w:szCs w:val="18"/>
              </w:rPr>
              <w:t>万人天≤地接人数＜</w:t>
            </w:r>
            <w:r>
              <w:rPr>
                <w:rFonts w:ascii="宋体" w:hAnsi="宋体" w:hint="eastAsia"/>
                <w:sz w:val="18"/>
                <w:szCs w:val="18"/>
              </w:rPr>
              <w:t>10</w:t>
            </w:r>
            <w:r>
              <w:rPr>
                <w:rFonts w:ascii="宋体" w:hAnsi="宋体" w:hint="eastAsia"/>
                <w:sz w:val="18"/>
                <w:szCs w:val="18"/>
              </w:rPr>
              <w:t>万人天</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2000</w:t>
            </w:r>
            <w:r>
              <w:rPr>
                <w:rFonts w:ascii="宋体" w:hAnsi="宋体" w:hint="eastAsia"/>
                <w:sz w:val="18"/>
                <w:szCs w:val="18"/>
              </w:rPr>
              <w:t>人天≤地接人数＜</w:t>
            </w:r>
            <w:r>
              <w:rPr>
                <w:rFonts w:ascii="宋体" w:hAnsi="宋体" w:hint="eastAsia"/>
                <w:sz w:val="18"/>
                <w:szCs w:val="18"/>
              </w:rPr>
              <w:t>1</w:t>
            </w:r>
            <w:r>
              <w:rPr>
                <w:rFonts w:ascii="宋体" w:hAnsi="宋体" w:hint="eastAsia"/>
                <w:sz w:val="18"/>
                <w:szCs w:val="18"/>
              </w:rPr>
              <w:t>万人天</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运营管理</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055645">
            <w:pPr>
              <w:spacing w:line="240" w:lineRule="atLeast"/>
              <w:rPr>
                <w:rFonts w:ascii="宋体" w:hAnsi="宋体"/>
                <w:b/>
                <w:sz w:val="18"/>
                <w:szCs w:val="18"/>
              </w:rPr>
            </w:pPr>
            <w:r>
              <w:rPr>
                <w:rFonts w:ascii="宋体" w:hAnsi="宋体" w:hint="eastAsia"/>
                <w:b/>
                <w:sz w:val="18"/>
                <w:szCs w:val="18"/>
              </w:rPr>
              <w:t>150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服务项目</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2.1.1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提供旅游经营服务项目</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查验《营业执照》</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国内旅游业务、入境旅游业务、出境旅游业务</w:t>
            </w:r>
          </w:p>
        </w:tc>
        <w:tc>
          <w:tcPr>
            <w:tcW w:w="1143" w:type="dxa"/>
            <w:vMerge/>
            <w:tcBorders>
              <w:bottom w:val="single" w:sz="12" w:space="0" w:color="auto"/>
            </w:tcBorders>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国内旅游业务、入境旅游业务</w:t>
            </w:r>
          </w:p>
        </w:tc>
        <w:tc>
          <w:tcPr>
            <w:tcW w:w="1143" w:type="dxa"/>
            <w:vMerge w:val="restart"/>
            <w:tcBorders>
              <w:top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国内旅游业务</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2.1.2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提供导游语种服务</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4</w:t>
            </w:r>
            <w:r>
              <w:rPr>
                <w:rFonts w:ascii="宋体" w:hAnsi="宋体" w:hint="eastAsia"/>
                <w:sz w:val="18"/>
                <w:szCs w:val="18"/>
              </w:rPr>
              <w:t>种外语及以上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3</w:t>
            </w:r>
            <w:r>
              <w:rPr>
                <w:rFonts w:ascii="宋体" w:hAnsi="宋体" w:hint="eastAsia"/>
                <w:sz w:val="18"/>
                <w:szCs w:val="18"/>
              </w:rPr>
              <w:t>种外语</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2</w:t>
            </w:r>
            <w:r>
              <w:rPr>
                <w:rFonts w:ascii="宋体" w:hAnsi="宋体" w:hint="eastAsia"/>
                <w:sz w:val="18"/>
                <w:szCs w:val="18"/>
              </w:rPr>
              <w:t>种外语</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提供外语服务</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质量管理</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90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旅游合同管理</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查阅资料及现场调查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有旅游合同管理制度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使用规范的旅游合同示范文本</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旅游合同内容完整、填写规范、附件齐全</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上年度签订旅游合同无违规行为</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广告管理</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查阅资料及现场调查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有旅游广告管理制度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旅游广告用语规范准确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旅游广告信息真实可靠</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上年度无违规发布旅游广告的记录</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同业协作管理</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查阅资料及现场调查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与接待社有规范的委托接待（代理）协议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与旅游景区有规范的委托接待协议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与车船单位有规范的委托接待协议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与餐饮场所有规范的委托接待协议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与购物场所有规范的委托接待协议</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旅游用车、委托接待有有效的确认手续</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与导游</w:t>
            </w:r>
            <w:r>
              <w:rPr>
                <w:rFonts w:asciiTheme="minorEastAsia" w:eastAsiaTheme="minorEastAsia" w:hAnsiTheme="minorEastAsia" w:hint="eastAsia"/>
                <w:sz w:val="18"/>
                <w:szCs w:val="18"/>
              </w:rPr>
              <w:t>协会</w:t>
            </w:r>
            <w:r>
              <w:rPr>
                <w:rFonts w:ascii="宋体" w:hAnsi="宋体" w:hint="eastAsia"/>
                <w:sz w:val="18"/>
                <w:szCs w:val="18"/>
              </w:rPr>
              <w:t>有规范的</w:t>
            </w:r>
            <w:r>
              <w:rPr>
                <w:rFonts w:asciiTheme="minorEastAsia" w:eastAsiaTheme="minorEastAsia" w:hAnsiTheme="minorEastAsia" w:hint="eastAsia"/>
                <w:sz w:val="18"/>
                <w:szCs w:val="18"/>
              </w:rPr>
              <w:t>合作</w:t>
            </w:r>
            <w:r>
              <w:rPr>
                <w:rFonts w:ascii="宋体" w:hAnsi="宋体" w:hint="eastAsia"/>
                <w:sz w:val="18"/>
                <w:szCs w:val="18"/>
              </w:rPr>
              <w:t>协议</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投诉管理</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查阅资料及现场调查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有投诉管理制度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有投诉管理专职责任人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有投诉处理记录</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2.2.5</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微软雅黑" w:eastAsia="微软雅黑" w:hAnsi="微软雅黑" w:cs="微软雅黑" w:hint="eastAsia"/>
                <w:b/>
                <w:sz w:val="18"/>
                <w:szCs w:val="18"/>
              </w:rPr>
              <w:t>年投诉率（上年旅游投诉总次数</w:t>
            </w:r>
            <w:r>
              <w:rPr>
                <w:rFonts w:ascii="宋体" w:hAnsi="宋体" w:hint="eastAsia"/>
                <w:b/>
                <w:sz w:val="18"/>
                <w:szCs w:val="18"/>
              </w:rPr>
              <w:t>/</w:t>
            </w:r>
            <w:r>
              <w:rPr>
                <w:rFonts w:ascii="微软雅黑" w:eastAsia="微软雅黑" w:hAnsi="微软雅黑" w:cs="微软雅黑" w:hint="eastAsia"/>
                <w:b/>
                <w:sz w:val="18"/>
                <w:szCs w:val="18"/>
              </w:rPr>
              <w:t>上年旅行社组接总人数）</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cs="微软雅黑" w:hint="eastAsia"/>
                <w:sz w:val="18"/>
                <w:szCs w:val="18"/>
              </w:rPr>
              <w:t>查</w:t>
            </w:r>
            <w:r>
              <w:rPr>
                <w:rFonts w:ascii="宋体" w:hAnsi="宋体" w:hint="eastAsia"/>
                <w:sz w:val="18"/>
                <w:szCs w:val="18"/>
              </w:rPr>
              <w:t>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年投诉率＜万分之一</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万分之一≤年投诉率＜万分之二</w:t>
            </w:r>
          </w:p>
        </w:tc>
        <w:tc>
          <w:tcPr>
            <w:tcW w:w="1143" w:type="dxa"/>
            <w:vMerge/>
            <w:tcBorders>
              <w:bottom w:val="single" w:sz="12" w:space="0" w:color="auto"/>
            </w:tcBorders>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万分之二≤年投诉率＜万分之五</w:t>
            </w:r>
          </w:p>
        </w:tc>
        <w:tc>
          <w:tcPr>
            <w:tcW w:w="1143" w:type="dxa"/>
            <w:vMerge w:val="restart"/>
            <w:tcBorders>
              <w:top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万分之五≤年投诉率＜万分之八</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2.2.6</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台</w:t>
            </w:r>
            <w:proofErr w:type="gramStart"/>
            <w:r>
              <w:rPr>
                <w:rFonts w:ascii="宋体" w:hAnsi="宋体" w:hint="eastAsia"/>
                <w:b/>
                <w:sz w:val="18"/>
                <w:szCs w:val="18"/>
              </w:rPr>
              <w:t>账管理</w:t>
            </w:r>
            <w:proofErr w:type="gramEnd"/>
          </w:p>
        </w:tc>
        <w:tc>
          <w:tcPr>
            <w:tcW w:w="1143" w:type="dxa"/>
            <w:vMerge w:val="restart"/>
            <w:tcBorders>
              <w:top w:val="single" w:sz="12" w:space="0" w:color="auto"/>
            </w:tcBorders>
            <w:shd w:val="clear" w:color="auto" w:fill="auto"/>
            <w:vAlign w:val="center"/>
          </w:tcPr>
          <w:p w:rsidR="00EC32E0" w:rsidRDefault="00055645">
            <w:pPr>
              <w:spacing w:line="320" w:lineRule="exact"/>
              <w:rPr>
                <w:rFonts w:ascii="宋体" w:eastAsiaTheme="minorEastAsia" w:hAnsi="宋体"/>
                <w:sz w:val="18"/>
                <w:szCs w:val="18"/>
              </w:rPr>
            </w:pPr>
            <w:r>
              <w:rPr>
                <w:rFonts w:ascii="宋体" w:hAnsi="宋体" w:hint="eastAsia"/>
                <w:sz w:val="18"/>
                <w:szCs w:val="18"/>
              </w:rPr>
              <w:t>查阅资料及现场调查</w:t>
            </w:r>
          </w:p>
          <w:p w:rsidR="00EC32E0" w:rsidRDefault="00055645">
            <w:pPr>
              <w:spacing w:line="240" w:lineRule="atLeas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建立规范的团队管理台帐</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建立规范的散客管理台帐</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建立规范的咨询服务台帐</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建立规范的员工</w:t>
            </w:r>
            <w:proofErr w:type="gramStart"/>
            <w:r>
              <w:rPr>
                <w:rFonts w:ascii="宋体" w:hAnsi="宋体" w:hint="eastAsia"/>
                <w:sz w:val="18"/>
                <w:szCs w:val="18"/>
              </w:rPr>
              <w:t>培训台</w:t>
            </w:r>
            <w:proofErr w:type="gramEnd"/>
            <w:r>
              <w:rPr>
                <w:rFonts w:ascii="宋体" w:hAnsi="宋体" w:hint="eastAsia"/>
                <w:sz w:val="18"/>
                <w:szCs w:val="18"/>
              </w:rPr>
              <w:t>账</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2.2.7</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使用</w:t>
            </w:r>
            <w:r>
              <w:rPr>
                <w:rFonts w:ascii="宋体" w:eastAsiaTheme="minorEastAsia" w:hAnsi="宋体" w:hint="eastAsia"/>
                <w:b/>
                <w:sz w:val="18"/>
                <w:szCs w:val="18"/>
              </w:rPr>
              <w:t>全国</w:t>
            </w:r>
            <w:r>
              <w:rPr>
                <w:rFonts w:ascii="宋体" w:hAnsi="宋体" w:hint="eastAsia"/>
                <w:b/>
                <w:sz w:val="18"/>
                <w:szCs w:val="18"/>
              </w:rPr>
              <w:t>旅游监管</w:t>
            </w:r>
            <w:r>
              <w:rPr>
                <w:rFonts w:ascii="宋体" w:eastAsiaTheme="minorEastAsia" w:hAnsi="宋体" w:hint="eastAsia"/>
                <w:b/>
                <w:sz w:val="18"/>
                <w:szCs w:val="18"/>
              </w:rPr>
              <w:t>服务</w:t>
            </w:r>
            <w:r>
              <w:rPr>
                <w:rFonts w:ascii="宋体" w:hAnsi="宋体" w:hint="eastAsia"/>
                <w:b/>
                <w:sz w:val="18"/>
                <w:szCs w:val="18"/>
              </w:rPr>
              <w:t>平台</w:t>
            </w:r>
          </w:p>
        </w:tc>
        <w:tc>
          <w:tcPr>
            <w:tcW w:w="1143" w:type="dxa"/>
            <w:vMerge w:val="restart"/>
            <w:tcBorders>
              <w:top w:val="single" w:sz="12" w:space="0" w:color="auto"/>
            </w:tcBorders>
            <w:shd w:val="clear" w:color="auto" w:fill="auto"/>
            <w:vAlign w:val="center"/>
          </w:tcPr>
          <w:p w:rsidR="00EC32E0" w:rsidRDefault="00055645">
            <w:pPr>
              <w:spacing w:line="320" w:lineRule="exact"/>
              <w:rPr>
                <w:rFonts w:ascii="宋体" w:hAnsi="宋体"/>
                <w:sz w:val="18"/>
                <w:szCs w:val="18"/>
              </w:rPr>
            </w:pPr>
            <w:r>
              <w:rPr>
                <w:rFonts w:ascii="宋体" w:hAnsi="宋体" w:hint="eastAsia"/>
                <w:sz w:val="18"/>
                <w:szCs w:val="18"/>
              </w:rPr>
              <w:t>查阅资料及现场调查</w:t>
            </w:r>
          </w:p>
          <w:p w:rsidR="00EC32E0" w:rsidRDefault="00055645">
            <w:pPr>
              <w:spacing w:line="320" w:lineRule="exac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cs="宋体" w:hint="eastAsia"/>
                <w:sz w:val="18"/>
                <w:szCs w:val="18"/>
              </w:rPr>
              <w:t>使用全国旅游监管服务平台，完善旅行社相关信息，及时填报团队信息，使用电子合同与电子行程单，填报率</w:t>
            </w:r>
            <w:r>
              <w:rPr>
                <w:rFonts w:ascii="宋体" w:hAnsi="宋体" w:hint="eastAsia"/>
                <w:sz w:val="18"/>
                <w:szCs w:val="18"/>
              </w:rPr>
              <w:t>100%</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cs="宋体" w:hint="eastAsia"/>
                <w:sz w:val="18"/>
                <w:szCs w:val="18"/>
              </w:rPr>
              <w:t>使用全国旅游监管服务平台，完善旅行社相关信息，及时填报团队信息，使用电子合同与电子行程单，填报率</w:t>
            </w:r>
            <w:r>
              <w:rPr>
                <w:rFonts w:ascii="宋体" w:hAnsi="宋体" w:hint="eastAsia"/>
                <w:sz w:val="18"/>
                <w:szCs w:val="18"/>
              </w:rPr>
              <w:t>80%</w:t>
            </w:r>
            <w:r>
              <w:rPr>
                <w:rFonts w:ascii="宋体" w:hAnsi="宋体" w:cs="宋体" w:hint="eastAsia"/>
                <w:sz w:val="18"/>
                <w:szCs w:val="18"/>
              </w:rPr>
              <w:t>以上</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cs="宋体" w:hint="eastAsia"/>
                <w:sz w:val="18"/>
                <w:szCs w:val="18"/>
              </w:rPr>
              <w:t>使用全国旅游监管服务平台，完善旅行社相关信息，及时填报团队信息，填报率</w:t>
            </w:r>
            <w:r>
              <w:rPr>
                <w:rFonts w:ascii="宋体" w:hAnsi="宋体"/>
                <w:sz w:val="18"/>
                <w:szCs w:val="18"/>
              </w:rPr>
              <w:t>5</w:t>
            </w:r>
            <w:r>
              <w:rPr>
                <w:rFonts w:ascii="宋体" w:hAnsi="宋体" w:hint="eastAsia"/>
                <w:sz w:val="18"/>
                <w:szCs w:val="18"/>
              </w:rPr>
              <w:t>0%</w:t>
            </w:r>
            <w:r>
              <w:rPr>
                <w:rFonts w:ascii="宋体" w:hAnsi="宋体" w:cs="宋体" w:hint="eastAsia"/>
                <w:sz w:val="18"/>
                <w:szCs w:val="18"/>
              </w:rPr>
              <w:t>以上</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cs="宋体" w:hint="eastAsia"/>
                <w:sz w:val="18"/>
                <w:szCs w:val="18"/>
              </w:rPr>
              <w:t>使用全国旅游监管服务平台，完善旅行社相关信息</w:t>
            </w:r>
            <w:r>
              <w:rPr>
                <w:rFonts w:ascii="宋体" w:hAnsi="宋体" w:hint="eastAsia"/>
                <w:sz w:val="18"/>
                <w:szCs w:val="18"/>
              </w:rPr>
              <w:t xml:space="preserve"> </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Cs/>
                <w:sz w:val="18"/>
                <w:szCs w:val="18"/>
              </w:rPr>
            </w:pPr>
            <w:r>
              <w:rPr>
                <w:rFonts w:ascii="宋体" w:hAnsi="宋体" w:hint="eastAsia"/>
                <w:bCs/>
                <w:sz w:val="18"/>
                <w:szCs w:val="18"/>
              </w:rPr>
              <w:t>2.3</w:t>
            </w:r>
          </w:p>
        </w:tc>
        <w:tc>
          <w:tcPr>
            <w:tcW w:w="365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sz w:val="18"/>
                <w:szCs w:val="18"/>
              </w:rPr>
              <w:t>员工管理</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40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w:t>
            </w:r>
            <w:r>
              <w:rPr>
                <w:rFonts w:ascii="宋体" w:hAnsi="宋体"/>
                <w:sz w:val="18"/>
                <w:szCs w:val="18"/>
              </w:rPr>
              <w:t>.3.1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bCs/>
                <w:sz w:val="18"/>
                <w:szCs w:val="18"/>
              </w:rPr>
              <w:t>制度建设</w:t>
            </w:r>
          </w:p>
        </w:tc>
        <w:tc>
          <w:tcPr>
            <w:tcW w:w="1143" w:type="dxa"/>
            <w:vMerge w:val="restart"/>
            <w:tcBorders>
              <w:top w:val="single" w:sz="12" w:space="0" w:color="auto"/>
            </w:tcBorders>
            <w:shd w:val="clear" w:color="auto" w:fill="auto"/>
            <w:vAlign w:val="center"/>
          </w:tcPr>
          <w:p w:rsidR="00EC32E0" w:rsidRDefault="00055645">
            <w:pPr>
              <w:spacing w:line="240" w:lineRule="atLeast"/>
              <w:rPr>
                <w:rFonts w:ascii="宋体" w:hAnsi="宋体"/>
                <w:sz w:val="18"/>
                <w:szCs w:val="18"/>
              </w:rPr>
            </w:pPr>
            <w:r>
              <w:rPr>
                <w:rFonts w:ascii="宋体" w:hAnsi="宋体" w:hint="eastAsia"/>
                <w:sz w:val="18"/>
                <w:szCs w:val="18"/>
              </w:rPr>
              <w:t>查阅资料及现场调查</w:t>
            </w:r>
          </w:p>
          <w:p w:rsidR="00EC32E0" w:rsidRDefault="00055645">
            <w:pPr>
              <w:spacing w:line="240" w:lineRule="atLeas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有人事管理制度</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有薪酬管理制度</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有员工培训制度</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有员工奖惩制度</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2.3.2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b/>
                <w:sz w:val="18"/>
                <w:szCs w:val="18"/>
              </w:rPr>
              <w:t>员工保障</w:t>
            </w:r>
          </w:p>
        </w:tc>
        <w:tc>
          <w:tcPr>
            <w:tcW w:w="1143" w:type="dxa"/>
            <w:vMerge w:val="restart"/>
            <w:tcBorders>
              <w:top w:val="single" w:sz="12" w:space="0" w:color="auto"/>
            </w:tcBorders>
            <w:shd w:val="clear" w:color="auto" w:fill="auto"/>
            <w:vAlign w:val="center"/>
          </w:tcPr>
          <w:p w:rsidR="00EC32E0" w:rsidRDefault="00055645">
            <w:pPr>
              <w:spacing w:line="320" w:lineRule="exact"/>
              <w:rPr>
                <w:rFonts w:ascii="宋体" w:hAnsi="宋体"/>
                <w:sz w:val="18"/>
                <w:szCs w:val="18"/>
              </w:rPr>
            </w:pPr>
            <w:r>
              <w:rPr>
                <w:rFonts w:ascii="宋体" w:hAnsi="宋体" w:hint="eastAsia"/>
                <w:sz w:val="18"/>
                <w:szCs w:val="18"/>
              </w:rPr>
              <w:t>查阅资料</w:t>
            </w:r>
          </w:p>
          <w:p w:rsidR="00EC32E0" w:rsidRDefault="00055645">
            <w:pPr>
              <w:spacing w:line="240" w:lineRule="atLeas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为员工足额缴纳社会保险</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bCs/>
                <w:sz w:val="18"/>
                <w:szCs w:val="18"/>
              </w:rPr>
            </w:pPr>
            <w:r>
              <w:rPr>
                <w:rFonts w:ascii="宋体" w:hAnsi="宋体" w:hint="eastAsia"/>
                <w:sz w:val="18"/>
                <w:szCs w:val="18"/>
              </w:rPr>
              <w:t>为员工购买商业保险</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2.3.3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导游（领队）人数</w:t>
            </w:r>
          </w:p>
        </w:tc>
        <w:tc>
          <w:tcPr>
            <w:tcW w:w="1143" w:type="dxa"/>
            <w:vMerge w:val="restart"/>
            <w:tcBorders>
              <w:top w:val="single" w:sz="12" w:space="0" w:color="auto"/>
            </w:tcBorders>
            <w:shd w:val="clear" w:color="auto" w:fill="auto"/>
            <w:vAlign w:val="center"/>
          </w:tcPr>
          <w:p w:rsidR="00EC32E0" w:rsidRDefault="00055645">
            <w:pPr>
              <w:spacing w:line="320" w:lineRule="exact"/>
              <w:rPr>
                <w:rFonts w:ascii="宋体" w:hAnsi="宋体"/>
                <w:sz w:val="18"/>
                <w:szCs w:val="18"/>
              </w:rPr>
            </w:pPr>
            <w:r>
              <w:rPr>
                <w:rFonts w:ascii="宋体" w:hAnsi="宋体" w:hint="eastAsia"/>
                <w:sz w:val="18"/>
                <w:szCs w:val="18"/>
              </w:rPr>
              <w:t>查阅资料</w:t>
            </w:r>
          </w:p>
          <w:p w:rsidR="00EC32E0" w:rsidRDefault="00055645">
            <w:pPr>
              <w:spacing w:line="240" w:lineRule="atLeas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100</w:t>
            </w:r>
            <w:r>
              <w:rPr>
                <w:rFonts w:ascii="宋体" w:hAnsi="宋体" w:hint="eastAsia"/>
                <w:sz w:val="18"/>
                <w:szCs w:val="18"/>
              </w:rPr>
              <w:t>人及以上</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1</w:t>
            </w:r>
            <w:r>
              <w:rPr>
                <w:rFonts w:ascii="宋体" w:hAnsi="宋体"/>
                <w:b/>
                <w:bCs/>
                <w:sz w:val="18"/>
                <w:szCs w:val="18"/>
              </w:rPr>
              <w:t>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50</w:t>
            </w:r>
            <w:r>
              <w:rPr>
                <w:rFonts w:ascii="宋体" w:hAnsi="宋体" w:hint="eastAsia"/>
                <w:sz w:val="18"/>
                <w:szCs w:val="18"/>
              </w:rPr>
              <w:t>～</w:t>
            </w:r>
            <w:r>
              <w:rPr>
                <w:rFonts w:ascii="宋体" w:hAnsi="宋体" w:hint="eastAsia"/>
                <w:sz w:val="18"/>
                <w:szCs w:val="18"/>
              </w:rPr>
              <w:t>99</w:t>
            </w:r>
            <w:r>
              <w:rPr>
                <w:rFonts w:ascii="宋体" w:hAnsi="宋体" w:hint="eastAsia"/>
                <w:sz w:val="18"/>
                <w:szCs w:val="18"/>
              </w:rPr>
              <w:t>人</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20</w:t>
            </w:r>
            <w:r>
              <w:rPr>
                <w:rFonts w:ascii="宋体" w:hAnsi="宋体" w:hint="eastAsia"/>
                <w:sz w:val="18"/>
                <w:szCs w:val="18"/>
              </w:rPr>
              <w:t>～</w:t>
            </w:r>
            <w:r>
              <w:rPr>
                <w:rFonts w:ascii="宋体" w:hAnsi="宋体" w:hint="eastAsia"/>
                <w:sz w:val="18"/>
                <w:szCs w:val="18"/>
              </w:rPr>
              <w:t>49</w:t>
            </w:r>
            <w:r>
              <w:rPr>
                <w:rFonts w:ascii="宋体" w:hAnsi="宋体" w:hint="eastAsia"/>
                <w:sz w:val="18"/>
                <w:szCs w:val="18"/>
              </w:rPr>
              <w:t>人</w:t>
            </w:r>
          </w:p>
        </w:tc>
        <w:tc>
          <w:tcPr>
            <w:tcW w:w="1143" w:type="dxa"/>
            <w:vMerge/>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19</w:t>
            </w:r>
            <w:r>
              <w:rPr>
                <w:rFonts w:ascii="宋体" w:hAnsi="宋体" w:hint="eastAsia"/>
                <w:sz w:val="18"/>
                <w:szCs w:val="18"/>
              </w:rPr>
              <w:t>人</w:t>
            </w:r>
          </w:p>
        </w:tc>
        <w:tc>
          <w:tcPr>
            <w:tcW w:w="1143" w:type="dxa"/>
            <w:vMerge/>
            <w:tcBorders>
              <w:bottom w:val="single" w:sz="12"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2.3.4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导游人员等级</w:t>
            </w:r>
          </w:p>
        </w:tc>
        <w:tc>
          <w:tcPr>
            <w:tcW w:w="1143" w:type="dxa"/>
            <w:vMerge w:val="restart"/>
            <w:tcBorders>
              <w:top w:val="single" w:sz="12" w:space="0" w:color="auto"/>
            </w:tcBorders>
            <w:shd w:val="clear" w:color="auto" w:fill="auto"/>
            <w:vAlign w:val="center"/>
          </w:tcPr>
          <w:p w:rsidR="00EC32E0" w:rsidRDefault="00055645">
            <w:pPr>
              <w:spacing w:line="240" w:lineRule="atLeast"/>
              <w:rPr>
                <w:rFonts w:ascii="宋体" w:hAnsi="宋体"/>
                <w:b/>
                <w:bCs/>
                <w:sz w:val="18"/>
                <w:szCs w:val="18"/>
              </w:rPr>
            </w:pPr>
            <w:r>
              <w:rPr>
                <w:rFonts w:ascii="宋体" w:hAnsi="宋体" w:hint="eastAsia"/>
                <w:sz w:val="18"/>
                <w:szCs w:val="18"/>
              </w:rPr>
              <w:t>查阅资料及现场调查</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拥有</w:t>
            </w:r>
            <w:r>
              <w:rPr>
                <w:rFonts w:ascii="宋体" w:hAnsi="宋体" w:hint="eastAsia"/>
                <w:sz w:val="18"/>
                <w:szCs w:val="18"/>
              </w:rPr>
              <w:t>5</w:t>
            </w:r>
            <w:r>
              <w:rPr>
                <w:rFonts w:ascii="宋体" w:hAnsi="宋体" w:hint="eastAsia"/>
                <w:sz w:val="18"/>
                <w:szCs w:val="18"/>
              </w:rPr>
              <w:t>名以上（含</w:t>
            </w:r>
            <w:r>
              <w:rPr>
                <w:rFonts w:ascii="宋体" w:hAnsi="宋体" w:hint="eastAsia"/>
                <w:sz w:val="18"/>
                <w:szCs w:val="18"/>
              </w:rPr>
              <w:t>5</w:t>
            </w:r>
            <w:r>
              <w:rPr>
                <w:rFonts w:ascii="宋体" w:hAnsi="宋体" w:hint="eastAsia"/>
                <w:sz w:val="18"/>
                <w:szCs w:val="18"/>
              </w:rPr>
              <w:t>名）的专职高级导游</w:t>
            </w:r>
          </w:p>
        </w:tc>
        <w:tc>
          <w:tcPr>
            <w:tcW w:w="1143" w:type="dxa"/>
            <w:vMerge/>
            <w:tcBorders>
              <w:bottom w:val="single" w:sz="12" w:space="0" w:color="auto"/>
            </w:tcBorders>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拥有</w:t>
            </w:r>
            <w:r>
              <w:rPr>
                <w:rFonts w:ascii="宋体" w:hAnsi="宋体" w:hint="eastAsia"/>
                <w:sz w:val="18"/>
                <w:szCs w:val="18"/>
              </w:rPr>
              <w:t>3</w:t>
            </w:r>
            <w:r>
              <w:rPr>
                <w:rFonts w:ascii="宋体" w:hAnsi="宋体" w:hint="eastAsia"/>
                <w:sz w:val="18"/>
                <w:szCs w:val="18"/>
              </w:rPr>
              <w:t>名以上（含</w:t>
            </w:r>
            <w:r>
              <w:rPr>
                <w:rFonts w:ascii="宋体" w:hAnsi="宋体" w:hint="eastAsia"/>
                <w:sz w:val="18"/>
                <w:szCs w:val="18"/>
              </w:rPr>
              <w:t>3</w:t>
            </w:r>
            <w:r>
              <w:rPr>
                <w:rFonts w:ascii="宋体" w:hAnsi="宋体" w:hint="eastAsia"/>
                <w:sz w:val="18"/>
                <w:szCs w:val="18"/>
              </w:rPr>
              <w:t>名）的专职高级导游</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拥有</w:t>
            </w:r>
            <w:r>
              <w:rPr>
                <w:rFonts w:ascii="宋体" w:hAnsi="宋体" w:hint="eastAsia"/>
                <w:sz w:val="18"/>
                <w:szCs w:val="18"/>
              </w:rPr>
              <w:t>1</w:t>
            </w:r>
            <w:r>
              <w:rPr>
                <w:rFonts w:ascii="宋体" w:hAnsi="宋体" w:hint="eastAsia"/>
                <w:sz w:val="18"/>
                <w:szCs w:val="18"/>
              </w:rPr>
              <w:t>名以上（含</w:t>
            </w:r>
            <w:r>
              <w:rPr>
                <w:rFonts w:ascii="宋体" w:hAnsi="宋体" w:hint="eastAsia"/>
                <w:sz w:val="18"/>
                <w:szCs w:val="18"/>
              </w:rPr>
              <w:t>1</w:t>
            </w:r>
            <w:r>
              <w:rPr>
                <w:rFonts w:ascii="宋体" w:hAnsi="宋体" w:hint="eastAsia"/>
                <w:sz w:val="18"/>
                <w:szCs w:val="18"/>
              </w:rPr>
              <w:t>名）的专职高级导游</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安全保障</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055645">
            <w:pPr>
              <w:spacing w:line="240" w:lineRule="atLeast"/>
              <w:rPr>
                <w:rFonts w:ascii="宋体" w:hAnsi="宋体"/>
                <w:b/>
                <w:sz w:val="18"/>
                <w:szCs w:val="18"/>
              </w:rPr>
            </w:pPr>
            <w:r>
              <w:rPr>
                <w:rFonts w:ascii="宋体" w:hAnsi="宋体" w:hint="eastAsia"/>
                <w:b/>
                <w:sz w:val="18"/>
                <w:szCs w:val="18"/>
              </w:rPr>
              <w:t>80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3.1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管理机构</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有专门的安全工作管理部门</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有安全工作兼管部门</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有专人负责安全工作</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有安全工作兼管人员</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3.2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制度建设</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建立安全工作责任制</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建立企业财务安全管理制度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proofErr w:type="gramStart"/>
            <w:r>
              <w:rPr>
                <w:rFonts w:ascii="宋体" w:hAnsi="宋体" w:hint="eastAsia"/>
                <w:sz w:val="18"/>
                <w:szCs w:val="18"/>
              </w:rPr>
              <w:t>建立涉旅突发</w:t>
            </w:r>
            <w:proofErr w:type="gramEnd"/>
            <w:r>
              <w:rPr>
                <w:rFonts w:ascii="宋体" w:hAnsi="宋体" w:hint="eastAsia"/>
                <w:sz w:val="18"/>
                <w:szCs w:val="18"/>
              </w:rPr>
              <w:t>事件应急制度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proofErr w:type="gramStart"/>
            <w:r>
              <w:rPr>
                <w:rFonts w:ascii="宋体" w:hAnsi="宋体" w:hint="eastAsia"/>
                <w:sz w:val="18"/>
                <w:szCs w:val="18"/>
              </w:rPr>
              <w:t>制定涉旅突发</w:t>
            </w:r>
            <w:proofErr w:type="gramEnd"/>
            <w:r>
              <w:rPr>
                <w:rFonts w:ascii="宋体" w:hAnsi="宋体" w:hint="eastAsia"/>
                <w:sz w:val="18"/>
                <w:szCs w:val="18"/>
              </w:rPr>
              <w:t>事件应急处置预案</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建立游客个人信息安全管理制度</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建立网络疫情预防及处理制度</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3.3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投保旅行社责任保险限额</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每人≥</w:t>
            </w:r>
            <w:r>
              <w:rPr>
                <w:rFonts w:ascii="宋体" w:hAnsi="宋体"/>
                <w:sz w:val="18"/>
                <w:szCs w:val="18"/>
              </w:rPr>
              <w:t>10</w:t>
            </w:r>
            <w:r>
              <w:rPr>
                <w:rFonts w:ascii="宋体" w:hAnsi="宋体" w:hint="eastAsia"/>
                <w:sz w:val="18"/>
                <w:szCs w:val="18"/>
              </w:rPr>
              <w:t>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2</w:t>
            </w:r>
            <w:r>
              <w:rPr>
                <w:rFonts w:asciiTheme="minorEastAsia" w:eastAsiaTheme="minorEastAsia" w:hAnsiTheme="minorEastAsia"/>
                <w:b/>
                <w:sz w:val="18"/>
                <w:szCs w:val="18"/>
              </w:rPr>
              <w:t>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sz w:val="18"/>
                <w:szCs w:val="18"/>
              </w:rPr>
              <w:t>80</w:t>
            </w:r>
            <w:r>
              <w:rPr>
                <w:rFonts w:ascii="宋体" w:hAnsi="宋体" w:hint="eastAsia"/>
                <w:sz w:val="18"/>
                <w:szCs w:val="18"/>
              </w:rPr>
              <w:t>万元≤每人＜</w:t>
            </w:r>
            <w:r>
              <w:rPr>
                <w:rFonts w:ascii="宋体" w:hAnsi="宋体"/>
                <w:sz w:val="18"/>
                <w:szCs w:val="18"/>
              </w:rPr>
              <w:t>10</w:t>
            </w:r>
            <w:r>
              <w:rPr>
                <w:rFonts w:ascii="宋体" w:hAnsi="宋体" w:hint="eastAsia"/>
                <w:sz w:val="18"/>
                <w:szCs w:val="18"/>
              </w:rPr>
              <w:t>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16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60</w:t>
            </w:r>
            <w:r>
              <w:rPr>
                <w:rFonts w:ascii="宋体" w:hAnsi="宋体" w:hint="eastAsia"/>
                <w:sz w:val="18"/>
                <w:szCs w:val="18"/>
              </w:rPr>
              <w:t>万元≤每人＜</w:t>
            </w:r>
            <w:r>
              <w:rPr>
                <w:rFonts w:ascii="宋体" w:hAnsi="宋体" w:hint="eastAsia"/>
                <w:sz w:val="18"/>
                <w:szCs w:val="18"/>
              </w:rPr>
              <w:t>80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12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sz w:val="18"/>
                <w:szCs w:val="18"/>
              </w:rPr>
              <w:t>4</w:t>
            </w:r>
            <w:r>
              <w:rPr>
                <w:rFonts w:ascii="宋体" w:hAnsi="宋体" w:hint="eastAsia"/>
                <w:sz w:val="18"/>
                <w:szCs w:val="18"/>
              </w:rPr>
              <w:t>0</w:t>
            </w:r>
            <w:r>
              <w:rPr>
                <w:rFonts w:ascii="宋体" w:hAnsi="宋体" w:hint="eastAsia"/>
                <w:sz w:val="18"/>
                <w:szCs w:val="18"/>
              </w:rPr>
              <w:t>万元≤每人＜</w:t>
            </w:r>
            <w:r>
              <w:rPr>
                <w:rFonts w:ascii="宋体" w:hAnsi="宋体" w:hint="eastAsia"/>
                <w:sz w:val="18"/>
                <w:szCs w:val="18"/>
              </w:rPr>
              <w:t>60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20</w:t>
            </w:r>
            <w:r>
              <w:rPr>
                <w:rFonts w:ascii="宋体" w:hAnsi="宋体" w:hint="eastAsia"/>
                <w:sz w:val="18"/>
                <w:szCs w:val="18"/>
              </w:rPr>
              <w:t>万元≤每人＜</w:t>
            </w:r>
            <w:r>
              <w:rPr>
                <w:rFonts w:ascii="宋体" w:hAnsi="宋体"/>
                <w:sz w:val="18"/>
                <w:szCs w:val="18"/>
              </w:rPr>
              <w:t>4</w:t>
            </w:r>
            <w:r>
              <w:rPr>
                <w:rFonts w:ascii="宋体" w:hAnsi="宋体" w:hint="eastAsia"/>
                <w:sz w:val="18"/>
                <w:szCs w:val="18"/>
              </w:rPr>
              <w:t>0</w:t>
            </w:r>
            <w:r>
              <w:rPr>
                <w:rFonts w:ascii="宋体" w:hAnsi="宋体" w:hint="eastAsia"/>
                <w:sz w:val="18"/>
                <w:szCs w:val="18"/>
              </w:rPr>
              <w:t>万元</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3.4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安全培训及演练</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40</w:t>
            </w:r>
            <w:r>
              <w:rPr>
                <w:rFonts w:ascii="宋体" w:hAnsi="宋体" w:cs="宋体" w:hint="eastAsia"/>
                <w:sz w:val="18"/>
                <w:szCs w:val="18"/>
              </w:rPr>
              <w:t>小时</w:t>
            </w:r>
            <w:r>
              <w:rPr>
                <w:rFonts w:ascii="宋体" w:hAnsi="宋体" w:hint="eastAsia"/>
                <w:sz w:val="18"/>
                <w:szCs w:val="18"/>
              </w:rPr>
              <w:t>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20</w:t>
            </w:r>
            <w:r>
              <w:rPr>
                <w:rFonts w:ascii="宋体" w:hAnsi="宋体" w:cs="宋体" w:hint="eastAsia"/>
                <w:sz w:val="18"/>
                <w:szCs w:val="18"/>
              </w:rPr>
              <w:t>～</w:t>
            </w:r>
            <w:r>
              <w:rPr>
                <w:rFonts w:ascii="宋体" w:hAnsi="宋体" w:hint="eastAsia"/>
                <w:sz w:val="18"/>
                <w:szCs w:val="18"/>
              </w:rPr>
              <w:t>39</w:t>
            </w:r>
            <w:r>
              <w:rPr>
                <w:rFonts w:ascii="宋体" w:hAnsi="宋体" w:cs="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10</w:t>
            </w:r>
            <w:r>
              <w:rPr>
                <w:rFonts w:ascii="宋体" w:hAnsi="宋体" w:cs="宋体" w:hint="eastAsia"/>
                <w:sz w:val="18"/>
                <w:szCs w:val="18"/>
              </w:rPr>
              <w:t>～</w:t>
            </w:r>
            <w:r>
              <w:rPr>
                <w:rFonts w:ascii="宋体" w:hAnsi="宋体" w:hint="eastAsia"/>
                <w:sz w:val="18"/>
                <w:szCs w:val="18"/>
              </w:rPr>
              <w:t>19</w:t>
            </w:r>
            <w:r>
              <w:rPr>
                <w:rFonts w:ascii="宋体" w:hAnsi="宋体" w:cs="宋体" w:hint="eastAsia"/>
                <w:sz w:val="18"/>
                <w:szCs w:val="18"/>
              </w:rPr>
              <w:t>小时</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5</w:t>
            </w:r>
            <w:r>
              <w:rPr>
                <w:rFonts w:ascii="宋体" w:hAnsi="宋体" w:hint="eastAsia"/>
                <w:sz w:val="18"/>
                <w:szCs w:val="18"/>
              </w:rPr>
              <w:t>～</w:t>
            </w:r>
            <w:r>
              <w:rPr>
                <w:rFonts w:ascii="宋体" w:hAnsi="宋体" w:hint="eastAsia"/>
                <w:sz w:val="18"/>
                <w:szCs w:val="18"/>
              </w:rPr>
              <w:t>9</w:t>
            </w:r>
            <w:r>
              <w:rPr>
                <w:rFonts w:ascii="宋体" w:hAnsi="宋体" w:cs="宋体" w:hint="eastAsia"/>
                <w:sz w:val="18"/>
                <w:szCs w:val="18"/>
              </w:rPr>
              <w:t>小时</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持有安全（救护等）相关证书人数</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70</w:t>
            </w:r>
            <w:r>
              <w:rPr>
                <w:rFonts w:ascii="宋体" w:hAnsi="宋体" w:hint="eastAsia"/>
                <w:sz w:val="18"/>
                <w:szCs w:val="18"/>
              </w:rPr>
              <w:t>人及以上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40</w:t>
            </w:r>
            <w:r>
              <w:rPr>
                <w:rFonts w:ascii="宋体" w:hAnsi="宋体" w:cs="宋体" w:hint="eastAsia"/>
                <w:sz w:val="18"/>
                <w:szCs w:val="18"/>
              </w:rPr>
              <w:t>～</w:t>
            </w:r>
            <w:r>
              <w:rPr>
                <w:rFonts w:ascii="宋体" w:hAnsi="宋体" w:hint="eastAsia"/>
                <w:sz w:val="18"/>
                <w:szCs w:val="18"/>
              </w:rPr>
              <w:t>69</w:t>
            </w:r>
            <w:r>
              <w:rPr>
                <w:rFonts w:ascii="宋体" w:hAnsi="宋体" w:cs="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10</w:t>
            </w:r>
            <w:r>
              <w:rPr>
                <w:rFonts w:ascii="宋体" w:hAnsi="宋体" w:cs="宋体" w:hint="eastAsia"/>
                <w:sz w:val="18"/>
                <w:szCs w:val="18"/>
              </w:rPr>
              <w:t>～</w:t>
            </w:r>
            <w:r>
              <w:rPr>
                <w:rFonts w:ascii="宋体" w:hAnsi="宋体" w:hint="eastAsia"/>
                <w:sz w:val="18"/>
                <w:szCs w:val="18"/>
              </w:rPr>
              <w:t>39</w:t>
            </w:r>
            <w:r>
              <w:rPr>
                <w:rFonts w:ascii="宋体" w:hAnsi="宋体" w:cs="宋体" w:hint="eastAsia"/>
                <w:sz w:val="18"/>
                <w:szCs w:val="18"/>
              </w:rPr>
              <w:t>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3</w:t>
            </w:r>
            <w:r>
              <w:rPr>
                <w:rFonts w:ascii="宋体" w:hAnsi="宋体" w:hint="eastAsia"/>
                <w:sz w:val="18"/>
                <w:szCs w:val="18"/>
              </w:rPr>
              <w:t>～</w:t>
            </w:r>
            <w:r>
              <w:rPr>
                <w:rFonts w:ascii="宋体" w:hAnsi="宋体" w:hint="eastAsia"/>
                <w:sz w:val="18"/>
                <w:szCs w:val="18"/>
              </w:rPr>
              <w:t>9</w:t>
            </w:r>
            <w:r>
              <w:rPr>
                <w:rFonts w:ascii="宋体" w:hAnsi="宋体" w:hint="eastAsia"/>
                <w:sz w:val="18"/>
                <w:szCs w:val="18"/>
              </w:rPr>
              <w:t>人</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b/>
                <w:sz w:val="18"/>
                <w:szCs w:val="18"/>
              </w:rPr>
              <w:t>数字</w:t>
            </w:r>
            <w:r>
              <w:rPr>
                <w:rFonts w:ascii="宋体" w:hAnsi="宋体" w:hint="eastAsia"/>
                <w:b/>
                <w:sz w:val="18"/>
                <w:szCs w:val="18"/>
              </w:rPr>
              <w:t>化</w:t>
            </w:r>
            <w:r>
              <w:rPr>
                <w:rFonts w:ascii="宋体" w:hAnsi="宋体" w:cs="宋体" w:hint="eastAsia"/>
                <w:b/>
                <w:sz w:val="18"/>
                <w:szCs w:val="18"/>
              </w:rPr>
              <w:t>服务与</w:t>
            </w:r>
            <w:r>
              <w:rPr>
                <w:rFonts w:ascii="宋体" w:eastAsiaTheme="minorEastAsia" w:hAnsi="宋体"/>
                <w:b/>
                <w:sz w:val="18"/>
                <w:szCs w:val="18"/>
              </w:rPr>
              <w:t>管理</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055645">
            <w:pPr>
              <w:spacing w:line="240" w:lineRule="atLeast"/>
              <w:rPr>
                <w:rFonts w:ascii="宋体" w:hAnsi="宋体"/>
                <w:b/>
                <w:sz w:val="18"/>
                <w:szCs w:val="18"/>
              </w:rPr>
            </w:pPr>
            <w:r>
              <w:rPr>
                <w:rFonts w:ascii="宋体" w:hAnsi="宋体" w:hint="eastAsia"/>
                <w:b/>
                <w:sz w:val="18"/>
                <w:szCs w:val="18"/>
              </w:rPr>
              <w:t>50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b/>
                <w:sz w:val="18"/>
                <w:szCs w:val="18"/>
              </w:rPr>
              <w:t>数字</w:t>
            </w:r>
            <w:r>
              <w:rPr>
                <w:rFonts w:ascii="宋体" w:hAnsi="宋体" w:hint="eastAsia"/>
                <w:b/>
                <w:sz w:val="18"/>
                <w:szCs w:val="18"/>
              </w:rPr>
              <w:t>化</w:t>
            </w:r>
            <w:r>
              <w:rPr>
                <w:rFonts w:ascii="宋体" w:hAnsi="宋体" w:cs="宋体" w:hint="eastAsia"/>
                <w:b/>
                <w:sz w:val="18"/>
                <w:szCs w:val="18"/>
              </w:rPr>
              <w:t>服务</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EC32E0">
      <w:pPr>
        <w:pStyle w:val="affffff7"/>
        <w:ind w:firstLineChars="0" w:firstLine="0"/>
        <w:jc w:val="center"/>
      </w:pPr>
    </w:p>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建有独立域名的企业网站和本</w:t>
            </w:r>
            <w:proofErr w:type="gramStart"/>
            <w:r>
              <w:rPr>
                <w:rFonts w:ascii="宋体" w:hAnsi="宋体" w:cs="宋体" w:hint="eastAsia"/>
                <w:sz w:val="18"/>
                <w:szCs w:val="18"/>
              </w:rPr>
              <w:t>企业官微等</w:t>
            </w:r>
            <w:proofErr w:type="gramEnd"/>
            <w:r>
              <w:rPr>
                <w:rFonts w:ascii="宋体" w:hAnsi="宋体" w:cs="宋体" w:hint="eastAsia"/>
                <w:sz w:val="18"/>
                <w:szCs w:val="18"/>
              </w:rPr>
              <w:t>自媒体服务平台，服务终端应包括</w:t>
            </w:r>
            <w:r>
              <w:rPr>
                <w:rFonts w:ascii="宋体" w:hAnsi="宋体" w:cs="宋体"/>
                <w:sz w:val="18"/>
                <w:szCs w:val="18"/>
              </w:rPr>
              <w:t>PC</w:t>
            </w:r>
            <w:r>
              <w:rPr>
                <w:rFonts w:ascii="宋体" w:hAnsi="宋体" w:cs="宋体" w:hint="eastAsia"/>
                <w:sz w:val="18"/>
                <w:szCs w:val="18"/>
              </w:rPr>
              <w:t>端、移动端；服务内容应涵盖旅行社主要服务项目</w:t>
            </w:r>
            <w:proofErr w:type="gramStart"/>
            <w:r>
              <w:rPr>
                <w:rFonts w:ascii="宋体" w:hAnsi="宋体" w:cs="宋体" w:hint="eastAsia"/>
                <w:sz w:val="18"/>
                <w:szCs w:val="18"/>
              </w:rPr>
              <w:t>且及时</w:t>
            </w:r>
            <w:proofErr w:type="gramEnd"/>
            <w:r>
              <w:rPr>
                <w:rFonts w:ascii="宋体" w:hAnsi="宋体" w:cs="宋体" w:hint="eastAsia"/>
                <w:sz w:val="18"/>
                <w:szCs w:val="18"/>
              </w:rPr>
              <w:t>更新，确保实时接受旅游者在线咨询和预订</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查阅资料及现场演示</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建有本企业独立网站</w:t>
            </w:r>
            <w:proofErr w:type="gramStart"/>
            <w:r>
              <w:rPr>
                <w:rFonts w:ascii="宋体" w:hAnsi="宋体" w:cs="宋体" w:hint="eastAsia"/>
                <w:sz w:val="18"/>
                <w:szCs w:val="18"/>
              </w:rPr>
              <w:t>或官微等</w:t>
            </w:r>
            <w:proofErr w:type="gramEnd"/>
            <w:r>
              <w:rPr>
                <w:rFonts w:ascii="宋体" w:hAnsi="宋体" w:cs="宋体" w:hint="eastAsia"/>
                <w:sz w:val="18"/>
                <w:szCs w:val="18"/>
              </w:rPr>
              <w:t>自媒体服务平台，服务终端有</w:t>
            </w:r>
            <w:r>
              <w:rPr>
                <w:rFonts w:ascii="宋体" w:hAnsi="宋体" w:cs="宋体"/>
                <w:sz w:val="18"/>
                <w:szCs w:val="18"/>
              </w:rPr>
              <w:t>PC</w:t>
            </w:r>
            <w:r>
              <w:rPr>
                <w:rFonts w:ascii="宋体" w:hAnsi="宋体" w:cs="宋体" w:hint="eastAsia"/>
                <w:sz w:val="18"/>
                <w:szCs w:val="18"/>
              </w:rPr>
              <w:t>端或移动端；服务内容应涵盖旅行社主要服务项目，可以实时接受旅游者在线咨询和预订</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通过第三方网站平台开展产品和服务的宣介</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b/>
                <w:sz w:val="18"/>
                <w:szCs w:val="18"/>
              </w:rPr>
              <w:t>数字</w:t>
            </w:r>
            <w:r>
              <w:rPr>
                <w:rFonts w:ascii="宋体" w:hAnsi="宋体" w:hint="eastAsia"/>
                <w:b/>
                <w:sz w:val="18"/>
                <w:szCs w:val="18"/>
              </w:rPr>
              <w:t>化管理</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查阅资料及现场演示</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建有企业数字化管理系统，企业运营相关的人、财、物等资源数据均实现数字化管理，能进行整体运营的数字化决策分析</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建有企业数字化管理系统，企业运营相关的人、财、物等资源数据均实现数字化管理</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建有企业数字化管理系统，企业运营相关的人、财、物等资源数据可实现数字化管理</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b/>
                <w:sz w:val="18"/>
                <w:szCs w:val="18"/>
              </w:rPr>
              <w:t>数字</w:t>
            </w:r>
            <w:r>
              <w:rPr>
                <w:rFonts w:ascii="宋体" w:hAnsi="宋体" w:hint="eastAsia"/>
                <w:b/>
                <w:sz w:val="18"/>
                <w:szCs w:val="18"/>
              </w:rPr>
              <w:t>化</w:t>
            </w:r>
            <w:r>
              <w:rPr>
                <w:rFonts w:ascii="宋体" w:hAnsi="宋体" w:cs="宋体" w:hint="eastAsia"/>
                <w:b/>
                <w:sz w:val="18"/>
                <w:szCs w:val="18"/>
              </w:rPr>
              <w:t>保障</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查阅资料及现场演示</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有专项资金预算保障数字化建设和运维</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有专职数字化服务人员</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有明确的数字化管理和服务职能部门</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cs="宋体" w:hint="eastAsia"/>
                <w:sz w:val="18"/>
                <w:szCs w:val="18"/>
              </w:rPr>
              <w:t>有数字化建设要求和考核机制</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宋体" w:hAnsi="宋体"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电子商务业务量</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4.4.1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电子商务营业收入</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查阅资料及现场演示</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10000</w:t>
            </w:r>
            <w:r>
              <w:rPr>
                <w:rFonts w:ascii="宋体" w:hAnsi="宋体" w:hint="eastAsia"/>
                <w:sz w:val="18"/>
                <w:szCs w:val="18"/>
              </w:rPr>
              <w:t>万元以上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2000</w:t>
            </w:r>
            <w:r>
              <w:rPr>
                <w:rFonts w:ascii="宋体" w:hAnsi="宋体" w:hint="eastAsia"/>
                <w:sz w:val="18"/>
                <w:szCs w:val="18"/>
              </w:rPr>
              <w:t>～</w:t>
            </w:r>
            <w:r>
              <w:rPr>
                <w:rFonts w:ascii="宋体" w:hAnsi="宋体" w:hint="eastAsia"/>
                <w:sz w:val="18"/>
                <w:szCs w:val="18"/>
              </w:rPr>
              <w:t>10000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500</w:t>
            </w:r>
            <w:r>
              <w:rPr>
                <w:rFonts w:ascii="宋体" w:hAnsi="宋体" w:hint="eastAsia"/>
                <w:sz w:val="18"/>
                <w:szCs w:val="18"/>
              </w:rPr>
              <w:t>～</w:t>
            </w:r>
            <w:r>
              <w:rPr>
                <w:rFonts w:ascii="宋体" w:hAnsi="宋体" w:hint="eastAsia"/>
                <w:sz w:val="18"/>
                <w:szCs w:val="18"/>
              </w:rPr>
              <w:t>2000</w:t>
            </w:r>
            <w:r>
              <w:rPr>
                <w:rFonts w:ascii="宋体" w:hAnsi="宋体" w:hint="eastAsia"/>
                <w:sz w:val="18"/>
                <w:szCs w:val="18"/>
              </w:rPr>
              <w:t>万元</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500</w:t>
            </w:r>
            <w:r>
              <w:rPr>
                <w:rFonts w:ascii="宋体" w:hAnsi="宋体" w:hint="eastAsia"/>
                <w:sz w:val="18"/>
                <w:szCs w:val="18"/>
              </w:rPr>
              <w:t>万元以下</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4.4.2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电子商务业务量</w:t>
            </w:r>
          </w:p>
        </w:tc>
        <w:tc>
          <w:tcPr>
            <w:tcW w:w="1143" w:type="dxa"/>
            <w:vMerge w:val="restart"/>
            <w:tcBorders>
              <w:top w:val="single" w:sz="12" w:space="0" w:color="auto"/>
            </w:tcBorders>
            <w:shd w:val="clear" w:color="auto" w:fill="auto"/>
            <w:vAlign w:val="center"/>
          </w:tcPr>
          <w:p w:rsidR="00EC32E0" w:rsidRDefault="00055645">
            <w:pPr>
              <w:spacing w:line="240" w:lineRule="atLeast"/>
              <w:jc w:val="left"/>
              <w:rPr>
                <w:rFonts w:ascii="宋体" w:hAnsi="宋体"/>
                <w:sz w:val="18"/>
                <w:szCs w:val="18"/>
              </w:rPr>
            </w:pPr>
            <w:r>
              <w:rPr>
                <w:rFonts w:ascii="宋体" w:hAnsi="宋体" w:hint="eastAsia"/>
                <w:sz w:val="18"/>
                <w:szCs w:val="18"/>
              </w:rPr>
              <w:t>查阅资料及现场演示</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占公司营收总量的</w:t>
            </w:r>
            <w:r>
              <w:rPr>
                <w:rFonts w:ascii="宋体" w:hAnsi="宋体" w:hint="eastAsia"/>
                <w:sz w:val="18"/>
                <w:szCs w:val="18"/>
              </w:rPr>
              <w:t>80%</w:t>
            </w:r>
            <w:r>
              <w:rPr>
                <w:rFonts w:ascii="宋体" w:hAnsi="宋体" w:hint="eastAsia"/>
                <w:sz w:val="18"/>
                <w:szCs w:val="18"/>
              </w:rPr>
              <w:t>以上</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占公司营收总量的</w:t>
            </w:r>
            <w:r>
              <w:rPr>
                <w:rFonts w:ascii="宋体" w:hAnsi="宋体" w:hint="eastAsia"/>
                <w:sz w:val="18"/>
                <w:szCs w:val="18"/>
              </w:rPr>
              <w:t>50</w:t>
            </w:r>
            <w:r>
              <w:rPr>
                <w:rFonts w:ascii="宋体" w:hAnsi="宋体"/>
                <w:sz w:val="18"/>
                <w:szCs w:val="18"/>
              </w:rPr>
              <w:t>%</w:t>
            </w:r>
            <w:r>
              <w:rPr>
                <w:rFonts w:ascii="宋体" w:hAnsi="宋体" w:hint="eastAsia"/>
                <w:sz w:val="18"/>
                <w:szCs w:val="18"/>
              </w:rPr>
              <w:t>～</w:t>
            </w:r>
            <w:r>
              <w:rPr>
                <w:rFonts w:ascii="宋体" w:hAnsi="宋体" w:hint="eastAsia"/>
                <w:sz w:val="18"/>
                <w:szCs w:val="18"/>
              </w:rPr>
              <w:t>80%</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8</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占公司营收总量的</w:t>
            </w:r>
            <w:r>
              <w:rPr>
                <w:rFonts w:ascii="宋体" w:hAnsi="宋体" w:hint="eastAsia"/>
                <w:sz w:val="18"/>
                <w:szCs w:val="18"/>
              </w:rPr>
              <w:t>30%</w:t>
            </w:r>
            <w:r>
              <w:rPr>
                <w:rFonts w:ascii="宋体" w:hAnsi="宋体" w:hint="eastAsia"/>
                <w:sz w:val="18"/>
                <w:szCs w:val="18"/>
              </w:rPr>
              <w:t>～</w:t>
            </w:r>
            <w:r>
              <w:rPr>
                <w:rFonts w:ascii="宋体" w:hAnsi="宋体" w:hint="eastAsia"/>
                <w:sz w:val="18"/>
                <w:szCs w:val="18"/>
              </w:rPr>
              <w:t>50%</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5</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品牌与形象建设</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055645">
            <w:pPr>
              <w:spacing w:line="240" w:lineRule="atLeast"/>
              <w:rPr>
                <w:rFonts w:ascii="宋体" w:hAnsi="宋体"/>
                <w:b/>
                <w:sz w:val="18"/>
                <w:szCs w:val="18"/>
              </w:rPr>
            </w:pPr>
            <w:r>
              <w:rPr>
                <w:rFonts w:asciiTheme="minorEastAsia" w:eastAsiaTheme="minorEastAsia" w:hAnsiTheme="minorEastAsia" w:hint="eastAsia"/>
                <w:b/>
                <w:sz w:val="18"/>
                <w:szCs w:val="18"/>
              </w:rPr>
              <w:t>50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5.1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品牌建设</w:t>
            </w:r>
          </w:p>
        </w:tc>
        <w:tc>
          <w:tcPr>
            <w:tcW w:w="1143" w:type="dxa"/>
            <w:tcBorders>
              <w:top w:val="single" w:sz="12" w:space="0" w:color="auto"/>
              <w:bottom w:val="single" w:sz="12"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sz w:val="18"/>
                <w:szCs w:val="18"/>
              </w:rPr>
              <w:t>查阅资料及</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055645">
      <w:pPr>
        <w:pStyle w:val="affffff7"/>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hint="eastAsia"/>
        </w:rPr>
        <w:t xml:space="preserve">B.1  </w:t>
      </w:r>
      <w:r>
        <w:rPr>
          <w:rFonts w:ascii="黑体" w:eastAsia="黑体" w:hAnsi="黑体" w:hint="eastAsia"/>
        </w:rPr>
        <w:t>旅行社等级的评定综合考评计分表</w:t>
      </w:r>
      <w:r>
        <w:rPr>
          <w:rFonts w:hAnsi="宋体" w:hint="eastAsia"/>
        </w:rPr>
        <w:t>（续）</w:t>
      </w:r>
    </w:p>
    <w:tbl>
      <w:tblPr>
        <w:tblW w:w="93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32"/>
        <w:gridCol w:w="3653"/>
        <w:gridCol w:w="1143"/>
        <w:gridCol w:w="553"/>
        <w:gridCol w:w="553"/>
        <w:gridCol w:w="553"/>
        <w:gridCol w:w="553"/>
        <w:gridCol w:w="553"/>
        <w:gridCol w:w="553"/>
        <w:gridCol w:w="553"/>
      </w:tblGrid>
      <w:tr w:rsidR="00EC32E0">
        <w:trPr>
          <w:jc w:val="center"/>
        </w:trPr>
        <w:tc>
          <w:tcPr>
            <w:tcW w:w="732" w:type="dxa"/>
            <w:tcBorders>
              <w:top w:val="single" w:sz="8" w:space="0" w:color="auto"/>
              <w:left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序号</w:t>
            </w:r>
          </w:p>
        </w:tc>
        <w:tc>
          <w:tcPr>
            <w:tcW w:w="3653" w:type="dxa"/>
            <w:tcBorders>
              <w:top w:val="single" w:sz="8" w:space="0" w:color="auto"/>
              <w:bottom w:val="single" w:sz="8" w:space="0" w:color="auto"/>
            </w:tcBorders>
            <w:shd w:val="clear" w:color="auto" w:fill="auto"/>
            <w:vAlign w:val="center"/>
          </w:tcPr>
          <w:p w:rsidR="00EC32E0" w:rsidRDefault="00055645">
            <w:pPr>
              <w:spacing w:line="240" w:lineRule="atLeast"/>
              <w:jc w:val="left"/>
              <w:rPr>
                <w:rFonts w:ascii="宋体" w:hAnsi="宋体"/>
                <w:b/>
                <w:bCs/>
                <w:sz w:val="18"/>
                <w:szCs w:val="18"/>
              </w:rPr>
            </w:pPr>
            <w:r>
              <w:rPr>
                <w:rFonts w:ascii="宋体" w:hAnsi="宋体" w:hint="eastAsia"/>
                <w:b/>
                <w:bCs/>
                <w:sz w:val="18"/>
                <w:szCs w:val="18"/>
              </w:rPr>
              <w:t>评分项目</w:t>
            </w:r>
          </w:p>
        </w:tc>
        <w:tc>
          <w:tcPr>
            <w:tcW w:w="1143" w:type="dxa"/>
            <w:tcBorders>
              <w:top w:val="single" w:sz="8" w:space="0" w:color="auto"/>
              <w:bottom w:val="single" w:sz="8"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评分说明</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大项分值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子项分值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次项分值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小项分值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自评分值</w:t>
            </w: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初评分值</w:t>
            </w:r>
          </w:p>
        </w:tc>
        <w:tc>
          <w:tcPr>
            <w:tcW w:w="553" w:type="dxa"/>
            <w:tcBorders>
              <w:top w:val="single" w:sz="8" w:space="0" w:color="auto"/>
              <w:bottom w:val="single" w:sz="8" w:space="0" w:color="auto"/>
              <w:right w:val="single" w:sz="8" w:space="0" w:color="auto"/>
            </w:tcBorders>
            <w:shd w:val="clear" w:color="auto" w:fill="auto"/>
          </w:tcPr>
          <w:p w:rsidR="00EC32E0" w:rsidRDefault="00055645">
            <w:pPr>
              <w:spacing w:line="240" w:lineRule="atLeast"/>
              <w:rPr>
                <w:rFonts w:ascii="宋体" w:hAnsi="宋体"/>
                <w:b/>
                <w:bCs/>
                <w:sz w:val="18"/>
                <w:szCs w:val="18"/>
              </w:rPr>
            </w:pPr>
            <w:r>
              <w:rPr>
                <w:rFonts w:ascii="宋体" w:hAnsi="宋体" w:hint="eastAsia"/>
                <w:b/>
                <w:bCs/>
                <w:sz w:val="18"/>
                <w:szCs w:val="18"/>
              </w:rPr>
              <w:t>终评分值</w:t>
            </w:r>
          </w:p>
        </w:tc>
      </w:tr>
      <w:tr w:rsidR="00EC32E0">
        <w:trPr>
          <w:jc w:val="center"/>
        </w:trPr>
        <w:tc>
          <w:tcPr>
            <w:tcW w:w="732" w:type="dxa"/>
            <w:vMerge w:val="restart"/>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拥有注册商标</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现场调查</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拥有企业形象识别系统</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通过质量体系认证</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5</w:t>
            </w:r>
            <w:r>
              <w:rPr>
                <w:rFonts w:ascii="宋体" w:hAnsi="宋体"/>
                <w:sz w:val="18"/>
                <w:szCs w:val="18"/>
              </w:rPr>
              <w:t>.2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加入旅行社行业协会</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不重复计分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b/>
                <w:sz w:val="18"/>
                <w:szCs w:val="18"/>
              </w:rPr>
            </w:pPr>
            <w:r>
              <w:rPr>
                <w:rFonts w:ascii="宋体" w:hAnsi="宋体" w:hint="eastAsia"/>
                <w:sz w:val="18"/>
                <w:szCs w:val="18"/>
              </w:rPr>
              <w:t>会长单位</w:t>
            </w:r>
          </w:p>
        </w:tc>
        <w:tc>
          <w:tcPr>
            <w:tcW w:w="1143" w:type="dxa"/>
            <w:vMerge/>
            <w:tcBorders>
              <w:top w:val="single" w:sz="12" w:space="0" w:color="auto"/>
            </w:tcBorders>
            <w:shd w:val="clear" w:color="auto" w:fill="auto"/>
            <w:vAlign w:val="center"/>
          </w:tcPr>
          <w:p w:rsidR="00EC32E0" w:rsidRDefault="00EC32E0">
            <w:pPr>
              <w:spacing w:line="320" w:lineRule="exact"/>
              <w:jc w:val="left"/>
              <w:rPr>
                <w:rFonts w:ascii="宋体" w:hAnsi="宋体"/>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副会长单位</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常务理事单位</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理事单位</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会员单位</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1</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5.</w:t>
            </w:r>
            <w:r>
              <w:rPr>
                <w:rFonts w:ascii="宋体" w:hAnsi="宋体"/>
                <w:sz w:val="18"/>
                <w:szCs w:val="18"/>
              </w:rPr>
              <w:t>3</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近两年企业所获得政府表彰奖励</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Theme="minorEastAsia" w:eastAsiaTheme="minorEastAsia" w:hAnsiTheme="minorEastAsia"/>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国家级表彰奖励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省级表彰奖励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市级表彰奖励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县（市、区）级表彰奖励</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Theme="minorEastAsia" w:eastAsiaTheme="minorEastAsia" w:hAnsiTheme="minorEastAsia"/>
                <w:b/>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5.</w:t>
            </w:r>
            <w:r>
              <w:rPr>
                <w:rFonts w:ascii="宋体" w:hAnsi="宋体"/>
                <w:sz w:val="18"/>
                <w:szCs w:val="18"/>
              </w:rPr>
              <w:t>4</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近两年员工所获得政府表彰奖励</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查阅资料</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国家级表彰奖励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6</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省级表彰奖励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市级表彰奖励</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县（市、区）级表彰奖励</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2</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tcBorders>
              <w:top w:val="single" w:sz="12" w:space="0" w:color="auto"/>
              <w:left w:val="single" w:sz="8" w:space="0" w:color="auto"/>
              <w:bottom w:val="single" w:sz="12" w:space="0" w:color="auto"/>
            </w:tcBorders>
            <w:shd w:val="clear" w:color="auto" w:fill="auto"/>
            <w:vAlign w:val="center"/>
          </w:tcPr>
          <w:p w:rsidR="00EC32E0" w:rsidRDefault="00055645">
            <w:pPr>
              <w:spacing w:line="240" w:lineRule="atLeast"/>
              <w:jc w:val="center"/>
              <w:rPr>
                <w:rFonts w:ascii="宋体" w:hAnsi="宋体"/>
                <w:b/>
                <w:bCs/>
                <w:sz w:val="18"/>
                <w:szCs w:val="18"/>
              </w:rPr>
            </w:pPr>
            <w:r>
              <w:rPr>
                <w:rFonts w:ascii="宋体" w:hAnsi="宋体" w:hint="eastAsia"/>
                <w:b/>
                <w:bCs/>
                <w:sz w:val="18"/>
                <w:szCs w:val="18"/>
              </w:rPr>
              <w:t>6</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现场服务</w:t>
            </w:r>
          </w:p>
        </w:tc>
        <w:tc>
          <w:tcPr>
            <w:tcW w:w="1143" w:type="dxa"/>
            <w:tcBorders>
              <w:top w:val="single" w:sz="12" w:space="0" w:color="auto"/>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055645">
            <w:pPr>
              <w:spacing w:line="240" w:lineRule="atLeast"/>
              <w:rPr>
                <w:rFonts w:ascii="宋体" w:hAnsi="宋体"/>
                <w:b/>
                <w:sz w:val="18"/>
                <w:szCs w:val="18"/>
              </w:rPr>
            </w:pPr>
            <w:r>
              <w:rPr>
                <w:rFonts w:asciiTheme="minorEastAsia" w:eastAsiaTheme="minorEastAsia" w:hAnsiTheme="minorEastAsia" w:hint="eastAsia"/>
                <w:b/>
                <w:sz w:val="18"/>
                <w:szCs w:val="18"/>
              </w:rPr>
              <w:t>50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6.1</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现场接待</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明查暗访</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10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营业场所环境及设施</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证照悬挂及信息公示</w:t>
            </w:r>
          </w:p>
        </w:tc>
        <w:tc>
          <w:tcPr>
            <w:tcW w:w="1143" w:type="dxa"/>
            <w:vMerge/>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3</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12"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员工仪容及服务规范</w:t>
            </w:r>
          </w:p>
        </w:tc>
        <w:tc>
          <w:tcPr>
            <w:tcW w:w="1143" w:type="dxa"/>
            <w:vMerge/>
            <w:tcBorders>
              <w:bottom w:val="single" w:sz="12" w:space="0" w:color="auto"/>
            </w:tcBorders>
            <w:shd w:val="clear" w:color="auto" w:fill="auto"/>
            <w:vAlign w:val="center"/>
          </w:tcPr>
          <w:p w:rsidR="00EC32E0" w:rsidRDefault="00EC32E0">
            <w:pPr>
              <w:spacing w:line="240" w:lineRule="atLeast"/>
              <w:jc w:val="left"/>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4</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val="restart"/>
            <w:tcBorders>
              <w:top w:val="single" w:sz="12" w:space="0" w:color="auto"/>
              <w:left w:val="single" w:sz="8" w:space="0" w:color="auto"/>
            </w:tcBorders>
            <w:shd w:val="clear" w:color="auto" w:fill="auto"/>
            <w:vAlign w:val="center"/>
          </w:tcPr>
          <w:p w:rsidR="00EC32E0" w:rsidRDefault="00055645">
            <w:pPr>
              <w:spacing w:line="240" w:lineRule="atLeast"/>
              <w:jc w:val="center"/>
              <w:rPr>
                <w:rFonts w:ascii="宋体" w:hAnsi="宋体"/>
                <w:sz w:val="18"/>
                <w:szCs w:val="18"/>
              </w:rPr>
            </w:pPr>
            <w:r>
              <w:rPr>
                <w:rFonts w:ascii="宋体" w:hAnsi="宋体" w:hint="eastAsia"/>
                <w:sz w:val="18"/>
                <w:szCs w:val="18"/>
              </w:rPr>
              <w:t>6.2</w:t>
            </w: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b/>
                <w:sz w:val="18"/>
                <w:szCs w:val="18"/>
              </w:rPr>
              <w:t>接待服务</w:t>
            </w:r>
          </w:p>
        </w:tc>
        <w:tc>
          <w:tcPr>
            <w:tcW w:w="1143" w:type="dxa"/>
            <w:vMerge w:val="restart"/>
            <w:tcBorders>
              <w:top w:val="single" w:sz="12" w:space="0" w:color="auto"/>
            </w:tcBorders>
            <w:shd w:val="clear" w:color="auto" w:fill="auto"/>
            <w:vAlign w:val="center"/>
          </w:tcPr>
          <w:p w:rsidR="00EC32E0" w:rsidRDefault="00055645">
            <w:pPr>
              <w:spacing w:line="320" w:lineRule="exact"/>
              <w:jc w:val="left"/>
              <w:rPr>
                <w:rFonts w:ascii="宋体" w:hAnsi="宋体"/>
                <w:sz w:val="18"/>
                <w:szCs w:val="18"/>
              </w:rPr>
            </w:pPr>
            <w:r>
              <w:rPr>
                <w:rFonts w:ascii="宋体" w:hAnsi="宋体" w:hint="eastAsia"/>
                <w:sz w:val="18"/>
                <w:szCs w:val="18"/>
              </w:rPr>
              <w:t>明查暗访</w:t>
            </w:r>
          </w:p>
          <w:p w:rsidR="00EC32E0" w:rsidRDefault="00055645">
            <w:pPr>
              <w:spacing w:line="240" w:lineRule="atLeast"/>
              <w:jc w:val="left"/>
              <w:rPr>
                <w:rFonts w:ascii="宋体" w:hAnsi="宋体"/>
                <w:b/>
                <w:bCs/>
                <w:sz w:val="18"/>
                <w:szCs w:val="18"/>
              </w:rPr>
            </w:pPr>
            <w:r>
              <w:rPr>
                <w:rFonts w:ascii="宋体" w:hAnsi="宋体" w:hint="eastAsia"/>
                <w:sz w:val="18"/>
                <w:szCs w:val="18"/>
              </w:rPr>
              <w:t>逐项计分</w:t>
            </w: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40</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导游形象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接站服务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讲解服务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vAlign w:val="center"/>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行车服务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游览服务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住宿服务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12"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就餐服务</w:t>
            </w:r>
          </w:p>
        </w:tc>
        <w:tc>
          <w:tcPr>
            <w:tcW w:w="1143" w:type="dxa"/>
            <w:vMerge/>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12"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r w:rsidR="00EC32E0">
        <w:trPr>
          <w:jc w:val="center"/>
        </w:trPr>
        <w:tc>
          <w:tcPr>
            <w:tcW w:w="732" w:type="dxa"/>
            <w:vMerge/>
            <w:tcBorders>
              <w:left w:val="single" w:sz="8" w:space="0" w:color="auto"/>
              <w:bottom w:val="single" w:sz="8" w:space="0" w:color="auto"/>
            </w:tcBorders>
            <w:shd w:val="clear" w:color="auto" w:fill="auto"/>
            <w:vAlign w:val="center"/>
          </w:tcPr>
          <w:p w:rsidR="00EC32E0" w:rsidRDefault="00EC32E0">
            <w:pPr>
              <w:spacing w:line="240" w:lineRule="atLeast"/>
              <w:jc w:val="center"/>
              <w:rPr>
                <w:rFonts w:ascii="宋体" w:hAnsi="宋体"/>
                <w:sz w:val="18"/>
                <w:szCs w:val="18"/>
              </w:rPr>
            </w:pPr>
          </w:p>
        </w:tc>
        <w:tc>
          <w:tcPr>
            <w:tcW w:w="3653" w:type="dxa"/>
            <w:tcBorders>
              <w:top w:val="single" w:sz="12" w:space="0" w:color="auto"/>
              <w:bottom w:val="single" w:sz="8" w:space="0" w:color="auto"/>
            </w:tcBorders>
            <w:shd w:val="clear" w:color="auto" w:fill="auto"/>
          </w:tcPr>
          <w:p w:rsidR="00EC32E0" w:rsidRDefault="00055645">
            <w:pPr>
              <w:spacing w:line="240" w:lineRule="atLeast"/>
              <w:jc w:val="left"/>
              <w:rPr>
                <w:rFonts w:ascii="宋体" w:hAnsi="宋体"/>
                <w:sz w:val="18"/>
                <w:szCs w:val="18"/>
              </w:rPr>
            </w:pPr>
            <w:r>
              <w:rPr>
                <w:rFonts w:ascii="宋体" w:hAnsi="宋体" w:hint="eastAsia"/>
                <w:sz w:val="18"/>
                <w:szCs w:val="18"/>
              </w:rPr>
              <w:t>购物服务</w:t>
            </w:r>
          </w:p>
        </w:tc>
        <w:tc>
          <w:tcPr>
            <w:tcW w:w="1143" w:type="dxa"/>
            <w:vMerge/>
            <w:tcBorders>
              <w:bottom w:val="single" w:sz="8" w:space="0" w:color="auto"/>
            </w:tcBorders>
            <w:shd w:val="clear" w:color="auto" w:fill="auto"/>
          </w:tcPr>
          <w:p w:rsidR="00EC32E0" w:rsidRDefault="00EC32E0">
            <w:pPr>
              <w:spacing w:line="240" w:lineRule="atLeast"/>
              <w:jc w:val="center"/>
              <w:rPr>
                <w:rFonts w:ascii="宋体" w:hAnsi="宋体"/>
                <w:b/>
                <w:bCs/>
                <w:sz w:val="18"/>
                <w:szCs w:val="18"/>
              </w:rPr>
            </w:pPr>
          </w:p>
        </w:tc>
        <w:tc>
          <w:tcPr>
            <w:tcW w:w="553" w:type="dxa"/>
            <w:tcBorders>
              <w:top w:val="single" w:sz="12" w:space="0" w:color="auto"/>
              <w:bottom w:val="single" w:sz="8" w:space="0" w:color="auto"/>
            </w:tcBorders>
            <w:shd w:val="clear" w:color="auto" w:fill="auto"/>
          </w:tcPr>
          <w:p w:rsidR="00EC32E0" w:rsidRDefault="00EC32E0">
            <w:pPr>
              <w:spacing w:line="240" w:lineRule="atLeast"/>
              <w:rPr>
                <w:rFonts w:ascii="宋体" w:hAnsi="宋体"/>
                <w:b/>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055645">
            <w:pPr>
              <w:spacing w:line="240" w:lineRule="atLeast"/>
              <w:rPr>
                <w:rFonts w:ascii="宋体" w:hAnsi="宋体"/>
                <w:b/>
                <w:bCs/>
                <w:sz w:val="18"/>
                <w:szCs w:val="18"/>
              </w:rPr>
            </w:pPr>
            <w:r>
              <w:rPr>
                <w:rFonts w:asciiTheme="minorEastAsia" w:eastAsiaTheme="minorEastAsia" w:hAnsiTheme="minorEastAsia" w:hint="eastAsia"/>
                <w:b/>
                <w:sz w:val="18"/>
                <w:szCs w:val="18"/>
              </w:rPr>
              <w:t>5</w:t>
            </w: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tcBorders>
            <w:shd w:val="clear" w:color="auto" w:fill="auto"/>
          </w:tcPr>
          <w:p w:rsidR="00EC32E0" w:rsidRDefault="00EC32E0">
            <w:pPr>
              <w:spacing w:line="240" w:lineRule="atLeast"/>
              <w:rPr>
                <w:rFonts w:ascii="宋体" w:hAnsi="宋体"/>
                <w:b/>
                <w:bCs/>
                <w:sz w:val="18"/>
                <w:szCs w:val="18"/>
              </w:rPr>
            </w:pPr>
          </w:p>
        </w:tc>
        <w:tc>
          <w:tcPr>
            <w:tcW w:w="553" w:type="dxa"/>
            <w:tcBorders>
              <w:top w:val="single" w:sz="8" w:space="0" w:color="auto"/>
              <w:bottom w:val="single" w:sz="8" w:space="0" w:color="auto"/>
              <w:right w:val="single" w:sz="8" w:space="0" w:color="auto"/>
            </w:tcBorders>
            <w:shd w:val="clear" w:color="auto" w:fill="auto"/>
          </w:tcPr>
          <w:p w:rsidR="00EC32E0" w:rsidRDefault="00EC32E0">
            <w:pPr>
              <w:spacing w:line="240" w:lineRule="atLeast"/>
              <w:rPr>
                <w:rFonts w:ascii="宋体" w:hAnsi="宋体"/>
                <w:b/>
                <w:bCs/>
                <w:sz w:val="18"/>
                <w:szCs w:val="18"/>
              </w:rPr>
            </w:pPr>
          </w:p>
        </w:tc>
      </w:tr>
    </w:tbl>
    <w:p w:rsidR="00EC32E0" w:rsidRDefault="00EC32E0">
      <w:pPr>
        <w:pStyle w:val="affffff7"/>
        <w:spacing w:beforeLines="50" w:before="156" w:afterLines="50" w:after="156"/>
        <w:ind w:firstLineChars="0" w:firstLine="0"/>
        <w:jc w:val="center"/>
      </w:pPr>
    </w:p>
    <w:p w:rsidR="00EC32E0" w:rsidRDefault="00EC32E0">
      <w:pPr>
        <w:pStyle w:val="affffff7"/>
        <w:spacing w:beforeLines="50" w:before="156" w:afterLines="50" w:after="156"/>
        <w:ind w:firstLineChars="0" w:firstLine="0"/>
        <w:jc w:val="center"/>
        <w:sectPr w:rsidR="00EC32E0">
          <w:pgSz w:w="11906" w:h="16838"/>
          <w:pgMar w:top="1928" w:right="1134" w:bottom="1134" w:left="1134" w:header="1418" w:footer="1134" w:gutter="284"/>
          <w:cols w:space="425"/>
          <w:formProt w:val="0"/>
          <w:docGrid w:type="lines" w:linePitch="312"/>
        </w:sectPr>
      </w:pPr>
      <w:bookmarkStart w:id="73" w:name="BookMark6"/>
      <w:bookmarkEnd w:id="63"/>
    </w:p>
    <w:p w:rsidR="00EC32E0" w:rsidRDefault="00055645">
      <w:pPr>
        <w:pStyle w:val="affffffe"/>
        <w:spacing w:after="156"/>
      </w:pPr>
      <w:bookmarkStart w:id="74" w:name="_Toc136269557"/>
      <w:r>
        <w:rPr>
          <w:rFonts w:hint="eastAsia"/>
          <w:spacing w:val="105"/>
        </w:rPr>
        <w:lastRenderedPageBreak/>
        <w:t>参考文</w:t>
      </w:r>
      <w:r>
        <w:rPr>
          <w:rFonts w:hint="eastAsia"/>
        </w:rPr>
        <w:t>献</w:t>
      </w:r>
      <w:bookmarkEnd w:id="74"/>
    </w:p>
    <w:p w:rsidR="00EC32E0" w:rsidRDefault="00055645">
      <w:pPr>
        <w:pStyle w:val="affffff7"/>
        <w:numPr>
          <w:ilvl w:val="0"/>
          <w:numId w:val="44"/>
        </w:numPr>
        <w:ind w:firstLineChars="0"/>
      </w:pPr>
      <w:bookmarkStart w:id="75" w:name="BookMark7"/>
      <w:bookmarkEnd w:id="73"/>
      <w:r>
        <w:rPr>
          <w:rFonts w:hint="eastAsia"/>
        </w:rPr>
        <w:t>《旅行社条例》</w:t>
      </w:r>
      <w:r>
        <w:rPr>
          <w:rFonts w:hint="eastAsia"/>
        </w:rPr>
        <w:t xml:space="preserve"> </w:t>
      </w:r>
      <w:r>
        <w:rPr>
          <w:rFonts w:hint="eastAsia"/>
        </w:rPr>
        <w:t>国务院</w:t>
      </w:r>
    </w:p>
    <w:p w:rsidR="00EC32E0" w:rsidRDefault="00055645">
      <w:pPr>
        <w:pStyle w:val="affffff7"/>
        <w:numPr>
          <w:ilvl w:val="0"/>
          <w:numId w:val="44"/>
        </w:numPr>
        <w:ind w:firstLineChars="0"/>
      </w:pPr>
      <w:r>
        <w:rPr>
          <w:rFonts w:hint="eastAsia"/>
        </w:rPr>
        <w:t>《导游人员管理条例》</w:t>
      </w:r>
      <w:r>
        <w:rPr>
          <w:rFonts w:hint="eastAsia"/>
        </w:rPr>
        <w:t xml:space="preserve"> </w:t>
      </w:r>
      <w:r>
        <w:rPr>
          <w:rFonts w:hint="eastAsia"/>
        </w:rPr>
        <w:t>国务院</w:t>
      </w:r>
    </w:p>
    <w:p w:rsidR="00EC32E0" w:rsidRDefault="00055645">
      <w:pPr>
        <w:pStyle w:val="affffff7"/>
        <w:ind w:firstLineChars="0" w:firstLine="0"/>
        <w:jc w:val="center"/>
      </w:pPr>
      <w:bookmarkStart w:id="76" w:name="BookMark8"/>
      <w:bookmarkEnd w:id="75"/>
      <w:r>
        <w:rPr>
          <w:rFonts w:hint="eastAsia"/>
          <w:noProof/>
        </w:rPr>
        <w:drawing>
          <wp:inline distT="0" distB="0" distL="0" distR="0">
            <wp:extent cx="1485900" cy="317500"/>
            <wp:effectExtent l="0" t="0" r="0" b="6350"/>
            <wp:docPr id="376858687" name="图片 1"/>
            <wp:cNvGraphicFramePr/>
            <a:graphic xmlns:a="http://schemas.openxmlformats.org/drawingml/2006/main">
              <a:graphicData uri="http://schemas.openxmlformats.org/drawingml/2006/picture">
                <pic:pic xmlns:pic="http://schemas.openxmlformats.org/drawingml/2006/picture">
                  <pic:nvPicPr>
                    <pic:cNvPr id="376858687"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6"/>
    </w:p>
    <w:sectPr w:rsidR="00EC32E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645" w:rsidRDefault="00055645">
      <w:pPr>
        <w:spacing w:line="240" w:lineRule="auto"/>
      </w:pPr>
      <w:r>
        <w:separator/>
      </w:r>
    </w:p>
  </w:endnote>
  <w:endnote w:type="continuationSeparator" w:id="0">
    <w:p w:rsidR="00055645" w:rsidRDefault="00055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055645">
    <w:pPr>
      <w:pStyle w:val="af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EC32E0">
    <w:pPr>
      <w:pStyle w:val="afff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EC32E0">
    <w:pPr>
      <w:pStyle w:val="afffff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055645">
    <w:pPr>
      <w:pStyle w:val="affffff4"/>
    </w:pPr>
    <w:r>
      <w:fldChar w:fldCharType="begin"/>
    </w:r>
    <w:r>
      <w:instrText>PAGE   \</w:instrText>
    </w:r>
    <w:r>
      <w:instrText>* MERGEFORMAT</w:instrText>
    </w:r>
    <w:r>
      <w:fldChar w:fldCharType="separate"/>
    </w:r>
    <w:r w:rsidR="00862364" w:rsidRPr="00862364">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645" w:rsidRDefault="00055645">
      <w:pPr>
        <w:spacing w:line="240" w:lineRule="auto"/>
      </w:pPr>
      <w:r>
        <w:separator/>
      </w:r>
    </w:p>
  </w:footnote>
  <w:footnote w:type="continuationSeparator" w:id="0">
    <w:p w:rsidR="00055645" w:rsidRDefault="000556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EC32E0">
    <w:pPr>
      <w:pStyle w:val="aff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055645">
    <w:pPr>
      <w:pStyle w:val="af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EC32E0">
    <w:pPr>
      <w:pStyle w:val="afffff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055645">
    <w:pPr>
      <w:pStyle w:val="af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2122—XXXX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2E0" w:rsidRDefault="00055645">
    <w:pPr>
      <w:pStyle w:val="af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62364">
      <w:rPr>
        <w:noProof/>
      </w:rPr>
      <w:t>DB 32/T 2122</w:t>
    </w:r>
    <w:r w:rsidR="00862364">
      <w:rPr>
        <w:noProof/>
      </w:rPr>
      <w:t>—</w:t>
    </w:r>
    <w:r w:rsidR="00862364">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pStyle w:val="af0"/>
      <w:lvlText w:val="%2"/>
      <w:lvlJc w:val="left"/>
      <w:pPr>
        <w:tabs>
          <w:tab w:val="left" w:pos="57"/>
        </w:tabs>
        <w:ind w:left="363" w:hanging="363"/>
      </w:pPr>
      <w:rPr>
        <w:rFonts w:hint="eastAsia"/>
      </w:rPr>
    </w:lvl>
    <w:lvl w:ilvl="2">
      <w:start w:val="1"/>
      <w:numFmt w:val="lowerRoman"/>
      <w:pStyle w:val="af1"/>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9">
    <w:nsid w:val="1AD20F90"/>
    <w:multiLevelType w:val="multilevel"/>
    <w:tmpl w:val="1AD20F90"/>
    <w:lvl w:ilvl="0">
      <w:start w:val="1"/>
      <w:numFmt w:val="none"/>
      <w:pStyle w:val="af2"/>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DBF583A"/>
    <w:multiLevelType w:val="multilevel"/>
    <w:tmpl w:val="1DBF583A"/>
    <w:lvl w:ilvl="0">
      <w:start w:val="1"/>
      <w:numFmt w:val="decimal"/>
      <w:pStyle w:val="af4"/>
      <w:suff w:val="nothing"/>
      <w:lvlText w:val="注%1："/>
      <w:lvlJc w:val="left"/>
      <w:pPr>
        <w:ind w:left="811" w:hanging="448"/>
      </w:pPr>
      <w:rPr>
        <w:rFonts w:ascii="黑体" w:eastAsia="黑体" w:hint="eastAsia"/>
        <w:b w:val="0"/>
        <w:i w:val="0"/>
        <w:sz w:val="18"/>
        <w:szCs w:val="18"/>
        <w:vertAlign w:val="baseline"/>
      </w:rPr>
    </w:lvl>
    <w:lvl w:ilvl="1">
      <w:start w:val="1"/>
      <w:numFmt w:val="lowerLetter"/>
      <w:pStyle w:val="af5"/>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2">
    <w:nsid w:val="1EAA1992"/>
    <w:multiLevelType w:val="multilevel"/>
    <w:tmpl w:val="1EAA1992"/>
    <w:lvl w:ilvl="0">
      <w:start w:val="1"/>
      <w:numFmt w:val="none"/>
      <w:pStyle w:val="af6"/>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1FC91163"/>
    <w:multiLevelType w:val="multilevel"/>
    <w:tmpl w:val="1FC91163"/>
    <w:lvl w:ilvl="0">
      <w:start w:val="1"/>
      <w:numFmt w:val="decimal"/>
      <w:pStyle w:val="af7"/>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21A27992"/>
    <w:multiLevelType w:val="multilevel"/>
    <w:tmpl w:val="21A27992"/>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f9"/>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5">
    <w:nsid w:val="2A8F7113"/>
    <w:multiLevelType w:val="multilevel"/>
    <w:tmpl w:val="2A8F7113"/>
    <w:lvl w:ilvl="0">
      <w:start w:val="1"/>
      <w:numFmt w:val="upperLetter"/>
      <w:pStyle w:val="afa"/>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6">
    <w:nsid w:val="2C56192A"/>
    <w:multiLevelType w:val="multilevel"/>
    <w:tmpl w:val="2C56192A"/>
    <w:lvl w:ilvl="0">
      <w:start w:val="8"/>
      <w:numFmt w:val="decimal"/>
      <w:pStyle w:val="Char2CharCharCharCharCharCharCharCha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7">
    <w:nsid w:val="2C5917C3"/>
    <w:multiLevelType w:val="multilevel"/>
    <w:tmpl w:val="2C5917C3"/>
    <w:lvl w:ilvl="0">
      <w:start w:val="1"/>
      <w:numFmt w:val="none"/>
      <w:pStyle w:val="afb"/>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c"/>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8">
    <w:nsid w:val="32F04FB2"/>
    <w:multiLevelType w:val="multilevel"/>
    <w:tmpl w:val="32F04FB2"/>
    <w:lvl w:ilvl="0">
      <w:start w:val="1"/>
      <w:numFmt w:val="lowerLetter"/>
      <w:pStyle w:val="afd"/>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nsid w:val="3D733618"/>
    <w:multiLevelType w:val="multilevel"/>
    <w:tmpl w:val="3D733618"/>
    <w:lvl w:ilvl="0">
      <w:start w:val="1"/>
      <w:numFmt w:val="decimal"/>
      <w:pStyle w:val="af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0">
    <w:nsid w:val="44C50F90"/>
    <w:multiLevelType w:val="multilevel"/>
    <w:tmpl w:val="44C50F90"/>
    <w:lvl w:ilvl="0">
      <w:start w:val="1"/>
      <w:numFmt w:val="lowerLetter"/>
      <w:pStyle w:val="aff"/>
      <w:lvlText w:val="%1)"/>
      <w:lvlJc w:val="left"/>
      <w:pPr>
        <w:tabs>
          <w:tab w:val="left" w:pos="851"/>
        </w:tabs>
        <w:ind w:left="851" w:hanging="426"/>
      </w:pPr>
      <w:rPr>
        <w:rFonts w:ascii="宋体" w:eastAsia="宋体" w:hAnsi="Times New Roman" w:hint="eastAsia"/>
        <w:sz w:val="21"/>
      </w:rPr>
    </w:lvl>
    <w:lvl w:ilvl="1">
      <w:start w:val="1"/>
      <w:numFmt w:val="decimal"/>
      <w:pStyle w:val="aff0"/>
      <w:lvlText w:val="%2)"/>
      <w:lvlJc w:val="left"/>
      <w:pPr>
        <w:tabs>
          <w:tab w:val="left"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48802D1C"/>
    <w:multiLevelType w:val="multilevel"/>
    <w:tmpl w:val="48802D1C"/>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nsid w:val="4B733A5F"/>
    <w:multiLevelType w:val="multilevel"/>
    <w:tmpl w:val="4B733A5F"/>
    <w:lvl w:ilvl="0">
      <w:start w:val="1"/>
      <w:numFmt w:val="decimal"/>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3">
    <w:nsid w:val="4E5D0534"/>
    <w:multiLevelType w:val="multilevel"/>
    <w:tmpl w:val="4E5D0534"/>
    <w:lvl w:ilvl="0">
      <w:start w:val="1"/>
      <w:numFmt w:val="decimal"/>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4">
    <w:nsid w:val="54632751"/>
    <w:multiLevelType w:val="multilevel"/>
    <w:tmpl w:val="54632751"/>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5">
    <w:nsid w:val="557C2AF5"/>
    <w:multiLevelType w:val="multilevel"/>
    <w:tmpl w:val="557C2AF5"/>
    <w:lvl w:ilvl="0">
      <w:start w:val="1"/>
      <w:numFmt w:val="decimal"/>
      <w:pStyle w:val="af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nsid w:val="5603797C"/>
    <w:multiLevelType w:val="multilevel"/>
    <w:tmpl w:val="5603797C"/>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564D2089"/>
    <w:multiLevelType w:val="multilevel"/>
    <w:tmpl w:val="564D2089"/>
    <w:lvl w:ilvl="0">
      <w:start w:val="1"/>
      <w:numFmt w:val="none"/>
      <w:pStyle w:val="af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584A5AF8"/>
    <w:multiLevelType w:val="multilevel"/>
    <w:tmpl w:val="584A5AF8"/>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9">
    <w:nsid w:val="60B55DC2"/>
    <w:multiLevelType w:val="multilevel"/>
    <w:tmpl w:val="60B55DC2"/>
    <w:lvl w:ilvl="0">
      <w:start w:val="1"/>
      <w:numFmt w:val="upperLetter"/>
      <w:pStyle w:val="affb"/>
      <w:lvlText w:val="%1"/>
      <w:lvlJc w:val="left"/>
      <w:pPr>
        <w:tabs>
          <w:tab w:val="left" w:pos="0"/>
        </w:tabs>
        <w:ind w:left="0" w:hanging="425"/>
      </w:pPr>
      <w:rPr>
        <w:rFonts w:hint="eastAsia"/>
      </w:rPr>
    </w:lvl>
    <w:lvl w:ilvl="1">
      <w:start w:val="1"/>
      <w:numFmt w:val="decimal"/>
      <w:pStyle w:val="aff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0">
    <w:nsid w:val="644622F9"/>
    <w:multiLevelType w:val="multilevel"/>
    <w:tmpl w:val="644622F9"/>
    <w:lvl w:ilvl="0">
      <w:start w:val="1"/>
      <w:numFmt w:val="upperRoman"/>
      <w:pStyle w:val="affd"/>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1">
    <w:nsid w:val="646260FA"/>
    <w:multiLevelType w:val="multilevel"/>
    <w:tmpl w:val="646260FA"/>
    <w:lvl w:ilvl="0">
      <w:start w:val="1"/>
      <w:numFmt w:val="decimal"/>
      <w:pStyle w:val="affe"/>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nsid w:val="657D3FBC"/>
    <w:multiLevelType w:val="multilevel"/>
    <w:tmpl w:val="657D3FBC"/>
    <w:lvl w:ilvl="0">
      <w:start w:val="1"/>
      <w:numFmt w:val="upperLetter"/>
      <w:pStyle w:val="afff"/>
      <w:suff w:val="nothing"/>
      <w:lvlText w:val="附录%1"/>
      <w:lvlJc w:val="left"/>
      <w:pPr>
        <w:ind w:left="0" w:firstLine="0"/>
      </w:pPr>
      <w:rPr>
        <w:rFonts w:hint="eastAsia"/>
        <w:spacing w:val="100"/>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710" w:firstLine="0"/>
      </w:pPr>
      <w:rPr>
        <w:rFonts w:ascii="黑体" w:eastAsia="黑体" w:hint="eastAsia"/>
        <w:b w:val="0"/>
        <w:i w:val="0"/>
        <w:sz w:val="21"/>
      </w:rPr>
    </w:lvl>
    <w:lvl w:ilvl="3">
      <w:start w:val="1"/>
      <w:numFmt w:val="decimal"/>
      <w:pStyle w:val="afff2"/>
      <w:suff w:val="nothing"/>
      <w:lvlText w:val="%1.%2.%3.%4　"/>
      <w:lvlJc w:val="left"/>
      <w:pPr>
        <w:ind w:left="852" w:firstLine="0"/>
      </w:pPr>
      <w:rPr>
        <w:rFonts w:ascii="黑体" w:eastAsia="黑体" w:hint="eastAsia"/>
        <w:b w:val="0"/>
        <w:i w:val="0"/>
        <w:sz w:val="21"/>
      </w:rPr>
    </w:lvl>
    <w:lvl w:ilvl="4">
      <w:start w:val="1"/>
      <w:numFmt w:val="decimal"/>
      <w:pStyle w:val="afff3"/>
      <w:suff w:val="nothing"/>
      <w:lvlText w:val="%1.%2.%3.%4.%5　"/>
      <w:lvlJc w:val="left"/>
      <w:pPr>
        <w:ind w:left="851"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nsid w:val="6CA41985"/>
    <w:multiLevelType w:val="multilevel"/>
    <w:tmpl w:val="6CA41985"/>
    <w:lvl w:ilvl="0">
      <w:start w:val="1"/>
      <w:numFmt w:val="decimal"/>
      <w:pStyle w:val="afff5"/>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nsid w:val="6CE42AC1"/>
    <w:multiLevelType w:val="multilevel"/>
    <w:tmpl w:val="6CE42AC1"/>
    <w:lvl w:ilvl="0">
      <w:start w:val="1"/>
      <w:numFmt w:val="lowerLetter"/>
      <w:pStyle w:val="afff6"/>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6CEA2025"/>
    <w:multiLevelType w:val="multilevel"/>
    <w:tmpl w:val="6CEA2025"/>
    <w:lvl w:ilvl="0">
      <w:start w:val="1"/>
      <w:numFmt w:val="none"/>
      <w:pStyle w:val="afff7"/>
      <w:suff w:val="nothing"/>
      <w:lvlText w:val="%1"/>
      <w:lvlJc w:val="left"/>
      <w:pPr>
        <w:ind w:left="0" w:firstLine="0"/>
      </w:pPr>
      <w:rPr>
        <w:rFonts w:hint="eastAsia"/>
      </w:rPr>
    </w:lvl>
    <w:lvl w:ilvl="1">
      <w:start w:val="1"/>
      <w:numFmt w:val="decimal"/>
      <w:pStyle w:val="afff8"/>
      <w:suff w:val="nothing"/>
      <w:lvlText w:val="%1%2　"/>
      <w:lvlJc w:val="left"/>
      <w:pPr>
        <w:ind w:left="0" w:firstLine="0"/>
      </w:pPr>
      <w:rPr>
        <w:rFonts w:ascii="黑体" w:eastAsia="黑体" w:hint="eastAsia"/>
        <w:b w:val="0"/>
        <w:i w:val="0"/>
        <w:sz w:val="21"/>
      </w:rPr>
    </w:lvl>
    <w:lvl w:ilvl="2">
      <w:start w:val="1"/>
      <w:numFmt w:val="decimal"/>
      <w:pStyle w:val="afff9"/>
      <w:suff w:val="nothing"/>
      <w:lvlText w:val="%1%2.%3　"/>
      <w:lvlJc w:val="left"/>
      <w:pPr>
        <w:ind w:left="56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a"/>
      <w:suff w:val="nothing"/>
      <w:lvlText w:val="%1%2.%3.%4　"/>
      <w:lvlJc w:val="left"/>
      <w:pPr>
        <w:ind w:left="0" w:firstLine="0"/>
      </w:pPr>
      <w:rPr>
        <w:rFonts w:ascii="黑体" w:eastAsia="黑体" w:hint="eastAsia"/>
        <w:b w:val="0"/>
        <w:i w:val="0"/>
        <w:sz w:val="21"/>
      </w:rPr>
    </w:lvl>
    <w:lvl w:ilvl="4">
      <w:start w:val="1"/>
      <w:numFmt w:val="decimal"/>
      <w:pStyle w:val="afffb"/>
      <w:suff w:val="nothing"/>
      <w:lvlText w:val="%1%2.%3.%4.%5　"/>
      <w:lvlJc w:val="left"/>
      <w:pPr>
        <w:ind w:left="0" w:firstLine="0"/>
      </w:pPr>
      <w:rPr>
        <w:rFonts w:ascii="黑体" w:eastAsia="黑体" w:hint="eastAsia"/>
        <w:b w:val="0"/>
        <w:i w:val="0"/>
        <w:sz w:val="21"/>
      </w:rPr>
    </w:lvl>
    <w:lvl w:ilvl="5">
      <w:start w:val="1"/>
      <w:numFmt w:val="decimal"/>
      <w:pStyle w:val="afffc"/>
      <w:suff w:val="nothing"/>
      <w:lvlText w:val="%1%2.%3.%4.%5.%6　"/>
      <w:lvlJc w:val="left"/>
      <w:pPr>
        <w:ind w:left="0" w:firstLine="0"/>
      </w:pPr>
      <w:rPr>
        <w:rFonts w:ascii="黑体" w:eastAsia="黑体" w:hint="eastAsia"/>
        <w:b w:val="0"/>
        <w:i w:val="0"/>
        <w:sz w:val="21"/>
      </w:rPr>
    </w:lvl>
    <w:lvl w:ilvl="6">
      <w:start w:val="1"/>
      <w:numFmt w:val="decimal"/>
      <w:pStyle w:val="aff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nsid w:val="6D6C07CD"/>
    <w:multiLevelType w:val="multilevel"/>
    <w:tmpl w:val="6D6C07CD"/>
    <w:lvl w:ilvl="0">
      <w:start w:val="1"/>
      <w:numFmt w:val="lowerLetter"/>
      <w:pStyle w:val="afffe"/>
      <w:lvlText w:val="%1)"/>
      <w:lvlJc w:val="left"/>
      <w:pPr>
        <w:tabs>
          <w:tab w:val="left" w:pos="839"/>
        </w:tabs>
        <w:ind w:left="839" w:hanging="419"/>
      </w:pPr>
      <w:rPr>
        <w:rFonts w:ascii="宋体" w:eastAsia="宋体" w:hint="eastAsia"/>
        <w:b w:val="0"/>
        <w:i w:val="0"/>
        <w:sz w:val="21"/>
      </w:rPr>
    </w:lvl>
    <w:lvl w:ilvl="1">
      <w:start w:val="1"/>
      <w:numFmt w:val="decimal"/>
      <w:pStyle w:val="aff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9">
    <w:nsid w:val="6DBF04F4"/>
    <w:multiLevelType w:val="multilevel"/>
    <w:tmpl w:val="6DBF04F4"/>
    <w:lvl w:ilvl="0">
      <w:start w:val="1"/>
      <w:numFmt w:val="none"/>
      <w:pStyle w:val="af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nsid w:val="6DF35F19"/>
    <w:multiLevelType w:val="multilevel"/>
    <w:tmpl w:val="6DF35F19"/>
    <w:lvl w:ilvl="0">
      <w:start w:val="1"/>
      <w:numFmt w:val="decimal"/>
      <w:pStyle w:val="af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1">
    <w:nsid w:val="6DF51EFD"/>
    <w:multiLevelType w:val="multilevel"/>
    <w:tmpl w:val="6DF51EFD"/>
    <w:lvl w:ilvl="0">
      <w:start w:val="1"/>
      <w:numFmt w:val="decimal"/>
      <w:lvlText w:val="%1."/>
      <w:lvlJc w:val="left"/>
      <w:pPr>
        <w:tabs>
          <w:tab w:val="left" w:pos="720"/>
        </w:tabs>
        <w:ind w:left="720" w:hanging="720"/>
      </w:pPr>
    </w:lvl>
    <w:lvl w:ilvl="1">
      <w:start w:val="1"/>
      <w:numFmt w:val="decimal"/>
      <w:pStyle w:val="affff2"/>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42">
    <w:nsid w:val="76933334"/>
    <w:multiLevelType w:val="multilevel"/>
    <w:tmpl w:val="76933334"/>
    <w:lvl w:ilvl="0">
      <w:start w:val="1"/>
      <w:numFmt w:val="none"/>
      <w:pStyle w:val="affff3"/>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3">
    <w:nsid w:val="7C964D8E"/>
    <w:multiLevelType w:val="multilevel"/>
    <w:tmpl w:val="7C964D8E"/>
    <w:lvl w:ilvl="0">
      <w:start w:val="1"/>
      <w:numFmt w:val="decimal"/>
      <w:lvlText w:val="%1"/>
      <w:lvlJc w:val="left"/>
      <w:pPr>
        <w:tabs>
          <w:tab w:val="left" w:pos="747"/>
        </w:tabs>
        <w:ind w:left="747" w:hanging="432"/>
      </w:pPr>
    </w:lvl>
    <w:lvl w:ilvl="1">
      <w:start w:val="1"/>
      <w:numFmt w:val="decimal"/>
      <w:lvlText w:val="%1.%2"/>
      <w:lvlJc w:val="left"/>
      <w:pPr>
        <w:tabs>
          <w:tab w:val="left" w:pos="576"/>
        </w:tabs>
        <w:ind w:left="576" w:hanging="576"/>
      </w:pPr>
    </w:lvl>
    <w:lvl w:ilvl="2">
      <w:start w:val="1"/>
      <w:numFmt w:val="decimal"/>
      <w:pStyle w:val="affff4"/>
      <w:lvlText w:val="%1.%2.%3"/>
      <w:lvlJc w:val="left"/>
      <w:pPr>
        <w:tabs>
          <w:tab w:val="left" w:pos="720"/>
        </w:tabs>
        <w:ind w:left="720" w:hanging="720"/>
      </w:pPr>
    </w:lvl>
    <w:lvl w:ilvl="3">
      <w:start w:val="1"/>
      <w:numFmt w:val="decimal"/>
      <w:pStyle w:val="affff5"/>
      <w:lvlText w:val="%1.%2.%3.%4"/>
      <w:lvlJc w:val="left"/>
      <w:pPr>
        <w:tabs>
          <w:tab w:val="left" w:pos="864"/>
        </w:tabs>
        <w:ind w:left="864" w:hanging="864"/>
      </w:pPr>
    </w:lvl>
    <w:lvl w:ilvl="4">
      <w:start w:val="1"/>
      <w:numFmt w:val="decimal"/>
      <w:pStyle w:val="affff6"/>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 w:numId="2">
    <w:abstractNumId w:val="37"/>
  </w:num>
  <w:num w:numId="3">
    <w:abstractNumId w:val="6"/>
  </w:num>
  <w:num w:numId="4">
    <w:abstractNumId w:val="33"/>
  </w:num>
  <w:num w:numId="5">
    <w:abstractNumId w:val="26"/>
  </w:num>
  <w:num w:numId="6">
    <w:abstractNumId w:val="21"/>
  </w:num>
  <w:num w:numId="7">
    <w:abstractNumId w:val="10"/>
  </w:num>
  <w:num w:numId="8">
    <w:abstractNumId w:val="3"/>
  </w:num>
  <w:num w:numId="9">
    <w:abstractNumId w:val="12"/>
  </w:num>
  <w:num w:numId="10">
    <w:abstractNumId w:val="24"/>
  </w:num>
  <w:num w:numId="11">
    <w:abstractNumId w:val="35"/>
  </w:num>
  <w:num w:numId="12">
    <w:abstractNumId w:val="18"/>
  </w:num>
  <w:num w:numId="13">
    <w:abstractNumId w:val="20"/>
  </w:num>
  <w:num w:numId="14">
    <w:abstractNumId w:val="9"/>
  </w:num>
  <w:num w:numId="15">
    <w:abstractNumId w:val="27"/>
  </w:num>
  <w:num w:numId="16">
    <w:abstractNumId w:val="31"/>
  </w:num>
  <w:num w:numId="17">
    <w:abstractNumId w:val="25"/>
  </w:num>
  <w:num w:numId="18">
    <w:abstractNumId w:val="40"/>
  </w:num>
  <w:num w:numId="19">
    <w:abstractNumId w:val="23"/>
  </w:num>
  <w:num w:numId="20">
    <w:abstractNumId w:val="1"/>
  </w:num>
  <w:num w:numId="21">
    <w:abstractNumId w:val="17"/>
  </w:num>
  <w:num w:numId="22">
    <w:abstractNumId w:val="42"/>
  </w:num>
  <w:num w:numId="23">
    <w:abstractNumId w:val="30"/>
  </w:num>
  <w:num w:numId="24">
    <w:abstractNumId w:val="7"/>
  </w:num>
  <w:num w:numId="25">
    <w:abstractNumId w:val="36"/>
  </w:num>
  <w:num w:numId="26">
    <w:abstractNumId w:val="39"/>
  </w:num>
  <w:num w:numId="27">
    <w:abstractNumId w:val="2"/>
  </w:num>
  <w:num w:numId="28">
    <w:abstractNumId w:val="5"/>
  </w:num>
  <w:num w:numId="29">
    <w:abstractNumId w:val="22"/>
  </w:num>
  <w:num w:numId="30">
    <w:abstractNumId w:val="34"/>
  </w:num>
  <w:num w:numId="31">
    <w:abstractNumId w:val="32"/>
  </w:num>
  <w:num w:numId="32">
    <w:abstractNumId w:val="13"/>
  </w:num>
  <w:num w:numId="33">
    <w:abstractNumId w:val="41"/>
  </w:num>
  <w:num w:numId="34">
    <w:abstractNumId w:val="15"/>
  </w:num>
  <w:num w:numId="35">
    <w:abstractNumId w:val="43"/>
  </w:num>
  <w:num w:numId="36">
    <w:abstractNumId w:val="8"/>
  </w:num>
  <w:num w:numId="37">
    <w:abstractNumId w:val="19"/>
  </w:num>
  <w:num w:numId="38">
    <w:abstractNumId w:val="11"/>
  </w:num>
  <w:num w:numId="39">
    <w:abstractNumId w:val="29"/>
  </w:num>
  <w:num w:numId="40">
    <w:abstractNumId w:val="38"/>
  </w:num>
  <w:num w:numId="41">
    <w:abstractNumId w:val="14"/>
  </w:num>
  <w:num w:numId="42">
    <w:abstractNumId w:val="4"/>
  </w:num>
  <w:num w:numId="43">
    <w:abstractNumId w:val="16"/>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4YjE1YzRjNTUyZjE2NmNkM2RhMzZkYzcwNGM1ZTcifQ=="/>
  </w:docVars>
  <w:rsids>
    <w:rsidRoot w:val="007656E7"/>
    <w:rsid w:val="0000040A"/>
    <w:rsid w:val="00000A94"/>
    <w:rsid w:val="00001972"/>
    <w:rsid w:val="00001D9A"/>
    <w:rsid w:val="00007B3A"/>
    <w:rsid w:val="000107E0"/>
    <w:rsid w:val="00011FDE"/>
    <w:rsid w:val="00012FFD"/>
    <w:rsid w:val="00014162"/>
    <w:rsid w:val="00014340"/>
    <w:rsid w:val="00016A9C"/>
    <w:rsid w:val="000200EF"/>
    <w:rsid w:val="00022184"/>
    <w:rsid w:val="00022762"/>
    <w:rsid w:val="000238E0"/>
    <w:rsid w:val="000248CF"/>
    <w:rsid w:val="000249DB"/>
    <w:rsid w:val="0002595E"/>
    <w:rsid w:val="000269D5"/>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3F15"/>
    <w:rsid w:val="00055645"/>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17A"/>
    <w:rsid w:val="00096D63"/>
    <w:rsid w:val="000A0183"/>
    <w:rsid w:val="000A0B60"/>
    <w:rsid w:val="000A0EB8"/>
    <w:rsid w:val="000A19FC"/>
    <w:rsid w:val="000A296B"/>
    <w:rsid w:val="000A7311"/>
    <w:rsid w:val="000B060F"/>
    <w:rsid w:val="000B1592"/>
    <w:rsid w:val="000B1FF2"/>
    <w:rsid w:val="000B3CDA"/>
    <w:rsid w:val="000B6A0B"/>
    <w:rsid w:val="000C0F6C"/>
    <w:rsid w:val="000C11DB"/>
    <w:rsid w:val="000C1492"/>
    <w:rsid w:val="000C2B9F"/>
    <w:rsid w:val="000C2FBD"/>
    <w:rsid w:val="000C4B41"/>
    <w:rsid w:val="000C57D6"/>
    <w:rsid w:val="000C6362"/>
    <w:rsid w:val="000C7666"/>
    <w:rsid w:val="000D0A9C"/>
    <w:rsid w:val="000D1795"/>
    <w:rsid w:val="000D329A"/>
    <w:rsid w:val="000D4B9C"/>
    <w:rsid w:val="000D4EB6"/>
    <w:rsid w:val="000D575F"/>
    <w:rsid w:val="000D753B"/>
    <w:rsid w:val="000E4C9E"/>
    <w:rsid w:val="000E6FD7"/>
    <w:rsid w:val="000F06E1"/>
    <w:rsid w:val="000F0E3C"/>
    <w:rsid w:val="000F19D5"/>
    <w:rsid w:val="000F307E"/>
    <w:rsid w:val="000F4AEA"/>
    <w:rsid w:val="000F633F"/>
    <w:rsid w:val="000F67E9"/>
    <w:rsid w:val="00103220"/>
    <w:rsid w:val="00104926"/>
    <w:rsid w:val="00113B1E"/>
    <w:rsid w:val="0011711C"/>
    <w:rsid w:val="0012059C"/>
    <w:rsid w:val="00124B4E"/>
    <w:rsid w:val="00124E4F"/>
    <w:rsid w:val="001260B7"/>
    <w:rsid w:val="001265CB"/>
    <w:rsid w:val="001321C6"/>
    <w:rsid w:val="001325C4"/>
    <w:rsid w:val="00133010"/>
    <w:rsid w:val="001338EE"/>
    <w:rsid w:val="00133AAE"/>
    <w:rsid w:val="00135323"/>
    <w:rsid w:val="001356C4"/>
    <w:rsid w:val="00136AF6"/>
    <w:rsid w:val="00141114"/>
    <w:rsid w:val="00142969"/>
    <w:rsid w:val="001446C2"/>
    <w:rsid w:val="001457E7"/>
    <w:rsid w:val="00145D9D"/>
    <w:rsid w:val="00146388"/>
    <w:rsid w:val="001529E5"/>
    <w:rsid w:val="00153C7E"/>
    <w:rsid w:val="00156B25"/>
    <w:rsid w:val="00156E1A"/>
    <w:rsid w:val="00157894"/>
    <w:rsid w:val="00157B55"/>
    <w:rsid w:val="00162341"/>
    <w:rsid w:val="001642FA"/>
    <w:rsid w:val="001649EB"/>
    <w:rsid w:val="00164BAF"/>
    <w:rsid w:val="00164FA8"/>
    <w:rsid w:val="00165065"/>
    <w:rsid w:val="00165434"/>
    <w:rsid w:val="0016580B"/>
    <w:rsid w:val="00165F49"/>
    <w:rsid w:val="00166B88"/>
    <w:rsid w:val="0016770A"/>
    <w:rsid w:val="00170804"/>
    <w:rsid w:val="001708E9"/>
    <w:rsid w:val="00173304"/>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2320"/>
    <w:rsid w:val="001B71D0"/>
    <w:rsid w:val="001B71EE"/>
    <w:rsid w:val="001C04A8"/>
    <w:rsid w:val="001C2C03"/>
    <w:rsid w:val="001C31E0"/>
    <w:rsid w:val="001C42F7"/>
    <w:rsid w:val="001C49E5"/>
    <w:rsid w:val="001C680C"/>
    <w:rsid w:val="001C7FEA"/>
    <w:rsid w:val="001D0499"/>
    <w:rsid w:val="001D0BBE"/>
    <w:rsid w:val="001D0ED4"/>
    <w:rsid w:val="001D212F"/>
    <w:rsid w:val="001D29D7"/>
    <w:rsid w:val="001D2DE7"/>
    <w:rsid w:val="001D411C"/>
    <w:rsid w:val="001D56F8"/>
    <w:rsid w:val="001E1B6A"/>
    <w:rsid w:val="001E2484"/>
    <w:rsid w:val="001E3CC4"/>
    <w:rsid w:val="001E4882"/>
    <w:rsid w:val="001E73AB"/>
    <w:rsid w:val="001F092D"/>
    <w:rsid w:val="001F143A"/>
    <w:rsid w:val="001F1605"/>
    <w:rsid w:val="001F22A8"/>
    <w:rsid w:val="001F2508"/>
    <w:rsid w:val="001F4816"/>
    <w:rsid w:val="001F4EE9"/>
    <w:rsid w:val="001F69B4"/>
    <w:rsid w:val="001F77C7"/>
    <w:rsid w:val="00200183"/>
    <w:rsid w:val="00200333"/>
    <w:rsid w:val="0020107D"/>
    <w:rsid w:val="00202AA4"/>
    <w:rsid w:val="00202F11"/>
    <w:rsid w:val="00203000"/>
    <w:rsid w:val="002031F7"/>
    <w:rsid w:val="0020350A"/>
    <w:rsid w:val="002040E6"/>
    <w:rsid w:val="0020527B"/>
    <w:rsid w:val="00205F2C"/>
    <w:rsid w:val="002108AF"/>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EB"/>
    <w:rsid w:val="0024666E"/>
    <w:rsid w:val="00247F52"/>
    <w:rsid w:val="00250B25"/>
    <w:rsid w:val="00250BBE"/>
    <w:rsid w:val="002515C2"/>
    <w:rsid w:val="0025194F"/>
    <w:rsid w:val="002572C3"/>
    <w:rsid w:val="0026148A"/>
    <w:rsid w:val="00262696"/>
    <w:rsid w:val="00263D25"/>
    <w:rsid w:val="002643C3"/>
    <w:rsid w:val="00264A0C"/>
    <w:rsid w:val="00266EEB"/>
    <w:rsid w:val="00267EF4"/>
    <w:rsid w:val="00270CB8"/>
    <w:rsid w:val="00272B08"/>
    <w:rsid w:val="00273287"/>
    <w:rsid w:val="00275222"/>
    <w:rsid w:val="002771AC"/>
    <w:rsid w:val="00281BB8"/>
    <w:rsid w:val="00281E9E"/>
    <w:rsid w:val="00282405"/>
    <w:rsid w:val="00284D53"/>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3"/>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51A"/>
    <w:rsid w:val="0030441D"/>
    <w:rsid w:val="00306063"/>
    <w:rsid w:val="003066D3"/>
    <w:rsid w:val="00310E5F"/>
    <w:rsid w:val="00313B85"/>
    <w:rsid w:val="00316C20"/>
    <w:rsid w:val="00317988"/>
    <w:rsid w:val="003221B4"/>
    <w:rsid w:val="0032258D"/>
    <w:rsid w:val="00322E62"/>
    <w:rsid w:val="003230F3"/>
    <w:rsid w:val="00324D13"/>
    <w:rsid w:val="00324D2A"/>
    <w:rsid w:val="00324EDD"/>
    <w:rsid w:val="003331E4"/>
    <w:rsid w:val="00334169"/>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9CC"/>
    <w:rsid w:val="00375E5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9EB"/>
    <w:rsid w:val="003C5A43"/>
    <w:rsid w:val="003D0519"/>
    <w:rsid w:val="003D0FF6"/>
    <w:rsid w:val="003D262C"/>
    <w:rsid w:val="003D6D61"/>
    <w:rsid w:val="003D79C6"/>
    <w:rsid w:val="003E091D"/>
    <w:rsid w:val="003E0B26"/>
    <w:rsid w:val="003E1C53"/>
    <w:rsid w:val="003E2A69"/>
    <w:rsid w:val="003E2D49"/>
    <w:rsid w:val="003E2FD4"/>
    <w:rsid w:val="003E49F6"/>
    <w:rsid w:val="003E660F"/>
    <w:rsid w:val="003F0841"/>
    <w:rsid w:val="003F23D3"/>
    <w:rsid w:val="003F3F08"/>
    <w:rsid w:val="003F49F1"/>
    <w:rsid w:val="003F6272"/>
    <w:rsid w:val="00400E72"/>
    <w:rsid w:val="00401400"/>
    <w:rsid w:val="0040169C"/>
    <w:rsid w:val="00404869"/>
    <w:rsid w:val="00405884"/>
    <w:rsid w:val="00407D39"/>
    <w:rsid w:val="0041477A"/>
    <w:rsid w:val="00414C75"/>
    <w:rsid w:val="00415395"/>
    <w:rsid w:val="00415D04"/>
    <w:rsid w:val="004167A3"/>
    <w:rsid w:val="00432DAA"/>
    <w:rsid w:val="00434305"/>
    <w:rsid w:val="00435DF7"/>
    <w:rsid w:val="0044083F"/>
    <w:rsid w:val="00441AE7"/>
    <w:rsid w:val="00444CB7"/>
    <w:rsid w:val="00445574"/>
    <w:rsid w:val="004467FB"/>
    <w:rsid w:val="00452D6B"/>
    <w:rsid w:val="00454484"/>
    <w:rsid w:val="0045517B"/>
    <w:rsid w:val="00462602"/>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ED9"/>
    <w:rsid w:val="00492F02"/>
    <w:rsid w:val="004939AE"/>
    <w:rsid w:val="004A12DF"/>
    <w:rsid w:val="004A17E6"/>
    <w:rsid w:val="004A1BA8"/>
    <w:rsid w:val="004A1CF9"/>
    <w:rsid w:val="004A4B57"/>
    <w:rsid w:val="004A63FA"/>
    <w:rsid w:val="004B0272"/>
    <w:rsid w:val="004B2701"/>
    <w:rsid w:val="004B2E1B"/>
    <w:rsid w:val="004B3AA8"/>
    <w:rsid w:val="004B3E93"/>
    <w:rsid w:val="004B73BC"/>
    <w:rsid w:val="004C1FBC"/>
    <w:rsid w:val="004C3F1D"/>
    <w:rsid w:val="004C458D"/>
    <w:rsid w:val="004C7556"/>
    <w:rsid w:val="004C7E8B"/>
    <w:rsid w:val="004C7E9D"/>
    <w:rsid w:val="004C7F67"/>
    <w:rsid w:val="004D076D"/>
    <w:rsid w:val="004D0EF1"/>
    <w:rsid w:val="004D2253"/>
    <w:rsid w:val="004D4406"/>
    <w:rsid w:val="004D7C42"/>
    <w:rsid w:val="004D7D7C"/>
    <w:rsid w:val="004E0465"/>
    <w:rsid w:val="004E127B"/>
    <w:rsid w:val="004E1C0A"/>
    <w:rsid w:val="004E2B06"/>
    <w:rsid w:val="004E30C5"/>
    <w:rsid w:val="004E4AA5"/>
    <w:rsid w:val="004E4AEE"/>
    <w:rsid w:val="004E59E3"/>
    <w:rsid w:val="004E67C0"/>
    <w:rsid w:val="004E7FD5"/>
    <w:rsid w:val="004F391A"/>
    <w:rsid w:val="004F3CFB"/>
    <w:rsid w:val="004F608E"/>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064"/>
    <w:rsid w:val="0053227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7E5"/>
    <w:rsid w:val="00551F6F"/>
    <w:rsid w:val="00555044"/>
    <w:rsid w:val="00561475"/>
    <w:rsid w:val="0056487B"/>
    <w:rsid w:val="00564FB9"/>
    <w:rsid w:val="00565356"/>
    <w:rsid w:val="00573D9E"/>
    <w:rsid w:val="00576C62"/>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F4E"/>
    <w:rsid w:val="005A7830"/>
    <w:rsid w:val="005A7FCE"/>
    <w:rsid w:val="005B0F3F"/>
    <w:rsid w:val="005B4903"/>
    <w:rsid w:val="005B51CE"/>
    <w:rsid w:val="005B5885"/>
    <w:rsid w:val="005B5CD7"/>
    <w:rsid w:val="005B6CF6"/>
    <w:rsid w:val="005B7422"/>
    <w:rsid w:val="005C29B8"/>
    <w:rsid w:val="005C5F21"/>
    <w:rsid w:val="005C7156"/>
    <w:rsid w:val="005D0BA1"/>
    <w:rsid w:val="005D0C75"/>
    <w:rsid w:val="005D4171"/>
    <w:rsid w:val="005D4230"/>
    <w:rsid w:val="005D6A95"/>
    <w:rsid w:val="005D6B2C"/>
    <w:rsid w:val="005D6D9C"/>
    <w:rsid w:val="005E2335"/>
    <w:rsid w:val="005E34CA"/>
    <w:rsid w:val="005E3C18"/>
    <w:rsid w:val="005E6246"/>
    <w:rsid w:val="005E6812"/>
    <w:rsid w:val="005E7881"/>
    <w:rsid w:val="005E78E0"/>
    <w:rsid w:val="005F0D9C"/>
    <w:rsid w:val="005F284E"/>
    <w:rsid w:val="005F4712"/>
    <w:rsid w:val="006015CE"/>
    <w:rsid w:val="0060330F"/>
    <w:rsid w:val="00604784"/>
    <w:rsid w:val="00606419"/>
    <w:rsid w:val="0060710B"/>
    <w:rsid w:val="00607D29"/>
    <w:rsid w:val="00612952"/>
    <w:rsid w:val="006146AA"/>
    <w:rsid w:val="00614A3E"/>
    <w:rsid w:val="00614CC1"/>
    <w:rsid w:val="00615A9D"/>
    <w:rsid w:val="00616C0B"/>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C27"/>
    <w:rsid w:val="006640E5"/>
    <w:rsid w:val="006646F1"/>
    <w:rsid w:val="00664929"/>
    <w:rsid w:val="00664D71"/>
    <w:rsid w:val="00664F62"/>
    <w:rsid w:val="006655E1"/>
    <w:rsid w:val="00672060"/>
    <w:rsid w:val="00672BFD"/>
    <w:rsid w:val="006760A9"/>
    <w:rsid w:val="00676A3E"/>
    <w:rsid w:val="006770F4"/>
    <w:rsid w:val="00677A84"/>
    <w:rsid w:val="0068026D"/>
    <w:rsid w:val="00680A27"/>
    <w:rsid w:val="0068158E"/>
    <w:rsid w:val="006816A4"/>
    <w:rsid w:val="006819B8"/>
    <w:rsid w:val="006840A6"/>
    <w:rsid w:val="006850CD"/>
    <w:rsid w:val="00685AAB"/>
    <w:rsid w:val="00686AFB"/>
    <w:rsid w:val="00691626"/>
    <w:rsid w:val="006955CD"/>
    <w:rsid w:val="00695D22"/>
    <w:rsid w:val="006A07AA"/>
    <w:rsid w:val="006A25E5"/>
    <w:rsid w:val="006A2B46"/>
    <w:rsid w:val="006A336D"/>
    <w:rsid w:val="006A3639"/>
    <w:rsid w:val="006A37B9"/>
    <w:rsid w:val="006B2672"/>
    <w:rsid w:val="006B54BF"/>
    <w:rsid w:val="006B5F44"/>
    <w:rsid w:val="006B5F90"/>
    <w:rsid w:val="006B62E4"/>
    <w:rsid w:val="006B7AB6"/>
    <w:rsid w:val="006C02F8"/>
    <w:rsid w:val="006C1BBA"/>
    <w:rsid w:val="006C1C16"/>
    <w:rsid w:val="006C2079"/>
    <w:rsid w:val="006C5A62"/>
    <w:rsid w:val="006C5D68"/>
    <w:rsid w:val="006C6531"/>
    <w:rsid w:val="006C6976"/>
    <w:rsid w:val="006C6DD0"/>
    <w:rsid w:val="006D04EA"/>
    <w:rsid w:val="006D0AB7"/>
    <w:rsid w:val="006D16C4"/>
    <w:rsid w:val="006D3E96"/>
    <w:rsid w:val="006D4515"/>
    <w:rsid w:val="006D4BB1"/>
    <w:rsid w:val="006D6593"/>
    <w:rsid w:val="006E23EA"/>
    <w:rsid w:val="006E660E"/>
    <w:rsid w:val="006F03A8"/>
    <w:rsid w:val="006F2ACA"/>
    <w:rsid w:val="006F2ADC"/>
    <w:rsid w:val="006F2BFE"/>
    <w:rsid w:val="006F31E9"/>
    <w:rsid w:val="006F497C"/>
    <w:rsid w:val="006F6284"/>
    <w:rsid w:val="007002C5"/>
    <w:rsid w:val="00704387"/>
    <w:rsid w:val="007052FC"/>
    <w:rsid w:val="007073D4"/>
    <w:rsid w:val="00707669"/>
    <w:rsid w:val="00711CBA"/>
    <w:rsid w:val="00711FB5"/>
    <w:rsid w:val="00712A01"/>
    <w:rsid w:val="00714F58"/>
    <w:rsid w:val="00720F24"/>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F98"/>
    <w:rsid w:val="00746800"/>
    <w:rsid w:val="007501A8"/>
    <w:rsid w:val="00750D61"/>
    <w:rsid w:val="00750EE1"/>
    <w:rsid w:val="00752B4D"/>
    <w:rsid w:val="00755402"/>
    <w:rsid w:val="00756B26"/>
    <w:rsid w:val="00756EDF"/>
    <w:rsid w:val="007600E3"/>
    <w:rsid w:val="007617A1"/>
    <w:rsid w:val="007656E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B5A"/>
    <w:rsid w:val="007A41C8"/>
    <w:rsid w:val="007A54CE"/>
    <w:rsid w:val="007A6FD9"/>
    <w:rsid w:val="007A7FFA"/>
    <w:rsid w:val="007B04EB"/>
    <w:rsid w:val="007B0D4F"/>
    <w:rsid w:val="007B5A3D"/>
    <w:rsid w:val="007B5B95"/>
    <w:rsid w:val="007B68EA"/>
    <w:rsid w:val="007B7453"/>
    <w:rsid w:val="007C1E8B"/>
    <w:rsid w:val="007C24C5"/>
    <w:rsid w:val="007C2D89"/>
    <w:rsid w:val="007C4593"/>
    <w:rsid w:val="007C5309"/>
    <w:rsid w:val="007C6069"/>
    <w:rsid w:val="007D06C4"/>
    <w:rsid w:val="007D0979"/>
    <w:rsid w:val="007D1352"/>
    <w:rsid w:val="007D2508"/>
    <w:rsid w:val="007D346A"/>
    <w:rsid w:val="007D6518"/>
    <w:rsid w:val="007D76BD"/>
    <w:rsid w:val="007E0BF1"/>
    <w:rsid w:val="007E78B4"/>
    <w:rsid w:val="007F0ED8"/>
    <w:rsid w:val="007F0F63"/>
    <w:rsid w:val="007F75CE"/>
    <w:rsid w:val="008013A4"/>
    <w:rsid w:val="008027CE"/>
    <w:rsid w:val="00802F42"/>
    <w:rsid w:val="00804383"/>
    <w:rsid w:val="00804BB7"/>
    <w:rsid w:val="00804D41"/>
    <w:rsid w:val="00805BA0"/>
    <w:rsid w:val="00805EB9"/>
    <w:rsid w:val="00810257"/>
    <w:rsid w:val="008104F5"/>
    <w:rsid w:val="00811072"/>
    <w:rsid w:val="00811369"/>
    <w:rsid w:val="00815419"/>
    <w:rsid w:val="008163C8"/>
    <w:rsid w:val="008164A1"/>
    <w:rsid w:val="00817325"/>
    <w:rsid w:val="008209E6"/>
    <w:rsid w:val="00823303"/>
    <w:rsid w:val="008233B2"/>
    <w:rsid w:val="00823A9F"/>
    <w:rsid w:val="00823C85"/>
    <w:rsid w:val="00824D20"/>
    <w:rsid w:val="00825138"/>
    <w:rsid w:val="008269DD"/>
    <w:rsid w:val="00830621"/>
    <w:rsid w:val="00832073"/>
    <w:rsid w:val="0083348C"/>
    <w:rsid w:val="008373D3"/>
    <w:rsid w:val="00840617"/>
    <w:rsid w:val="00840F84"/>
    <w:rsid w:val="00841B94"/>
    <w:rsid w:val="00842A47"/>
    <w:rsid w:val="00843C13"/>
    <w:rsid w:val="008454F8"/>
    <w:rsid w:val="0085173A"/>
    <w:rsid w:val="00856316"/>
    <w:rsid w:val="008603CE"/>
    <w:rsid w:val="008620FC"/>
    <w:rsid w:val="00862364"/>
    <w:rsid w:val="008627A5"/>
    <w:rsid w:val="00863E05"/>
    <w:rsid w:val="00865ACA"/>
    <w:rsid w:val="00865D28"/>
    <w:rsid w:val="00865F85"/>
    <w:rsid w:val="00867C10"/>
    <w:rsid w:val="00870439"/>
    <w:rsid w:val="00870DA1"/>
    <w:rsid w:val="008745B1"/>
    <w:rsid w:val="00874F1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024"/>
    <w:rsid w:val="008A1893"/>
    <w:rsid w:val="008A3215"/>
    <w:rsid w:val="008A40C1"/>
    <w:rsid w:val="008A57E6"/>
    <w:rsid w:val="008A6F81"/>
    <w:rsid w:val="008A769A"/>
    <w:rsid w:val="008B0C9C"/>
    <w:rsid w:val="008B166D"/>
    <w:rsid w:val="008B17F4"/>
    <w:rsid w:val="008B3615"/>
    <w:rsid w:val="008B4AC4"/>
    <w:rsid w:val="008B50C8"/>
    <w:rsid w:val="008B5281"/>
    <w:rsid w:val="008B52A3"/>
    <w:rsid w:val="008B5916"/>
    <w:rsid w:val="008B7E05"/>
    <w:rsid w:val="008C10CE"/>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4F"/>
    <w:rsid w:val="008E4BB6"/>
    <w:rsid w:val="008E5518"/>
    <w:rsid w:val="008E6A84"/>
    <w:rsid w:val="008F0CDC"/>
    <w:rsid w:val="008F17A2"/>
    <w:rsid w:val="008F17A3"/>
    <w:rsid w:val="008F1ED3"/>
    <w:rsid w:val="008F23A5"/>
    <w:rsid w:val="008F4C29"/>
    <w:rsid w:val="008F590D"/>
    <w:rsid w:val="008F70BD"/>
    <w:rsid w:val="008F788F"/>
    <w:rsid w:val="008F7EA2"/>
    <w:rsid w:val="00902722"/>
    <w:rsid w:val="009027BC"/>
    <w:rsid w:val="009062E6"/>
    <w:rsid w:val="00907436"/>
    <w:rsid w:val="00911BE5"/>
    <w:rsid w:val="00913CA9"/>
    <w:rsid w:val="009145AE"/>
    <w:rsid w:val="009146CE"/>
    <w:rsid w:val="00914CA7"/>
    <w:rsid w:val="00915C3E"/>
    <w:rsid w:val="009161A8"/>
    <w:rsid w:val="009245F5"/>
    <w:rsid w:val="009249EC"/>
    <w:rsid w:val="009273B3"/>
    <w:rsid w:val="00930351"/>
    <w:rsid w:val="009305B5"/>
    <w:rsid w:val="0093500B"/>
    <w:rsid w:val="009429D5"/>
    <w:rsid w:val="00942BF1"/>
    <w:rsid w:val="00945180"/>
    <w:rsid w:val="00945428"/>
    <w:rsid w:val="0094607B"/>
    <w:rsid w:val="00950E8C"/>
    <w:rsid w:val="00953604"/>
    <w:rsid w:val="0095496B"/>
    <w:rsid w:val="009610DC"/>
    <w:rsid w:val="00961490"/>
    <w:rsid w:val="0096381A"/>
    <w:rsid w:val="00965E04"/>
    <w:rsid w:val="009674AD"/>
    <w:rsid w:val="0097021F"/>
    <w:rsid w:val="00970CDC"/>
    <w:rsid w:val="00972965"/>
    <w:rsid w:val="0097682F"/>
    <w:rsid w:val="00977010"/>
    <w:rsid w:val="00977768"/>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07B"/>
    <w:rsid w:val="00A0043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19"/>
    <w:rsid w:val="00A4006C"/>
    <w:rsid w:val="00A40091"/>
    <w:rsid w:val="00A4030F"/>
    <w:rsid w:val="00A40A8E"/>
    <w:rsid w:val="00A4122A"/>
    <w:rsid w:val="00A41C79"/>
    <w:rsid w:val="00A41CB5"/>
    <w:rsid w:val="00A42CDF"/>
    <w:rsid w:val="00A4452E"/>
    <w:rsid w:val="00A4472C"/>
    <w:rsid w:val="00A44E69"/>
    <w:rsid w:val="00A4661E"/>
    <w:rsid w:val="00A55BD6"/>
    <w:rsid w:val="00A55D50"/>
    <w:rsid w:val="00A57142"/>
    <w:rsid w:val="00A6217A"/>
    <w:rsid w:val="00A648B7"/>
    <w:rsid w:val="00A648CD"/>
    <w:rsid w:val="00A6537A"/>
    <w:rsid w:val="00A67866"/>
    <w:rsid w:val="00A70B07"/>
    <w:rsid w:val="00A723F8"/>
    <w:rsid w:val="00A77CCB"/>
    <w:rsid w:val="00A831A9"/>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24CA"/>
    <w:rsid w:val="00AD4126"/>
    <w:rsid w:val="00AD421C"/>
    <w:rsid w:val="00AD44FA"/>
    <w:rsid w:val="00AE070A"/>
    <w:rsid w:val="00AE101C"/>
    <w:rsid w:val="00AE1A2B"/>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631"/>
    <w:rsid w:val="00B261F1"/>
    <w:rsid w:val="00B265BC"/>
    <w:rsid w:val="00B31FB1"/>
    <w:rsid w:val="00B3300B"/>
    <w:rsid w:val="00B3332B"/>
    <w:rsid w:val="00B33952"/>
    <w:rsid w:val="00B33C5E"/>
    <w:rsid w:val="00B33C9F"/>
    <w:rsid w:val="00B342F4"/>
    <w:rsid w:val="00B34369"/>
    <w:rsid w:val="00B34DC2"/>
    <w:rsid w:val="00B378E5"/>
    <w:rsid w:val="00B4346D"/>
    <w:rsid w:val="00B440F4"/>
    <w:rsid w:val="00B447A5"/>
    <w:rsid w:val="00B4654C"/>
    <w:rsid w:val="00B46AF0"/>
    <w:rsid w:val="00B47293"/>
    <w:rsid w:val="00B50E50"/>
    <w:rsid w:val="00B514DE"/>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797"/>
    <w:rsid w:val="00BA42B2"/>
    <w:rsid w:val="00BA58D4"/>
    <w:rsid w:val="00BA5B9E"/>
    <w:rsid w:val="00BA7C9A"/>
    <w:rsid w:val="00BB203B"/>
    <w:rsid w:val="00BB5F8F"/>
    <w:rsid w:val="00BB657A"/>
    <w:rsid w:val="00BC1A4E"/>
    <w:rsid w:val="00BC4790"/>
    <w:rsid w:val="00BC5DC7"/>
    <w:rsid w:val="00BC6808"/>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516"/>
    <w:rsid w:val="00C16B5F"/>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4FFF"/>
    <w:rsid w:val="00C658E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12D"/>
    <w:rsid w:val="00CA375D"/>
    <w:rsid w:val="00CA662A"/>
    <w:rsid w:val="00CA7AFD"/>
    <w:rsid w:val="00CA7C3C"/>
    <w:rsid w:val="00CB0189"/>
    <w:rsid w:val="00CB0B8A"/>
    <w:rsid w:val="00CB0BA2"/>
    <w:rsid w:val="00CB1A42"/>
    <w:rsid w:val="00CB1B0C"/>
    <w:rsid w:val="00CB2C0B"/>
    <w:rsid w:val="00CB517D"/>
    <w:rsid w:val="00CB6018"/>
    <w:rsid w:val="00CC038D"/>
    <w:rsid w:val="00CC08DB"/>
    <w:rsid w:val="00CC39FF"/>
    <w:rsid w:val="00CC3C2F"/>
    <w:rsid w:val="00CC4AC8"/>
    <w:rsid w:val="00CC5233"/>
    <w:rsid w:val="00CC5DE6"/>
    <w:rsid w:val="00CC6E4E"/>
    <w:rsid w:val="00CC6FE8"/>
    <w:rsid w:val="00CC7202"/>
    <w:rsid w:val="00CD1BC3"/>
    <w:rsid w:val="00CD2808"/>
    <w:rsid w:val="00CD28BF"/>
    <w:rsid w:val="00CD4092"/>
    <w:rsid w:val="00CD4A20"/>
    <w:rsid w:val="00CD50A1"/>
    <w:rsid w:val="00CD519E"/>
    <w:rsid w:val="00CD561D"/>
    <w:rsid w:val="00CD7BEE"/>
    <w:rsid w:val="00CE0C4F"/>
    <w:rsid w:val="00CE30EA"/>
    <w:rsid w:val="00CE3F41"/>
    <w:rsid w:val="00CE7CC1"/>
    <w:rsid w:val="00CF048A"/>
    <w:rsid w:val="00CF155A"/>
    <w:rsid w:val="00CF2947"/>
    <w:rsid w:val="00CF5FF9"/>
    <w:rsid w:val="00CF686F"/>
    <w:rsid w:val="00CF6E60"/>
    <w:rsid w:val="00CF7BCA"/>
    <w:rsid w:val="00D008FD"/>
    <w:rsid w:val="00D0321C"/>
    <w:rsid w:val="00D035EC"/>
    <w:rsid w:val="00D06AB1"/>
    <w:rsid w:val="00D072ED"/>
    <w:rsid w:val="00D07A16"/>
    <w:rsid w:val="00D10135"/>
    <w:rsid w:val="00D1067E"/>
    <w:rsid w:val="00D10F50"/>
    <w:rsid w:val="00D11272"/>
    <w:rsid w:val="00D126F5"/>
    <w:rsid w:val="00D1489E"/>
    <w:rsid w:val="00D20737"/>
    <w:rsid w:val="00D21E81"/>
    <w:rsid w:val="00D223DE"/>
    <w:rsid w:val="00D25E37"/>
    <w:rsid w:val="00D2661A"/>
    <w:rsid w:val="00D27582"/>
    <w:rsid w:val="00D27662"/>
    <w:rsid w:val="00D27EC4"/>
    <w:rsid w:val="00D32719"/>
    <w:rsid w:val="00D33333"/>
    <w:rsid w:val="00D33457"/>
    <w:rsid w:val="00D352A2"/>
    <w:rsid w:val="00D3660F"/>
    <w:rsid w:val="00D4162B"/>
    <w:rsid w:val="00D43104"/>
    <w:rsid w:val="00D4514F"/>
    <w:rsid w:val="00D451E2"/>
    <w:rsid w:val="00D45E89"/>
    <w:rsid w:val="00D45E8D"/>
    <w:rsid w:val="00D466AE"/>
    <w:rsid w:val="00D4734F"/>
    <w:rsid w:val="00D51BF3"/>
    <w:rsid w:val="00D60F9B"/>
    <w:rsid w:val="00D66846"/>
    <w:rsid w:val="00D675FB"/>
    <w:rsid w:val="00D71F25"/>
    <w:rsid w:val="00D72A9C"/>
    <w:rsid w:val="00D77031"/>
    <w:rsid w:val="00D84941"/>
    <w:rsid w:val="00D84FA1"/>
    <w:rsid w:val="00D851F0"/>
    <w:rsid w:val="00D86DB7"/>
    <w:rsid w:val="00D922CA"/>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3F3E"/>
    <w:rsid w:val="00DB498B"/>
    <w:rsid w:val="00DB66CA"/>
    <w:rsid w:val="00DB6BCA"/>
    <w:rsid w:val="00DB73F7"/>
    <w:rsid w:val="00DC0321"/>
    <w:rsid w:val="00DC3067"/>
    <w:rsid w:val="00DC370B"/>
    <w:rsid w:val="00DC5B90"/>
    <w:rsid w:val="00DD00FF"/>
    <w:rsid w:val="00DD048F"/>
    <w:rsid w:val="00DD0619"/>
    <w:rsid w:val="00DD07FB"/>
    <w:rsid w:val="00DD25C6"/>
    <w:rsid w:val="00DD47B6"/>
    <w:rsid w:val="00DD4FE5"/>
    <w:rsid w:val="00DD54B0"/>
    <w:rsid w:val="00DD57EE"/>
    <w:rsid w:val="00DD6BCC"/>
    <w:rsid w:val="00DE0A4B"/>
    <w:rsid w:val="00DE2410"/>
    <w:rsid w:val="00DE2939"/>
    <w:rsid w:val="00DE6E81"/>
    <w:rsid w:val="00DE703F"/>
    <w:rsid w:val="00DE7595"/>
    <w:rsid w:val="00DF1961"/>
    <w:rsid w:val="00DF19A9"/>
    <w:rsid w:val="00DF2B03"/>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238"/>
    <w:rsid w:val="00E3137A"/>
    <w:rsid w:val="00E32CCF"/>
    <w:rsid w:val="00E34A98"/>
    <w:rsid w:val="00E35D1E"/>
    <w:rsid w:val="00E364F9"/>
    <w:rsid w:val="00E365FA"/>
    <w:rsid w:val="00E36789"/>
    <w:rsid w:val="00E44A83"/>
    <w:rsid w:val="00E47E66"/>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548"/>
    <w:rsid w:val="00E74C54"/>
    <w:rsid w:val="00E77A03"/>
    <w:rsid w:val="00E822E8"/>
    <w:rsid w:val="00E82554"/>
    <w:rsid w:val="00E82606"/>
    <w:rsid w:val="00E831FB"/>
    <w:rsid w:val="00E846C8"/>
    <w:rsid w:val="00E84957"/>
    <w:rsid w:val="00E84A55"/>
    <w:rsid w:val="00E85BFF"/>
    <w:rsid w:val="00E87FCD"/>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0C9"/>
    <w:rsid w:val="00EC32E0"/>
    <w:rsid w:val="00EC5359"/>
    <w:rsid w:val="00EC562A"/>
    <w:rsid w:val="00ED067A"/>
    <w:rsid w:val="00ED2B50"/>
    <w:rsid w:val="00ED35AC"/>
    <w:rsid w:val="00ED560A"/>
    <w:rsid w:val="00EE0350"/>
    <w:rsid w:val="00EE0719"/>
    <w:rsid w:val="00EE0E80"/>
    <w:rsid w:val="00EE2757"/>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1DB"/>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57C4B"/>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84E"/>
    <w:rsid w:val="00FE4BCE"/>
    <w:rsid w:val="00FE54AE"/>
    <w:rsid w:val="00FE576A"/>
    <w:rsid w:val="00FE7E79"/>
    <w:rsid w:val="00FF1501"/>
    <w:rsid w:val="00FF3E7D"/>
    <w:rsid w:val="00FF5B99"/>
    <w:rsid w:val="00FF730C"/>
    <w:rsid w:val="00FF73F4"/>
    <w:rsid w:val="00FF7CE4"/>
    <w:rsid w:val="00FF7E39"/>
    <w:rsid w:val="07B60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lsdException w:name="index 2" w:uiPriority="0"/>
    <w:lsdException w:name="index 3" w:uiPriority="0" w:qFormat="1"/>
    <w:lsdException w:name="index 4" w:uiPriority="0"/>
    <w:lsdException w:name="index 5" w:uiPriority="0" w:qFormat="1"/>
    <w:lsdException w:name="index 6" w:uiPriority="0"/>
    <w:lsdException w:name="index 7" w:uiPriority="0"/>
    <w:lsdException w:name="index 8" w:uiPriority="0" w:qFormat="1"/>
    <w:lsdException w:name="index 9" w:uiPriority="0" w:qFormat="1"/>
    <w:lsdException w:name="toc 1" w:uiPriority="39" w:unhideWhenUsed="1"/>
    <w:lsdException w:name="toc 2" w:uiPriority="0" w:unhideWhenUsed="1"/>
    <w:lsdException w:name="toc 3" w:uiPriority="0" w:unhideWhenUsed="1"/>
    <w:lsdException w:name="toc 4" w:uiPriority="0" w:unhideWhenUsed="1" w:qFormat="1"/>
    <w:lsdException w:name="toc 5" w:uiPriority="0" w:unhideWhenUsed="1"/>
    <w:lsdException w:name="toc 6" w:uiPriority="0" w:unhideWhenUsed="1" w:qFormat="1"/>
    <w:lsdException w:name="toc 7" w:uiPriority="0" w:unhideWhenUsed="1" w:qFormat="1"/>
    <w:lsdException w:name="toc 8" w:uiPriority="0" w:qFormat="1"/>
    <w:lsdException w:name="toc 9" w:uiPriority="0" w:qFormat="1"/>
    <w:lsdException w:name="Normal Indent" w:uiPriority="0"/>
    <w:lsdException w:name="footnote text" w:uiPriority="0" w:qFormat="1"/>
    <w:lsdException w:name="annotation text" w:semiHidden="1" w:unhideWhenUsed="1"/>
    <w:lsdException w:name="header" w:uiPriority="0" w:qFormat="1"/>
    <w:lsdException w:name="footer" w:uiPriority="0" w:qFormat="1"/>
    <w:lsdException w:name="index heading" w:uiPriority="0" w:qFormat="1"/>
    <w:lsdException w:name="caption" w:uiPriority="0" w:qFormat="1"/>
    <w:lsdException w:name="table of figures" w:semiHidden="1" w:uiPriority="0"/>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7">
    <w:name w:val="Normal"/>
    <w:qFormat/>
    <w:pPr>
      <w:widowControl w:val="0"/>
      <w:adjustRightInd w:val="0"/>
      <w:spacing w:line="400" w:lineRule="exact"/>
      <w:jc w:val="both"/>
    </w:pPr>
    <w:rPr>
      <w:kern w:val="2"/>
      <w:sz w:val="21"/>
      <w:szCs w:val="21"/>
    </w:rPr>
  </w:style>
  <w:style w:type="paragraph" w:styleId="1">
    <w:name w:val="heading 1"/>
    <w:basedOn w:val="affff7"/>
    <w:next w:val="affff7"/>
    <w:link w:val="1Char"/>
    <w:qFormat/>
    <w:pPr>
      <w:keepNext/>
      <w:keepLines/>
      <w:spacing w:before="340" w:after="330" w:line="578" w:lineRule="auto"/>
      <w:outlineLvl w:val="0"/>
    </w:pPr>
    <w:rPr>
      <w:b/>
      <w:bCs/>
      <w:kern w:val="44"/>
      <w:sz w:val="44"/>
      <w:szCs w:val="44"/>
    </w:rPr>
  </w:style>
  <w:style w:type="paragraph" w:styleId="22">
    <w:name w:val="heading 2"/>
    <w:basedOn w:val="affff7"/>
    <w:next w:val="af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7"/>
    <w:next w:val="affff7"/>
    <w:link w:val="3Char"/>
    <w:qFormat/>
    <w:pPr>
      <w:keepNext/>
      <w:keepLines/>
      <w:spacing w:before="260" w:after="260" w:line="416" w:lineRule="auto"/>
      <w:outlineLvl w:val="2"/>
    </w:pPr>
    <w:rPr>
      <w:b/>
      <w:bCs/>
      <w:sz w:val="32"/>
      <w:szCs w:val="32"/>
    </w:rPr>
  </w:style>
  <w:style w:type="paragraph" w:styleId="4">
    <w:name w:val="heading 4"/>
    <w:basedOn w:val="affff7"/>
    <w:next w:val="af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7"/>
    <w:next w:val="affff7"/>
    <w:link w:val="5Char"/>
    <w:qFormat/>
    <w:pPr>
      <w:keepNext/>
      <w:keepLines/>
      <w:adjustRightInd/>
      <w:spacing w:before="280" w:after="290" w:line="376" w:lineRule="auto"/>
      <w:outlineLvl w:val="4"/>
    </w:pPr>
    <w:rPr>
      <w:b/>
      <w:bCs/>
      <w:sz w:val="28"/>
      <w:szCs w:val="28"/>
    </w:rPr>
  </w:style>
  <w:style w:type="paragraph" w:styleId="6">
    <w:name w:val="heading 6"/>
    <w:basedOn w:val="affff7"/>
    <w:next w:val="af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7"/>
    <w:next w:val="affff7"/>
    <w:link w:val="7Char"/>
    <w:qFormat/>
    <w:pPr>
      <w:keepNext/>
      <w:keepLines/>
      <w:adjustRightInd/>
      <w:spacing w:before="240" w:after="64" w:line="320" w:lineRule="auto"/>
      <w:outlineLvl w:val="6"/>
    </w:pPr>
    <w:rPr>
      <w:b/>
      <w:bCs/>
      <w:sz w:val="24"/>
      <w:szCs w:val="24"/>
    </w:rPr>
  </w:style>
  <w:style w:type="paragraph" w:styleId="8">
    <w:name w:val="heading 8"/>
    <w:basedOn w:val="affff7"/>
    <w:next w:val="af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7"/>
    <w:next w:val="affff7"/>
    <w:link w:val="9Char"/>
    <w:qFormat/>
    <w:pPr>
      <w:keepNext/>
      <w:keepLines/>
      <w:adjustRightInd/>
      <w:spacing w:before="240" w:after="64" w:line="320" w:lineRule="auto"/>
      <w:outlineLvl w:val="8"/>
    </w:pPr>
    <w:rPr>
      <w:rFonts w:ascii="Arial" w:eastAsia="黑体" w:hAnsi="Arial"/>
    </w:rPr>
  </w:style>
  <w:style w:type="character" w:default="1" w:styleId="affff8">
    <w:name w:val="Default Paragraph Font"/>
    <w:uiPriority w:val="1"/>
    <w:semiHidden/>
    <w:unhideWhenUsed/>
  </w:style>
  <w:style w:type="table" w:default="1" w:styleId="affff9">
    <w:name w:val="Normal Table"/>
    <w:uiPriority w:val="99"/>
    <w:semiHidden/>
    <w:unhideWhenUsed/>
    <w:tblPr>
      <w:tblInd w:w="0" w:type="dxa"/>
      <w:tblCellMar>
        <w:top w:w="0" w:type="dxa"/>
        <w:left w:w="108" w:type="dxa"/>
        <w:bottom w:w="0" w:type="dxa"/>
        <w:right w:w="108" w:type="dxa"/>
      </w:tblCellMar>
    </w:tblPr>
  </w:style>
  <w:style w:type="numbering" w:default="1" w:styleId="affffa">
    <w:name w:val="No List"/>
    <w:uiPriority w:val="99"/>
    <w:semiHidden/>
    <w:unhideWhenUsed/>
  </w:style>
  <w:style w:type="paragraph" w:styleId="70">
    <w:name w:val="toc 7"/>
    <w:basedOn w:val="affff7"/>
    <w:next w:val="affff7"/>
    <w:unhideWhenUsed/>
    <w:qFormat/>
    <w:pPr>
      <w:tabs>
        <w:tab w:val="right" w:leader="dot" w:pos="9344"/>
      </w:tabs>
      <w:spacing w:line="300" w:lineRule="exact"/>
      <w:ind w:left="1259"/>
    </w:pPr>
    <w:rPr>
      <w:rFonts w:ascii="宋体"/>
    </w:rPr>
  </w:style>
  <w:style w:type="paragraph" w:styleId="80">
    <w:name w:val="index 8"/>
    <w:basedOn w:val="affff7"/>
    <w:next w:val="affff7"/>
    <w:qFormat/>
    <w:pPr>
      <w:adjustRightInd/>
      <w:spacing w:line="240" w:lineRule="auto"/>
      <w:ind w:left="1680" w:hanging="210"/>
      <w:jc w:val="left"/>
    </w:pPr>
    <w:rPr>
      <w:sz w:val="20"/>
      <w:szCs w:val="20"/>
    </w:rPr>
  </w:style>
  <w:style w:type="paragraph" w:styleId="affffb">
    <w:name w:val="Normal Indent"/>
    <w:basedOn w:val="affff7"/>
    <w:pPr>
      <w:ind w:firstLine="420"/>
    </w:pPr>
  </w:style>
  <w:style w:type="paragraph" w:styleId="affffc">
    <w:name w:val="caption"/>
    <w:basedOn w:val="affff7"/>
    <w:next w:val="affff7"/>
    <w:qFormat/>
    <w:pPr>
      <w:adjustRightInd/>
      <w:spacing w:before="152" w:after="160" w:line="240" w:lineRule="auto"/>
    </w:pPr>
    <w:rPr>
      <w:rFonts w:ascii="Arial" w:eastAsia="黑体" w:hAnsi="Arial" w:cs="Arial"/>
      <w:sz w:val="20"/>
      <w:szCs w:val="20"/>
    </w:rPr>
  </w:style>
  <w:style w:type="paragraph" w:styleId="50">
    <w:name w:val="index 5"/>
    <w:basedOn w:val="affff7"/>
    <w:next w:val="affff7"/>
    <w:qFormat/>
    <w:pPr>
      <w:adjustRightInd/>
      <w:spacing w:line="240" w:lineRule="auto"/>
      <w:ind w:left="1050" w:hanging="210"/>
      <w:jc w:val="left"/>
    </w:pPr>
    <w:rPr>
      <w:sz w:val="20"/>
      <w:szCs w:val="20"/>
    </w:rPr>
  </w:style>
  <w:style w:type="paragraph" w:styleId="affffd">
    <w:name w:val="Document Map"/>
    <w:basedOn w:val="affff7"/>
    <w:link w:val="Char"/>
    <w:qFormat/>
    <w:pPr>
      <w:shd w:val="clear" w:color="auto" w:fill="000080"/>
      <w:adjustRightInd/>
      <w:spacing w:line="240" w:lineRule="auto"/>
    </w:pPr>
    <w:rPr>
      <w:rFonts w:ascii="Times New Roman" w:hAnsi="Times New Roman"/>
      <w:szCs w:val="24"/>
    </w:rPr>
  </w:style>
  <w:style w:type="paragraph" w:styleId="60">
    <w:name w:val="index 6"/>
    <w:basedOn w:val="affff7"/>
    <w:next w:val="affff7"/>
    <w:pPr>
      <w:adjustRightInd/>
      <w:spacing w:line="240" w:lineRule="auto"/>
      <w:ind w:left="1260" w:hanging="210"/>
      <w:jc w:val="left"/>
    </w:pPr>
    <w:rPr>
      <w:sz w:val="20"/>
      <w:szCs w:val="20"/>
    </w:rPr>
  </w:style>
  <w:style w:type="paragraph" w:styleId="affffe">
    <w:name w:val="Body Text"/>
    <w:basedOn w:val="affff7"/>
    <w:link w:val="Char0"/>
    <w:qFormat/>
    <w:pPr>
      <w:spacing w:after="120"/>
    </w:pPr>
  </w:style>
  <w:style w:type="paragraph" w:styleId="40">
    <w:name w:val="index 4"/>
    <w:basedOn w:val="affff7"/>
    <w:next w:val="affff7"/>
    <w:pPr>
      <w:adjustRightInd/>
      <w:spacing w:line="240" w:lineRule="auto"/>
      <w:ind w:left="840" w:hanging="210"/>
      <w:jc w:val="left"/>
    </w:pPr>
    <w:rPr>
      <w:sz w:val="20"/>
      <w:szCs w:val="20"/>
    </w:rPr>
  </w:style>
  <w:style w:type="paragraph" w:styleId="51">
    <w:name w:val="toc 5"/>
    <w:basedOn w:val="affff7"/>
    <w:next w:val="affff7"/>
    <w:unhideWhenUsed/>
    <w:pPr>
      <w:ind w:left="839"/>
    </w:pPr>
    <w:rPr>
      <w:rFonts w:ascii="宋体"/>
    </w:rPr>
  </w:style>
  <w:style w:type="paragraph" w:styleId="30">
    <w:name w:val="toc 3"/>
    <w:basedOn w:val="affff7"/>
    <w:next w:val="affff7"/>
    <w:unhideWhenUsed/>
    <w:pPr>
      <w:spacing w:line="300" w:lineRule="exact"/>
      <w:ind w:left="420"/>
    </w:pPr>
    <w:rPr>
      <w:rFonts w:ascii="宋体"/>
    </w:rPr>
  </w:style>
  <w:style w:type="paragraph" w:styleId="81">
    <w:name w:val="toc 8"/>
    <w:basedOn w:val="affff7"/>
    <w:next w:val="affff7"/>
    <w:qFormat/>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7"/>
    <w:next w:val="affff7"/>
    <w:qFormat/>
    <w:pPr>
      <w:adjustRightInd/>
      <w:spacing w:line="240" w:lineRule="auto"/>
      <w:ind w:left="630" w:hanging="210"/>
      <w:jc w:val="left"/>
    </w:pPr>
    <w:rPr>
      <w:sz w:val="20"/>
      <w:szCs w:val="20"/>
    </w:rPr>
  </w:style>
  <w:style w:type="paragraph" w:styleId="afffff">
    <w:name w:val="endnote text"/>
    <w:basedOn w:val="affff7"/>
    <w:link w:val="Char1"/>
    <w:pPr>
      <w:adjustRightInd/>
      <w:snapToGrid w:val="0"/>
      <w:spacing w:line="240" w:lineRule="auto"/>
      <w:jc w:val="left"/>
    </w:pPr>
    <w:rPr>
      <w:rFonts w:ascii="Times New Roman" w:hAnsi="Times New Roman"/>
      <w:szCs w:val="24"/>
    </w:rPr>
  </w:style>
  <w:style w:type="paragraph" w:styleId="afffff0">
    <w:name w:val="Balloon Text"/>
    <w:basedOn w:val="affff7"/>
    <w:link w:val="Char2"/>
    <w:uiPriority w:val="99"/>
    <w:semiHidden/>
    <w:unhideWhenUsed/>
    <w:qFormat/>
    <w:rPr>
      <w:sz w:val="18"/>
      <w:szCs w:val="18"/>
    </w:rPr>
  </w:style>
  <w:style w:type="paragraph" w:styleId="afffff1">
    <w:name w:val="footer"/>
    <w:basedOn w:val="affff7"/>
    <w:link w:val="Char3"/>
    <w:qFormat/>
    <w:pPr>
      <w:tabs>
        <w:tab w:val="center" w:pos="4153"/>
        <w:tab w:val="right" w:pos="8306"/>
      </w:tabs>
      <w:adjustRightInd/>
      <w:snapToGrid w:val="0"/>
      <w:spacing w:line="240" w:lineRule="auto"/>
      <w:jc w:val="right"/>
    </w:pPr>
    <w:rPr>
      <w:rFonts w:ascii="宋体"/>
      <w:sz w:val="18"/>
      <w:szCs w:val="18"/>
    </w:rPr>
  </w:style>
  <w:style w:type="paragraph" w:styleId="afffff2">
    <w:name w:val="header"/>
    <w:basedOn w:val="affff7"/>
    <w:link w:val="Char4"/>
    <w:qFormat/>
    <w:pPr>
      <w:tabs>
        <w:tab w:val="center" w:pos="4153"/>
        <w:tab w:val="right" w:pos="8306"/>
      </w:tabs>
      <w:adjustRightInd/>
      <w:snapToGrid w:val="0"/>
      <w:jc w:val="center"/>
    </w:pPr>
    <w:rPr>
      <w:sz w:val="18"/>
      <w:szCs w:val="18"/>
    </w:rPr>
  </w:style>
  <w:style w:type="paragraph" w:styleId="10">
    <w:name w:val="toc 1"/>
    <w:basedOn w:val="affff7"/>
    <w:next w:val="affff7"/>
    <w:uiPriority w:val="39"/>
    <w:unhideWhenUsed/>
    <w:rPr>
      <w:rFonts w:ascii="宋体"/>
    </w:rPr>
  </w:style>
  <w:style w:type="paragraph" w:styleId="41">
    <w:name w:val="toc 4"/>
    <w:basedOn w:val="affff7"/>
    <w:next w:val="affff7"/>
    <w:unhideWhenUsed/>
    <w:qFormat/>
    <w:pPr>
      <w:tabs>
        <w:tab w:val="right" w:leader="dot" w:pos="9344"/>
      </w:tabs>
      <w:spacing w:line="300" w:lineRule="exact"/>
      <w:ind w:left="629"/>
    </w:pPr>
    <w:rPr>
      <w:rFonts w:ascii="宋体"/>
    </w:rPr>
  </w:style>
  <w:style w:type="paragraph" w:styleId="afffff3">
    <w:name w:val="index heading"/>
    <w:basedOn w:val="affff7"/>
    <w:next w:val="11"/>
    <w:qFormat/>
    <w:pPr>
      <w:adjustRightInd/>
      <w:spacing w:before="120" w:after="120" w:line="240" w:lineRule="auto"/>
      <w:jc w:val="center"/>
    </w:pPr>
    <w:rPr>
      <w:b/>
      <w:bCs/>
      <w:iCs/>
      <w:szCs w:val="20"/>
    </w:rPr>
  </w:style>
  <w:style w:type="paragraph" w:styleId="11">
    <w:name w:val="index 1"/>
    <w:basedOn w:val="affff7"/>
    <w:next w:val="affff7"/>
    <w:unhideWhenUsed/>
  </w:style>
  <w:style w:type="paragraph" w:styleId="afffff4">
    <w:name w:val="footnote text"/>
    <w:basedOn w:val="affff7"/>
    <w:next w:val="affff7"/>
    <w:link w:val="Char5"/>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7"/>
    <w:next w:val="affff7"/>
    <w:unhideWhenUsed/>
    <w:qFormat/>
    <w:pPr>
      <w:spacing w:line="300" w:lineRule="exact"/>
      <w:ind w:left="1049"/>
    </w:pPr>
    <w:rPr>
      <w:rFonts w:ascii="宋体"/>
    </w:rPr>
  </w:style>
  <w:style w:type="paragraph" w:styleId="71">
    <w:name w:val="index 7"/>
    <w:basedOn w:val="affff7"/>
    <w:next w:val="affff7"/>
    <w:pPr>
      <w:adjustRightInd/>
      <w:spacing w:line="240" w:lineRule="auto"/>
      <w:ind w:left="1470" w:hanging="210"/>
      <w:jc w:val="left"/>
    </w:pPr>
    <w:rPr>
      <w:sz w:val="20"/>
      <w:szCs w:val="20"/>
    </w:rPr>
  </w:style>
  <w:style w:type="paragraph" w:styleId="90">
    <w:name w:val="index 9"/>
    <w:basedOn w:val="affff7"/>
    <w:next w:val="affff7"/>
    <w:qFormat/>
    <w:pPr>
      <w:adjustRightInd/>
      <w:spacing w:line="240" w:lineRule="auto"/>
      <w:ind w:left="1890" w:hanging="210"/>
      <w:jc w:val="left"/>
    </w:pPr>
    <w:rPr>
      <w:sz w:val="20"/>
      <w:szCs w:val="20"/>
    </w:rPr>
  </w:style>
  <w:style w:type="paragraph" w:styleId="afffff5">
    <w:name w:val="table of figures"/>
    <w:basedOn w:val="affff7"/>
    <w:next w:val="affff7"/>
    <w:semiHidden/>
    <w:pPr>
      <w:adjustRightInd/>
      <w:spacing w:line="240" w:lineRule="auto"/>
      <w:jc w:val="left"/>
    </w:pPr>
    <w:rPr>
      <w:szCs w:val="24"/>
    </w:rPr>
  </w:style>
  <w:style w:type="paragraph" w:styleId="23">
    <w:name w:val="toc 2"/>
    <w:basedOn w:val="affff7"/>
    <w:next w:val="affff7"/>
    <w:unhideWhenUsed/>
    <w:pPr>
      <w:tabs>
        <w:tab w:val="right" w:leader="dot" w:pos="9344"/>
      </w:tabs>
      <w:spacing w:line="300" w:lineRule="exact"/>
      <w:ind w:left="210"/>
    </w:pPr>
    <w:rPr>
      <w:rFonts w:ascii="宋体"/>
    </w:rPr>
  </w:style>
  <w:style w:type="paragraph" w:styleId="91">
    <w:name w:val="toc 9"/>
    <w:basedOn w:val="affff7"/>
    <w:next w:val="affff7"/>
    <w:qFormat/>
    <w:pPr>
      <w:adjustRightInd/>
      <w:spacing w:line="240" w:lineRule="auto"/>
      <w:ind w:left="1470"/>
      <w:jc w:val="left"/>
    </w:pPr>
    <w:rPr>
      <w:rFonts w:ascii="Times New Roman" w:hAnsi="Times New Roman"/>
      <w:sz w:val="20"/>
      <w:szCs w:val="20"/>
    </w:rPr>
  </w:style>
  <w:style w:type="paragraph" w:styleId="24">
    <w:name w:val="index 2"/>
    <w:basedOn w:val="affff7"/>
    <w:next w:val="affff7"/>
    <w:pPr>
      <w:adjustRightInd/>
      <w:spacing w:line="240" w:lineRule="auto"/>
      <w:ind w:left="420" w:hanging="210"/>
      <w:jc w:val="left"/>
    </w:pPr>
    <w:rPr>
      <w:sz w:val="20"/>
      <w:szCs w:val="20"/>
    </w:rPr>
  </w:style>
  <w:style w:type="paragraph" w:styleId="afffff6">
    <w:name w:val="Title"/>
    <w:basedOn w:val="affff7"/>
    <w:link w:val="Char10"/>
    <w:qFormat/>
    <w:pPr>
      <w:spacing w:before="240" w:after="60"/>
      <w:jc w:val="center"/>
      <w:outlineLvl w:val="0"/>
    </w:pPr>
    <w:rPr>
      <w:rFonts w:ascii="Arial" w:hAnsi="Arial" w:cs="Arial"/>
      <w:b/>
      <w:bCs/>
      <w:sz w:val="32"/>
      <w:szCs w:val="32"/>
    </w:rPr>
  </w:style>
  <w:style w:type="paragraph" w:styleId="afffff7">
    <w:name w:val="Body Text First Indent"/>
    <w:basedOn w:val="affffe"/>
    <w:link w:val="Char6"/>
    <w:pPr>
      <w:adjustRightInd/>
      <w:spacing w:line="240" w:lineRule="auto"/>
      <w:ind w:firstLineChars="100" w:firstLine="420"/>
    </w:pPr>
    <w:rPr>
      <w:rFonts w:ascii="Times New Roman" w:hAnsi="Times New Roman"/>
      <w:szCs w:val="24"/>
    </w:rPr>
  </w:style>
  <w:style w:type="table" w:styleId="afffff8">
    <w:name w:val="Table Grid"/>
    <w:basedOn w:val="aff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9">
    <w:name w:val="Strong"/>
    <w:uiPriority w:val="22"/>
    <w:qFormat/>
    <w:rPr>
      <w:b/>
      <w:bCs/>
    </w:rPr>
  </w:style>
  <w:style w:type="character" w:styleId="afffffa">
    <w:name w:val="endnote reference"/>
    <w:rPr>
      <w:vertAlign w:val="superscript"/>
    </w:rPr>
  </w:style>
  <w:style w:type="character" w:styleId="afffffb">
    <w:name w:val="page number"/>
    <w:rPr>
      <w:rFonts w:ascii="宋体" w:eastAsia="宋体" w:hAnsi="Times New Roman"/>
      <w:sz w:val="18"/>
    </w:rPr>
  </w:style>
  <w:style w:type="character" w:styleId="afffffc">
    <w:name w:val="FollowedHyperlink"/>
    <w:basedOn w:val="affff8"/>
    <w:uiPriority w:val="99"/>
    <w:rPr>
      <w:color w:val="954F72" w:themeColor="followedHyperlink"/>
      <w:u w:val="single"/>
    </w:rPr>
  </w:style>
  <w:style w:type="character" w:styleId="afffffd">
    <w:name w:val="Emphasis"/>
    <w:uiPriority w:val="20"/>
    <w:qFormat/>
    <w:rPr>
      <w:i/>
      <w:iCs/>
    </w:rPr>
  </w:style>
  <w:style w:type="character" w:styleId="afffffe">
    <w:name w:val="Hyperlink"/>
    <w:uiPriority w:val="99"/>
    <w:rPr>
      <w:rFonts w:ascii="宋体" w:eastAsia="宋体" w:hAnsi="Times New Roman"/>
      <w:color w:val="auto"/>
      <w:spacing w:val="0"/>
      <w:w w:val="100"/>
      <w:position w:val="0"/>
      <w:sz w:val="21"/>
      <w:u w:val="none"/>
      <w:vertAlign w:val="baseline"/>
    </w:rPr>
  </w:style>
  <w:style w:type="character" w:styleId="affffff">
    <w:name w:val="footnote reference"/>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4">
    <w:name w:val="页眉 Char"/>
    <w:link w:val="afffff2"/>
    <w:rPr>
      <w:kern w:val="2"/>
      <w:sz w:val="18"/>
      <w:szCs w:val="18"/>
    </w:rPr>
  </w:style>
  <w:style w:type="character" w:customStyle="1" w:styleId="Char3">
    <w:name w:val="页脚 Char"/>
    <w:link w:val="afffff1"/>
    <w:qFormat/>
    <w:rPr>
      <w:rFonts w:ascii="宋体"/>
      <w:kern w:val="2"/>
      <w:sz w:val="18"/>
      <w:szCs w:val="18"/>
    </w:rPr>
  </w:style>
  <w:style w:type="character" w:customStyle="1" w:styleId="Char2">
    <w:name w:val="批注框文本 Char"/>
    <w:link w:val="afffff0"/>
    <w:uiPriority w:val="99"/>
    <w:semiHidden/>
    <w:qFormat/>
    <w:rPr>
      <w:kern w:val="2"/>
      <w:sz w:val="18"/>
      <w:szCs w:val="18"/>
    </w:rPr>
  </w:style>
  <w:style w:type="paragraph" w:styleId="affffff0">
    <w:name w:val="Quote"/>
    <w:basedOn w:val="affff7"/>
    <w:next w:val="affff7"/>
    <w:link w:val="Char7"/>
    <w:uiPriority w:val="29"/>
    <w:qFormat/>
    <w:rPr>
      <w:i/>
      <w:iCs/>
      <w:color w:val="000000"/>
    </w:rPr>
  </w:style>
  <w:style w:type="character" w:customStyle="1" w:styleId="Char7">
    <w:name w:val="引用 Char"/>
    <w:link w:val="affffff0"/>
    <w:uiPriority w:val="29"/>
    <w:rPr>
      <w:i/>
      <w:iCs/>
      <w:color w:val="000000"/>
      <w:kern w:val="2"/>
      <w:sz w:val="21"/>
      <w:szCs w:val="21"/>
    </w:rPr>
  </w:style>
  <w:style w:type="character" w:customStyle="1" w:styleId="Char10">
    <w:name w:val="标题 Char1"/>
    <w:link w:val="afffff6"/>
    <w:uiPriority w:val="10"/>
    <w:rPr>
      <w:rFonts w:ascii="Arial" w:hAnsi="Arial" w:cs="Arial"/>
      <w:b/>
      <w:bCs/>
      <w:kern w:val="2"/>
      <w:sz w:val="32"/>
      <w:szCs w:val="32"/>
    </w:rPr>
  </w:style>
  <w:style w:type="paragraph" w:customStyle="1" w:styleId="affffff1">
    <w:name w:val="标准标志"/>
    <w:next w:val="affff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2">
    <w:name w:val="标准称谓"/>
    <w:next w:val="afff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3">
    <w:name w:val="标准文件_页脚偶数页"/>
    <w:pPr>
      <w:ind w:left="198"/>
    </w:pPr>
    <w:rPr>
      <w:rFonts w:ascii="宋体" w:hAnsi="Times New Roman"/>
      <w:sz w:val="18"/>
    </w:rPr>
  </w:style>
  <w:style w:type="paragraph" w:customStyle="1" w:styleId="affffff4">
    <w:name w:val="标准文件_页脚奇数页"/>
    <w:pPr>
      <w:ind w:right="227"/>
      <w:jc w:val="right"/>
    </w:pPr>
    <w:rPr>
      <w:rFonts w:ascii="宋体" w:hAnsi="Times New Roman"/>
      <w:sz w:val="18"/>
    </w:rPr>
  </w:style>
  <w:style w:type="paragraph" w:customStyle="1" w:styleId="affffff5">
    <w:name w:val="标准书眉一"/>
    <w:pPr>
      <w:jc w:val="both"/>
    </w:pPr>
    <w:rPr>
      <w:rFonts w:ascii="Times New Roman" w:hAnsi="Times New Roman"/>
    </w:rPr>
  </w:style>
  <w:style w:type="paragraph" w:customStyle="1" w:styleId="ICS">
    <w:name w:val="标准文件_ICS"/>
    <w:basedOn w:val="affff7"/>
    <w:pPr>
      <w:spacing w:line="0" w:lineRule="atLeast"/>
    </w:pPr>
    <w:rPr>
      <w:rFonts w:ascii="黑体" w:eastAsia="黑体" w:hAnsi="宋体"/>
    </w:rPr>
  </w:style>
  <w:style w:type="paragraph" w:customStyle="1" w:styleId="affffff6">
    <w:name w:val="标准文件_标准正文"/>
    <w:basedOn w:val="affff7"/>
    <w:next w:val="affffff7"/>
    <w:pPr>
      <w:snapToGrid w:val="0"/>
      <w:ind w:firstLineChars="200" w:firstLine="200"/>
    </w:pPr>
    <w:rPr>
      <w:kern w:val="0"/>
    </w:rPr>
  </w:style>
  <w:style w:type="paragraph" w:customStyle="1" w:styleId="affffff7">
    <w:name w:val="标准文件_段"/>
    <w:link w:val="Char8"/>
    <w:qFormat/>
    <w:pPr>
      <w:autoSpaceDE w:val="0"/>
      <w:autoSpaceDN w:val="0"/>
      <w:ind w:firstLineChars="200" w:firstLine="200"/>
      <w:jc w:val="both"/>
    </w:pPr>
    <w:rPr>
      <w:rFonts w:ascii="宋体" w:hAnsi="Times New Roman"/>
      <w:sz w:val="21"/>
    </w:rPr>
  </w:style>
  <w:style w:type="paragraph" w:customStyle="1" w:styleId="affffff8">
    <w:name w:val="标准文件_版本"/>
    <w:basedOn w:val="affffff6"/>
    <w:pPr>
      <w:adjustRightInd/>
      <w:snapToGrid/>
      <w:ind w:firstLineChars="0" w:firstLine="0"/>
    </w:pPr>
    <w:rPr>
      <w:rFonts w:ascii="宋体" w:hAnsi="宋体"/>
      <w:kern w:val="2"/>
    </w:rPr>
  </w:style>
  <w:style w:type="paragraph" w:customStyle="1" w:styleId="affffff9">
    <w:name w:val="标准文件_标准部门"/>
    <w:basedOn w:val="affff7"/>
    <w:pPr>
      <w:jc w:val="center"/>
    </w:pPr>
    <w:rPr>
      <w:rFonts w:ascii="黑体" w:eastAsia="黑体"/>
      <w:kern w:val="0"/>
      <w:sz w:val="44"/>
    </w:rPr>
  </w:style>
  <w:style w:type="paragraph" w:customStyle="1" w:styleId="affffffa">
    <w:name w:val="标准文件_标准代替"/>
    <w:basedOn w:val="affff7"/>
    <w:next w:val="affff7"/>
    <w:pPr>
      <w:spacing w:line="310" w:lineRule="exact"/>
      <w:jc w:val="right"/>
    </w:pPr>
    <w:rPr>
      <w:rFonts w:ascii="宋体" w:hAnsi="宋体"/>
      <w:kern w:val="0"/>
    </w:rPr>
  </w:style>
  <w:style w:type="paragraph" w:customStyle="1" w:styleId="affffffb">
    <w:name w:val="标准文件_标准名称标题"/>
    <w:basedOn w:val="affff7"/>
    <w:next w:val="affff7"/>
    <w:pPr>
      <w:widowControl/>
      <w:shd w:val="clear" w:color="FFFFFF" w:fill="FFFFFF"/>
      <w:adjustRightInd/>
      <w:spacing w:before="640" w:after="100"/>
      <w:jc w:val="center"/>
    </w:pPr>
    <w:rPr>
      <w:rFonts w:ascii="黑体" w:eastAsia="黑体"/>
      <w:kern w:val="0"/>
      <w:sz w:val="32"/>
    </w:rPr>
  </w:style>
  <w:style w:type="paragraph" w:customStyle="1" w:styleId="affffffc">
    <w:name w:val="标准文件_页眉奇数页"/>
    <w:next w:val="affff7"/>
    <w:pPr>
      <w:tabs>
        <w:tab w:val="center" w:pos="4154"/>
        <w:tab w:val="right" w:pos="8306"/>
      </w:tabs>
      <w:spacing w:after="120"/>
      <w:jc w:val="right"/>
    </w:pPr>
    <w:rPr>
      <w:rFonts w:ascii="黑体" w:eastAsia="黑体" w:hAnsi="宋体"/>
      <w:sz w:val="21"/>
    </w:rPr>
  </w:style>
  <w:style w:type="paragraph" w:customStyle="1" w:styleId="affffffd">
    <w:name w:val="标准文件_页眉偶数页"/>
    <w:basedOn w:val="affffffc"/>
    <w:next w:val="affff7"/>
    <w:qFormat/>
    <w:pPr>
      <w:jc w:val="left"/>
    </w:pPr>
  </w:style>
  <w:style w:type="paragraph" w:customStyle="1" w:styleId="affffffe">
    <w:name w:val="标准文件_参考文献标题"/>
    <w:basedOn w:val="affff7"/>
    <w:next w:val="affff7"/>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a">
    <w:name w:val="标准文件_二级条标题"/>
    <w:next w:val="af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
    <w:name w:val="标准文件_发布"/>
    <w:qFormat/>
    <w:rPr>
      <w:rFonts w:ascii="黑体" w:eastAsia="黑体"/>
      <w:spacing w:val="0"/>
      <w:w w:val="100"/>
      <w:position w:val="3"/>
      <w:sz w:val="28"/>
    </w:rPr>
  </w:style>
  <w:style w:type="paragraph" w:customStyle="1" w:styleId="ae">
    <w:name w:val="标准文件_方框数字列项"/>
    <w:basedOn w:val="affffff7"/>
    <w:qFormat/>
    <w:pPr>
      <w:numPr>
        <w:numId w:val="3"/>
      </w:numPr>
      <w:ind w:firstLineChars="0" w:firstLine="0"/>
    </w:pPr>
  </w:style>
  <w:style w:type="paragraph" w:customStyle="1" w:styleId="afffffff0">
    <w:name w:val="标准文件_封面标准编号"/>
    <w:basedOn w:val="affff7"/>
    <w:next w:val="affffffa"/>
    <w:qFormat/>
    <w:pPr>
      <w:spacing w:line="310" w:lineRule="exact"/>
      <w:jc w:val="right"/>
    </w:pPr>
    <w:rPr>
      <w:rFonts w:ascii="黑体" w:eastAsia="黑体"/>
      <w:kern w:val="0"/>
      <w:sz w:val="28"/>
    </w:rPr>
  </w:style>
  <w:style w:type="paragraph" w:customStyle="1" w:styleId="afffffff1">
    <w:name w:val="标准文件_封面标准分类号"/>
    <w:basedOn w:val="affff7"/>
    <w:qFormat/>
    <w:rPr>
      <w:rFonts w:ascii="黑体" w:eastAsia="黑体"/>
      <w:b/>
      <w:kern w:val="0"/>
      <w:sz w:val="28"/>
    </w:rPr>
  </w:style>
  <w:style w:type="paragraph" w:customStyle="1" w:styleId="afffffff2">
    <w:name w:val="标准文件_封面标准名称"/>
    <w:basedOn w:val="affff7"/>
    <w:qFormat/>
    <w:pPr>
      <w:spacing w:line="240" w:lineRule="auto"/>
      <w:jc w:val="center"/>
    </w:pPr>
    <w:rPr>
      <w:rFonts w:ascii="黑体" w:eastAsia="黑体"/>
      <w:kern w:val="0"/>
      <w:sz w:val="52"/>
    </w:rPr>
  </w:style>
  <w:style w:type="paragraph" w:customStyle="1" w:styleId="afffffff3">
    <w:name w:val="标准文件_封面标准英文名称"/>
    <w:basedOn w:val="affff7"/>
    <w:qFormat/>
    <w:pPr>
      <w:spacing w:line="240" w:lineRule="auto"/>
      <w:jc w:val="center"/>
    </w:pPr>
    <w:rPr>
      <w:rFonts w:ascii="黑体" w:eastAsia="黑体"/>
      <w:b/>
      <w:sz w:val="28"/>
    </w:rPr>
  </w:style>
  <w:style w:type="paragraph" w:customStyle="1" w:styleId="afffffff4">
    <w:name w:val="标准文件_封面发布日期"/>
    <w:basedOn w:val="affff7"/>
    <w:qFormat/>
    <w:pPr>
      <w:spacing w:line="310" w:lineRule="exact"/>
    </w:pPr>
    <w:rPr>
      <w:rFonts w:ascii="黑体" w:eastAsia="黑体"/>
      <w:kern w:val="0"/>
      <w:sz w:val="28"/>
    </w:rPr>
  </w:style>
  <w:style w:type="paragraph" w:customStyle="1" w:styleId="afffffff5">
    <w:name w:val="标准文件_封面密级"/>
    <w:basedOn w:val="affff7"/>
    <w:qFormat/>
    <w:rPr>
      <w:rFonts w:eastAsia="黑体"/>
      <w:sz w:val="32"/>
    </w:rPr>
  </w:style>
  <w:style w:type="paragraph" w:customStyle="1" w:styleId="afffffff6">
    <w:name w:val="标准文件_封面实施日期"/>
    <w:basedOn w:val="affff7"/>
    <w:qFormat/>
    <w:pPr>
      <w:spacing w:line="310" w:lineRule="exact"/>
      <w:jc w:val="right"/>
    </w:pPr>
    <w:rPr>
      <w:rFonts w:ascii="黑体" w:eastAsia="黑体"/>
      <w:sz w:val="28"/>
    </w:rPr>
  </w:style>
  <w:style w:type="paragraph" w:customStyle="1" w:styleId="afffffff7">
    <w:name w:val="标准文件_封面抬头"/>
    <w:basedOn w:val="affffff7"/>
    <w:qFormat/>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9">
    <w:name w:val="标准文件_附录表标题"/>
    <w:next w:val="af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0">
    <w:name w:val="标准文件_附录一级条标题"/>
    <w:next w:val="af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1">
    <w:name w:val="标准文件_附录二级条标题"/>
    <w:basedOn w:val="afff0"/>
    <w:next w:val="affffff7"/>
    <w:qFormat/>
    <w:pPr>
      <w:widowControl/>
      <w:numPr>
        <w:ilvl w:val="2"/>
      </w:numPr>
      <w:wordWrap w:val="0"/>
      <w:overflowPunct w:val="0"/>
      <w:autoSpaceDE w:val="0"/>
      <w:autoSpaceDN w:val="0"/>
      <w:ind w:left="0"/>
      <w:textAlignment w:val="baseline"/>
      <w:outlineLvl w:val="3"/>
    </w:pPr>
  </w:style>
  <w:style w:type="paragraph" w:customStyle="1" w:styleId="afffffff8">
    <w:name w:val="标准文件_附录公式"/>
    <w:basedOn w:val="affffff6"/>
    <w:next w:val="affffff6"/>
    <w:qFormat/>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f7"/>
    <w:qFormat/>
    <w:pPr>
      <w:widowControl w:val="0"/>
      <w:numPr>
        <w:ilvl w:val="3"/>
        <w:numId w:val="4"/>
      </w:numPr>
      <w:spacing w:beforeLines="50" w:before="50" w:afterLines="50" w:after="50"/>
      <w:ind w:left="2411"/>
      <w:jc w:val="both"/>
      <w:outlineLvl w:val="4"/>
    </w:pPr>
    <w:rPr>
      <w:rFonts w:ascii="黑体" w:eastAsia="黑体" w:hAnsi="Times New Roman"/>
      <w:kern w:val="21"/>
      <w:sz w:val="21"/>
    </w:rPr>
  </w:style>
  <w:style w:type="paragraph" w:customStyle="1" w:styleId="afff3">
    <w:name w:val="标准文件_附录四级条标题"/>
    <w:next w:val="affffff7"/>
    <w:qFormat/>
    <w:pPr>
      <w:widowControl w:val="0"/>
      <w:numPr>
        <w:ilvl w:val="4"/>
        <w:numId w:val="4"/>
      </w:numPr>
      <w:spacing w:beforeLines="50" w:before="50" w:afterLines="50" w:after="50"/>
      <w:ind w:left="0"/>
      <w:jc w:val="both"/>
      <w:outlineLvl w:val="5"/>
    </w:pPr>
    <w:rPr>
      <w:rFonts w:ascii="黑体" w:eastAsia="黑体" w:hAnsi="Times New Roman"/>
      <w:kern w:val="21"/>
      <w:sz w:val="21"/>
    </w:rPr>
  </w:style>
  <w:style w:type="paragraph" w:customStyle="1" w:styleId="aff3">
    <w:name w:val="标准文件_附录图标题"/>
    <w:next w:val="af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4">
    <w:name w:val="标准文件_附录五级条标题"/>
    <w:next w:val="af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e"/>
    <w:uiPriority w:val="99"/>
    <w:qFormat/>
    <w:rPr>
      <w:kern w:val="2"/>
      <w:sz w:val="21"/>
      <w:szCs w:val="21"/>
    </w:rPr>
  </w:style>
  <w:style w:type="paragraph" w:customStyle="1" w:styleId="afffffff9">
    <w:name w:val="标准文件_附录章标题"/>
    <w:next w:val="af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a">
    <w:name w:val="标准文件_公式后的破折号"/>
    <w:basedOn w:val="affffff7"/>
    <w:next w:val="affffff7"/>
    <w:qFormat/>
    <w:pPr>
      <w:ind w:leftChars="200" w:left="488" w:hangingChars="290" w:hanging="289"/>
    </w:pPr>
  </w:style>
  <w:style w:type="paragraph" w:customStyle="1" w:styleId="a6">
    <w:name w:val="标准文件_前言、引言标题"/>
    <w:next w:val="affff7"/>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b">
    <w:name w:val="标准文件_目次、标准名称标题"/>
    <w:basedOn w:val="a6"/>
    <w:next w:val="affffff7"/>
    <w:qFormat/>
    <w:pPr>
      <w:spacing w:line="460" w:lineRule="exact"/>
      <w:ind w:left="0" w:firstLine="0"/>
    </w:pPr>
  </w:style>
  <w:style w:type="paragraph" w:customStyle="1" w:styleId="afffffffc">
    <w:name w:val="标准文件_目录标题"/>
    <w:basedOn w:val="affff7"/>
    <w:qFormat/>
    <w:pPr>
      <w:spacing w:before="480" w:afterLines="150" w:after="150" w:line="240" w:lineRule="auto"/>
      <w:jc w:val="center"/>
    </w:pPr>
    <w:rPr>
      <w:rFonts w:ascii="黑体" w:eastAsia="黑体"/>
      <w:sz w:val="32"/>
    </w:rPr>
  </w:style>
  <w:style w:type="paragraph" w:customStyle="1" w:styleId="af6">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6"/>
    <w:qFormat/>
    <w:pPr>
      <w:numPr>
        <w:numId w:val="10"/>
      </w:numPr>
    </w:pPr>
  </w:style>
  <w:style w:type="paragraph" w:customStyle="1" w:styleId="afffb">
    <w:name w:val="标准文件_三级条标题"/>
    <w:basedOn w:val="afffa"/>
    <w:next w:val="af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d">
    <w:name w:val="标准文件_示例后续"/>
    <w:basedOn w:val="affff7"/>
    <w:qFormat/>
    <w:pPr>
      <w:adjustRightInd/>
      <w:spacing w:line="240" w:lineRule="auto"/>
      <w:ind w:firstLineChars="200" w:firstLine="200"/>
    </w:pPr>
    <w:rPr>
      <w:sz w:val="18"/>
      <w:szCs w:val="24"/>
    </w:rPr>
  </w:style>
  <w:style w:type="paragraph" w:customStyle="1" w:styleId="afff5">
    <w:name w:val="标准文件_数字编号列项"/>
    <w:qFormat/>
    <w:pPr>
      <w:numPr>
        <w:numId w:val="11"/>
      </w:numPr>
      <w:jc w:val="both"/>
    </w:pPr>
    <w:rPr>
      <w:rFonts w:ascii="宋体" w:hAnsi="宋体"/>
      <w:sz w:val="21"/>
    </w:rPr>
  </w:style>
  <w:style w:type="paragraph" w:customStyle="1" w:styleId="afffc">
    <w:name w:val="标准文件_四级条标题"/>
    <w:next w:val="af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5">
    <w:name w:val="脚注文本 Char"/>
    <w:link w:val="afffff4"/>
    <w:qFormat/>
    <w:rPr>
      <w:rFonts w:ascii="宋体"/>
      <w:kern w:val="2"/>
      <w:sz w:val="18"/>
      <w:szCs w:val="18"/>
    </w:rPr>
  </w:style>
  <w:style w:type="paragraph" w:customStyle="1" w:styleId="afffffffe">
    <w:name w:val="标准文件_条文脚注"/>
    <w:basedOn w:val="afffff4"/>
    <w:qFormat/>
    <w:pPr>
      <w:adjustRightInd w:val="0"/>
      <w:spacing w:line="240" w:lineRule="auto"/>
      <w:ind w:leftChars="0" w:left="0" w:firstLineChars="200" w:firstLine="200"/>
      <w:jc w:val="both"/>
    </w:pPr>
    <w:rPr>
      <w:rFonts w:hAnsi="宋体"/>
    </w:rPr>
  </w:style>
  <w:style w:type="paragraph" w:customStyle="1" w:styleId="afd">
    <w:name w:val="标准文件_图表脚注"/>
    <w:basedOn w:val="affff7"/>
    <w:next w:val="affffff7"/>
    <w:qFormat/>
    <w:pPr>
      <w:numPr>
        <w:numId w:val="12"/>
      </w:numPr>
      <w:spacing w:line="240" w:lineRule="auto"/>
      <w:jc w:val="left"/>
    </w:pPr>
    <w:rPr>
      <w:rFonts w:ascii="宋体" w:hAnsi="宋体"/>
      <w:sz w:val="18"/>
    </w:rPr>
  </w:style>
  <w:style w:type="character" w:customStyle="1" w:styleId="affffffff">
    <w:name w:val="标准文件_图表脚注内容"/>
    <w:qFormat/>
    <w:rPr>
      <w:rFonts w:ascii="宋体" w:eastAsia="宋体" w:hAnsi="宋体" w:cs="Times New Roman"/>
      <w:spacing w:val="0"/>
      <w:sz w:val="18"/>
      <w:vertAlign w:val="superscript"/>
    </w:rPr>
  </w:style>
  <w:style w:type="paragraph" w:customStyle="1" w:styleId="afffd">
    <w:name w:val="标准文件_五级条标题"/>
    <w:next w:val="af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8">
    <w:name w:val="标准文件_章标题"/>
    <w:next w:val="af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9">
    <w:name w:val="标准文件_一级条标题"/>
    <w:basedOn w:val="afff8"/>
    <w:next w:val="affffff7"/>
    <w:qFormat/>
    <w:pPr>
      <w:numPr>
        <w:ilvl w:val="2"/>
      </w:numPr>
      <w:spacing w:beforeLines="50" w:before="50" w:afterLines="50" w:after="50"/>
      <w:outlineLvl w:val="1"/>
    </w:pPr>
  </w:style>
  <w:style w:type="paragraph" w:customStyle="1" w:styleId="affffffff0">
    <w:name w:val="标准文件_一致程度"/>
    <w:basedOn w:val="affff7"/>
    <w:qFormat/>
    <w:pPr>
      <w:spacing w:line="440" w:lineRule="exact"/>
      <w:jc w:val="center"/>
    </w:pPr>
    <w:rPr>
      <w:sz w:val="28"/>
    </w:rPr>
  </w:style>
  <w:style w:type="paragraph" w:customStyle="1" w:styleId="affffffff1">
    <w:name w:val="标准文件_引言标题"/>
    <w:next w:val="affff7"/>
    <w:qFormat/>
    <w:pPr>
      <w:shd w:val="clear" w:color="FFFFFF" w:fill="FFFFFF"/>
      <w:spacing w:before="540" w:after="600"/>
      <w:jc w:val="center"/>
      <w:outlineLvl w:val="0"/>
    </w:pPr>
    <w:rPr>
      <w:rFonts w:ascii="黑体" w:eastAsia="黑体" w:hAnsi="Times New Roman"/>
      <w:sz w:val="32"/>
    </w:rPr>
  </w:style>
  <w:style w:type="paragraph" w:customStyle="1" w:styleId="affffffff2">
    <w:name w:val="标准文件_英文图表脚注"/>
    <w:basedOn w:val="affffff6"/>
    <w:qFormat/>
    <w:pPr>
      <w:widowControl/>
      <w:adjustRightInd/>
      <w:snapToGrid/>
      <w:spacing w:line="240" w:lineRule="auto"/>
      <w:ind w:left="79" w:hangingChars="80" w:hanging="79"/>
    </w:pPr>
    <w:rPr>
      <w:rFonts w:ascii="宋体" w:hAnsi="宋体"/>
    </w:rPr>
  </w:style>
  <w:style w:type="paragraph" w:customStyle="1" w:styleId="aff0">
    <w:name w:val="标准文件_数字编号列项（二级）"/>
    <w:qFormat/>
    <w:pPr>
      <w:numPr>
        <w:ilvl w:val="1"/>
        <w:numId w:val="13"/>
      </w:numPr>
      <w:jc w:val="both"/>
    </w:pPr>
    <w:rPr>
      <w:rFonts w:ascii="宋体" w:hAnsi="Times New Roman"/>
      <w:sz w:val="21"/>
    </w:rPr>
  </w:style>
  <w:style w:type="paragraph" w:customStyle="1" w:styleId="af2">
    <w:name w:val="标准文件_英文注："/>
    <w:basedOn w:val="affff7"/>
    <w:next w:val="af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7"/>
    <w:qFormat/>
    <w:pPr>
      <w:numPr>
        <w:numId w:val="15"/>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3">
    <w:name w:val="标准文件_正文公式"/>
    <w:basedOn w:val="affff7"/>
    <w:next w:val="affffff6"/>
    <w:pPr>
      <w:tabs>
        <w:tab w:val="center" w:pos="4678"/>
        <w:tab w:val="right" w:leader="middleDot" w:pos="9356"/>
      </w:tabs>
      <w:spacing w:line="240" w:lineRule="auto"/>
    </w:pPr>
    <w:rPr>
      <w:rFonts w:ascii="宋体" w:hAnsi="宋体"/>
    </w:rPr>
  </w:style>
  <w:style w:type="paragraph" w:customStyle="1" w:styleId="aff7">
    <w:name w:val="标准文件_正文图标题"/>
    <w:next w:val="affffff7"/>
    <w:pPr>
      <w:numPr>
        <w:numId w:val="17"/>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f7"/>
    <w:pPr>
      <w:numPr>
        <w:numId w:val="18"/>
      </w:numPr>
      <w:jc w:val="center"/>
    </w:pPr>
    <w:rPr>
      <w:rFonts w:ascii="黑体" w:eastAsia="黑体" w:hAnsi="Times New Roman"/>
      <w:sz w:val="21"/>
    </w:rPr>
  </w:style>
  <w:style w:type="paragraph" w:customStyle="1" w:styleId="aff5">
    <w:name w:val="标准文件_正文英文图标题"/>
    <w:next w:val="affffff7"/>
    <w:pPr>
      <w:numPr>
        <w:numId w:val="19"/>
      </w:numPr>
      <w:jc w:val="center"/>
    </w:pPr>
    <w:rPr>
      <w:rFonts w:ascii="黑体" w:eastAsia="黑体" w:hAnsi="Times New Roman"/>
      <w:sz w:val="21"/>
    </w:rPr>
  </w:style>
  <w:style w:type="paragraph" w:customStyle="1" w:styleId="aff1">
    <w:name w:val="标准文件_编号列项（三级）"/>
    <w:pPr>
      <w:numPr>
        <w:ilvl w:val="2"/>
        <w:numId w:val="13"/>
      </w:numPr>
    </w:pPr>
    <w:rPr>
      <w:rFonts w:ascii="宋体" w:hAnsi="Times New Roman"/>
      <w:sz w:val="21"/>
    </w:rPr>
  </w:style>
  <w:style w:type="paragraph" w:customStyle="1" w:styleId="a1">
    <w:name w:val="二级无标题条"/>
    <w:basedOn w:val="affff7"/>
    <w:pPr>
      <w:numPr>
        <w:ilvl w:val="3"/>
        <w:numId w:val="20"/>
      </w:numPr>
      <w:adjustRightInd/>
      <w:spacing w:line="240" w:lineRule="auto"/>
    </w:pPr>
    <w:rPr>
      <w:rFonts w:ascii="宋体" w:hAnsi="宋体"/>
      <w:szCs w:val="24"/>
    </w:rPr>
  </w:style>
  <w:style w:type="paragraph" w:customStyle="1" w:styleId="affffffff4">
    <w:name w:val="发布部门"/>
    <w:next w:val="affffff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6">
    <w:name w:val="封面标准代替信息"/>
    <w:basedOn w:val="af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7">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8">
    <w:name w:val="封面标准文稿编辑信息"/>
    <w:pPr>
      <w:spacing w:before="180" w:line="180" w:lineRule="exact"/>
      <w:jc w:val="center"/>
    </w:pPr>
    <w:rPr>
      <w:rFonts w:ascii="宋体" w:hAnsi="Times New Roman"/>
      <w:sz w:val="21"/>
    </w:rPr>
  </w:style>
  <w:style w:type="paragraph" w:customStyle="1" w:styleId="affffffff9">
    <w:name w:val="封面标准文稿类别"/>
    <w:pPr>
      <w:spacing w:before="440" w:line="400" w:lineRule="exact"/>
      <w:jc w:val="center"/>
    </w:pPr>
    <w:rPr>
      <w:rFonts w:ascii="宋体" w:hAnsi="Times New Roman"/>
      <w:sz w:val="24"/>
    </w:rPr>
  </w:style>
  <w:style w:type="paragraph" w:customStyle="1" w:styleId="affffffffa">
    <w:name w:val="封面标准英文名称"/>
    <w:pPr>
      <w:widowControl w:val="0"/>
      <w:spacing w:line="360" w:lineRule="exact"/>
      <w:jc w:val="center"/>
    </w:pPr>
    <w:rPr>
      <w:rFonts w:ascii="Times New Roman" w:hAnsi="Times New Roman"/>
      <w:sz w:val="28"/>
    </w:rPr>
  </w:style>
  <w:style w:type="paragraph" w:customStyle="1" w:styleId="affffffffb">
    <w:name w:val="封面一致性程度标识"/>
    <w:pPr>
      <w:spacing w:before="440" w:line="440" w:lineRule="exact"/>
      <w:jc w:val="center"/>
    </w:pPr>
    <w:rPr>
      <w:rFonts w:ascii="Times New Roman" w:hAnsi="Times New Roman"/>
      <w:sz w:val="28"/>
    </w:rPr>
  </w:style>
  <w:style w:type="paragraph" w:customStyle="1" w:styleId="affffffffc">
    <w:name w:val="封面正文"/>
    <w:pPr>
      <w:jc w:val="both"/>
    </w:pPr>
    <w:rPr>
      <w:rFonts w:ascii="Times New Roman" w:hAnsi="Times New Roman"/>
    </w:rPr>
  </w:style>
  <w:style w:type="paragraph" w:customStyle="1" w:styleId="affffffffd">
    <w:name w:val="附录二级无标题条"/>
    <w:basedOn w:val="affff7"/>
    <w:next w:val="afffff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e">
    <w:name w:val="附录三级无标题条"/>
    <w:basedOn w:val="affffffffd"/>
    <w:next w:val="affffff7"/>
    <w:pPr>
      <w:outlineLvl w:val="4"/>
    </w:pPr>
  </w:style>
  <w:style w:type="paragraph" w:customStyle="1" w:styleId="afffffffff">
    <w:name w:val="附录四级无标题条"/>
    <w:basedOn w:val="affffffffe"/>
    <w:next w:val="affffff7"/>
    <w:pPr>
      <w:outlineLvl w:val="5"/>
    </w:pPr>
  </w:style>
  <w:style w:type="paragraph" w:customStyle="1" w:styleId="afffffffff0">
    <w:name w:val="附录图"/>
    <w:next w:val="affffff7"/>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b">
    <w:name w:val="标准文件_一级项"/>
    <w:pPr>
      <w:numPr>
        <w:numId w:val="21"/>
      </w:numPr>
    </w:pPr>
    <w:rPr>
      <w:rFonts w:ascii="宋体" w:hAnsi="Times New Roman"/>
      <w:sz w:val="21"/>
    </w:rPr>
  </w:style>
  <w:style w:type="paragraph" w:customStyle="1" w:styleId="afffffffff1">
    <w:name w:val="附录五级无标题条"/>
    <w:basedOn w:val="afffffffff"/>
    <w:next w:val="affffff7"/>
    <w:pPr>
      <w:outlineLvl w:val="6"/>
    </w:pPr>
  </w:style>
  <w:style w:type="paragraph" w:customStyle="1" w:styleId="afffffffff2">
    <w:name w:val="附录性质"/>
    <w:basedOn w:val="affff7"/>
    <w:pPr>
      <w:widowControl/>
      <w:adjustRightInd/>
      <w:jc w:val="center"/>
    </w:pPr>
    <w:rPr>
      <w:rFonts w:ascii="黑体" w:eastAsia="黑体"/>
    </w:rPr>
  </w:style>
  <w:style w:type="paragraph" w:customStyle="1" w:styleId="afffffffff3">
    <w:name w:val="附录一级无标题条"/>
    <w:basedOn w:val="afffffff9"/>
    <w:next w:val="affffff7"/>
    <w:pPr>
      <w:autoSpaceDN w:val="0"/>
      <w:outlineLvl w:val="2"/>
    </w:pPr>
    <w:rPr>
      <w:rFonts w:ascii="宋体" w:eastAsia="宋体" w:hAnsi="宋体"/>
    </w:rPr>
  </w:style>
  <w:style w:type="character" w:customStyle="1" w:styleId="afffffffff4">
    <w:name w:val="个人答复风格"/>
    <w:rPr>
      <w:rFonts w:ascii="Arial" w:eastAsia="宋体" w:hAnsi="Arial" w:cs="Arial"/>
      <w:color w:val="auto"/>
      <w:spacing w:val="0"/>
      <w:sz w:val="20"/>
    </w:rPr>
  </w:style>
  <w:style w:type="character" w:customStyle="1" w:styleId="afffffffff5">
    <w:name w:val="个人撰写风格"/>
    <w:rPr>
      <w:rFonts w:ascii="Arial" w:eastAsia="宋体" w:hAnsi="Arial" w:cs="Arial"/>
      <w:color w:val="auto"/>
      <w:spacing w:val="0"/>
      <w:sz w:val="20"/>
    </w:rPr>
  </w:style>
  <w:style w:type="paragraph" w:customStyle="1" w:styleId="afffffffff6">
    <w:name w:val="脚注后续"/>
    <w:pPr>
      <w:ind w:leftChars="350" w:left="350"/>
      <w:jc w:val="both"/>
    </w:pPr>
    <w:rPr>
      <w:rFonts w:ascii="宋体" w:hAnsi="Times New Roman"/>
      <w:sz w:val="18"/>
    </w:rPr>
  </w:style>
  <w:style w:type="paragraph" w:customStyle="1" w:styleId="affff3">
    <w:name w:val="列项——"/>
    <w:pPr>
      <w:widowControl w:val="0"/>
      <w:numPr>
        <w:numId w:val="22"/>
      </w:numPr>
      <w:jc w:val="both"/>
    </w:pPr>
    <w:rPr>
      <w:rFonts w:ascii="宋体" w:hAnsi="宋体"/>
      <w:sz w:val="21"/>
    </w:rPr>
  </w:style>
  <w:style w:type="paragraph" w:customStyle="1" w:styleId="afffffffff7">
    <w:name w:val="列项·"/>
    <w:basedOn w:val="affffff7"/>
    <w:pPr>
      <w:tabs>
        <w:tab w:val="left" w:pos="840"/>
      </w:tabs>
    </w:pPr>
  </w:style>
  <w:style w:type="paragraph" w:customStyle="1" w:styleId="afffffffff8">
    <w:name w:val="目次、索引正文"/>
    <w:pPr>
      <w:spacing w:line="320" w:lineRule="exact"/>
      <w:jc w:val="both"/>
    </w:pPr>
    <w:rPr>
      <w:rFonts w:ascii="宋体" w:hAnsi="Times New Roman"/>
      <w:sz w:val="21"/>
    </w:rPr>
  </w:style>
  <w:style w:type="paragraph" w:customStyle="1" w:styleId="210">
    <w:name w:val="目录 21"/>
    <w:basedOn w:val="affff7"/>
    <w:next w:val="affff7"/>
    <w:semiHidden/>
    <w:pPr>
      <w:adjustRightInd/>
      <w:spacing w:line="240" w:lineRule="auto"/>
      <w:jc w:val="left"/>
    </w:pPr>
    <w:rPr>
      <w:bCs/>
      <w:iCs/>
    </w:rPr>
  </w:style>
  <w:style w:type="paragraph" w:customStyle="1" w:styleId="310">
    <w:name w:val="目录 31"/>
    <w:basedOn w:val="affff7"/>
    <w:next w:val="affff7"/>
    <w:semiHidden/>
    <w:pPr>
      <w:spacing w:line="240" w:lineRule="auto"/>
    </w:pPr>
    <w:rPr>
      <w:rFonts w:ascii="宋体" w:hAnsi="宋体"/>
      <w:iCs/>
    </w:rPr>
  </w:style>
  <w:style w:type="paragraph" w:customStyle="1" w:styleId="410">
    <w:name w:val="目录 41"/>
    <w:basedOn w:val="affff7"/>
    <w:next w:val="affff7"/>
    <w:semiHidden/>
    <w:pPr>
      <w:adjustRightInd/>
      <w:spacing w:line="240" w:lineRule="auto"/>
      <w:jc w:val="left"/>
    </w:pPr>
  </w:style>
  <w:style w:type="paragraph" w:customStyle="1" w:styleId="510">
    <w:name w:val="目录 51"/>
    <w:basedOn w:val="affff7"/>
    <w:next w:val="affff7"/>
    <w:semiHidden/>
    <w:pPr>
      <w:spacing w:line="240" w:lineRule="auto"/>
    </w:pPr>
    <w:rPr>
      <w:rFonts w:ascii="宋体" w:hAnsi="宋体"/>
    </w:rPr>
  </w:style>
  <w:style w:type="paragraph" w:customStyle="1" w:styleId="610">
    <w:name w:val="目录 61"/>
    <w:basedOn w:val="affff7"/>
    <w:next w:val="affff7"/>
    <w:semiHidden/>
    <w:pPr>
      <w:adjustRightInd/>
      <w:spacing w:line="240" w:lineRule="auto"/>
      <w:jc w:val="left"/>
    </w:pPr>
  </w:style>
  <w:style w:type="paragraph" w:customStyle="1" w:styleId="710">
    <w:name w:val="目录 71"/>
    <w:basedOn w:val="610"/>
    <w:semiHidden/>
    <w:pPr>
      <w:ind w:left="1260"/>
    </w:pPr>
  </w:style>
  <w:style w:type="paragraph" w:customStyle="1" w:styleId="810">
    <w:name w:val="目录 81"/>
    <w:basedOn w:val="710"/>
    <w:semiHidden/>
    <w:pPr>
      <w:ind w:left="1470"/>
    </w:pPr>
  </w:style>
  <w:style w:type="paragraph" w:customStyle="1" w:styleId="910">
    <w:name w:val="目录 91"/>
    <w:basedOn w:val="810"/>
    <w:semiHidden/>
    <w:pPr>
      <w:ind w:left="1680"/>
    </w:pPr>
  </w:style>
  <w:style w:type="paragraph" w:customStyle="1" w:styleId="afffffffff9">
    <w:name w:val="其他标准称谓"/>
    <w:pPr>
      <w:spacing w:line="0" w:lineRule="atLeast"/>
      <w:jc w:val="distribute"/>
    </w:pPr>
    <w:rPr>
      <w:rFonts w:ascii="黑体" w:eastAsia="黑体" w:hAnsi="宋体"/>
      <w:sz w:val="52"/>
    </w:rPr>
  </w:style>
  <w:style w:type="paragraph" w:customStyle="1" w:styleId="afffffffffa">
    <w:name w:val="其他发布部门"/>
    <w:basedOn w:val="affffffff4"/>
    <w:pPr>
      <w:framePr w:wrap="around"/>
      <w:spacing w:line="0" w:lineRule="atLeast"/>
    </w:pPr>
    <w:rPr>
      <w:rFonts w:ascii="黑体" w:eastAsia="黑体"/>
      <w:b w:val="0"/>
    </w:rPr>
  </w:style>
  <w:style w:type="paragraph" w:customStyle="1" w:styleId="afff7">
    <w:name w:val="前言标题"/>
    <w:next w:val="affff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7"/>
    <w:pPr>
      <w:numPr>
        <w:ilvl w:val="4"/>
        <w:numId w:val="20"/>
      </w:numPr>
      <w:adjustRightInd/>
      <w:spacing w:line="240" w:lineRule="auto"/>
    </w:pPr>
    <w:rPr>
      <w:rFonts w:ascii="宋体" w:hAnsi="宋体"/>
      <w:szCs w:val="24"/>
    </w:rPr>
  </w:style>
  <w:style w:type="paragraph" w:customStyle="1" w:styleId="afffffffffb">
    <w:name w:val="实施日期"/>
    <w:basedOn w:val="affffffff5"/>
    <w:pPr>
      <w:framePr w:hSpace="0" w:wrap="around" w:xAlign="right"/>
      <w:jc w:val="right"/>
    </w:pPr>
  </w:style>
  <w:style w:type="paragraph" w:customStyle="1" w:styleId="a3">
    <w:name w:val="四级无标题条"/>
    <w:basedOn w:val="affff7"/>
    <w:pPr>
      <w:numPr>
        <w:ilvl w:val="5"/>
        <w:numId w:val="20"/>
      </w:numPr>
      <w:adjustRightInd/>
      <w:spacing w:line="240" w:lineRule="auto"/>
    </w:pPr>
    <w:rPr>
      <w:rFonts w:ascii="宋体" w:hAnsi="宋体"/>
      <w:szCs w:val="24"/>
    </w:rPr>
  </w:style>
  <w:style w:type="paragraph" w:customStyle="1" w:styleId="af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d">
    <w:name w:val="无标题条"/>
    <w:next w:val="affffff7"/>
    <w:pPr>
      <w:jc w:val="both"/>
    </w:pPr>
    <w:rPr>
      <w:rFonts w:ascii="宋体" w:hAnsi="宋体"/>
      <w:sz w:val="21"/>
    </w:rPr>
  </w:style>
  <w:style w:type="paragraph" w:customStyle="1" w:styleId="a4">
    <w:name w:val="五级无标题条"/>
    <w:basedOn w:val="affff7"/>
    <w:pPr>
      <w:numPr>
        <w:ilvl w:val="6"/>
        <w:numId w:val="20"/>
      </w:numPr>
      <w:adjustRightInd/>
    </w:pPr>
    <w:rPr>
      <w:szCs w:val="24"/>
    </w:rPr>
  </w:style>
  <w:style w:type="paragraph" w:customStyle="1" w:styleId="a0">
    <w:name w:val="一级无标题条"/>
    <w:basedOn w:val="affff7"/>
    <w:pPr>
      <w:numPr>
        <w:ilvl w:val="2"/>
        <w:numId w:val="20"/>
      </w:numPr>
      <w:adjustRightInd/>
      <w:spacing w:before="10" w:after="10" w:line="240" w:lineRule="auto"/>
    </w:pPr>
    <w:rPr>
      <w:rFonts w:ascii="宋体" w:hAnsi="宋体"/>
      <w:szCs w:val="24"/>
    </w:rPr>
  </w:style>
  <w:style w:type="paragraph" w:customStyle="1" w:styleId="afffffffffe">
    <w:name w:val="注:后续"/>
    <w:pPr>
      <w:spacing w:line="300" w:lineRule="exact"/>
      <w:ind w:leftChars="400" w:left="600" w:hangingChars="200" w:hanging="200"/>
      <w:jc w:val="both"/>
    </w:pPr>
    <w:rPr>
      <w:rFonts w:ascii="宋体" w:hAnsi="Times New Roman"/>
      <w:sz w:val="18"/>
    </w:rPr>
  </w:style>
  <w:style w:type="paragraph" w:customStyle="1" w:styleId="affffffffff">
    <w:name w:val="注×:后续"/>
    <w:basedOn w:val="afffffffffe"/>
    <w:pPr>
      <w:ind w:leftChars="0" w:left="1406" w:firstLineChars="0" w:hanging="499"/>
    </w:pPr>
  </w:style>
  <w:style w:type="paragraph" w:customStyle="1" w:styleId="affffffffff0">
    <w:name w:val="标准文件_一级无标题"/>
    <w:basedOn w:val="afff9"/>
    <w:qFormat/>
    <w:pPr>
      <w:spacing w:beforeLines="0" w:before="0" w:afterLines="0" w:after="0"/>
      <w:outlineLvl w:val="9"/>
    </w:pPr>
    <w:rPr>
      <w:rFonts w:ascii="宋体" w:eastAsia="宋体"/>
    </w:rPr>
  </w:style>
  <w:style w:type="paragraph" w:customStyle="1" w:styleId="affffffffff1">
    <w:name w:val="标准文件_五级无标题"/>
    <w:basedOn w:val="afffd"/>
    <w:qFormat/>
    <w:pPr>
      <w:spacing w:beforeLines="0" w:before="0" w:afterLines="0" w:after="0"/>
      <w:outlineLvl w:val="9"/>
    </w:pPr>
    <w:rPr>
      <w:rFonts w:ascii="宋体" w:eastAsia="宋体"/>
    </w:rPr>
  </w:style>
  <w:style w:type="paragraph" w:customStyle="1" w:styleId="affffffffff2">
    <w:name w:val="标准文件_三级无标题"/>
    <w:basedOn w:val="afffb"/>
    <w:qFormat/>
    <w:pPr>
      <w:spacing w:beforeLines="0" w:before="0" w:afterLines="0" w:after="0"/>
      <w:outlineLvl w:val="9"/>
    </w:pPr>
    <w:rPr>
      <w:rFonts w:ascii="宋体" w:eastAsia="宋体"/>
    </w:rPr>
  </w:style>
  <w:style w:type="paragraph" w:customStyle="1" w:styleId="affffffffff3">
    <w:name w:val="标准文件_二级无标题"/>
    <w:basedOn w:val="afffa"/>
    <w:qFormat/>
    <w:pPr>
      <w:spacing w:beforeLines="0" w:before="0" w:afterLines="0" w:after="0"/>
      <w:outlineLvl w:val="9"/>
    </w:pPr>
    <w:rPr>
      <w:rFonts w:ascii="宋体" w:eastAsia="宋体"/>
    </w:rPr>
  </w:style>
  <w:style w:type="paragraph" w:customStyle="1" w:styleId="affffffffff4">
    <w:name w:val="标准_四级无标题"/>
    <w:basedOn w:val="afffc"/>
    <w:next w:val="affffff7"/>
    <w:qFormat/>
    <w:rPr>
      <w:rFonts w:eastAsia="宋体"/>
    </w:rPr>
  </w:style>
  <w:style w:type="paragraph" w:customStyle="1" w:styleId="affffffffff5">
    <w:name w:val="标准文件_四级无标题"/>
    <w:basedOn w:val="afffc"/>
    <w:qFormat/>
    <w:pPr>
      <w:spacing w:beforeLines="0" w:before="0" w:afterLines="0" w:after="0"/>
      <w:outlineLvl w:val="9"/>
    </w:pPr>
    <w:rPr>
      <w:rFonts w:ascii="宋体" w:eastAsia="宋体" w:hAnsi="黑体"/>
      <w:szCs w:val="52"/>
    </w:rPr>
  </w:style>
  <w:style w:type="paragraph" w:customStyle="1" w:styleId="affd">
    <w:name w:val="标准文件_大写罗马数字编号列项"/>
    <w:basedOn w:val="affffff7"/>
    <w:pPr>
      <w:numPr>
        <w:numId w:val="23"/>
      </w:numPr>
      <w:ind w:firstLineChars="0" w:firstLine="0"/>
    </w:pPr>
    <w:rPr>
      <w:rFonts w:ascii="Times New Roman" w:cs="Arial"/>
      <w:szCs w:val="28"/>
    </w:rPr>
  </w:style>
  <w:style w:type="paragraph" w:customStyle="1" w:styleId="af">
    <w:name w:val="标准文件_小写罗马数字编号列项"/>
    <w:basedOn w:val="affffff7"/>
    <w:pPr>
      <w:numPr>
        <w:numId w:val="24"/>
      </w:numPr>
      <w:ind w:firstLineChars="0" w:firstLine="0"/>
    </w:pPr>
    <w:rPr>
      <w:rFonts w:cs="Arial"/>
      <w:szCs w:val="28"/>
    </w:rPr>
  </w:style>
  <w:style w:type="paragraph" w:customStyle="1" w:styleId="affffffffff6">
    <w:name w:val="标准文件_附录标题"/>
    <w:basedOn w:val="afff"/>
    <w:qFormat/>
    <w:pPr>
      <w:numPr>
        <w:numId w:val="0"/>
      </w:numPr>
      <w:spacing w:after="280"/>
      <w:outlineLvl w:val="9"/>
    </w:pPr>
  </w:style>
  <w:style w:type="paragraph" w:customStyle="1" w:styleId="affffffffff7">
    <w:name w:val="标准文件_二级项"/>
    <w:rPr>
      <w:rFonts w:ascii="宋体" w:hAnsi="Times New Roman"/>
      <w:sz w:val="21"/>
    </w:rPr>
  </w:style>
  <w:style w:type="paragraph" w:customStyle="1" w:styleId="afc">
    <w:name w:val="标准文件_三级项"/>
    <w:basedOn w:val="affff7"/>
    <w:pPr>
      <w:numPr>
        <w:ilvl w:val="2"/>
        <w:numId w:val="21"/>
      </w:numPr>
      <w:spacing w:line="-300" w:lineRule="auto"/>
    </w:pPr>
    <w:rPr>
      <w:rFonts w:ascii="Times New Roman" w:hAnsi="Times New Roman"/>
    </w:rPr>
  </w:style>
  <w:style w:type="paragraph" w:customStyle="1" w:styleId="afff6">
    <w:name w:val="图表脚注说明"/>
    <w:basedOn w:val="affff7"/>
    <w:next w:val="affffff7"/>
    <w:qFormat/>
    <w:pPr>
      <w:numPr>
        <w:numId w:val="25"/>
      </w:numPr>
      <w:adjustRightInd/>
      <w:spacing w:line="240" w:lineRule="auto"/>
    </w:pPr>
    <w:rPr>
      <w:rFonts w:ascii="宋体" w:hAnsi="Times New Roman"/>
      <w:sz w:val="18"/>
      <w:szCs w:val="18"/>
    </w:rPr>
  </w:style>
  <w:style w:type="paragraph" w:customStyle="1" w:styleId="aff">
    <w:name w:val="标准文件_字母编号列项（一级）"/>
    <w:pPr>
      <w:numPr>
        <w:numId w:val="13"/>
      </w:numPr>
      <w:jc w:val="both"/>
    </w:pPr>
    <w:rPr>
      <w:rFonts w:ascii="宋体" w:hAnsi="Times New Roman"/>
      <w:sz w:val="21"/>
    </w:rPr>
  </w:style>
  <w:style w:type="paragraph" w:customStyle="1" w:styleId="affffffffff8">
    <w:name w:val="标准文件_索引字母"/>
    <w:next w:val="affffff7"/>
    <w:qFormat/>
    <w:pPr>
      <w:jc w:val="center"/>
    </w:pPr>
    <w:rPr>
      <w:rFonts w:ascii="宋体" w:eastAsia="Times New Roman" w:hAnsi="宋体"/>
      <w:b/>
      <w:kern w:val="2"/>
      <w:sz w:val="21"/>
    </w:rPr>
  </w:style>
  <w:style w:type="paragraph" w:customStyle="1" w:styleId="affffffffff9">
    <w:name w:val="标准文件_附录前"/>
    <w:next w:val="affffff7"/>
    <w:qFormat/>
    <w:pPr>
      <w:spacing w:line="20" w:lineRule="atLeast"/>
      <w:ind w:firstLine="200"/>
    </w:pPr>
    <w:rPr>
      <w:rFonts w:ascii="宋体" w:hAnsi="宋体"/>
      <w:kern w:val="2"/>
      <w:sz w:val="10"/>
    </w:rPr>
  </w:style>
  <w:style w:type="paragraph" w:customStyle="1" w:styleId="af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b">
    <w:name w:val="标准文件_表格"/>
    <w:basedOn w:val="affffff7"/>
    <w:qFormat/>
    <w:pPr>
      <w:ind w:firstLineChars="0" w:firstLine="0"/>
      <w:jc w:val="center"/>
    </w:pPr>
    <w:rPr>
      <w:sz w:val="18"/>
    </w:rPr>
  </w:style>
  <w:style w:type="paragraph" w:customStyle="1" w:styleId="affff0">
    <w:name w:val="标准文件_注："/>
    <w:next w:val="af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c"/>
    <w:pPr>
      <w:widowControl w:val="0"/>
      <w:numPr>
        <w:numId w:val="28"/>
      </w:numPr>
      <w:jc w:val="both"/>
    </w:pPr>
    <w:rPr>
      <w:rFonts w:ascii="宋体" w:hAnsi="Times New Roman"/>
      <w:sz w:val="18"/>
      <w:szCs w:val="18"/>
    </w:rPr>
  </w:style>
  <w:style w:type="paragraph" w:customStyle="1" w:styleId="affffffffffc">
    <w:name w:val="标准文件_示例内容"/>
    <w:basedOn w:val="affffff7"/>
    <w:qFormat/>
    <w:pPr>
      <w:ind w:firstLine="420"/>
    </w:pPr>
    <w:rPr>
      <w:sz w:val="18"/>
    </w:rPr>
  </w:style>
  <w:style w:type="paragraph" w:customStyle="1" w:styleId="aff4">
    <w:name w:val="标准文件_示例×："/>
    <w:basedOn w:val="affff7"/>
    <w:next w:val="affffffffffc"/>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f7"/>
    <w:rPr>
      <w:rFonts w:ascii="宋体" w:hAnsi="Times New Roman"/>
      <w:sz w:val="21"/>
    </w:rPr>
  </w:style>
  <w:style w:type="paragraph" w:customStyle="1" w:styleId="affffffffffd">
    <w:name w:val="标准文件_表格续"/>
    <w:basedOn w:val="affffff7"/>
    <w:next w:val="affffff7"/>
    <w:qFormat/>
    <w:pPr>
      <w:jc w:val="center"/>
    </w:pPr>
    <w:rPr>
      <w:rFonts w:ascii="黑体" w:eastAsia="黑体" w:hAnsi="黑体"/>
    </w:rPr>
  </w:style>
  <w:style w:type="character" w:styleId="affffffffffe">
    <w:name w:val="Placeholder Text"/>
    <w:basedOn w:val="affff8"/>
    <w:uiPriority w:val="99"/>
    <w:semiHidden/>
    <w:rPr>
      <w:color w:val="808080"/>
    </w:rPr>
  </w:style>
  <w:style w:type="paragraph" w:customStyle="1" w:styleId="2">
    <w:name w:val="标准文件_二级项2"/>
    <w:basedOn w:val="affffff7"/>
    <w:qFormat/>
    <w:pPr>
      <w:numPr>
        <w:ilvl w:val="1"/>
        <w:numId w:val="21"/>
      </w:numPr>
      <w:ind w:firstLineChars="0" w:firstLine="0"/>
    </w:pPr>
  </w:style>
  <w:style w:type="paragraph" w:customStyle="1" w:styleId="21">
    <w:name w:val="标准文件_三级项2"/>
    <w:basedOn w:val="affffff7"/>
    <w:qFormat/>
    <w:pPr>
      <w:numPr>
        <w:numId w:val="30"/>
      </w:numPr>
      <w:spacing w:line="300" w:lineRule="exact"/>
      <w:ind w:firstLineChars="0"/>
    </w:pPr>
    <w:rPr>
      <w:rFonts w:ascii="Times New Roman"/>
    </w:rPr>
  </w:style>
  <w:style w:type="paragraph" w:customStyle="1" w:styleId="20">
    <w:name w:val="标准文件_一级项2"/>
    <w:basedOn w:val="affffff7"/>
    <w:qFormat/>
    <w:pPr>
      <w:numPr>
        <w:numId w:val="31"/>
      </w:numPr>
      <w:spacing w:line="300" w:lineRule="exact"/>
      <w:ind w:firstLineChars="0"/>
    </w:pPr>
    <w:rPr>
      <w:rFonts w:ascii="Times New Roman"/>
    </w:rPr>
  </w:style>
  <w:style w:type="paragraph" w:customStyle="1" w:styleId="afffffffffff">
    <w:name w:val="标准文件_提示"/>
    <w:basedOn w:val="affffff7"/>
    <w:next w:val="affffff7"/>
    <w:qFormat/>
    <w:pPr>
      <w:ind w:firstLine="420"/>
    </w:pPr>
    <w:rPr>
      <w:rFonts w:ascii="黑体" w:eastAsia="黑体"/>
    </w:rPr>
  </w:style>
  <w:style w:type="character" w:customStyle="1" w:styleId="afffffffffff0">
    <w:name w:val="标准文件_来源"/>
    <w:basedOn w:val="affff8"/>
    <w:uiPriority w:val="1"/>
    <w:qFormat/>
    <w:rPr>
      <w:rFonts w:eastAsia="宋体"/>
      <w:sz w:val="21"/>
    </w:rPr>
  </w:style>
  <w:style w:type="paragraph" w:customStyle="1" w:styleId="afffffffffff1">
    <w:name w:val="标准文件_图表说明"/>
    <w:qFormat/>
    <w:pPr>
      <w:spacing w:line="276" w:lineRule="auto"/>
      <w:ind w:firstLine="420"/>
    </w:pPr>
    <w:rPr>
      <w:rFonts w:ascii="宋体" w:hAnsi="宋体"/>
      <w:kern w:val="2"/>
      <w:sz w:val="18"/>
    </w:rPr>
  </w:style>
  <w:style w:type="paragraph" w:customStyle="1" w:styleId="afffffffffff2">
    <w:name w:val="其他发布日期"/>
    <w:basedOn w:val="affffffff5"/>
    <w:qFormat/>
    <w:pPr>
      <w:framePr w:w="3997" w:h="471" w:hRule="exact" w:hSpace="0" w:vSpace="181" w:wrap="around" w:vAnchor="page" w:hAnchor="page" w:x="1419" w:y="14097"/>
    </w:pPr>
  </w:style>
  <w:style w:type="paragraph" w:customStyle="1" w:styleId="afffffffffff3">
    <w:name w:val="其他实施日期"/>
    <w:basedOn w:val="afffffffffb"/>
    <w:pPr>
      <w:framePr w:w="3997" w:h="471" w:hRule="exact" w:vSpace="181" w:wrap="around" w:vAnchor="page" w:hAnchor="page" w:x="7089" w:y="14097"/>
    </w:pPr>
  </w:style>
  <w:style w:type="paragraph" w:customStyle="1" w:styleId="afffffffffff4">
    <w:name w:val="标准文件_文件编号"/>
    <w:basedOn w:val="af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5">
    <w:name w:val="标准文件_替换文件编号"/>
    <w:basedOn w:val="afffffffffff4"/>
    <w:qFormat/>
    <w:pPr>
      <w:framePr w:wrap="auto"/>
      <w:spacing w:before="57"/>
    </w:pPr>
    <w:rPr>
      <w:sz w:val="21"/>
    </w:rPr>
  </w:style>
  <w:style w:type="paragraph" w:customStyle="1" w:styleId="afffffffffff6">
    <w:name w:val="标准文件_文件名称"/>
    <w:basedOn w:val="affffff7"/>
    <w:next w:val="af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2">
    <w:name w:val="标准文件_附录图标号"/>
    <w:basedOn w:val="affffff7"/>
    <w:next w:val="affffff7"/>
    <w:qFormat/>
    <w:pPr>
      <w:numPr>
        <w:numId w:val="6"/>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f7"/>
    <w:next w:val="af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7"/>
    <w:next w:val="af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7"/>
    <w:next w:val="af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7"/>
    <w:next w:val="af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7"/>
    <w:next w:val="af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7"/>
    <w:next w:val="affffff7"/>
    <w:qFormat/>
    <w:pPr>
      <w:numPr>
        <w:ilvl w:val="5"/>
        <w:numId w:val="8"/>
      </w:numPr>
      <w:spacing w:beforeLines="50" w:before="50" w:afterLines="50" w:after="50"/>
      <w:ind w:firstLineChars="0"/>
    </w:pPr>
    <w:rPr>
      <w:rFonts w:ascii="黑体" w:eastAsia="黑体"/>
    </w:rPr>
  </w:style>
  <w:style w:type="paragraph" w:customStyle="1" w:styleId="afffffffffff7">
    <w:name w:val="标准文件_注后"/>
    <w:basedOn w:val="affffff7"/>
    <w:qFormat/>
    <w:pPr>
      <w:ind w:left="811" w:firstLineChars="0" w:firstLine="0"/>
    </w:pPr>
    <w:rPr>
      <w:sz w:val="18"/>
    </w:rPr>
  </w:style>
  <w:style w:type="paragraph" w:customStyle="1" w:styleId="X">
    <w:name w:val="标准文件_注X后"/>
    <w:basedOn w:val="affffff7"/>
    <w:qFormat/>
    <w:pPr>
      <w:ind w:left="811" w:firstLineChars="0" w:firstLine="0"/>
    </w:pPr>
    <w:rPr>
      <w:sz w:val="18"/>
    </w:rPr>
  </w:style>
  <w:style w:type="paragraph" w:customStyle="1" w:styleId="afffffffffff8">
    <w:name w:val="标准文件_示例后"/>
    <w:basedOn w:val="affffff7"/>
    <w:qFormat/>
    <w:pPr>
      <w:ind w:left="964" w:firstLineChars="0" w:firstLine="0"/>
    </w:pPr>
    <w:rPr>
      <w:sz w:val="18"/>
    </w:rPr>
  </w:style>
  <w:style w:type="paragraph" w:customStyle="1" w:styleId="X0">
    <w:name w:val="标准文件_示例X后"/>
    <w:basedOn w:val="affffff7"/>
    <w:link w:val="X1"/>
    <w:qFormat/>
    <w:pPr>
      <w:ind w:left="1049" w:firstLineChars="0" w:firstLine="0"/>
    </w:pPr>
    <w:rPr>
      <w:sz w:val="18"/>
    </w:rPr>
  </w:style>
  <w:style w:type="character" w:customStyle="1" w:styleId="X1">
    <w:name w:val="标准文件_示例X后 字符"/>
    <w:basedOn w:val="Char8"/>
    <w:link w:val="X0"/>
    <w:rPr>
      <w:rFonts w:ascii="宋体" w:hAnsi="Times New Roman"/>
      <w:sz w:val="18"/>
    </w:rPr>
  </w:style>
  <w:style w:type="paragraph" w:customStyle="1" w:styleId="afffffffffff9">
    <w:name w:val="标准文件_索引项"/>
    <w:basedOn w:val="affffff7"/>
    <w:next w:val="affffff7"/>
    <w:qFormat/>
    <w:pPr>
      <w:tabs>
        <w:tab w:val="right" w:leader="dot" w:pos="9356"/>
      </w:tabs>
      <w:ind w:left="210" w:firstLineChars="0" w:hanging="210"/>
      <w:jc w:val="left"/>
    </w:pPr>
  </w:style>
  <w:style w:type="paragraph" w:customStyle="1" w:styleId="afffffffffffa">
    <w:name w:val="标准文件_附录一级无标题"/>
    <w:basedOn w:val="afff0"/>
    <w:qFormat/>
    <w:pPr>
      <w:spacing w:beforeLines="0" w:before="0" w:afterLines="0" w:after="0" w:line="276" w:lineRule="auto"/>
      <w:outlineLvl w:val="9"/>
    </w:pPr>
    <w:rPr>
      <w:rFonts w:ascii="宋体" w:eastAsia="宋体"/>
    </w:rPr>
  </w:style>
  <w:style w:type="paragraph" w:customStyle="1" w:styleId="afffffffffffb">
    <w:name w:val="标准文件_附录二级无标题"/>
    <w:basedOn w:val="afff1"/>
    <w:pPr>
      <w:spacing w:beforeLines="0" w:before="0" w:afterLines="0" w:after="0" w:line="276" w:lineRule="auto"/>
      <w:outlineLvl w:val="9"/>
    </w:pPr>
    <w:rPr>
      <w:rFonts w:ascii="宋体" w:eastAsia="宋体"/>
    </w:rPr>
  </w:style>
  <w:style w:type="paragraph" w:customStyle="1" w:styleId="afffffffffffc">
    <w:name w:val="标准文件_附录三级无标题"/>
    <w:basedOn w:val="afff2"/>
    <w:qFormat/>
    <w:pPr>
      <w:spacing w:beforeLines="0" w:before="0" w:afterLines="0" w:after="0" w:line="276" w:lineRule="auto"/>
      <w:outlineLvl w:val="9"/>
    </w:pPr>
    <w:rPr>
      <w:rFonts w:ascii="宋体" w:eastAsia="宋体"/>
    </w:rPr>
  </w:style>
  <w:style w:type="paragraph" w:customStyle="1" w:styleId="afffffffffffd">
    <w:name w:val="标准文件_附录四级无标题"/>
    <w:basedOn w:val="afff3"/>
    <w:qFormat/>
    <w:pPr>
      <w:spacing w:beforeLines="0" w:before="0" w:afterLines="0" w:after="0" w:line="276" w:lineRule="auto"/>
      <w:outlineLvl w:val="9"/>
    </w:pPr>
    <w:rPr>
      <w:rFonts w:ascii="宋体" w:eastAsia="宋体"/>
    </w:rPr>
  </w:style>
  <w:style w:type="paragraph" w:customStyle="1" w:styleId="afffffffffffe">
    <w:name w:val="标准文件_附录五级无标题"/>
    <w:basedOn w:val="afff4"/>
    <w:qFormat/>
    <w:pPr>
      <w:spacing w:beforeLines="0" w:before="0" w:afterLines="0" w:after="0" w:line="276" w:lineRule="auto"/>
      <w:outlineLvl w:val="9"/>
    </w:pPr>
    <w:rPr>
      <w:rFonts w:ascii="宋体" w:eastAsia="宋体"/>
    </w:rPr>
  </w:style>
  <w:style w:type="paragraph" w:customStyle="1" w:styleId="affffffffffff">
    <w:name w:val="标准文件_引言一级无标题"/>
    <w:basedOn w:val="a7"/>
    <w:next w:val="affffff7"/>
    <w:qFormat/>
    <w:pPr>
      <w:spacing w:beforeLines="0" w:before="0" w:afterLines="0" w:after="0" w:line="276" w:lineRule="auto"/>
    </w:pPr>
    <w:rPr>
      <w:rFonts w:ascii="宋体" w:eastAsia="宋体"/>
    </w:rPr>
  </w:style>
  <w:style w:type="paragraph" w:customStyle="1" w:styleId="affffffffffff0">
    <w:name w:val="标准文件_引言二级无标题"/>
    <w:basedOn w:val="a8"/>
    <w:next w:val="affffff7"/>
    <w:qFormat/>
    <w:pPr>
      <w:spacing w:beforeLines="0" w:before="0" w:afterLines="0" w:after="0" w:line="276" w:lineRule="auto"/>
    </w:pPr>
    <w:rPr>
      <w:rFonts w:ascii="宋体" w:eastAsia="宋体"/>
    </w:rPr>
  </w:style>
  <w:style w:type="paragraph" w:customStyle="1" w:styleId="affffffffffff1">
    <w:name w:val="标准文件_引言三级无标题"/>
    <w:basedOn w:val="a9"/>
    <w:qFormat/>
    <w:pPr>
      <w:spacing w:beforeLines="0" w:before="0" w:afterLines="0" w:after="0" w:line="276" w:lineRule="auto"/>
    </w:pPr>
    <w:rPr>
      <w:rFonts w:ascii="宋体" w:eastAsia="宋体"/>
    </w:rPr>
  </w:style>
  <w:style w:type="paragraph" w:customStyle="1" w:styleId="affffffffffff2">
    <w:name w:val="标准文件_引言四级无标题"/>
    <w:basedOn w:val="aa"/>
    <w:next w:val="affffff7"/>
    <w:qFormat/>
    <w:pPr>
      <w:spacing w:beforeLines="0" w:before="0" w:afterLines="0" w:after="0" w:line="276" w:lineRule="auto"/>
    </w:pPr>
    <w:rPr>
      <w:rFonts w:ascii="宋体" w:eastAsia="宋体"/>
    </w:rPr>
  </w:style>
  <w:style w:type="paragraph" w:customStyle="1" w:styleId="affffffffffff3">
    <w:name w:val="标准文件_引言五级无标题"/>
    <w:basedOn w:val="ab"/>
    <w:next w:val="affffff7"/>
    <w:qFormat/>
    <w:pPr>
      <w:spacing w:beforeLines="0" w:before="0" w:afterLines="0" w:after="0" w:line="276" w:lineRule="auto"/>
    </w:pPr>
    <w:rPr>
      <w:rFonts w:ascii="宋体" w:eastAsia="宋体"/>
    </w:rPr>
  </w:style>
  <w:style w:type="paragraph" w:customStyle="1" w:styleId="affffffffffff4">
    <w:name w:val="标准文件_索引标题"/>
    <w:basedOn w:val="affffffe"/>
    <w:next w:val="affffff7"/>
    <w:qFormat/>
    <w:rPr>
      <w:rFonts w:hAnsi="黑体"/>
    </w:rPr>
  </w:style>
  <w:style w:type="paragraph" w:customStyle="1" w:styleId="affffffffffff5">
    <w:name w:val="标准文件_脚注内容"/>
    <w:basedOn w:val="affffff7"/>
    <w:qFormat/>
    <w:pPr>
      <w:ind w:leftChars="200" w:left="400" w:hangingChars="200" w:hanging="200"/>
    </w:pPr>
    <w:rPr>
      <w:sz w:val="15"/>
    </w:rPr>
  </w:style>
  <w:style w:type="paragraph" w:customStyle="1" w:styleId="affffffffffff6">
    <w:name w:val="标准文件_术语条一"/>
    <w:basedOn w:val="affffffffff0"/>
    <w:next w:val="affffff7"/>
    <w:qFormat/>
  </w:style>
  <w:style w:type="paragraph" w:customStyle="1" w:styleId="affffffffffff7">
    <w:name w:val="标准文件_术语条二"/>
    <w:basedOn w:val="affffffffff3"/>
    <w:next w:val="affffff7"/>
    <w:qFormat/>
  </w:style>
  <w:style w:type="paragraph" w:customStyle="1" w:styleId="affffffffffff8">
    <w:name w:val="标准文件_术语条三"/>
    <w:basedOn w:val="affffffffff2"/>
    <w:next w:val="affffff7"/>
    <w:qFormat/>
  </w:style>
  <w:style w:type="paragraph" w:customStyle="1" w:styleId="affffffffffff9">
    <w:name w:val="标准文件_术语条四"/>
    <w:basedOn w:val="affffffffff5"/>
    <w:next w:val="affffff7"/>
    <w:qFormat/>
  </w:style>
  <w:style w:type="paragraph" w:customStyle="1" w:styleId="affffffffffffa">
    <w:name w:val="标准文件_术语条五"/>
    <w:basedOn w:val="affffffffff1"/>
    <w:next w:val="af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b">
    <w:name w:val="发布"/>
    <w:basedOn w:val="affff8"/>
    <w:rPr>
      <w:rFonts w:ascii="黑体" w:eastAsia="黑体"/>
      <w:spacing w:val="85"/>
      <w:w w:val="100"/>
      <w:position w:val="3"/>
      <w:sz w:val="28"/>
      <w:szCs w:val="28"/>
    </w:rPr>
  </w:style>
  <w:style w:type="character" w:customStyle="1" w:styleId="Char">
    <w:name w:val="文档结构图 Char"/>
    <w:basedOn w:val="affff8"/>
    <w:link w:val="affffd"/>
    <w:rPr>
      <w:rFonts w:ascii="Times New Roman" w:hAnsi="Times New Roman"/>
      <w:kern w:val="2"/>
      <w:sz w:val="21"/>
      <w:szCs w:val="24"/>
      <w:shd w:val="clear" w:color="auto" w:fill="000080"/>
    </w:rPr>
  </w:style>
  <w:style w:type="character" w:customStyle="1" w:styleId="Char1">
    <w:name w:val="尾注文本 Char"/>
    <w:basedOn w:val="affff8"/>
    <w:link w:val="afffff"/>
    <w:rPr>
      <w:rFonts w:ascii="Times New Roman" w:hAnsi="Times New Roman"/>
      <w:kern w:val="2"/>
      <w:sz w:val="21"/>
      <w:szCs w:val="24"/>
    </w:rPr>
  </w:style>
  <w:style w:type="paragraph" w:customStyle="1" w:styleId="affffffffffffc">
    <w:name w:val="段"/>
    <w:link w:val="Char9"/>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6">
    <w:name w:val="正文首行缩进 Char"/>
    <w:basedOn w:val="Char0"/>
    <w:link w:val="afffff7"/>
    <w:qFormat/>
    <w:rPr>
      <w:rFonts w:ascii="Times New Roman" w:hAnsi="Times New Roman"/>
      <w:kern w:val="2"/>
      <w:sz w:val="21"/>
      <w:szCs w:val="24"/>
    </w:rPr>
  </w:style>
  <w:style w:type="table" w:customStyle="1" w:styleId="TableNormal">
    <w:name w:val="Table Normal"/>
    <w:semiHidden/>
    <w:unhideWhenUsed/>
    <w:qFormat/>
    <w:rPr>
      <w:rFonts w:ascii="Arial" w:eastAsiaTheme="minorEastAsia" w:hAnsi="Arial" w:cs="Arial"/>
    </w:rPr>
    <w:tblPr>
      <w:tblCellMar>
        <w:top w:w="0" w:type="dxa"/>
        <w:left w:w="0" w:type="dxa"/>
        <w:bottom w:w="0" w:type="dxa"/>
        <w:right w:w="0" w:type="dxa"/>
      </w:tblCellMar>
    </w:tblPr>
  </w:style>
  <w:style w:type="paragraph" w:customStyle="1" w:styleId="affffffffffffd">
    <w:name w:val="字母编号列项（一级）"/>
    <w:qFormat/>
    <w:pPr>
      <w:tabs>
        <w:tab w:val="left" w:pos="840"/>
      </w:tabs>
      <w:ind w:left="839" w:hanging="419"/>
      <w:jc w:val="both"/>
    </w:pPr>
    <w:rPr>
      <w:rFonts w:ascii="宋体" w:hAnsi="Times New Roman"/>
      <w:sz w:val="21"/>
    </w:rPr>
  </w:style>
  <w:style w:type="paragraph" w:customStyle="1" w:styleId="Bodytext2">
    <w:name w:val="Body text|2"/>
    <w:basedOn w:val="affff7"/>
    <w:qFormat/>
    <w:pPr>
      <w:kinsoku w:val="0"/>
      <w:autoSpaceDE w:val="0"/>
      <w:autoSpaceDN w:val="0"/>
      <w:snapToGrid w:val="0"/>
      <w:spacing w:after="60" w:line="240" w:lineRule="auto"/>
      <w:jc w:val="left"/>
      <w:textAlignment w:val="baseline"/>
    </w:pPr>
    <w:rPr>
      <w:rFonts w:ascii="Arial" w:eastAsia="Arial" w:hAnsi="Arial" w:cs="Arial"/>
      <w:b/>
      <w:bCs/>
      <w:snapToGrid w:val="0"/>
      <w:color w:val="000000"/>
      <w:kern w:val="0"/>
      <w:sz w:val="20"/>
      <w:szCs w:val="20"/>
    </w:rPr>
  </w:style>
  <w:style w:type="paragraph" w:customStyle="1" w:styleId="Bodytext1">
    <w:name w:val="Body text|1"/>
    <w:basedOn w:val="affff7"/>
    <w:qFormat/>
    <w:pPr>
      <w:kinsoku w:val="0"/>
      <w:autoSpaceDE w:val="0"/>
      <w:autoSpaceDN w:val="0"/>
      <w:snapToGrid w:val="0"/>
      <w:spacing w:after="600" w:line="334" w:lineRule="auto"/>
      <w:ind w:firstLine="270"/>
      <w:jc w:val="left"/>
      <w:textAlignment w:val="baseline"/>
    </w:pPr>
    <w:rPr>
      <w:rFonts w:ascii="宋体" w:hAnsi="宋体" w:cs="宋体"/>
      <w:snapToGrid w:val="0"/>
      <w:color w:val="000000"/>
      <w:kern w:val="0"/>
      <w:sz w:val="20"/>
      <w:szCs w:val="20"/>
      <w:lang w:val="zh-TW" w:eastAsia="zh-TW" w:bidi="zh-TW"/>
    </w:rPr>
  </w:style>
  <w:style w:type="paragraph" w:customStyle="1" w:styleId="Headerorfooter1">
    <w:name w:val="Header or footer|1"/>
    <w:qFormat/>
    <w:pPr>
      <w:widowControl w:val="0"/>
    </w:pPr>
    <w:rPr>
      <w:rFonts w:ascii="Times New Roman" w:eastAsia="Times New Roman" w:hAnsi="Times New Roman"/>
      <w:b/>
      <w:bCs/>
      <w:color w:val="000000"/>
      <w:lang w:eastAsia="en-US" w:bidi="en-US"/>
    </w:rPr>
  </w:style>
  <w:style w:type="paragraph" w:customStyle="1" w:styleId="affffffffffffe">
    <w:name w:val="一级条标题"/>
    <w:next w:val="affffffffffffc"/>
    <w:qFormat/>
    <w:pPr>
      <w:spacing w:beforeLines="50" w:afterLines="50"/>
      <w:outlineLvl w:val="2"/>
    </w:pPr>
    <w:rPr>
      <w:rFonts w:ascii="黑体" w:eastAsia="黑体" w:hAnsi="黑体"/>
      <w:sz w:val="21"/>
      <w:szCs w:val="21"/>
    </w:rPr>
  </w:style>
  <w:style w:type="paragraph" w:customStyle="1" w:styleId="Other1">
    <w:name w:val="Other|1"/>
    <w:qFormat/>
    <w:pPr>
      <w:widowControl w:val="0"/>
      <w:spacing w:after="600" w:line="334" w:lineRule="auto"/>
      <w:ind w:firstLine="270"/>
    </w:pPr>
    <w:rPr>
      <w:rFonts w:ascii="宋体" w:hAnsi="宋体" w:cs="宋体"/>
      <w:color w:val="000000"/>
      <w:lang w:val="zh-TW" w:eastAsia="zh-TW" w:bidi="zh-TW"/>
    </w:rPr>
  </w:style>
  <w:style w:type="paragraph" w:customStyle="1" w:styleId="Tablecaption1">
    <w:name w:val="Table caption|1"/>
    <w:qFormat/>
    <w:pPr>
      <w:widowControl w:val="0"/>
    </w:pPr>
    <w:rPr>
      <w:rFonts w:ascii="宋体" w:hAnsi="宋体" w:cs="宋体"/>
      <w:color w:val="000000"/>
      <w:lang w:val="zh-TW" w:eastAsia="zh-TW" w:bidi="zh-TW"/>
    </w:rPr>
  </w:style>
  <w:style w:type="paragraph" w:customStyle="1" w:styleId="Bodytext6">
    <w:name w:val="Body text|6"/>
    <w:qFormat/>
    <w:pPr>
      <w:widowControl w:val="0"/>
      <w:spacing w:after="600"/>
      <w:jc w:val="center"/>
    </w:pPr>
    <w:rPr>
      <w:rFonts w:ascii="宋体" w:hAnsi="宋体" w:cs="宋体"/>
      <w:color w:val="000000"/>
      <w:sz w:val="32"/>
      <w:szCs w:val="32"/>
      <w:lang w:val="zh-TW" w:eastAsia="zh-TW" w:bidi="zh-TW"/>
    </w:rPr>
  </w:style>
  <w:style w:type="paragraph" w:customStyle="1" w:styleId="Bodytext3">
    <w:name w:val="Body text|3"/>
    <w:qFormat/>
    <w:pPr>
      <w:widowControl w:val="0"/>
      <w:spacing w:after="40"/>
      <w:ind w:firstLine="360"/>
    </w:pPr>
    <w:rPr>
      <w:rFonts w:ascii="宋体" w:hAnsi="宋体" w:cs="宋体"/>
      <w:color w:val="000000"/>
      <w:sz w:val="18"/>
      <w:szCs w:val="18"/>
      <w:lang w:val="zh-TW" w:eastAsia="zh-TW" w:bidi="zh-TW"/>
    </w:rPr>
  </w:style>
  <w:style w:type="paragraph" w:customStyle="1" w:styleId="Heading31">
    <w:name w:val="Heading #3|1"/>
    <w:qFormat/>
    <w:pPr>
      <w:widowControl w:val="0"/>
      <w:spacing w:after="100"/>
      <w:jc w:val="center"/>
      <w:outlineLvl w:val="2"/>
    </w:pPr>
    <w:rPr>
      <w:rFonts w:ascii="宋体" w:hAnsi="宋体" w:cs="宋体"/>
      <w:color w:val="000000"/>
      <w:lang w:val="zh-TW" w:eastAsia="zh-TW" w:bidi="zh-TW"/>
    </w:rPr>
  </w:style>
  <w:style w:type="paragraph" w:customStyle="1" w:styleId="Bodytext4">
    <w:name w:val="Body text|4"/>
    <w:qFormat/>
    <w:pPr>
      <w:widowControl w:val="0"/>
      <w:spacing w:after="40"/>
      <w:ind w:firstLine="380"/>
    </w:pPr>
    <w:rPr>
      <w:rFonts w:ascii="Times New Roman" w:eastAsia="Times New Roman" w:hAnsi="Times New Roman"/>
      <w:b/>
      <w:bCs/>
      <w:color w:val="000000"/>
      <w:sz w:val="17"/>
      <w:szCs w:val="17"/>
      <w:lang w:val="zh-TW" w:eastAsia="zh-TW" w:bidi="zh-TW"/>
    </w:rPr>
  </w:style>
  <w:style w:type="paragraph" w:customStyle="1" w:styleId="af7">
    <w:name w:val="章标题"/>
    <w:next w:val="affffffffffffc"/>
    <w:qFormat/>
    <w:pPr>
      <w:numPr>
        <w:numId w:val="32"/>
      </w:numPr>
      <w:spacing w:beforeLines="100" w:afterLines="100"/>
      <w:jc w:val="both"/>
      <w:outlineLvl w:val="1"/>
    </w:pPr>
    <w:rPr>
      <w:rFonts w:ascii="黑体" w:eastAsia="黑体" w:hAnsi="Times New Roman"/>
      <w:sz w:val="21"/>
    </w:rPr>
  </w:style>
  <w:style w:type="paragraph" w:customStyle="1" w:styleId="afffffffffffff">
    <w:name w:val="前言、引言标题"/>
    <w:next w:val="affffffffffffc"/>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0">
    <w:name w:val="目次、标准名称标题"/>
    <w:basedOn w:val="affff7"/>
    <w:next w:val="affffffffffffc"/>
    <w:qFormat/>
    <w:pPr>
      <w:keepNext/>
      <w:pageBreakBefore/>
      <w:widowControl/>
      <w:shd w:val="clear" w:color="FFFFFF" w:fill="FFFFFF"/>
      <w:kinsoku w:val="0"/>
      <w:autoSpaceDE w:val="0"/>
      <w:autoSpaceDN w:val="0"/>
      <w:snapToGrid w:val="0"/>
      <w:spacing w:before="640" w:after="560" w:line="460" w:lineRule="exact"/>
      <w:jc w:val="center"/>
      <w:textAlignment w:val="baseline"/>
      <w:outlineLvl w:val="0"/>
    </w:pPr>
    <w:rPr>
      <w:rFonts w:ascii="黑体" w:eastAsia="黑体" w:hAnsi="Arial" w:cs="Arial"/>
      <w:snapToGrid w:val="0"/>
      <w:color w:val="000000"/>
      <w:kern w:val="0"/>
      <w:sz w:val="32"/>
      <w:szCs w:val="20"/>
    </w:rPr>
  </w:style>
  <w:style w:type="paragraph" w:customStyle="1" w:styleId="af8">
    <w:name w:val="二级条标题"/>
    <w:basedOn w:val="affffffffffffe"/>
    <w:next w:val="affffffffffffc"/>
    <w:pPr>
      <w:numPr>
        <w:ilvl w:val="2"/>
        <w:numId w:val="32"/>
      </w:numPr>
      <w:outlineLvl w:val="3"/>
    </w:pPr>
  </w:style>
  <w:style w:type="paragraph" w:customStyle="1" w:styleId="affff2">
    <w:name w:val="一级无"/>
    <w:basedOn w:val="affffffffffffe"/>
    <w:pPr>
      <w:numPr>
        <w:ilvl w:val="1"/>
        <w:numId w:val="33"/>
      </w:numPr>
      <w:spacing w:beforeLines="0" w:afterLines="0"/>
    </w:pPr>
    <w:rPr>
      <w:rFonts w:ascii="宋体" w:eastAsia="宋体" w:hAnsi="Times New Roman"/>
    </w:rPr>
  </w:style>
  <w:style w:type="character" w:customStyle="1" w:styleId="Char9">
    <w:name w:val="段 Char"/>
    <w:link w:val="affffffffffffc"/>
    <w:rPr>
      <w:rFonts w:ascii="宋体" w:hAnsi="Times New Roman"/>
      <w:sz w:val="21"/>
    </w:rPr>
  </w:style>
  <w:style w:type="paragraph" w:customStyle="1" w:styleId="Style49">
    <w:name w:val="_Style 49"/>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customStyle="1" w:styleId="Chara">
    <w:name w:val="标题 Char"/>
    <w:rPr>
      <w:rFonts w:eastAsia="宋体"/>
      <w:b/>
      <w:bCs/>
      <w:kern w:val="2"/>
      <w:sz w:val="32"/>
      <w:szCs w:val="32"/>
    </w:rPr>
  </w:style>
  <w:style w:type="character" w:customStyle="1" w:styleId="Charb">
    <w:name w:val="附录公式 Char"/>
    <w:link w:val="afffffffffffff1"/>
  </w:style>
  <w:style w:type="paragraph" w:customStyle="1" w:styleId="afffffffffffff1">
    <w:name w:val="附录公式"/>
    <w:basedOn w:val="affffffffffffc"/>
    <w:next w:val="affffffffffffc"/>
    <w:link w:val="Charb"/>
    <w:qFormat/>
    <w:rPr>
      <w:rFonts w:ascii="Calibri" w:hAnsi="Calibri"/>
      <w:sz w:val="20"/>
    </w:rPr>
  </w:style>
  <w:style w:type="character" w:customStyle="1" w:styleId="Charc">
    <w:name w:val="首示例 Char"/>
    <w:link w:val="afa"/>
    <w:rPr>
      <w:rFonts w:ascii="宋体" w:hAnsi="宋体"/>
      <w:kern w:val="2"/>
      <w:sz w:val="18"/>
      <w:szCs w:val="18"/>
    </w:rPr>
  </w:style>
  <w:style w:type="paragraph" w:customStyle="1" w:styleId="afa">
    <w:name w:val="首示例"/>
    <w:next w:val="affffffffffffc"/>
    <w:link w:val="Charc"/>
    <w:qFormat/>
    <w:pPr>
      <w:numPr>
        <w:numId w:val="34"/>
      </w:numPr>
      <w:tabs>
        <w:tab w:val="left" w:pos="360"/>
      </w:tabs>
      <w:ind w:firstLine="0"/>
    </w:pPr>
    <w:rPr>
      <w:rFonts w:ascii="宋体" w:hAnsi="宋体"/>
      <w:kern w:val="2"/>
      <w:sz w:val="18"/>
      <w:szCs w:val="18"/>
    </w:rPr>
  </w:style>
  <w:style w:type="paragraph" w:customStyle="1" w:styleId="afffffffffffff2">
    <w:name w:val="五级无"/>
    <w:basedOn w:val="afffffffffffff3"/>
    <w:pPr>
      <w:spacing w:beforeLines="0" w:afterLines="0"/>
    </w:pPr>
    <w:rPr>
      <w:rFonts w:ascii="宋体" w:eastAsia="宋体"/>
    </w:rPr>
  </w:style>
  <w:style w:type="paragraph" w:customStyle="1" w:styleId="afffffffffffff3">
    <w:name w:val="五级条标题"/>
    <w:basedOn w:val="affff6"/>
    <w:next w:val="affffffffffffc"/>
    <w:qFormat/>
    <w:pPr>
      <w:numPr>
        <w:ilvl w:val="0"/>
        <w:numId w:val="0"/>
      </w:numPr>
      <w:tabs>
        <w:tab w:val="left" w:pos="1152"/>
      </w:tabs>
      <w:ind w:left="1152" w:hanging="1152"/>
      <w:outlineLvl w:val="6"/>
    </w:pPr>
  </w:style>
  <w:style w:type="paragraph" w:customStyle="1" w:styleId="affff6">
    <w:name w:val="四级条标题"/>
    <w:basedOn w:val="affff5"/>
    <w:next w:val="affffffffffffc"/>
    <w:qFormat/>
    <w:pPr>
      <w:numPr>
        <w:ilvl w:val="4"/>
      </w:numPr>
      <w:outlineLvl w:val="5"/>
    </w:pPr>
  </w:style>
  <w:style w:type="paragraph" w:customStyle="1" w:styleId="affff5">
    <w:name w:val="三级条标题"/>
    <w:basedOn w:val="af8"/>
    <w:next w:val="affffffffffffc"/>
    <w:pPr>
      <w:numPr>
        <w:ilvl w:val="3"/>
        <w:numId w:val="35"/>
      </w:numPr>
      <w:spacing w:before="50" w:after="50"/>
      <w:outlineLvl w:val="4"/>
    </w:pPr>
    <w:rPr>
      <w:rFonts w:hAnsi="Times New Roman"/>
    </w:rPr>
  </w:style>
  <w:style w:type="paragraph" w:customStyle="1" w:styleId="afffffffffffff4">
    <w:name w:val="条文脚注"/>
    <w:basedOn w:val="afffff4"/>
    <w:pPr>
      <w:tabs>
        <w:tab w:val="left" w:pos="0"/>
        <w:tab w:val="left" w:pos="840"/>
      </w:tabs>
      <w:spacing w:line="240" w:lineRule="auto"/>
      <w:ind w:leftChars="0" w:left="0" w:firstLineChars="0" w:firstLine="0"/>
      <w:jc w:val="both"/>
    </w:pPr>
    <w:rPr>
      <w:rFonts w:hAnsi="Times New Roman"/>
    </w:rPr>
  </w:style>
  <w:style w:type="paragraph" w:customStyle="1" w:styleId="afffffffffffff5">
    <w:name w:val="附录章标题"/>
    <w:next w:val="affffffffffffc"/>
    <w:pPr>
      <w:tabs>
        <w:tab w:val="left" w:pos="360"/>
        <w:tab w:val="left" w:pos="1440"/>
      </w:tabs>
      <w:wordWrap w:val="0"/>
      <w:overflowPunct w:val="0"/>
      <w:autoSpaceDE w:val="0"/>
      <w:spacing w:beforeLines="100" w:afterLines="100"/>
      <w:ind w:left="1440" w:hanging="720"/>
      <w:jc w:val="both"/>
      <w:textAlignment w:val="baseline"/>
      <w:outlineLvl w:val="1"/>
    </w:pPr>
    <w:rPr>
      <w:rFonts w:ascii="黑体" w:eastAsia="黑体" w:hAnsi="Times New Roman"/>
      <w:kern w:val="21"/>
      <w:sz w:val="21"/>
    </w:rPr>
  </w:style>
  <w:style w:type="paragraph" w:customStyle="1" w:styleId="afffffffffffff6">
    <w:name w:val="图标脚注说明"/>
    <w:basedOn w:val="affffffffffffc"/>
    <w:qFormat/>
    <w:pPr>
      <w:ind w:left="840" w:firstLineChars="0" w:hanging="420"/>
    </w:pPr>
    <w:rPr>
      <w:sz w:val="18"/>
      <w:szCs w:val="18"/>
    </w:rPr>
  </w:style>
  <w:style w:type="paragraph" w:customStyle="1" w:styleId="afffffffffffff7">
    <w:name w:val="标准书眉_奇数页"/>
    <w:next w:val="affff7"/>
    <w:pPr>
      <w:tabs>
        <w:tab w:val="center" w:pos="4154"/>
        <w:tab w:val="right" w:pos="8306"/>
      </w:tabs>
      <w:spacing w:after="220"/>
      <w:jc w:val="right"/>
    </w:pPr>
    <w:rPr>
      <w:rFonts w:ascii="黑体" w:eastAsia="黑体" w:hAnsi="Times New Roman"/>
      <w:sz w:val="21"/>
      <w:szCs w:val="21"/>
    </w:rPr>
  </w:style>
  <w:style w:type="paragraph" w:customStyle="1" w:styleId="af0">
    <w:name w:val="数字编号列项（二级）"/>
    <w:pPr>
      <w:numPr>
        <w:ilvl w:val="1"/>
        <w:numId w:val="36"/>
      </w:numPr>
      <w:tabs>
        <w:tab w:val="left" w:pos="1260"/>
      </w:tabs>
      <w:jc w:val="both"/>
    </w:pPr>
    <w:rPr>
      <w:rFonts w:ascii="宋体" w:hAnsi="Times New Roman"/>
      <w:sz w:val="21"/>
    </w:rPr>
  </w:style>
  <w:style w:type="paragraph" w:customStyle="1" w:styleId="25">
    <w:name w:val="封面标准号2"/>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8">
    <w:name w:val="标准书脚_奇数页"/>
    <w:pPr>
      <w:spacing w:before="120"/>
      <w:ind w:right="198"/>
      <w:jc w:val="right"/>
    </w:pPr>
    <w:rPr>
      <w:rFonts w:ascii="宋体" w:hAnsi="Times New Roman"/>
      <w:sz w:val="18"/>
      <w:szCs w:val="18"/>
    </w:rPr>
  </w:style>
  <w:style w:type="paragraph" w:customStyle="1" w:styleId="afffffffffffff9">
    <w:name w:val="示例内容"/>
    <w:qFormat/>
    <w:pPr>
      <w:ind w:firstLineChars="200" w:firstLine="200"/>
    </w:pPr>
    <w:rPr>
      <w:rFonts w:ascii="宋体" w:hAnsi="Times New Roman"/>
      <w:sz w:val="18"/>
      <w:szCs w:val="18"/>
    </w:rPr>
  </w:style>
  <w:style w:type="paragraph" w:customStyle="1" w:styleId="afe">
    <w:name w:val="示例"/>
    <w:next w:val="afffffffffffff9"/>
    <w:pPr>
      <w:widowControl w:val="0"/>
      <w:numPr>
        <w:numId w:val="37"/>
      </w:numPr>
      <w:jc w:val="both"/>
    </w:pPr>
    <w:rPr>
      <w:rFonts w:ascii="宋体" w:hAnsi="Times New Roman"/>
      <w:sz w:val="18"/>
      <w:szCs w:val="18"/>
    </w:rPr>
  </w:style>
  <w:style w:type="paragraph" w:customStyle="1" w:styleId="afffffffffffffa">
    <w:name w:val="列项●（二级）"/>
    <w:pPr>
      <w:tabs>
        <w:tab w:val="left" w:pos="363"/>
        <w:tab w:val="left" w:pos="760"/>
        <w:tab w:val="left" w:pos="840"/>
      </w:tabs>
      <w:ind w:firstLine="363"/>
      <w:jc w:val="both"/>
    </w:pPr>
    <w:rPr>
      <w:rFonts w:ascii="宋体" w:hAnsi="Times New Roman"/>
      <w:sz w:val="21"/>
    </w:rPr>
  </w:style>
  <w:style w:type="paragraph" w:customStyle="1" w:styleId="afffffffffffffb">
    <w:name w:val="列项说明数字编号"/>
    <w:pPr>
      <w:ind w:leftChars="400" w:left="600" w:hangingChars="200" w:hanging="200"/>
    </w:pPr>
    <w:rPr>
      <w:rFonts w:ascii="宋体" w:hAnsi="Times New Roman"/>
      <w:sz w:val="21"/>
    </w:rPr>
  </w:style>
  <w:style w:type="paragraph" w:customStyle="1" w:styleId="afffffffffffffc">
    <w:name w:val="附录二级条标题"/>
    <w:basedOn w:val="affff7"/>
    <w:next w:val="affffffffffffc"/>
    <w:pPr>
      <w:widowControl/>
      <w:tabs>
        <w:tab w:val="left" w:pos="360"/>
      </w:tabs>
      <w:wordWrap w:val="0"/>
      <w:overflowPunct w:val="0"/>
      <w:autoSpaceDE w:val="0"/>
      <w:autoSpaceDN w:val="0"/>
      <w:adjustRightInd/>
      <w:spacing w:beforeLines="50" w:afterLines="50" w:line="240" w:lineRule="auto"/>
      <w:ind w:left="1418"/>
      <w:textAlignment w:val="baseline"/>
      <w:outlineLvl w:val="3"/>
    </w:pPr>
    <w:rPr>
      <w:rFonts w:ascii="黑体" w:eastAsia="黑体" w:hAnsi="Times New Roman"/>
      <w:kern w:val="21"/>
      <w:szCs w:val="20"/>
    </w:rPr>
  </w:style>
  <w:style w:type="paragraph" w:customStyle="1" w:styleId="afffffffffffffd">
    <w:name w:val="标准书眉_偶数页"/>
    <w:basedOn w:val="afffffffffffff7"/>
    <w:next w:val="affff7"/>
    <w:pPr>
      <w:jc w:val="left"/>
    </w:pPr>
  </w:style>
  <w:style w:type="paragraph" w:customStyle="1" w:styleId="af1">
    <w:name w:val="编号列项（三级）"/>
    <w:pPr>
      <w:numPr>
        <w:ilvl w:val="2"/>
        <w:numId w:val="36"/>
      </w:numPr>
      <w:tabs>
        <w:tab w:val="left" w:pos="0"/>
      </w:tabs>
    </w:pPr>
    <w:rPr>
      <w:rFonts w:ascii="宋体" w:hAnsi="Times New Roman"/>
      <w:sz w:val="21"/>
    </w:rPr>
  </w:style>
  <w:style w:type="paragraph" w:customStyle="1" w:styleId="afffffffffffffe">
    <w:name w:val="列项——（一级）"/>
    <w:pPr>
      <w:widowControl w:val="0"/>
      <w:ind w:firstLine="363"/>
      <w:jc w:val="both"/>
    </w:pPr>
    <w:rPr>
      <w:rFonts w:ascii="宋体" w:hAnsi="Times New Roman"/>
      <w:sz w:val="21"/>
    </w:rPr>
  </w:style>
  <w:style w:type="paragraph" w:customStyle="1" w:styleId="affffffffffffff">
    <w:name w:val="注："/>
    <w:next w:val="affffffffffffc"/>
    <w:pPr>
      <w:widowControl w:val="0"/>
      <w:autoSpaceDE w:val="0"/>
      <w:autoSpaceDN w:val="0"/>
      <w:ind w:left="833" w:hanging="408"/>
      <w:jc w:val="both"/>
    </w:pPr>
    <w:rPr>
      <w:rFonts w:ascii="宋体" w:hAnsi="Times New Roman"/>
      <w:sz w:val="18"/>
      <w:szCs w:val="18"/>
    </w:rPr>
  </w:style>
  <w:style w:type="paragraph" w:customStyle="1" w:styleId="affffffffffffff0">
    <w:name w:val="终结线"/>
    <w:basedOn w:val="affff7"/>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ff1">
    <w:name w:val="注×："/>
    <w:pPr>
      <w:widowControl w:val="0"/>
      <w:autoSpaceDE w:val="0"/>
      <w:autoSpaceDN w:val="0"/>
      <w:ind w:left="726" w:hanging="363"/>
      <w:jc w:val="both"/>
    </w:pPr>
    <w:rPr>
      <w:rFonts w:ascii="宋体" w:hAnsi="Times New Roman"/>
      <w:sz w:val="18"/>
      <w:szCs w:val="18"/>
    </w:rPr>
  </w:style>
  <w:style w:type="paragraph" w:customStyle="1" w:styleId="affffffffffffff2">
    <w:name w:val="标准书脚_偶数页"/>
    <w:pPr>
      <w:spacing w:before="120"/>
      <w:ind w:left="221"/>
    </w:pPr>
    <w:rPr>
      <w:rFonts w:ascii="宋体" w:hAnsi="Times New Roman"/>
      <w:sz w:val="18"/>
      <w:szCs w:val="18"/>
    </w:rPr>
  </w:style>
  <w:style w:type="paragraph" w:customStyle="1" w:styleId="affffffffffffff3">
    <w:name w:val="列项◆（三级）"/>
    <w:basedOn w:val="affff7"/>
    <w:pPr>
      <w:tabs>
        <w:tab w:val="left" w:pos="363"/>
        <w:tab w:val="left" w:pos="1678"/>
      </w:tabs>
      <w:adjustRightInd/>
      <w:spacing w:line="240" w:lineRule="auto"/>
      <w:ind w:firstLine="363"/>
    </w:pPr>
    <w:rPr>
      <w:rFonts w:ascii="宋体" w:hAnsi="Times New Roman"/>
    </w:rPr>
  </w:style>
  <w:style w:type="paragraph" w:customStyle="1" w:styleId="affffffffffffff4">
    <w:name w:val="示例×："/>
    <w:basedOn w:val="af7"/>
    <w:qFormat/>
    <w:pPr>
      <w:numPr>
        <w:numId w:val="0"/>
      </w:numPr>
      <w:spacing w:beforeLines="0" w:afterLines="0"/>
      <w:ind w:left="811" w:hanging="448"/>
      <w:outlineLvl w:val="9"/>
    </w:pPr>
    <w:rPr>
      <w:rFonts w:ascii="宋体" w:eastAsia="宋体"/>
      <w:sz w:val="18"/>
      <w:szCs w:val="18"/>
    </w:rPr>
  </w:style>
  <w:style w:type="paragraph" w:customStyle="1" w:styleId="affff4">
    <w:name w:val="二级无"/>
    <w:basedOn w:val="af8"/>
    <w:pPr>
      <w:numPr>
        <w:numId w:val="35"/>
      </w:numPr>
      <w:spacing w:beforeLines="0" w:afterLines="0"/>
    </w:pPr>
    <w:rPr>
      <w:rFonts w:ascii="宋体" w:eastAsia="宋体" w:hAnsi="Times New Roman"/>
    </w:rPr>
  </w:style>
  <w:style w:type="paragraph" w:customStyle="1" w:styleId="affffffffffffff5">
    <w:name w:val="注：（正文）"/>
    <w:basedOn w:val="affffffffffffff"/>
    <w:next w:val="affffffffffffc"/>
  </w:style>
  <w:style w:type="paragraph" w:customStyle="1" w:styleId="affffffffffffff6">
    <w:name w:val="注×：（正文）"/>
    <w:pPr>
      <w:ind w:firstLine="363"/>
      <w:jc w:val="both"/>
    </w:pPr>
    <w:rPr>
      <w:rFonts w:ascii="宋体" w:hAnsi="Times New Roman"/>
      <w:sz w:val="18"/>
      <w:szCs w:val="18"/>
    </w:rPr>
  </w:style>
  <w:style w:type="paragraph" w:customStyle="1" w:styleId="affffffffffffff7">
    <w:name w:val="附录三级条标题"/>
    <w:basedOn w:val="afffffffffffffc"/>
    <w:next w:val="affffffffffffc"/>
    <w:qFormat/>
    <w:pPr>
      <w:outlineLvl w:val="4"/>
    </w:pPr>
  </w:style>
  <w:style w:type="paragraph" w:customStyle="1" w:styleId="affffffffffffff8">
    <w:name w:val="参考文献"/>
    <w:basedOn w:val="affff7"/>
    <w:next w:val="affffffffffffc"/>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9">
    <w:name w:val="参考文献、索引标题"/>
    <w:basedOn w:val="affff7"/>
    <w:next w:val="affffffffffffc"/>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a">
    <w:name w:val="附录四级条标题"/>
    <w:basedOn w:val="affffffffffffff7"/>
    <w:next w:val="affffffffffffc"/>
    <w:pPr>
      <w:outlineLvl w:val="5"/>
    </w:p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b">
    <w:name w:val="附录标识"/>
    <w:basedOn w:val="affff7"/>
    <w:next w:val="affffffffffffc"/>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c">
    <w:name w:val="附录标题"/>
    <w:basedOn w:val="affffffffffffc"/>
    <w:next w:val="affffffffffffc"/>
    <w:pPr>
      <w:ind w:firstLineChars="0" w:firstLine="0"/>
      <w:jc w:val="center"/>
    </w:pPr>
    <w:rPr>
      <w:rFonts w:ascii="黑体" w:eastAsia="黑体"/>
    </w:rPr>
  </w:style>
  <w:style w:type="paragraph" w:customStyle="1" w:styleId="af4">
    <w:name w:val="附录表标号"/>
    <w:basedOn w:val="affff7"/>
    <w:next w:val="affffffffffffc"/>
    <w:pPr>
      <w:numPr>
        <w:numId w:val="38"/>
      </w:numPr>
      <w:adjustRightInd/>
      <w:spacing w:line="14" w:lineRule="exact"/>
      <w:jc w:val="center"/>
      <w:outlineLvl w:val="0"/>
    </w:pPr>
    <w:rPr>
      <w:rFonts w:ascii="Times New Roman" w:hAnsi="Times New Roman"/>
      <w:color w:val="FFFFFF"/>
      <w:szCs w:val="24"/>
    </w:rPr>
  </w:style>
  <w:style w:type="paragraph" w:customStyle="1" w:styleId="af5">
    <w:name w:val="附录表标题"/>
    <w:basedOn w:val="affff7"/>
    <w:next w:val="affffffffffffc"/>
    <w:pPr>
      <w:numPr>
        <w:ilvl w:val="1"/>
        <w:numId w:val="38"/>
      </w:numPr>
      <w:adjustRightInd/>
      <w:spacing w:beforeLines="50" w:afterLines="50" w:line="240" w:lineRule="auto"/>
      <w:ind w:left="0" w:firstLine="0"/>
      <w:jc w:val="center"/>
    </w:pPr>
    <w:rPr>
      <w:rFonts w:ascii="黑体" w:eastAsia="黑体" w:hAnsi="Times New Roman"/>
    </w:rPr>
  </w:style>
  <w:style w:type="paragraph" w:customStyle="1" w:styleId="affffffffffffffd">
    <w:name w:val="附录二级无"/>
    <w:basedOn w:val="afffffffffffffc"/>
    <w:pPr>
      <w:tabs>
        <w:tab w:val="clear" w:pos="360"/>
      </w:tabs>
      <w:spacing w:beforeLines="0" w:afterLines="0"/>
    </w:pPr>
    <w:rPr>
      <w:rFonts w:ascii="宋体" w:eastAsia="宋体"/>
      <w:szCs w:val="21"/>
    </w:rPr>
  </w:style>
  <w:style w:type="paragraph" w:customStyle="1" w:styleId="affffffffffffffe">
    <w:name w:val="附录公式编号制表符"/>
    <w:basedOn w:val="affff7"/>
    <w:next w:val="affffffffffffc"/>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
    <w:name w:val="附录三级无"/>
    <w:basedOn w:val="affffffffffffff7"/>
    <w:pPr>
      <w:tabs>
        <w:tab w:val="clear" w:pos="360"/>
      </w:tabs>
      <w:spacing w:beforeLines="0" w:afterLines="0"/>
    </w:pPr>
    <w:rPr>
      <w:rFonts w:ascii="宋体" w:eastAsia="宋体"/>
      <w:szCs w:val="21"/>
    </w:rPr>
  </w:style>
  <w:style w:type="paragraph" w:customStyle="1" w:styleId="affc">
    <w:name w:val="附录数字编号列项（二级）"/>
    <w:qFormat/>
    <w:pPr>
      <w:numPr>
        <w:ilvl w:val="1"/>
        <w:numId w:val="39"/>
      </w:numPr>
      <w:tabs>
        <w:tab w:val="left" w:pos="840"/>
      </w:tabs>
    </w:pPr>
    <w:rPr>
      <w:rFonts w:ascii="宋体" w:hAnsi="Times New Roman"/>
      <w:sz w:val="21"/>
    </w:rPr>
  </w:style>
  <w:style w:type="paragraph" w:customStyle="1" w:styleId="afffffffffffffff0">
    <w:name w:val="附录四级无"/>
    <w:basedOn w:val="affffffffffffffa"/>
    <w:pPr>
      <w:tabs>
        <w:tab w:val="clear" w:pos="360"/>
      </w:tabs>
      <w:spacing w:beforeLines="0" w:afterLines="0"/>
    </w:pPr>
    <w:rPr>
      <w:rFonts w:ascii="宋体" w:eastAsia="宋体"/>
      <w:szCs w:val="21"/>
    </w:rPr>
  </w:style>
  <w:style w:type="paragraph" w:customStyle="1" w:styleId="afffe">
    <w:name w:val="附录图标号"/>
    <w:basedOn w:val="affff7"/>
    <w:pPr>
      <w:keepNext/>
      <w:pageBreakBefore/>
      <w:widowControl/>
      <w:numPr>
        <w:numId w:val="40"/>
      </w:numPr>
      <w:adjustRightInd/>
      <w:spacing w:line="14" w:lineRule="exact"/>
      <w:ind w:left="0" w:firstLine="363"/>
      <w:jc w:val="center"/>
      <w:outlineLvl w:val="0"/>
    </w:pPr>
    <w:rPr>
      <w:rFonts w:ascii="Times New Roman" w:hAnsi="Times New Roman"/>
      <w:color w:val="FFFFFF"/>
      <w:szCs w:val="24"/>
    </w:rPr>
  </w:style>
  <w:style w:type="paragraph" w:customStyle="1" w:styleId="affff">
    <w:name w:val="附录图标题"/>
    <w:basedOn w:val="affff7"/>
    <w:next w:val="affffffffffffc"/>
    <w:pPr>
      <w:numPr>
        <w:ilvl w:val="1"/>
        <w:numId w:val="40"/>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fff1">
    <w:name w:val="附录五级条标题"/>
    <w:basedOn w:val="affffffffffffffa"/>
    <w:next w:val="affffffffffffc"/>
    <w:pPr>
      <w:outlineLvl w:val="6"/>
    </w:pPr>
  </w:style>
  <w:style w:type="paragraph" w:customStyle="1" w:styleId="afffffffffffffff2">
    <w:name w:val="附录五级无"/>
    <w:basedOn w:val="afffffffffffffff1"/>
    <w:pPr>
      <w:tabs>
        <w:tab w:val="clear" w:pos="360"/>
      </w:tabs>
      <w:spacing w:beforeLines="0" w:afterLines="0"/>
    </w:pPr>
    <w:rPr>
      <w:rFonts w:ascii="宋体" w:eastAsia="宋体"/>
      <w:szCs w:val="21"/>
    </w:rPr>
  </w:style>
  <w:style w:type="paragraph" w:customStyle="1" w:styleId="afffffffffffffff3">
    <w:name w:val="附录一级条标题"/>
    <w:basedOn w:val="afffffffffffff5"/>
    <w:next w:val="affffffffffffc"/>
    <w:pPr>
      <w:autoSpaceDN w:val="0"/>
      <w:spacing w:beforeLines="50" w:afterLines="50"/>
      <w:outlineLvl w:val="2"/>
    </w:pPr>
  </w:style>
  <w:style w:type="paragraph" w:customStyle="1" w:styleId="af9">
    <w:name w:val="附录一级无"/>
    <w:basedOn w:val="afffffffffffffff3"/>
    <w:pPr>
      <w:numPr>
        <w:ilvl w:val="2"/>
        <w:numId w:val="41"/>
      </w:numPr>
      <w:tabs>
        <w:tab w:val="clear" w:pos="360"/>
        <w:tab w:val="left" w:pos="720"/>
      </w:tabs>
      <w:spacing w:beforeLines="0" w:afterLines="0"/>
      <w:ind w:left="720"/>
    </w:pPr>
    <w:rPr>
      <w:rFonts w:ascii="宋体" w:eastAsia="宋体"/>
      <w:szCs w:val="21"/>
    </w:rPr>
  </w:style>
  <w:style w:type="paragraph" w:customStyle="1" w:styleId="affb">
    <w:name w:val="附录字母编号列项（一级）"/>
    <w:qFormat/>
    <w:pPr>
      <w:numPr>
        <w:numId w:val="39"/>
      </w:numPr>
      <w:tabs>
        <w:tab w:val="left" w:pos="839"/>
      </w:tabs>
    </w:pPr>
    <w:rPr>
      <w:rFonts w:ascii="宋体" w:hAnsi="Times New Roman"/>
      <w:sz w:val="21"/>
    </w:rPr>
  </w:style>
  <w:style w:type="paragraph" w:customStyle="1" w:styleId="afffffffffffffff4">
    <w:name w:val="列项说明"/>
    <w:basedOn w:val="affff7"/>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5">
    <w:name w:val="示例后文字"/>
    <w:basedOn w:val="affffffffffffc"/>
    <w:next w:val="affffffffffffc"/>
    <w:qFormat/>
    <w:pPr>
      <w:ind w:firstLine="360"/>
    </w:pPr>
    <w:rPr>
      <w:sz w:val="18"/>
    </w:rPr>
  </w:style>
  <w:style w:type="paragraph" w:customStyle="1" w:styleId="afffffffffffffff6">
    <w:name w:val="其他标准标志"/>
    <w:basedOn w:val="affffff1"/>
    <w:pPr>
      <w:framePr w:w="6101" w:h="1389" w:hRule="exact" w:hSpace="181" w:vSpace="181" w:wrap="around" w:vAnchor="page" w:hAnchor="page" w:x="4673" w:y="942"/>
    </w:pPr>
    <w:rPr>
      <w:szCs w:val="96"/>
    </w:rPr>
  </w:style>
  <w:style w:type="paragraph" w:customStyle="1" w:styleId="26">
    <w:name w:val="封面标准文稿编辑信息2"/>
    <w:basedOn w:val="affffffff8"/>
    <w:pPr>
      <w:framePr w:w="9639" w:h="6917" w:hRule="exact" w:wrap="around" w:vAnchor="page" w:hAnchor="page" w:xAlign="center" w:y="4469" w:anchorLock="1"/>
      <w:widowControl w:val="0"/>
      <w:spacing w:after="160"/>
      <w:textAlignment w:val="center"/>
    </w:pPr>
    <w:rPr>
      <w:szCs w:val="28"/>
    </w:rPr>
  </w:style>
  <w:style w:type="paragraph" w:customStyle="1" w:styleId="afffffffffffffff7">
    <w:name w:val="三级无"/>
    <w:basedOn w:val="affff5"/>
    <w:pPr>
      <w:spacing w:beforeLines="0" w:afterLines="0"/>
    </w:pPr>
    <w:rPr>
      <w:rFonts w:ascii="宋体" w:eastAsia="宋体"/>
    </w:rPr>
  </w:style>
  <w:style w:type="paragraph" w:customStyle="1" w:styleId="afffffffffffffff8">
    <w:name w:val="四级无"/>
    <w:basedOn w:val="affff6"/>
    <w:pPr>
      <w:numPr>
        <w:ilvl w:val="0"/>
        <w:numId w:val="0"/>
      </w:numPr>
      <w:spacing w:beforeLines="0" w:afterLines="0"/>
    </w:pPr>
    <w:rPr>
      <w:rFonts w:ascii="宋体" w:eastAsia="宋体"/>
    </w:rPr>
  </w:style>
  <w:style w:type="paragraph" w:customStyle="1" w:styleId="ac">
    <w:name w:val="正文图标题"/>
    <w:next w:val="affffffffffffc"/>
    <w:pPr>
      <w:numPr>
        <w:numId w:val="42"/>
      </w:numPr>
      <w:tabs>
        <w:tab w:val="left" w:pos="360"/>
      </w:tabs>
      <w:spacing w:beforeLines="50" w:afterLines="50"/>
      <w:jc w:val="center"/>
    </w:pPr>
    <w:rPr>
      <w:rFonts w:ascii="黑体" w:eastAsia="黑体" w:hAnsi="Times New Roman"/>
      <w:sz w:val="21"/>
    </w:rPr>
  </w:style>
  <w:style w:type="paragraph" w:customStyle="1" w:styleId="afffffffffffffff9">
    <w:name w:val="图的脚注"/>
    <w:next w:val="affffffffffffc"/>
    <w:qFormat/>
    <w:pPr>
      <w:widowControl w:val="0"/>
      <w:ind w:leftChars="200" w:left="840" w:hangingChars="200" w:hanging="420"/>
      <w:jc w:val="both"/>
    </w:pPr>
    <w:rPr>
      <w:rFonts w:ascii="宋体" w:hAnsi="Times New Roman"/>
      <w:sz w:val="18"/>
    </w:rPr>
  </w:style>
  <w:style w:type="paragraph" w:customStyle="1" w:styleId="afffffffffffffffa">
    <w:name w:val="正文表标题"/>
    <w:next w:val="affffffffffffc"/>
    <w:pPr>
      <w:tabs>
        <w:tab w:val="left" w:pos="360"/>
      </w:tabs>
      <w:spacing w:beforeLines="50" w:afterLines="50"/>
      <w:jc w:val="center"/>
    </w:pPr>
    <w:rPr>
      <w:rFonts w:ascii="黑体" w:eastAsia="黑体" w:hAnsi="Times New Roman"/>
      <w:sz w:val="21"/>
    </w:rPr>
  </w:style>
  <w:style w:type="paragraph" w:customStyle="1" w:styleId="CharCharCharCharCharCharCharChar1">
    <w:name w:val="Char Char Char Char Char Char Char Char1"/>
    <w:basedOn w:val="afffff7"/>
    <w:pPr>
      <w:tabs>
        <w:tab w:val="left" w:pos="780"/>
      </w:tabs>
      <w:spacing w:after="0" w:line="360" w:lineRule="auto"/>
      <w:ind w:firstLineChars="200" w:firstLine="200"/>
    </w:pPr>
    <w:rPr>
      <w:rFonts w:ascii="Tahoma" w:hAnsi="Tahoma"/>
      <w:sz w:val="28"/>
      <w:szCs w:val="20"/>
    </w:rPr>
  </w:style>
  <w:style w:type="paragraph" w:customStyle="1" w:styleId="afffffffffffffffb">
    <w:name w:val="正文公式编号制表符"/>
    <w:basedOn w:val="affffffffffffc"/>
    <w:next w:val="affffffffffffc"/>
    <w:qFormat/>
    <w:pPr>
      <w:ind w:firstLineChars="0" w:firstLine="0"/>
    </w:pPr>
  </w:style>
  <w:style w:type="paragraph" w:customStyle="1" w:styleId="27">
    <w:name w:val="封面一致性程度标识2"/>
    <w:basedOn w:val="affffffffb"/>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8">
    <w:name w:val="封面标准名称2"/>
    <w:basedOn w:val="affffffff7"/>
    <w:pPr>
      <w:framePr w:w="9639" w:wrap="around" w:vAnchor="page" w:hAnchor="page" w:y="4469"/>
      <w:spacing w:beforeLines="630"/>
    </w:pPr>
  </w:style>
  <w:style w:type="paragraph" w:customStyle="1" w:styleId="29">
    <w:name w:val="封面标准英文名称2"/>
    <w:basedOn w:val="affffffffa"/>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a">
    <w:name w:val="封面标准文稿类别2"/>
    <w:basedOn w:val="affffffff9"/>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Char2CharCharCharCharCharCharCharChar">
    <w:name w:val="Char2 Char Char Char Char Char Char Char Char"/>
    <w:basedOn w:val="afffff7"/>
    <w:pPr>
      <w:numPr>
        <w:numId w:val="43"/>
      </w:numPr>
      <w:spacing w:after="0" w:line="360" w:lineRule="auto"/>
      <w:ind w:left="0" w:firstLineChars="200" w:firstLine="200"/>
    </w:pPr>
    <w:rPr>
      <w:rFonts w:ascii="Tahoma" w:hAnsi="Tahoma"/>
      <w:sz w:val="28"/>
      <w:szCs w:val="20"/>
    </w:rPr>
  </w:style>
  <w:style w:type="paragraph" w:styleId="afffffffffffffffc">
    <w:name w:val="List Paragraph"/>
    <w:basedOn w:val="affff7"/>
    <w:uiPriority w:val="99"/>
    <w:pPr>
      <w:widowControl/>
      <w:kinsoku w:val="0"/>
      <w:autoSpaceDE w:val="0"/>
      <w:autoSpaceDN w:val="0"/>
      <w:snapToGrid w:val="0"/>
      <w:spacing w:line="240" w:lineRule="auto"/>
      <w:ind w:firstLineChars="200" w:firstLine="420"/>
      <w:jc w:val="left"/>
      <w:textAlignment w:val="baseline"/>
    </w:pPr>
    <w:rPr>
      <w:rFonts w:ascii="Arial" w:eastAsia="Arial" w:hAnsi="Arial" w:cs="Arial"/>
      <w:snapToGrid w:val="0"/>
      <w:color w:val="000000"/>
      <w:kern w:val="0"/>
    </w:rPr>
  </w:style>
  <w:style w:type="paragraph" w:customStyle="1" w:styleId="14">
    <w:name w:val="正文1"/>
    <w:pPr>
      <w:jc w:val="both"/>
    </w:pPr>
    <w:rPr>
      <w:rFonts w:ascii="Arial" w:hAnsi="Arial" w:cs="Arial"/>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lsdException w:name="index 2" w:uiPriority="0"/>
    <w:lsdException w:name="index 3" w:uiPriority="0" w:qFormat="1"/>
    <w:lsdException w:name="index 4" w:uiPriority="0"/>
    <w:lsdException w:name="index 5" w:uiPriority="0" w:qFormat="1"/>
    <w:lsdException w:name="index 6" w:uiPriority="0"/>
    <w:lsdException w:name="index 7" w:uiPriority="0"/>
    <w:lsdException w:name="index 8" w:uiPriority="0" w:qFormat="1"/>
    <w:lsdException w:name="index 9" w:uiPriority="0" w:qFormat="1"/>
    <w:lsdException w:name="toc 1" w:uiPriority="39" w:unhideWhenUsed="1"/>
    <w:lsdException w:name="toc 2" w:uiPriority="0" w:unhideWhenUsed="1"/>
    <w:lsdException w:name="toc 3" w:uiPriority="0" w:unhideWhenUsed="1"/>
    <w:lsdException w:name="toc 4" w:uiPriority="0" w:unhideWhenUsed="1" w:qFormat="1"/>
    <w:lsdException w:name="toc 5" w:uiPriority="0" w:unhideWhenUsed="1"/>
    <w:lsdException w:name="toc 6" w:uiPriority="0" w:unhideWhenUsed="1" w:qFormat="1"/>
    <w:lsdException w:name="toc 7" w:uiPriority="0" w:unhideWhenUsed="1" w:qFormat="1"/>
    <w:lsdException w:name="toc 8" w:uiPriority="0" w:qFormat="1"/>
    <w:lsdException w:name="toc 9" w:uiPriority="0" w:qFormat="1"/>
    <w:lsdException w:name="Normal Indent" w:uiPriority="0"/>
    <w:lsdException w:name="footnote text" w:uiPriority="0" w:qFormat="1"/>
    <w:lsdException w:name="annotation text" w:semiHidden="1" w:unhideWhenUsed="1"/>
    <w:lsdException w:name="header" w:uiPriority="0" w:qFormat="1"/>
    <w:lsdException w:name="footer" w:uiPriority="0" w:qFormat="1"/>
    <w:lsdException w:name="index heading" w:uiPriority="0" w:qFormat="1"/>
    <w:lsdException w:name="caption" w:uiPriority="0" w:qFormat="1"/>
    <w:lsdException w:name="table of figures" w:semiHidden="1" w:uiPriority="0"/>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7">
    <w:name w:val="Normal"/>
    <w:qFormat/>
    <w:pPr>
      <w:widowControl w:val="0"/>
      <w:adjustRightInd w:val="0"/>
      <w:spacing w:line="400" w:lineRule="exact"/>
      <w:jc w:val="both"/>
    </w:pPr>
    <w:rPr>
      <w:kern w:val="2"/>
      <w:sz w:val="21"/>
      <w:szCs w:val="21"/>
    </w:rPr>
  </w:style>
  <w:style w:type="paragraph" w:styleId="1">
    <w:name w:val="heading 1"/>
    <w:basedOn w:val="affff7"/>
    <w:next w:val="affff7"/>
    <w:link w:val="1Char"/>
    <w:qFormat/>
    <w:pPr>
      <w:keepNext/>
      <w:keepLines/>
      <w:spacing w:before="340" w:after="330" w:line="578" w:lineRule="auto"/>
      <w:outlineLvl w:val="0"/>
    </w:pPr>
    <w:rPr>
      <w:b/>
      <w:bCs/>
      <w:kern w:val="44"/>
      <w:sz w:val="44"/>
      <w:szCs w:val="44"/>
    </w:rPr>
  </w:style>
  <w:style w:type="paragraph" w:styleId="22">
    <w:name w:val="heading 2"/>
    <w:basedOn w:val="affff7"/>
    <w:next w:val="af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7"/>
    <w:next w:val="affff7"/>
    <w:link w:val="3Char"/>
    <w:qFormat/>
    <w:pPr>
      <w:keepNext/>
      <w:keepLines/>
      <w:spacing w:before="260" w:after="260" w:line="416" w:lineRule="auto"/>
      <w:outlineLvl w:val="2"/>
    </w:pPr>
    <w:rPr>
      <w:b/>
      <w:bCs/>
      <w:sz w:val="32"/>
      <w:szCs w:val="32"/>
    </w:rPr>
  </w:style>
  <w:style w:type="paragraph" w:styleId="4">
    <w:name w:val="heading 4"/>
    <w:basedOn w:val="affff7"/>
    <w:next w:val="af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7"/>
    <w:next w:val="affff7"/>
    <w:link w:val="5Char"/>
    <w:qFormat/>
    <w:pPr>
      <w:keepNext/>
      <w:keepLines/>
      <w:adjustRightInd/>
      <w:spacing w:before="280" w:after="290" w:line="376" w:lineRule="auto"/>
      <w:outlineLvl w:val="4"/>
    </w:pPr>
    <w:rPr>
      <w:b/>
      <w:bCs/>
      <w:sz w:val="28"/>
      <w:szCs w:val="28"/>
    </w:rPr>
  </w:style>
  <w:style w:type="paragraph" w:styleId="6">
    <w:name w:val="heading 6"/>
    <w:basedOn w:val="affff7"/>
    <w:next w:val="af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7"/>
    <w:next w:val="affff7"/>
    <w:link w:val="7Char"/>
    <w:qFormat/>
    <w:pPr>
      <w:keepNext/>
      <w:keepLines/>
      <w:adjustRightInd/>
      <w:spacing w:before="240" w:after="64" w:line="320" w:lineRule="auto"/>
      <w:outlineLvl w:val="6"/>
    </w:pPr>
    <w:rPr>
      <w:b/>
      <w:bCs/>
      <w:sz w:val="24"/>
      <w:szCs w:val="24"/>
    </w:rPr>
  </w:style>
  <w:style w:type="paragraph" w:styleId="8">
    <w:name w:val="heading 8"/>
    <w:basedOn w:val="affff7"/>
    <w:next w:val="af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7"/>
    <w:next w:val="affff7"/>
    <w:link w:val="9Char"/>
    <w:qFormat/>
    <w:pPr>
      <w:keepNext/>
      <w:keepLines/>
      <w:adjustRightInd/>
      <w:spacing w:before="240" w:after="64" w:line="320" w:lineRule="auto"/>
      <w:outlineLvl w:val="8"/>
    </w:pPr>
    <w:rPr>
      <w:rFonts w:ascii="Arial" w:eastAsia="黑体" w:hAnsi="Arial"/>
    </w:rPr>
  </w:style>
  <w:style w:type="character" w:default="1" w:styleId="affff8">
    <w:name w:val="Default Paragraph Font"/>
    <w:uiPriority w:val="1"/>
    <w:semiHidden/>
    <w:unhideWhenUsed/>
  </w:style>
  <w:style w:type="table" w:default="1" w:styleId="affff9">
    <w:name w:val="Normal Table"/>
    <w:uiPriority w:val="99"/>
    <w:semiHidden/>
    <w:unhideWhenUsed/>
    <w:tblPr>
      <w:tblInd w:w="0" w:type="dxa"/>
      <w:tblCellMar>
        <w:top w:w="0" w:type="dxa"/>
        <w:left w:w="108" w:type="dxa"/>
        <w:bottom w:w="0" w:type="dxa"/>
        <w:right w:w="108" w:type="dxa"/>
      </w:tblCellMar>
    </w:tblPr>
  </w:style>
  <w:style w:type="numbering" w:default="1" w:styleId="affffa">
    <w:name w:val="No List"/>
    <w:uiPriority w:val="99"/>
    <w:semiHidden/>
    <w:unhideWhenUsed/>
  </w:style>
  <w:style w:type="paragraph" w:styleId="70">
    <w:name w:val="toc 7"/>
    <w:basedOn w:val="affff7"/>
    <w:next w:val="affff7"/>
    <w:unhideWhenUsed/>
    <w:qFormat/>
    <w:pPr>
      <w:tabs>
        <w:tab w:val="right" w:leader="dot" w:pos="9344"/>
      </w:tabs>
      <w:spacing w:line="300" w:lineRule="exact"/>
      <w:ind w:left="1259"/>
    </w:pPr>
    <w:rPr>
      <w:rFonts w:ascii="宋体"/>
    </w:rPr>
  </w:style>
  <w:style w:type="paragraph" w:styleId="80">
    <w:name w:val="index 8"/>
    <w:basedOn w:val="affff7"/>
    <w:next w:val="affff7"/>
    <w:qFormat/>
    <w:pPr>
      <w:adjustRightInd/>
      <w:spacing w:line="240" w:lineRule="auto"/>
      <w:ind w:left="1680" w:hanging="210"/>
      <w:jc w:val="left"/>
    </w:pPr>
    <w:rPr>
      <w:sz w:val="20"/>
      <w:szCs w:val="20"/>
    </w:rPr>
  </w:style>
  <w:style w:type="paragraph" w:styleId="affffb">
    <w:name w:val="Normal Indent"/>
    <w:basedOn w:val="affff7"/>
    <w:pPr>
      <w:ind w:firstLine="420"/>
    </w:pPr>
  </w:style>
  <w:style w:type="paragraph" w:styleId="affffc">
    <w:name w:val="caption"/>
    <w:basedOn w:val="affff7"/>
    <w:next w:val="affff7"/>
    <w:qFormat/>
    <w:pPr>
      <w:adjustRightInd/>
      <w:spacing w:before="152" w:after="160" w:line="240" w:lineRule="auto"/>
    </w:pPr>
    <w:rPr>
      <w:rFonts w:ascii="Arial" w:eastAsia="黑体" w:hAnsi="Arial" w:cs="Arial"/>
      <w:sz w:val="20"/>
      <w:szCs w:val="20"/>
    </w:rPr>
  </w:style>
  <w:style w:type="paragraph" w:styleId="50">
    <w:name w:val="index 5"/>
    <w:basedOn w:val="affff7"/>
    <w:next w:val="affff7"/>
    <w:qFormat/>
    <w:pPr>
      <w:adjustRightInd/>
      <w:spacing w:line="240" w:lineRule="auto"/>
      <w:ind w:left="1050" w:hanging="210"/>
      <w:jc w:val="left"/>
    </w:pPr>
    <w:rPr>
      <w:sz w:val="20"/>
      <w:szCs w:val="20"/>
    </w:rPr>
  </w:style>
  <w:style w:type="paragraph" w:styleId="affffd">
    <w:name w:val="Document Map"/>
    <w:basedOn w:val="affff7"/>
    <w:link w:val="Char"/>
    <w:qFormat/>
    <w:pPr>
      <w:shd w:val="clear" w:color="auto" w:fill="000080"/>
      <w:adjustRightInd/>
      <w:spacing w:line="240" w:lineRule="auto"/>
    </w:pPr>
    <w:rPr>
      <w:rFonts w:ascii="Times New Roman" w:hAnsi="Times New Roman"/>
      <w:szCs w:val="24"/>
    </w:rPr>
  </w:style>
  <w:style w:type="paragraph" w:styleId="60">
    <w:name w:val="index 6"/>
    <w:basedOn w:val="affff7"/>
    <w:next w:val="affff7"/>
    <w:pPr>
      <w:adjustRightInd/>
      <w:spacing w:line="240" w:lineRule="auto"/>
      <w:ind w:left="1260" w:hanging="210"/>
      <w:jc w:val="left"/>
    </w:pPr>
    <w:rPr>
      <w:sz w:val="20"/>
      <w:szCs w:val="20"/>
    </w:rPr>
  </w:style>
  <w:style w:type="paragraph" w:styleId="affffe">
    <w:name w:val="Body Text"/>
    <w:basedOn w:val="affff7"/>
    <w:link w:val="Char0"/>
    <w:qFormat/>
    <w:pPr>
      <w:spacing w:after="120"/>
    </w:pPr>
  </w:style>
  <w:style w:type="paragraph" w:styleId="40">
    <w:name w:val="index 4"/>
    <w:basedOn w:val="affff7"/>
    <w:next w:val="affff7"/>
    <w:pPr>
      <w:adjustRightInd/>
      <w:spacing w:line="240" w:lineRule="auto"/>
      <w:ind w:left="840" w:hanging="210"/>
      <w:jc w:val="left"/>
    </w:pPr>
    <w:rPr>
      <w:sz w:val="20"/>
      <w:szCs w:val="20"/>
    </w:rPr>
  </w:style>
  <w:style w:type="paragraph" w:styleId="51">
    <w:name w:val="toc 5"/>
    <w:basedOn w:val="affff7"/>
    <w:next w:val="affff7"/>
    <w:unhideWhenUsed/>
    <w:pPr>
      <w:ind w:left="839"/>
    </w:pPr>
    <w:rPr>
      <w:rFonts w:ascii="宋体"/>
    </w:rPr>
  </w:style>
  <w:style w:type="paragraph" w:styleId="30">
    <w:name w:val="toc 3"/>
    <w:basedOn w:val="affff7"/>
    <w:next w:val="affff7"/>
    <w:unhideWhenUsed/>
    <w:pPr>
      <w:spacing w:line="300" w:lineRule="exact"/>
      <w:ind w:left="420"/>
    </w:pPr>
    <w:rPr>
      <w:rFonts w:ascii="宋体"/>
    </w:rPr>
  </w:style>
  <w:style w:type="paragraph" w:styleId="81">
    <w:name w:val="toc 8"/>
    <w:basedOn w:val="affff7"/>
    <w:next w:val="affff7"/>
    <w:qFormat/>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7"/>
    <w:next w:val="affff7"/>
    <w:qFormat/>
    <w:pPr>
      <w:adjustRightInd/>
      <w:spacing w:line="240" w:lineRule="auto"/>
      <w:ind w:left="630" w:hanging="210"/>
      <w:jc w:val="left"/>
    </w:pPr>
    <w:rPr>
      <w:sz w:val="20"/>
      <w:szCs w:val="20"/>
    </w:rPr>
  </w:style>
  <w:style w:type="paragraph" w:styleId="afffff">
    <w:name w:val="endnote text"/>
    <w:basedOn w:val="affff7"/>
    <w:link w:val="Char1"/>
    <w:pPr>
      <w:adjustRightInd/>
      <w:snapToGrid w:val="0"/>
      <w:spacing w:line="240" w:lineRule="auto"/>
      <w:jc w:val="left"/>
    </w:pPr>
    <w:rPr>
      <w:rFonts w:ascii="Times New Roman" w:hAnsi="Times New Roman"/>
      <w:szCs w:val="24"/>
    </w:rPr>
  </w:style>
  <w:style w:type="paragraph" w:styleId="afffff0">
    <w:name w:val="Balloon Text"/>
    <w:basedOn w:val="affff7"/>
    <w:link w:val="Char2"/>
    <w:uiPriority w:val="99"/>
    <w:semiHidden/>
    <w:unhideWhenUsed/>
    <w:qFormat/>
    <w:rPr>
      <w:sz w:val="18"/>
      <w:szCs w:val="18"/>
    </w:rPr>
  </w:style>
  <w:style w:type="paragraph" w:styleId="afffff1">
    <w:name w:val="footer"/>
    <w:basedOn w:val="affff7"/>
    <w:link w:val="Char3"/>
    <w:qFormat/>
    <w:pPr>
      <w:tabs>
        <w:tab w:val="center" w:pos="4153"/>
        <w:tab w:val="right" w:pos="8306"/>
      </w:tabs>
      <w:adjustRightInd/>
      <w:snapToGrid w:val="0"/>
      <w:spacing w:line="240" w:lineRule="auto"/>
      <w:jc w:val="right"/>
    </w:pPr>
    <w:rPr>
      <w:rFonts w:ascii="宋体"/>
      <w:sz w:val="18"/>
      <w:szCs w:val="18"/>
    </w:rPr>
  </w:style>
  <w:style w:type="paragraph" w:styleId="afffff2">
    <w:name w:val="header"/>
    <w:basedOn w:val="affff7"/>
    <w:link w:val="Char4"/>
    <w:qFormat/>
    <w:pPr>
      <w:tabs>
        <w:tab w:val="center" w:pos="4153"/>
        <w:tab w:val="right" w:pos="8306"/>
      </w:tabs>
      <w:adjustRightInd/>
      <w:snapToGrid w:val="0"/>
      <w:jc w:val="center"/>
    </w:pPr>
    <w:rPr>
      <w:sz w:val="18"/>
      <w:szCs w:val="18"/>
    </w:rPr>
  </w:style>
  <w:style w:type="paragraph" w:styleId="10">
    <w:name w:val="toc 1"/>
    <w:basedOn w:val="affff7"/>
    <w:next w:val="affff7"/>
    <w:uiPriority w:val="39"/>
    <w:unhideWhenUsed/>
    <w:rPr>
      <w:rFonts w:ascii="宋体"/>
    </w:rPr>
  </w:style>
  <w:style w:type="paragraph" w:styleId="41">
    <w:name w:val="toc 4"/>
    <w:basedOn w:val="affff7"/>
    <w:next w:val="affff7"/>
    <w:unhideWhenUsed/>
    <w:qFormat/>
    <w:pPr>
      <w:tabs>
        <w:tab w:val="right" w:leader="dot" w:pos="9344"/>
      </w:tabs>
      <w:spacing w:line="300" w:lineRule="exact"/>
      <w:ind w:left="629"/>
    </w:pPr>
    <w:rPr>
      <w:rFonts w:ascii="宋体"/>
    </w:rPr>
  </w:style>
  <w:style w:type="paragraph" w:styleId="afffff3">
    <w:name w:val="index heading"/>
    <w:basedOn w:val="affff7"/>
    <w:next w:val="11"/>
    <w:qFormat/>
    <w:pPr>
      <w:adjustRightInd/>
      <w:spacing w:before="120" w:after="120" w:line="240" w:lineRule="auto"/>
      <w:jc w:val="center"/>
    </w:pPr>
    <w:rPr>
      <w:b/>
      <w:bCs/>
      <w:iCs/>
      <w:szCs w:val="20"/>
    </w:rPr>
  </w:style>
  <w:style w:type="paragraph" w:styleId="11">
    <w:name w:val="index 1"/>
    <w:basedOn w:val="affff7"/>
    <w:next w:val="affff7"/>
    <w:unhideWhenUsed/>
  </w:style>
  <w:style w:type="paragraph" w:styleId="afffff4">
    <w:name w:val="footnote text"/>
    <w:basedOn w:val="affff7"/>
    <w:next w:val="affff7"/>
    <w:link w:val="Char5"/>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7"/>
    <w:next w:val="affff7"/>
    <w:unhideWhenUsed/>
    <w:qFormat/>
    <w:pPr>
      <w:spacing w:line="300" w:lineRule="exact"/>
      <w:ind w:left="1049"/>
    </w:pPr>
    <w:rPr>
      <w:rFonts w:ascii="宋体"/>
    </w:rPr>
  </w:style>
  <w:style w:type="paragraph" w:styleId="71">
    <w:name w:val="index 7"/>
    <w:basedOn w:val="affff7"/>
    <w:next w:val="affff7"/>
    <w:pPr>
      <w:adjustRightInd/>
      <w:spacing w:line="240" w:lineRule="auto"/>
      <w:ind w:left="1470" w:hanging="210"/>
      <w:jc w:val="left"/>
    </w:pPr>
    <w:rPr>
      <w:sz w:val="20"/>
      <w:szCs w:val="20"/>
    </w:rPr>
  </w:style>
  <w:style w:type="paragraph" w:styleId="90">
    <w:name w:val="index 9"/>
    <w:basedOn w:val="affff7"/>
    <w:next w:val="affff7"/>
    <w:qFormat/>
    <w:pPr>
      <w:adjustRightInd/>
      <w:spacing w:line="240" w:lineRule="auto"/>
      <w:ind w:left="1890" w:hanging="210"/>
      <w:jc w:val="left"/>
    </w:pPr>
    <w:rPr>
      <w:sz w:val="20"/>
      <w:szCs w:val="20"/>
    </w:rPr>
  </w:style>
  <w:style w:type="paragraph" w:styleId="afffff5">
    <w:name w:val="table of figures"/>
    <w:basedOn w:val="affff7"/>
    <w:next w:val="affff7"/>
    <w:semiHidden/>
    <w:pPr>
      <w:adjustRightInd/>
      <w:spacing w:line="240" w:lineRule="auto"/>
      <w:jc w:val="left"/>
    </w:pPr>
    <w:rPr>
      <w:szCs w:val="24"/>
    </w:rPr>
  </w:style>
  <w:style w:type="paragraph" w:styleId="23">
    <w:name w:val="toc 2"/>
    <w:basedOn w:val="affff7"/>
    <w:next w:val="affff7"/>
    <w:unhideWhenUsed/>
    <w:pPr>
      <w:tabs>
        <w:tab w:val="right" w:leader="dot" w:pos="9344"/>
      </w:tabs>
      <w:spacing w:line="300" w:lineRule="exact"/>
      <w:ind w:left="210"/>
    </w:pPr>
    <w:rPr>
      <w:rFonts w:ascii="宋体"/>
    </w:rPr>
  </w:style>
  <w:style w:type="paragraph" w:styleId="91">
    <w:name w:val="toc 9"/>
    <w:basedOn w:val="affff7"/>
    <w:next w:val="affff7"/>
    <w:qFormat/>
    <w:pPr>
      <w:adjustRightInd/>
      <w:spacing w:line="240" w:lineRule="auto"/>
      <w:ind w:left="1470"/>
      <w:jc w:val="left"/>
    </w:pPr>
    <w:rPr>
      <w:rFonts w:ascii="Times New Roman" w:hAnsi="Times New Roman"/>
      <w:sz w:val="20"/>
      <w:szCs w:val="20"/>
    </w:rPr>
  </w:style>
  <w:style w:type="paragraph" w:styleId="24">
    <w:name w:val="index 2"/>
    <w:basedOn w:val="affff7"/>
    <w:next w:val="affff7"/>
    <w:pPr>
      <w:adjustRightInd/>
      <w:spacing w:line="240" w:lineRule="auto"/>
      <w:ind w:left="420" w:hanging="210"/>
      <w:jc w:val="left"/>
    </w:pPr>
    <w:rPr>
      <w:sz w:val="20"/>
      <w:szCs w:val="20"/>
    </w:rPr>
  </w:style>
  <w:style w:type="paragraph" w:styleId="afffff6">
    <w:name w:val="Title"/>
    <w:basedOn w:val="affff7"/>
    <w:link w:val="Char10"/>
    <w:qFormat/>
    <w:pPr>
      <w:spacing w:before="240" w:after="60"/>
      <w:jc w:val="center"/>
      <w:outlineLvl w:val="0"/>
    </w:pPr>
    <w:rPr>
      <w:rFonts w:ascii="Arial" w:hAnsi="Arial" w:cs="Arial"/>
      <w:b/>
      <w:bCs/>
      <w:sz w:val="32"/>
      <w:szCs w:val="32"/>
    </w:rPr>
  </w:style>
  <w:style w:type="paragraph" w:styleId="afffff7">
    <w:name w:val="Body Text First Indent"/>
    <w:basedOn w:val="affffe"/>
    <w:link w:val="Char6"/>
    <w:pPr>
      <w:adjustRightInd/>
      <w:spacing w:line="240" w:lineRule="auto"/>
      <w:ind w:firstLineChars="100" w:firstLine="420"/>
    </w:pPr>
    <w:rPr>
      <w:rFonts w:ascii="Times New Roman" w:hAnsi="Times New Roman"/>
      <w:szCs w:val="24"/>
    </w:rPr>
  </w:style>
  <w:style w:type="table" w:styleId="afffff8">
    <w:name w:val="Table Grid"/>
    <w:basedOn w:val="aff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9">
    <w:name w:val="Strong"/>
    <w:uiPriority w:val="22"/>
    <w:qFormat/>
    <w:rPr>
      <w:b/>
      <w:bCs/>
    </w:rPr>
  </w:style>
  <w:style w:type="character" w:styleId="afffffa">
    <w:name w:val="endnote reference"/>
    <w:rPr>
      <w:vertAlign w:val="superscript"/>
    </w:rPr>
  </w:style>
  <w:style w:type="character" w:styleId="afffffb">
    <w:name w:val="page number"/>
    <w:rPr>
      <w:rFonts w:ascii="宋体" w:eastAsia="宋体" w:hAnsi="Times New Roman"/>
      <w:sz w:val="18"/>
    </w:rPr>
  </w:style>
  <w:style w:type="character" w:styleId="afffffc">
    <w:name w:val="FollowedHyperlink"/>
    <w:basedOn w:val="affff8"/>
    <w:uiPriority w:val="99"/>
    <w:rPr>
      <w:color w:val="954F72" w:themeColor="followedHyperlink"/>
      <w:u w:val="single"/>
    </w:rPr>
  </w:style>
  <w:style w:type="character" w:styleId="afffffd">
    <w:name w:val="Emphasis"/>
    <w:uiPriority w:val="20"/>
    <w:qFormat/>
    <w:rPr>
      <w:i/>
      <w:iCs/>
    </w:rPr>
  </w:style>
  <w:style w:type="character" w:styleId="afffffe">
    <w:name w:val="Hyperlink"/>
    <w:uiPriority w:val="99"/>
    <w:rPr>
      <w:rFonts w:ascii="宋体" w:eastAsia="宋体" w:hAnsi="Times New Roman"/>
      <w:color w:val="auto"/>
      <w:spacing w:val="0"/>
      <w:w w:val="100"/>
      <w:position w:val="0"/>
      <w:sz w:val="21"/>
      <w:u w:val="none"/>
      <w:vertAlign w:val="baseline"/>
    </w:rPr>
  </w:style>
  <w:style w:type="character" w:styleId="affffff">
    <w:name w:val="footnote reference"/>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4">
    <w:name w:val="页眉 Char"/>
    <w:link w:val="afffff2"/>
    <w:rPr>
      <w:kern w:val="2"/>
      <w:sz w:val="18"/>
      <w:szCs w:val="18"/>
    </w:rPr>
  </w:style>
  <w:style w:type="character" w:customStyle="1" w:styleId="Char3">
    <w:name w:val="页脚 Char"/>
    <w:link w:val="afffff1"/>
    <w:qFormat/>
    <w:rPr>
      <w:rFonts w:ascii="宋体"/>
      <w:kern w:val="2"/>
      <w:sz w:val="18"/>
      <w:szCs w:val="18"/>
    </w:rPr>
  </w:style>
  <w:style w:type="character" w:customStyle="1" w:styleId="Char2">
    <w:name w:val="批注框文本 Char"/>
    <w:link w:val="afffff0"/>
    <w:uiPriority w:val="99"/>
    <w:semiHidden/>
    <w:qFormat/>
    <w:rPr>
      <w:kern w:val="2"/>
      <w:sz w:val="18"/>
      <w:szCs w:val="18"/>
    </w:rPr>
  </w:style>
  <w:style w:type="paragraph" w:styleId="affffff0">
    <w:name w:val="Quote"/>
    <w:basedOn w:val="affff7"/>
    <w:next w:val="affff7"/>
    <w:link w:val="Char7"/>
    <w:uiPriority w:val="29"/>
    <w:qFormat/>
    <w:rPr>
      <w:i/>
      <w:iCs/>
      <w:color w:val="000000"/>
    </w:rPr>
  </w:style>
  <w:style w:type="character" w:customStyle="1" w:styleId="Char7">
    <w:name w:val="引用 Char"/>
    <w:link w:val="affffff0"/>
    <w:uiPriority w:val="29"/>
    <w:rPr>
      <w:i/>
      <w:iCs/>
      <w:color w:val="000000"/>
      <w:kern w:val="2"/>
      <w:sz w:val="21"/>
      <w:szCs w:val="21"/>
    </w:rPr>
  </w:style>
  <w:style w:type="character" w:customStyle="1" w:styleId="Char10">
    <w:name w:val="标题 Char1"/>
    <w:link w:val="afffff6"/>
    <w:uiPriority w:val="10"/>
    <w:rPr>
      <w:rFonts w:ascii="Arial" w:hAnsi="Arial" w:cs="Arial"/>
      <w:b/>
      <w:bCs/>
      <w:kern w:val="2"/>
      <w:sz w:val="32"/>
      <w:szCs w:val="32"/>
    </w:rPr>
  </w:style>
  <w:style w:type="paragraph" w:customStyle="1" w:styleId="affffff1">
    <w:name w:val="标准标志"/>
    <w:next w:val="affff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2">
    <w:name w:val="标准称谓"/>
    <w:next w:val="afff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3">
    <w:name w:val="标准文件_页脚偶数页"/>
    <w:pPr>
      <w:ind w:left="198"/>
    </w:pPr>
    <w:rPr>
      <w:rFonts w:ascii="宋体" w:hAnsi="Times New Roman"/>
      <w:sz w:val="18"/>
    </w:rPr>
  </w:style>
  <w:style w:type="paragraph" w:customStyle="1" w:styleId="affffff4">
    <w:name w:val="标准文件_页脚奇数页"/>
    <w:pPr>
      <w:ind w:right="227"/>
      <w:jc w:val="right"/>
    </w:pPr>
    <w:rPr>
      <w:rFonts w:ascii="宋体" w:hAnsi="Times New Roman"/>
      <w:sz w:val="18"/>
    </w:rPr>
  </w:style>
  <w:style w:type="paragraph" w:customStyle="1" w:styleId="affffff5">
    <w:name w:val="标准书眉一"/>
    <w:pPr>
      <w:jc w:val="both"/>
    </w:pPr>
    <w:rPr>
      <w:rFonts w:ascii="Times New Roman" w:hAnsi="Times New Roman"/>
    </w:rPr>
  </w:style>
  <w:style w:type="paragraph" w:customStyle="1" w:styleId="ICS">
    <w:name w:val="标准文件_ICS"/>
    <w:basedOn w:val="affff7"/>
    <w:pPr>
      <w:spacing w:line="0" w:lineRule="atLeast"/>
    </w:pPr>
    <w:rPr>
      <w:rFonts w:ascii="黑体" w:eastAsia="黑体" w:hAnsi="宋体"/>
    </w:rPr>
  </w:style>
  <w:style w:type="paragraph" w:customStyle="1" w:styleId="affffff6">
    <w:name w:val="标准文件_标准正文"/>
    <w:basedOn w:val="affff7"/>
    <w:next w:val="affffff7"/>
    <w:pPr>
      <w:snapToGrid w:val="0"/>
      <w:ind w:firstLineChars="200" w:firstLine="200"/>
    </w:pPr>
    <w:rPr>
      <w:kern w:val="0"/>
    </w:rPr>
  </w:style>
  <w:style w:type="paragraph" w:customStyle="1" w:styleId="affffff7">
    <w:name w:val="标准文件_段"/>
    <w:link w:val="Char8"/>
    <w:qFormat/>
    <w:pPr>
      <w:autoSpaceDE w:val="0"/>
      <w:autoSpaceDN w:val="0"/>
      <w:ind w:firstLineChars="200" w:firstLine="200"/>
      <w:jc w:val="both"/>
    </w:pPr>
    <w:rPr>
      <w:rFonts w:ascii="宋体" w:hAnsi="Times New Roman"/>
      <w:sz w:val="21"/>
    </w:rPr>
  </w:style>
  <w:style w:type="paragraph" w:customStyle="1" w:styleId="affffff8">
    <w:name w:val="标准文件_版本"/>
    <w:basedOn w:val="affffff6"/>
    <w:pPr>
      <w:adjustRightInd/>
      <w:snapToGrid/>
      <w:ind w:firstLineChars="0" w:firstLine="0"/>
    </w:pPr>
    <w:rPr>
      <w:rFonts w:ascii="宋体" w:hAnsi="宋体"/>
      <w:kern w:val="2"/>
    </w:rPr>
  </w:style>
  <w:style w:type="paragraph" w:customStyle="1" w:styleId="affffff9">
    <w:name w:val="标准文件_标准部门"/>
    <w:basedOn w:val="affff7"/>
    <w:pPr>
      <w:jc w:val="center"/>
    </w:pPr>
    <w:rPr>
      <w:rFonts w:ascii="黑体" w:eastAsia="黑体"/>
      <w:kern w:val="0"/>
      <w:sz w:val="44"/>
    </w:rPr>
  </w:style>
  <w:style w:type="paragraph" w:customStyle="1" w:styleId="affffffa">
    <w:name w:val="标准文件_标准代替"/>
    <w:basedOn w:val="affff7"/>
    <w:next w:val="affff7"/>
    <w:pPr>
      <w:spacing w:line="310" w:lineRule="exact"/>
      <w:jc w:val="right"/>
    </w:pPr>
    <w:rPr>
      <w:rFonts w:ascii="宋体" w:hAnsi="宋体"/>
      <w:kern w:val="0"/>
    </w:rPr>
  </w:style>
  <w:style w:type="paragraph" w:customStyle="1" w:styleId="affffffb">
    <w:name w:val="标准文件_标准名称标题"/>
    <w:basedOn w:val="affff7"/>
    <w:next w:val="affff7"/>
    <w:pPr>
      <w:widowControl/>
      <w:shd w:val="clear" w:color="FFFFFF" w:fill="FFFFFF"/>
      <w:adjustRightInd/>
      <w:spacing w:before="640" w:after="100"/>
      <w:jc w:val="center"/>
    </w:pPr>
    <w:rPr>
      <w:rFonts w:ascii="黑体" w:eastAsia="黑体"/>
      <w:kern w:val="0"/>
      <w:sz w:val="32"/>
    </w:rPr>
  </w:style>
  <w:style w:type="paragraph" w:customStyle="1" w:styleId="affffffc">
    <w:name w:val="标准文件_页眉奇数页"/>
    <w:next w:val="affff7"/>
    <w:pPr>
      <w:tabs>
        <w:tab w:val="center" w:pos="4154"/>
        <w:tab w:val="right" w:pos="8306"/>
      </w:tabs>
      <w:spacing w:after="120"/>
      <w:jc w:val="right"/>
    </w:pPr>
    <w:rPr>
      <w:rFonts w:ascii="黑体" w:eastAsia="黑体" w:hAnsi="宋体"/>
      <w:sz w:val="21"/>
    </w:rPr>
  </w:style>
  <w:style w:type="paragraph" w:customStyle="1" w:styleId="affffffd">
    <w:name w:val="标准文件_页眉偶数页"/>
    <w:basedOn w:val="affffffc"/>
    <w:next w:val="affff7"/>
    <w:qFormat/>
    <w:pPr>
      <w:jc w:val="left"/>
    </w:pPr>
  </w:style>
  <w:style w:type="paragraph" w:customStyle="1" w:styleId="affffffe">
    <w:name w:val="标准文件_参考文献标题"/>
    <w:basedOn w:val="affff7"/>
    <w:next w:val="affff7"/>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a">
    <w:name w:val="标准文件_二级条标题"/>
    <w:next w:val="af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
    <w:name w:val="标准文件_发布"/>
    <w:qFormat/>
    <w:rPr>
      <w:rFonts w:ascii="黑体" w:eastAsia="黑体"/>
      <w:spacing w:val="0"/>
      <w:w w:val="100"/>
      <w:position w:val="3"/>
      <w:sz w:val="28"/>
    </w:rPr>
  </w:style>
  <w:style w:type="paragraph" w:customStyle="1" w:styleId="ae">
    <w:name w:val="标准文件_方框数字列项"/>
    <w:basedOn w:val="affffff7"/>
    <w:qFormat/>
    <w:pPr>
      <w:numPr>
        <w:numId w:val="3"/>
      </w:numPr>
      <w:ind w:firstLineChars="0" w:firstLine="0"/>
    </w:pPr>
  </w:style>
  <w:style w:type="paragraph" w:customStyle="1" w:styleId="afffffff0">
    <w:name w:val="标准文件_封面标准编号"/>
    <w:basedOn w:val="affff7"/>
    <w:next w:val="affffffa"/>
    <w:qFormat/>
    <w:pPr>
      <w:spacing w:line="310" w:lineRule="exact"/>
      <w:jc w:val="right"/>
    </w:pPr>
    <w:rPr>
      <w:rFonts w:ascii="黑体" w:eastAsia="黑体"/>
      <w:kern w:val="0"/>
      <w:sz w:val="28"/>
    </w:rPr>
  </w:style>
  <w:style w:type="paragraph" w:customStyle="1" w:styleId="afffffff1">
    <w:name w:val="标准文件_封面标准分类号"/>
    <w:basedOn w:val="affff7"/>
    <w:qFormat/>
    <w:rPr>
      <w:rFonts w:ascii="黑体" w:eastAsia="黑体"/>
      <w:b/>
      <w:kern w:val="0"/>
      <w:sz w:val="28"/>
    </w:rPr>
  </w:style>
  <w:style w:type="paragraph" w:customStyle="1" w:styleId="afffffff2">
    <w:name w:val="标准文件_封面标准名称"/>
    <w:basedOn w:val="affff7"/>
    <w:qFormat/>
    <w:pPr>
      <w:spacing w:line="240" w:lineRule="auto"/>
      <w:jc w:val="center"/>
    </w:pPr>
    <w:rPr>
      <w:rFonts w:ascii="黑体" w:eastAsia="黑体"/>
      <w:kern w:val="0"/>
      <w:sz w:val="52"/>
    </w:rPr>
  </w:style>
  <w:style w:type="paragraph" w:customStyle="1" w:styleId="afffffff3">
    <w:name w:val="标准文件_封面标准英文名称"/>
    <w:basedOn w:val="affff7"/>
    <w:qFormat/>
    <w:pPr>
      <w:spacing w:line="240" w:lineRule="auto"/>
      <w:jc w:val="center"/>
    </w:pPr>
    <w:rPr>
      <w:rFonts w:ascii="黑体" w:eastAsia="黑体"/>
      <w:b/>
      <w:sz w:val="28"/>
    </w:rPr>
  </w:style>
  <w:style w:type="paragraph" w:customStyle="1" w:styleId="afffffff4">
    <w:name w:val="标准文件_封面发布日期"/>
    <w:basedOn w:val="affff7"/>
    <w:qFormat/>
    <w:pPr>
      <w:spacing w:line="310" w:lineRule="exact"/>
    </w:pPr>
    <w:rPr>
      <w:rFonts w:ascii="黑体" w:eastAsia="黑体"/>
      <w:kern w:val="0"/>
      <w:sz w:val="28"/>
    </w:rPr>
  </w:style>
  <w:style w:type="paragraph" w:customStyle="1" w:styleId="afffffff5">
    <w:name w:val="标准文件_封面密级"/>
    <w:basedOn w:val="affff7"/>
    <w:qFormat/>
    <w:rPr>
      <w:rFonts w:eastAsia="黑体"/>
      <w:sz w:val="32"/>
    </w:rPr>
  </w:style>
  <w:style w:type="paragraph" w:customStyle="1" w:styleId="afffffff6">
    <w:name w:val="标准文件_封面实施日期"/>
    <w:basedOn w:val="affff7"/>
    <w:qFormat/>
    <w:pPr>
      <w:spacing w:line="310" w:lineRule="exact"/>
      <w:jc w:val="right"/>
    </w:pPr>
    <w:rPr>
      <w:rFonts w:ascii="黑体" w:eastAsia="黑体"/>
      <w:sz w:val="28"/>
    </w:rPr>
  </w:style>
  <w:style w:type="paragraph" w:customStyle="1" w:styleId="afffffff7">
    <w:name w:val="标准文件_封面抬头"/>
    <w:basedOn w:val="affffff7"/>
    <w:qFormat/>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9">
    <w:name w:val="标准文件_附录表标题"/>
    <w:next w:val="af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0">
    <w:name w:val="标准文件_附录一级条标题"/>
    <w:next w:val="af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1">
    <w:name w:val="标准文件_附录二级条标题"/>
    <w:basedOn w:val="afff0"/>
    <w:next w:val="affffff7"/>
    <w:qFormat/>
    <w:pPr>
      <w:widowControl/>
      <w:numPr>
        <w:ilvl w:val="2"/>
      </w:numPr>
      <w:wordWrap w:val="0"/>
      <w:overflowPunct w:val="0"/>
      <w:autoSpaceDE w:val="0"/>
      <w:autoSpaceDN w:val="0"/>
      <w:ind w:left="0"/>
      <w:textAlignment w:val="baseline"/>
      <w:outlineLvl w:val="3"/>
    </w:pPr>
  </w:style>
  <w:style w:type="paragraph" w:customStyle="1" w:styleId="afffffff8">
    <w:name w:val="标准文件_附录公式"/>
    <w:basedOn w:val="affffff6"/>
    <w:next w:val="affffff6"/>
    <w:qFormat/>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f7"/>
    <w:qFormat/>
    <w:pPr>
      <w:widowControl w:val="0"/>
      <w:numPr>
        <w:ilvl w:val="3"/>
        <w:numId w:val="4"/>
      </w:numPr>
      <w:spacing w:beforeLines="50" w:before="50" w:afterLines="50" w:after="50"/>
      <w:ind w:left="2411"/>
      <w:jc w:val="both"/>
      <w:outlineLvl w:val="4"/>
    </w:pPr>
    <w:rPr>
      <w:rFonts w:ascii="黑体" w:eastAsia="黑体" w:hAnsi="Times New Roman"/>
      <w:kern w:val="21"/>
      <w:sz w:val="21"/>
    </w:rPr>
  </w:style>
  <w:style w:type="paragraph" w:customStyle="1" w:styleId="afff3">
    <w:name w:val="标准文件_附录四级条标题"/>
    <w:next w:val="affffff7"/>
    <w:qFormat/>
    <w:pPr>
      <w:widowControl w:val="0"/>
      <w:numPr>
        <w:ilvl w:val="4"/>
        <w:numId w:val="4"/>
      </w:numPr>
      <w:spacing w:beforeLines="50" w:before="50" w:afterLines="50" w:after="50"/>
      <w:ind w:left="0"/>
      <w:jc w:val="both"/>
      <w:outlineLvl w:val="5"/>
    </w:pPr>
    <w:rPr>
      <w:rFonts w:ascii="黑体" w:eastAsia="黑体" w:hAnsi="Times New Roman"/>
      <w:kern w:val="21"/>
      <w:sz w:val="21"/>
    </w:rPr>
  </w:style>
  <w:style w:type="paragraph" w:customStyle="1" w:styleId="aff3">
    <w:name w:val="标准文件_附录图标题"/>
    <w:next w:val="af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4">
    <w:name w:val="标准文件_附录五级条标题"/>
    <w:next w:val="af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e"/>
    <w:uiPriority w:val="99"/>
    <w:qFormat/>
    <w:rPr>
      <w:kern w:val="2"/>
      <w:sz w:val="21"/>
      <w:szCs w:val="21"/>
    </w:rPr>
  </w:style>
  <w:style w:type="paragraph" w:customStyle="1" w:styleId="afffffff9">
    <w:name w:val="标准文件_附录章标题"/>
    <w:next w:val="af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a">
    <w:name w:val="标准文件_公式后的破折号"/>
    <w:basedOn w:val="affffff7"/>
    <w:next w:val="affffff7"/>
    <w:qFormat/>
    <w:pPr>
      <w:ind w:leftChars="200" w:left="488" w:hangingChars="290" w:hanging="289"/>
    </w:pPr>
  </w:style>
  <w:style w:type="paragraph" w:customStyle="1" w:styleId="a6">
    <w:name w:val="标准文件_前言、引言标题"/>
    <w:next w:val="affff7"/>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b">
    <w:name w:val="标准文件_目次、标准名称标题"/>
    <w:basedOn w:val="a6"/>
    <w:next w:val="affffff7"/>
    <w:qFormat/>
    <w:pPr>
      <w:spacing w:line="460" w:lineRule="exact"/>
      <w:ind w:left="0" w:firstLine="0"/>
    </w:pPr>
  </w:style>
  <w:style w:type="paragraph" w:customStyle="1" w:styleId="afffffffc">
    <w:name w:val="标准文件_目录标题"/>
    <w:basedOn w:val="affff7"/>
    <w:qFormat/>
    <w:pPr>
      <w:spacing w:before="480" w:afterLines="150" w:after="150" w:line="240" w:lineRule="auto"/>
      <w:jc w:val="center"/>
    </w:pPr>
    <w:rPr>
      <w:rFonts w:ascii="黑体" w:eastAsia="黑体"/>
      <w:sz w:val="32"/>
    </w:rPr>
  </w:style>
  <w:style w:type="paragraph" w:customStyle="1" w:styleId="af6">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6"/>
    <w:qFormat/>
    <w:pPr>
      <w:numPr>
        <w:numId w:val="10"/>
      </w:numPr>
    </w:pPr>
  </w:style>
  <w:style w:type="paragraph" w:customStyle="1" w:styleId="afffb">
    <w:name w:val="标准文件_三级条标题"/>
    <w:basedOn w:val="afffa"/>
    <w:next w:val="af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d">
    <w:name w:val="标准文件_示例后续"/>
    <w:basedOn w:val="affff7"/>
    <w:qFormat/>
    <w:pPr>
      <w:adjustRightInd/>
      <w:spacing w:line="240" w:lineRule="auto"/>
      <w:ind w:firstLineChars="200" w:firstLine="200"/>
    </w:pPr>
    <w:rPr>
      <w:sz w:val="18"/>
      <w:szCs w:val="24"/>
    </w:rPr>
  </w:style>
  <w:style w:type="paragraph" w:customStyle="1" w:styleId="afff5">
    <w:name w:val="标准文件_数字编号列项"/>
    <w:qFormat/>
    <w:pPr>
      <w:numPr>
        <w:numId w:val="11"/>
      </w:numPr>
      <w:jc w:val="both"/>
    </w:pPr>
    <w:rPr>
      <w:rFonts w:ascii="宋体" w:hAnsi="宋体"/>
      <w:sz w:val="21"/>
    </w:rPr>
  </w:style>
  <w:style w:type="paragraph" w:customStyle="1" w:styleId="afffc">
    <w:name w:val="标准文件_四级条标题"/>
    <w:next w:val="af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5">
    <w:name w:val="脚注文本 Char"/>
    <w:link w:val="afffff4"/>
    <w:qFormat/>
    <w:rPr>
      <w:rFonts w:ascii="宋体"/>
      <w:kern w:val="2"/>
      <w:sz w:val="18"/>
      <w:szCs w:val="18"/>
    </w:rPr>
  </w:style>
  <w:style w:type="paragraph" w:customStyle="1" w:styleId="afffffffe">
    <w:name w:val="标准文件_条文脚注"/>
    <w:basedOn w:val="afffff4"/>
    <w:qFormat/>
    <w:pPr>
      <w:adjustRightInd w:val="0"/>
      <w:spacing w:line="240" w:lineRule="auto"/>
      <w:ind w:leftChars="0" w:left="0" w:firstLineChars="200" w:firstLine="200"/>
      <w:jc w:val="both"/>
    </w:pPr>
    <w:rPr>
      <w:rFonts w:hAnsi="宋体"/>
    </w:rPr>
  </w:style>
  <w:style w:type="paragraph" w:customStyle="1" w:styleId="afd">
    <w:name w:val="标准文件_图表脚注"/>
    <w:basedOn w:val="affff7"/>
    <w:next w:val="affffff7"/>
    <w:qFormat/>
    <w:pPr>
      <w:numPr>
        <w:numId w:val="12"/>
      </w:numPr>
      <w:spacing w:line="240" w:lineRule="auto"/>
      <w:jc w:val="left"/>
    </w:pPr>
    <w:rPr>
      <w:rFonts w:ascii="宋体" w:hAnsi="宋体"/>
      <w:sz w:val="18"/>
    </w:rPr>
  </w:style>
  <w:style w:type="character" w:customStyle="1" w:styleId="affffffff">
    <w:name w:val="标准文件_图表脚注内容"/>
    <w:qFormat/>
    <w:rPr>
      <w:rFonts w:ascii="宋体" w:eastAsia="宋体" w:hAnsi="宋体" w:cs="Times New Roman"/>
      <w:spacing w:val="0"/>
      <w:sz w:val="18"/>
      <w:vertAlign w:val="superscript"/>
    </w:rPr>
  </w:style>
  <w:style w:type="paragraph" w:customStyle="1" w:styleId="afffd">
    <w:name w:val="标准文件_五级条标题"/>
    <w:next w:val="af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8">
    <w:name w:val="标准文件_章标题"/>
    <w:next w:val="af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9">
    <w:name w:val="标准文件_一级条标题"/>
    <w:basedOn w:val="afff8"/>
    <w:next w:val="affffff7"/>
    <w:qFormat/>
    <w:pPr>
      <w:numPr>
        <w:ilvl w:val="2"/>
      </w:numPr>
      <w:spacing w:beforeLines="50" w:before="50" w:afterLines="50" w:after="50"/>
      <w:outlineLvl w:val="1"/>
    </w:pPr>
  </w:style>
  <w:style w:type="paragraph" w:customStyle="1" w:styleId="affffffff0">
    <w:name w:val="标准文件_一致程度"/>
    <w:basedOn w:val="affff7"/>
    <w:qFormat/>
    <w:pPr>
      <w:spacing w:line="440" w:lineRule="exact"/>
      <w:jc w:val="center"/>
    </w:pPr>
    <w:rPr>
      <w:sz w:val="28"/>
    </w:rPr>
  </w:style>
  <w:style w:type="paragraph" w:customStyle="1" w:styleId="affffffff1">
    <w:name w:val="标准文件_引言标题"/>
    <w:next w:val="affff7"/>
    <w:qFormat/>
    <w:pPr>
      <w:shd w:val="clear" w:color="FFFFFF" w:fill="FFFFFF"/>
      <w:spacing w:before="540" w:after="600"/>
      <w:jc w:val="center"/>
      <w:outlineLvl w:val="0"/>
    </w:pPr>
    <w:rPr>
      <w:rFonts w:ascii="黑体" w:eastAsia="黑体" w:hAnsi="Times New Roman"/>
      <w:sz w:val="32"/>
    </w:rPr>
  </w:style>
  <w:style w:type="paragraph" w:customStyle="1" w:styleId="affffffff2">
    <w:name w:val="标准文件_英文图表脚注"/>
    <w:basedOn w:val="affffff6"/>
    <w:qFormat/>
    <w:pPr>
      <w:widowControl/>
      <w:adjustRightInd/>
      <w:snapToGrid/>
      <w:spacing w:line="240" w:lineRule="auto"/>
      <w:ind w:left="79" w:hangingChars="80" w:hanging="79"/>
    </w:pPr>
    <w:rPr>
      <w:rFonts w:ascii="宋体" w:hAnsi="宋体"/>
    </w:rPr>
  </w:style>
  <w:style w:type="paragraph" w:customStyle="1" w:styleId="aff0">
    <w:name w:val="标准文件_数字编号列项（二级）"/>
    <w:qFormat/>
    <w:pPr>
      <w:numPr>
        <w:ilvl w:val="1"/>
        <w:numId w:val="13"/>
      </w:numPr>
      <w:jc w:val="both"/>
    </w:pPr>
    <w:rPr>
      <w:rFonts w:ascii="宋体" w:hAnsi="Times New Roman"/>
      <w:sz w:val="21"/>
    </w:rPr>
  </w:style>
  <w:style w:type="paragraph" w:customStyle="1" w:styleId="af2">
    <w:name w:val="标准文件_英文注："/>
    <w:basedOn w:val="affff7"/>
    <w:next w:val="af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7"/>
    <w:qFormat/>
    <w:pPr>
      <w:numPr>
        <w:numId w:val="15"/>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3">
    <w:name w:val="标准文件_正文公式"/>
    <w:basedOn w:val="affff7"/>
    <w:next w:val="affffff6"/>
    <w:pPr>
      <w:tabs>
        <w:tab w:val="center" w:pos="4678"/>
        <w:tab w:val="right" w:leader="middleDot" w:pos="9356"/>
      </w:tabs>
      <w:spacing w:line="240" w:lineRule="auto"/>
    </w:pPr>
    <w:rPr>
      <w:rFonts w:ascii="宋体" w:hAnsi="宋体"/>
    </w:rPr>
  </w:style>
  <w:style w:type="paragraph" w:customStyle="1" w:styleId="aff7">
    <w:name w:val="标准文件_正文图标题"/>
    <w:next w:val="affffff7"/>
    <w:pPr>
      <w:numPr>
        <w:numId w:val="17"/>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f7"/>
    <w:pPr>
      <w:numPr>
        <w:numId w:val="18"/>
      </w:numPr>
      <w:jc w:val="center"/>
    </w:pPr>
    <w:rPr>
      <w:rFonts w:ascii="黑体" w:eastAsia="黑体" w:hAnsi="Times New Roman"/>
      <w:sz w:val="21"/>
    </w:rPr>
  </w:style>
  <w:style w:type="paragraph" w:customStyle="1" w:styleId="aff5">
    <w:name w:val="标准文件_正文英文图标题"/>
    <w:next w:val="affffff7"/>
    <w:pPr>
      <w:numPr>
        <w:numId w:val="19"/>
      </w:numPr>
      <w:jc w:val="center"/>
    </w:pPr>
    <w:rPr>
      <w:rFonts w:ascii="黑体" w:eastAsia="黑体" w:hAnsi="Times New Roman"/>
      <w:sz w:val="21"/>
    </w:rPr>
  </w:style>
  <w:style w:type="paragraph" w:customStyle="1" w:styleId="aff1">
    <w:name w:val="标准文件_编号列项（三级）"/>
    <w:pPr>
      <w:numPr>
        <w:ilvl w:val="2"/>
        <w:numId w:val="13"/>
      </w:numPr>
    </w:pPr>
    <w:rPr>
      <w:rFonts w:ascii="宋体" w:hAnsi="Times New Roman"/>
      <w:sz w:val="21"/>
    </w:rPr>
  </w:style>
  <w:style w:type="paragraph" w:customStyle="1" w:styleId="a1">
    <w:name w:val="二级无标题条"/>
    <w:basedOn w:val="affff7"/>
    <w:pPr>
      <w:numPr>
        <w:ilvl w:val="3"/>
        <w:numId w:val="20"/>
      </w:numPr>
      <w:adjustRightInd/>
      <w:spacing w:line="240" w:lineRule="auto"/>
    </w:pPr>
    <w:rPr>
      <w:rFonts w:ascii="宋体" w:hAnsi="宋体"/>
      <w:szCs w:val="24"/>
    </w:rPr>
  </w:style>
  <w:style w:type="paragraph" w:customStyle="1" w:styleId="affffffff4">
    <w:name w:val="发布部门"/>
    <w:next w:val="affffff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6">
    <w:name w:val="封面标准代替信息"/>
    <w:basedOn w:val="af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7">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8">
    <w:name w:val="封面标准文稿编辑信息"/>
    <w:pPr>
      <w:spacing w:before="180" w:line="180" w:lineRule="exact"/>
      <w:jc w:val="center"/>
    </w:pPr>
    <w:rPr>
      <w:rFonts w:ascii="宋体" w:hAnsi="Times New Roman"/>
      <w:sz w:val="21"/>
    </w:rPr>
  </w:style>
  <w:style w:type="paragraph" w:customStyle="1" w:styleId="affffffff9">
    <w:name w:val="封面标准文稿类别"/>
    <w:pPr>
      <w:spacing w:before="440" w:line="400" w:lineRule="exact"/>
      <w:jc w:val="center"/>
    </w:pPr>
    <w:rPr>
      <w:rFonts w:ascii="宋体" w:hAnsi="Times New Roman"/>
      <w:sz w:val="24"/>
    </w:rPr>
  </w:style>
  <w:style w:type="paragraph" w:customStyle="1" w:styleId="affffffffa">
    <w:name w:val="封面标准英文名称"/>
    <w:pPr>
      <w:widowControl w:val="0"/>
      <w:spacing w:line="360" w:lineRule="exact"/>
      <w:jc w:val="center"/>
    </w:pPr>
    <w:rPr>
      <w:rFonts w:ascii="Times New Roman" w:hAnsi="Times New Roman"/>
      <w:sz w:val="28"/>
    </w:rPr>
  </w:style>
  <w:style w:type="paragraph" w:customStyle="1" w:styleId="affffffffb">
    <w:name w:val="封面一致性程度标识"/>
    <w:pPr>
      <w:spacing w:before="440" w:line="440" w:lineRule="exact"/>
      <w:jc w:val="center"/>
    </w:pPr>
    <w:rPr>
      <w:rFonts w:ascii="Times New Roman" w:hAnsi="Times New Roman"/>
      <w:sz w:val="28"/>
    </w:rPr>
  </w:style>
  <w:style w:type="paragraph" w:customStyle="1" w:styleId="affffffffc">
    <w:name w:val="封面正文"/>
    <w:pPr>
      <w:jc w:val="both"/>
    </w:pPr>
    <w:rPr>
      <w:rFonts w:ascii="Times New Roman" w:hAnsi="Times New Roman"/>
    </w:rPr>
  </w:style>
  <w:style w:type="paragraph" w:customStyle="1" w:styleId="affffffffd">
    <w:name w:val="附录二级无标题条"/>
    <w:basedOn w:val="affff7"/>
    <w:next w:val="afffff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e">
    <w:name w:val="附录三级无标题条"/>
    <w:basedOn w:val="affffffffd"/>
    <w:next w:val="affffff7"/>
    <w:pPr>
      <w:outlineLvl w:val="4"/>
    </w:pPr>
  </w:style>
  <w:style w:type="paragraph" w:customStyle="1" w:styleId="afffffffff">
    <w:name w:val="附录四级无标题条"/>
    <w:basedOn w:val="affffffffe"/>
    <w:next w:val="affffff7"/>
    <w:pPr>
      <w:outlineLvl w:val="5"/>
    </w:pPr>
  </w:style>
  <w:style w:type="paragraph" w:customStyle="1" w:styleId="afffffffff0">
    <w:name w:val="附录图"/>
    <w:next w:val="affffff7"/>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b">
    <w:name w:val="标准文件_一级项"/>
    <w:pPr>
      <w:numPr>
        <w:numId w:val="21"/>
      </w:numPr>
    </w:pPr>
    <w:rPr>
      <w:rFonts w:ascii="宋体" w:hAnsi="Times New Roman"/>
      <w:sz w:val="21"/>
    </w:rPr>
  </w:style>
  <w:style w:type="paragraph" w:customStyle="1" w:styleId="afffffffff1">
    <w:name w:val="附录五级无标题条"/>
    <w:basedOn w:val="afffffffff"/>
    <w:next w:val="affffff7"/>
    <w:pPr>
      <w:outlineLvl w:val="6"/>
    </w:pPr>
  </w:style>
  <w:style w:type="paragraph" w:customStyle="1" w:styleId="afffffffff2">
    <w:name w:val="附录性质"/>
    <w:basedOn w:val="affff7"/>
    <w:pPr>
      <w:widowControl/>
      <w:adjustRightInd/>
      <w:jc w:val="center"/>
    </w:pPr>
    <w:rPr>
      <w:rFonts w:ascii="黑体" w:eastAsia="黑体"/>
    </w:rPr>
  </w:style>
  <w:style w:type="paragraph" w:customStyle="1" w:styleId="afffffffff3">
    <w:name w:val="附录一级无标题条"/>
    <w:basedOn w:val="afffffff9"/>
    <w:next w:val="affffff7"/>
    <w:pPr>
      <w:autoSpaceDN w:val="0"/>
      <w:outlineLvl w:val="2"/>
    </w:pPr>
    <w:rPr>
      <w:rFonts w:ascii="宋体" w:eastAsia="宋体" w:hAnsi="宋体"/>
    </w:rPr>
  </w:style>
  <w:style w:type="character" w:customStyle="1" w:styleId="afffffffff4">
    <w:name w:val="个人答复风格"/>
    <w:rPr>
      <w:rFonts w:ascii="Arial" w:eastAsia="宋体" w:hAnsi="Arial" w:cs="Arial"/>
      <w:color w:val="auto"/>
      <w:spacing w:val="0"/>
      <w:sz w:val="20"/>
    </w:rPr>
  </w:style>
  <w:style w:type="character" w:customStyle="1" w:styleId="afffffffff5">
    <w:name w:val="个人撰写风格"/>
    <w:rPr>
      <w:rFonts w:ascii="Arial" w:eastAsia="宋体" w:hAnsi="Arial" w:cs="Arial"/>
      <w:color w:val="auto"/>
      <w:spacing w:val="0"/>
      <w:sz w:val="20"/>
    </w:rPr>
  </w:style>
  <w:style w:type="paragraph" w:customStyle="1" w:styleId="afffffffff6">
    <w:name w:val="脚注后续"/>
    <w:pPr>
      <w:ind w:leftChars="350" w:left="350"/>
      <w:jc w:val="both"/>
    </w:pPr>
    <w:rPr>
      <w:rFonts w:ascii="宋体" w:hAnsi="Times New Roman"/>
      <w:sz w:val="18"/>
    </w:rPr>
  </w:style>
  <w:style w:type="paragraph" w:customStyle="1" w:styleId="affff3">
    <w:name w:val="列项——"/>
    <w:pPr>
      <w:widowControl w:val="0"/>
      <w:numPr>
        <w:numId w:val="22"/>
      </w:numPr>
      <w:jc w:val="both"/>
    </w:pPr>
    <w:rPr>
      <w:rFonts w:ascii="宋体" w:hAnsi="宋体"/>
      <w:sz w:val="21"/>
    </w:rPr>
  </w:style>
  <w:style w:type="paragraph" w:customStyle="1" w:styleId="afffffffff7">
    <w:name w:val="列项·"/>
    <w:basedOn w:val="affffff7"/>
    <w:pPr>
      <w:tabs>
        <w:tab w:val="left" w:pos="840"/>
      </w:tabs>
    </w:pPr>
  </w:style>
  <w:style w:type="paragraph" w:customStyle="1" w:styleId="afffffffff8">
    <w:name w:val="目次、索引正文"/>
    <w:pPr>
      <w:spacing w:line="320" w:lineRule="exact"/>
      <w:jc w:val="both"/>
    </w:pPr>
    <w:rPr>
      <w:rFonts w:ascii="宋体" w:hAnsi="Times New Roman"/>
      <w:sz w:val="21"/>
    </w:rPr>
  </w:style>
  <w:style w:type="paragraph" w:customStyle="1" w:styleId="210">
    <w:name w:val="目录 21"/>
    <w:basedOn w:val="affff7"/>
    <w:next w:val="affff7"/>
    <w:semiHidden/>
    <w:pPr>
      <w:adjustRightInd/>
      <w:spacing w:line="240" w:lineRule="auto"/>
      <w:jc w:val="left"/>
    </w:pPr>
    <w:rPr>
      <w:bCs/>
      <w:iCs/>
    </w:rPr>
  </w:style>
  <w:style w:type="paragraph" w:customStyle="1" w:styleId="310">
    <w:name w:val="目录 31"/>
    <w:basedOn w:val="affff7"/>
    <w:next w:val="affff7"/>
    <w:semiHidden/>
    <w:pPr>
      <w:spacing w:line="240" w:lineRule="auto"/>
    </w:pPr>
    <w:rPr>
      <w:rFonts w:ascii="宋体" w:hAnsi="宋体"/>
      <w:iCs/>
    </w:rPr>
  </w:style>
  <w:style w:type="paragraph" w:customStyle="1" w:styleId="410">
    <w:name w:val="目录 41"/>
    <w:basedOn w:val="affff7"/>
    <w:next w:val="affff7"/>
    <w:semiHidden/>
    <w:pPr>
      <w:adjustRightInd/>
      <w:spacing w:line="240" w:lineRule="auto"/>
      <w:jc w:val="left"/>
    </w:pPr>
  </w:style>
  <w:style w:type="paragraph" w:customStyle="1" w:styleId="510">
    <w:name w:val="目录 51"/>
    <w:basedOn w:val="affff7"/>
    <w:next w:val="affff7"/>
    <w:semiHidden/>
    <w:pPr>
      <w:spacing w:line="240" w:lineRule="auto"/>
    </w:pPr>
    <w:rPr>
      <w:rFonts w:ascii="宋体" w:hAnsi="宋体"/>
    </w:rPr>
  </w:style>
  <w:style w:type="paragraph" w:customStyle="1" w:styleId="610">
    <w:name w:val="目录 61"/>
    <w:basedOn w:val="affff7"/>
    <w:next w:val="affff7"/>
    <w:semiHidden/>
    <w:pPr>
      <w:adjustRightInd/>
      <w:spacing w:line="240" w:lineRule="auto"/>
      <w:jc w:val="left"/>
    </w:pPr>
  </w:style>
  <w:style w:type="paragraph" w:customStyle="1" w:styleId="710">
    <w:name w:val="目录 71"/>
    <w:basedOn w:val="610"/>
    <w:semiHidden/>
    <w:pPr>
      <w:ind w:left="1260"/>
    </w:pPr>
  </w:style>
  <w:style w:type="paragraph" w:customStyle="1" w:styleId="810">
    <w:name w:val="目录 81"/>
    <w:basedOn w:val="710"/>
    <w:semiHidden/>
    <w:pPr>
      <w:ind w:left="1470"/>
    </w:pPr>
  </w:style>
  <w:style w:type="paragraph" w:customStyle="1" w:styleId="910">
    <w:name w:val="目录 91"/>
    <w:basedOn w:val="810"/>
    <w:semiHidden/>
    <w:pPr>
      <w:ind w:left="1680"/>
    </w:pPr>
  </w:style>
  <w:style w:type="paragraph" w:customStyle="1" w:styleId="afffffffff9">
    <w:name w:val="其他标准称谓"/>
    <w:pPr>
      <w:spacing w:line="0" w:lineRule="atLeast"/>
      <w:jc w:val="distribute"/>
    </w:pPr>
    <w:rPr>
      <w:rFonts w:ascii="黑体" w:eastAsia="黑体" w:hAnsi="宋体"/>
      <w:sz w:val="52"/>
    </w:rPr>
  </w:style>
  <w:style w:type="paragraph" w:customStyle="1" w:styleId="afffffffffa">
    <w:name w:val="其他发布部门"/>
    <w:basedOn w:val="affffffff4"/>
    <w:pPr>
      <w:framePr w:wrap="around"/>
      <w:spacing w:line="0" w:lineRule="atLeast"/>
    </w:pPr>
    <w:rPr>
      <w:rFonts w:ascii="黑体" w:eastAsia="黑体"/>
      <w:b w:val="0"/>
    </w:rPr>
  </w:style>
  <w:style w:type="paragraph" w:customStyle="1" w:styleId="afff7">
    <w:name w:val="前言标题"/>
    <w:next w:val="affff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7"/>
    <w:pPr>
      <w:numPr>
        <w:ilvl w:val="4"/>
        <w:numId w:val="20"/>
      </w:numPr>
      <w:adjustRightInd/>
      <w:spacing w:line="240" w:lineRule="auto"/>
    </w:pPr>
    <w:rPr>
      <w:rFonts w:ascii="宋体" w:hAnsi="宋体"/>
      <w:szCs w:val="24"/>
    </w:rPr>
  </w:style>
  <w:style w:type="paragraph" w:customStyle="1" w:styleId="afffffffffb">
    <w:name w:val="实施日期"/>
    <w:basedOn w:val="affffffff5"/>
    <w:pPr>
      <w:framePr w:hSpace="0" w:wrap="around" w:xAlign="right"/>
      <w:jc w:val="right"/>
    </w:pPr>
  </w:style>
  <w:style w:type="paragraph" w:customStyle="1" w:styleId="a3">
    <w:name w:val="四级无标题条"/>
    <w:basedOn w:val="affff7"/>
    <w:pPr>
      <w:numPr>
        <w:ilvl w:val="5"/>
        <w:numId w:val="20"/>
      </w:numPr>
      <w:adjustRightInd/>
      <w:spacing w:line="240" w:lineRule="auto"/>
    </w:pPr>
    <w:rPr>
      <w:rFonts w:ascii="宋体" w:hAnsi="宋体"/>
      <w:szCs w:val="24"/>
    </w:rPr>
  </w:style>
  <w:style w:type="paragraph" w:customStyle="1" w:styleId="af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d">
    <w:name w:val="无标题条"/>
    <w:next w:val="affffff7"/>
    <w:pPr>
      <w:jc w:val="both"/>
    </w:pPr>
    <w:rPr>
      <w:rFonts w:ascii="宋体" w:hAnsi="宋体"/>
      <w:sz w:val="21"/>
    </w:rPr>
  </w:style>
  <w:style w:type="paragraph" w:customStyle="1" w:styleId="a4">
    <w:name w:val="五级无标题条"/>
    <w:basedOn w:val="affff7"/>
    <w:pPr>
      <w:numPr>
        <w:ilvl w:val="6"/>
        <w:numId w:val="20"/>
      </w:numPr>
      <w:adjustRightInd/>
    </w:pPr>
    <w:rPr>
      <w:szCs w:val="24"/>
    </w:rPr>
  </w:style>
  <w:style w:type="paragraph" w:customStyle="1" w:styleId="a0">
    <w:name w:val="一级无标题条"/>
    <w:basedOn w:val="affff7"/>
    <w:pPr>
      <w:numPr>
        <w:ilvl w:val="2"/>
        <w:numId w:val="20"/>
      </w:numPr>
      <w:adjustRightInd/>
      <w:spacing w:before="10" w:after="10" w:line="240" w:lineRule="auto"/>
    </w:pPr>
    <w:rPr>
      <w:rFonts w:ascii="宋体" w:hAnsi="宋体"/>
      <w:szCs w:val="24"/>
    </w:rPr>
  </w:style>
  <w:style w:type="paragraph" w:customStyle="1" w:styleId="afffffffffe">
    <w:name w:val="注:后续"/>
    <w:pPr>
      <w:spacing w:line="300" w:lineRule="exact"/>
      <w:ind w:leftChars="400" w:left="600" w:hangingChars="200" w:hanging="200"/>
      <w:jc w:val="both"/>
    </w:pPr>
    <w:rPr>
      <w:rFonts w:ascii="宋体" w:hAnsi="Times New Roman"/>
      <w:sz w:val="18"/>
    </w:rPr>
  </w:style>
  <w:style w:type="paragraph" w:customStyle="1" w:styleId="affffffffff">
    <w:name w:val="注×:后续"/>
    <w:basedOn w:val="afffffffffe"/>
    <w:pPr>
      <w:ind w:leftChars="0" w:left="1406" w:firstLineChars="0" w:hanging="499"/>
    </w:pPr>
  </w:style>
  <w:style w:type="paragraph" w:customStyle="1" w:styleId="affffffffff0">
    <w:name w:val="标准文件_一级无标题"/>
    <w:basedOn w:val="afff9"/>
    <w:qFormat/>
    <w:pPr>
      <w:spacing w:beforeLines="0" w:before="0" w:afterLines="0" w:after="0"/>
      <w:outlineLvl w:val="9"/>
    </w:pPr>
    <w:rPr>
      <w:rFonts w:ascii="宋体" w:eastAsia="宋体"/>
    </w:rPr>
  </w:style>
  <w:style w:type="paragraph" w:customStyle="1" w:styleId="affffffffff1">
    <w:name w:val="标准文件_五级无标题"/>
    <w:basedOn w:val="afffd"/>
    <w:qFormat/>
    <w:pPr>
      <w:spacing w:beforeLines="0" w:before="0" w:afterLines="0" w:after="0"/>
      <w:outlineLvl w:val="9"/>
    </w:pPr>
    <w:rPr>
      <w:rFonts w:ascii="宋体" w:eastAsia="宋体"/>
    </w:rPr>
  </w:style>
  <w:style w:type="paragraph" w:customStyle="1" w:styleId="affffffffff2">
    <w:name w:val="标准文件_三级无标题"/>
    <w:basedOn w:val="afffb"/>
    <w:qFormat/>
    <w:pPr>
      <w:spacing w:beforeLines="0" w:before="0" w:afterLines="0" w:after="0"/>
      <w:outlineLvl w:val="9"/>
    </w:pPr>
    <w:rPr>
      <w:rFonts w:ascii="宋体" w:eastAsia="宋体"/>
    </w:rPr>
  </w:style>
  <w:style w:type="paragraph" w:customStyle="1" w:styleId="affffffffff3">
    <w:name w:val="标准文件_二级无标题"/>
    <w:basedOn w:val="afffa"/>
    <w:qFormat/>
    <w:pPr>
      <w:spacing w:beforeLines="0" w:before="0" w:afterLines="0" w:after="0"/>
      <w:outlineLvl w:val="9"/>
    </w:pPr>
    <w:rPr>
      <w:rFonts w:ascii="宋体" w:eastAsia="宋体"/>
    </w:rPr>
  </w:style>
  <w:style w:type="paragraph" w:customStyle="1" w:styleId="affffffffff4">
    <w:name w:val="标准_四级无标题"/>
    <w:basedOn w:val="afffc"/>
    <w:next w:val="affffff7"/>
    <w:qFormat/>
    <w:rPr>
      <w:rFonts w:eastAsia="宋体"/>
    </w:rPr>
  </w:style>
  <w:style w:type="paragraph" w:customStyle="1" w:styleId="affffffffff5">
    <w:name w:val="标准文件_四级无标题"/>
    <w:basedOn w:val="afffc"/>
    <w:qFormat/>
    <w:pPr>
      <w:spacing w:beforeLines="0" w:before="0" w:afterLines="0" w:after="0"/>
      <w:outlineLvl w:val="9"/>
    </w:pPr>
    <w:rPr>
      <w:rFonts w:ascii="宋体" w:eastAsia="宋体" w:hAnsi="黑体"/>
      <w:szCs w:val="52"/>
    </w:rPr>
  </w:style>
  <w:style w:type="paragraph" w:customStyle="1" w:styleId="affd">
    <w:name w:val="标准文件_大写罗马数字编号列项"/>
    <w:basedOn w:val="affffff7"/>
    <w:pPr>
      <w:numPr>
        <w:numId w:val="23"/>
      </w:numPr>
      <w:ind w:firstLineChars="0" w:firstLine="0"/>
    </w:pPr>
    <w:rPr>
      <w:rFonts w:ascii="Times New Roman" w:cs="Arial"/>
      <w:szCs w:val="28"/>
    </w:rPr>
  </w:style>
  <w:style w:type="paragraph" w:customStyle="1" w:styleId="af">
    <w:name w:val="标准文件_小写罗马数字编号列项"/>
    <w:basedOn w:val="affffff7"/>
    <w:pPr>
      <w:numPr>
        <w:numId w:val="24"/>
      </w:numPr>
      <w:ind w:firstLineChars="0" w:firstLine="0"/>
    </w:pPr>
    <w:rPr>
      <w:rFonts w:cs="Arial"/>
      <w:szCs w:val="28"/>
    </w:rPr>
  </w:style>
  <w:style w:type="paragraph" w:customStyle="1" w:styleId="affffffffff6">
    <w:name w:val="标准文件_附录标题"/>
    <w:basedOn w:val="afff"/>
    <w:qFormat/>
    <w:pPr>
      <w:numPr>
        <w:numId w:val="0"/>
      </w:numPr>
      <w:spacing w:after="280"/>
      <w:outlineLvl w:val="9"/>
    </w:pPr>
  </w:style>
  <w:style w:type="paragraph" w:customStyle="1" w:styleId="affffffffff7">
    <w:name w:val="标准文件_二级项"/>
    <w:rPr>
      <w:rFonts w:ascii="宋体" w:hAnsi="Times New Roman"/>
      <w:sz w:val="21"/>
    </w:rPr>
  </w:style>
  <w:style w:type="paragraph" w:customStyle="1" w:styleId="afc">
    <w:name w:val="标准文件_三级项"/>
    <w:basedOn w:val="affff7"/>
    <w:pPr>
      <w:numPr>
        <w:ilvl w:val="2"/>
        <w:numId w:val="21"/>
      </w:numPr>
      <w:spacing w:line="-300" w:lineRule="auto"/>
    </w:pPr>
    <w:rPr>
      <w:rFonts w:ascii="Times New Roman" w:hAnsi="Times New Roman"/>
    </w:rPr>
  </w:style>
  <w:style w:type="paragraph" w:customStyle="1" w:styleId="afff6">
    <w:name w:val="图表脚注说明"/>
    <w:basedOn w:val="affff7"/>
    <w:next w:val="affffff7"/>
    <w:qFormat/>
    <w:pPr>
      <w:numPr>
        <w:numId w:val="25"/>
      </w:numPr>
      <w:adjustRightInd/>
      <w:spacing w:line="240" w:lineRule="auto"/>
    </w:pPr>
    <w:rPr>
      <w:rFonts w:ascii="宋体" w:hAnsi="Times New Roman"/>
      <w:sz w:val="18"/>
      <w:szCs w:val="18"/>
    </w:rPr>
  </w:style>
  <w:style w:type="paragraph" w:customStyle="1" w:styleId="aff">
    <w:name w:val="标准文件_字母编号列项（一级）"/>
    <w:pPr>
      <w:numPr>
        <w:numId w:val="13"/>
      </w:numPr>
      <w:jc w:val="both"/>
    </w:pPr>
    <w:rPr>
      <w:rFonts w:ascii="宋体" w:hAnsi="Times New Roman"/>
      <w:sz w:val="21"/>
    </w:rPr>
  </w:style>
  <w:style w:type="paragraph" w:customStyle="1" w:styleId="affffffffff8">
    <w:name w:val="标准文件_索引字母"/>
    <w:next w:val="affffff7"/>
    <w:qFormat/>
    <w:pPr>
      <w:jc w:val="center"/>
    </w:pPr>
    <w:rPr>
      <w:rFonts w:ascii="宋体" w:eastAsia="Times New Roman" w:hAnsi="宋体"/>
      <w:b/>
      <w:kern w:val="2"/>
      <w:sz w:val="21"/>
    </w:rPr>
  </w:style>
  <w:style w:type="paragraph" w:customStyle="1" w:styleId="affffffffff9">
    <w:name w:val="标准文件_附录前"/>
    <w:next w:val="affffff7"/>
    <w:qFormat/>
    <w:pPr>
      <w:spacing w:line="20" w:lineRule="atLeast"/>
      <w:ind w:firstLine="200"/>
    </w:pPr>
    <w:rPr>
      <w:rFonts w:ascii="宋体" w:hAnsi="宋体"/>
      <w:kern w:val="2"/>
      <w:sz w:val="10"/>
    </w:rPr>
  </w:style>
  <w:style w:type="paragraph" w:customStyle="1" w:styleId="af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b">
    <w:name w:val="标准文件_表格"/>
    <w:basedOn w:val="affffff7"/>
    <w:qFormat/>
    <w:pPr>
      <w:ind w:firstLineChars="0" w:firstLine="0"/>
      <w:jc w:val="center"/>
    </w:pPr>
    <w:rPr>
      <w:sz w:val="18"/>
    </w:rPr>
  </w:style>
  <w:style w:type="paragraph" w:customStyle="1" w:styleId="affff0">
    <w:name w:val="标准文件_注："/>
    <w:next w:val="af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c"/>
    <w:pPr>
      <w:widowControl w:val="0"/>
      <w:numPr>
        <w:numId w:val="28"/>
      </w:numPr>
      <w:jc w:val="both"/>
    </w:pPr>
    <w:rPr>
      <w:rFonts w:ascii="宋体" w:hAnsi="Times New Roman"/>
      <w:sz w:val="18"/>
      <w:szCs w:val="18"/>
    </w:rPr>
  </w:style>
  <w:style w:type="paragraph" w:customStyle="1" w:styleId="affffffffffc">
    <w:name w:val="标准文件_示例内容"/>
    <w:basedOn w:val="affffff7"/>
    <w:qFormat/>
    <w:pPr>
      <w:ind w:firstLine="420"/>
    </w:pPr>
    <w:rPr>
      <w:sz w:val="18"/>
    </w:rPr>
  </w:style>
  <w:style w:type="paragraph" w:customStyle="1" w:styleId="aff4">
    <w:name w:val="标准文件_示例×："/>
    <w:basedOn w:val="affff7"/>
    <w:next w:val="affffffffffc"/>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f7"/>
    <w:rPr>
      <w:rFonts w:ascii="宋体" w:hAnsi="Times New Roman"/>
      <w:sz w:val="21"/>
    </w:rPr>
  </w:style>
  <w:style w:type="paragraph" w:customStyle="1" w:styleId="affffffffffd">
    <w:name w:val="标准文件_表格续"/>
    <w:basedOn w:val="affffff7"/>
    <w:next w:val="affffff7"/>
    <w:qFormat/>
    <w:pPr>
      <w:jc w:val="center"/>
    </w:pPr>
    <w:rPr>
      <w:rFonts w:ascii="黑体" w:eastAsia="黑体" w:hAnsi="黑体"/>
    </w:rPr>
  </w:style>
  <w:style w:type="character" w:styleId="affffffffffe">
    <w:name w:val="Placeholder Text"/>
    <w:basedOn w:val="affff8"/>
    <w:uiPriority w:val="99"/>
    <w:semiHidden/>
    <w:rPr>
      <w:color w:val="808080"/>
    </w:rPr>
  </w:style>
  <w:style w:type="paragraph" w:customStyle="1" w:styleId="2">
    <w:name w:val="标准文件_二级项2"/>
    <w:basedOn w:val="affffff7"/>
    <w:qFormat/>
    <w:pPr>
      <w:numPr>
        <w:ilvl w:val="1"/>
        <w:numId w:val="21"/>
      </w:numPr>
      <w:ind w:firstLineChars="0" w:firstLine="0"/>
    </w:pPr>
  </w:style>
  <w:style w:type="paragraph" w:customStyle="1" w:styleId="21">
    <w:name w:val="标准文件_三级项2"/>
    <w:basedOn w:val="affffff7"/>
    <w:qFormat/>
    <w:pPr>
      <w:numPr>
        <w:numId w:val="30"/>
      </w:numPr>
      <w:spacing w:line="300" w:lineRule="exact"/>
      <w:ind w:firstLineChars="0"/>
    </w:pPr>
    <w:rPr>
      <w:rFonts w:ascii="Times New Roman"/>
    </w:rPr>
  </w:style>
  <w:style w:type="paragraph" w:customStyle="1" w:styleId="20">
    <w:name w:val="标准文件_一级项2"/>
    <w:basedOn w:val="affffff7"/>
    <w:qFormat/>
    <w:pPr>
      <w:numPr>
        <w:numId w:val="31"/>
      </w:numPr>
      <w:spacing w:line="300" w:lineRule="exact"/>
      <w:ind w:firstLineChars="0"/>
    </w:pPr>
    <w:rPr>
      <w:rFonts w:ascii="Times New Roman"/>
    </w:rPr>
  </w:style>
  <w:style w:type="paragraph" w:customStyle="1" w:styleId="afffffffffff">
    <w:name w:val="标准文件_提示"/>
    <w:basedOn w:val="affffff7"/>
    <w:next w:val="affffff7"/>
    <w:qFormat/>
    <w:pPr>
      <w:ind w:firstLine="420"/>
    </w:pPr>
    <w:rPr>
      <w:rFonts w:ascii="黑体" w:eastAsia="黑体"/>
    </w:rPr>
  </w:style>
  <w:style w:type="character" w:customStyle="1" w:styleId="afffffffffff0">
    <w:name w:val="标准文件_来源"/>
    <w:basedOn w:val="affff8"/>
    <w:uiPriority w:val="1"/>
    <w:qFormat/>
    <w:rPr>
      <w:rFonts w:eastAsia="宋体"/>
      <w:sz w:val="21"/>
    </w:rPr>
  </w:style>
  <w:style w:type="paragraph" w:customStyle="1" w:styleId="afffffffffff1">
    <w:name w:val="标准文件_图表说明"/>
    <w:qFormat/>
    <w:pPr>
      <w:spacing w:line="276" w:lineRule="auto"/>
      <w:ind w:firstLine="420"/>
    </w:pPr>
    <w:rPr>
      <w:rFonts w:ascii="宋体" w:hAnsi="宋体"/>
      <w:kern w:val="2"/>
      <w:sz w:val="18"/>
    </w:rPr>
  </w:style>
  <w:style w:type="paragraph" w:customStyle="1" w:styleId="afffffffffff2">
    <w:name w:val="其他发布日期"/>
    <w:basedOn w:val="affffffff5"/>
    <w:qFormat/>
    <w:pPr>
      <w:framePr w:w="3997" w:h="471" w:hRule="exact" w:hSpace="0" w:vSpace="181" w:wrap="around" w:vAnchor="page" w:hAnchor="page" w:x="1419" w:y="14097"/>
    </w:pPr>
  </w:style>
  <w:style w:type="paragraph" w:customStyle="1" w:styleId="afffffffffff3">
    <w:name w:val="其他实施日期"/>
    <w:basedOn w:val="afffffffffb"/>
    <w:pPr>
      <w:framePr w:w="3997" w:h="471" w:hRule="exact" w:vSpace="181" w:wrap="around" w:vAnchor="page" w:hAnchor="page" w:x="7089" w:y="14097"/>
    </w:pPr>
  </w:style>
  <w:style w:type="paragraph" w:customStyle="1" w:styleId="afffffffffff4">
    <w:name w:val="标准文件_文件编号"/>
    <w:basedOn w:val="af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5">
    <w:name w:val="标准文件_替换文件编号"/>
    <w:basedOn w:val="afffffffffff4"/>
    <w:qFormat/>
    <w:pPr>
      <w:framePr w:wrap="auto"/>
      <w:spacing w:before="57"/>
    </w:pPr>
    <w:rPr>
      <w:sz w:val="21"/>
    </w:rPr>
  </w:style>
  <w:style w:type="paragraph" w:customStyle="1" w:styleId="afffffffffff6">
    <w:name w:val="标准文件_文件名称"/>
    <w:basedOn w:val="affffff7"/>
    <w:next w:val="af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2">
    <w:name w:val="标准文件_附录图标号"/>
    <w:basedOn w:val="affffff7"/>
    <w:next w:val="affffff7"/>
    <w:qFormat/>
    <w:pPr>
      <w:numPr>
        <w:numId w:val="6"/>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f7"/>
    <w:next w:val="af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7"/>
    <w:next w:val="af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7"/>
    <w:next w:val="af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7"/>
    <w:next w:val="af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7"/>
    <w:next w:val="af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7"/>
    <w:next w:val="affffff7"/>
    <w:qFormat/>
    <w:pPr>
      <w:numPr>
        <w:ilvl w:val="5"/>
        <w:numId w:val="8"/>
      </w:numPr>
      <w:spacing w:beforeLines="50" w:before="50" w:afterLines="50" w:after="50"/>
      <w:ind w:firstLineChars="0"/>
    </w:pPr>
    <w:rPr>
      <w:rFonts w:ascii="黑体" w:eastAsia="黑体"/>
    </w:rPr>
  </w:style>
  <w:style w:type="paragraph" w:customStyle="1" w:styleId="afffffffffff7">
    <w:name w:val="标准文件_注后"/>
    <w:basedOn w:val="affffff7"/>
    <w:qFormat/>
    <w:pPr>
      <w:ind w:left="811" w:firstLineChars="0" w:firstLine="0"/>
    </w:pPr>
    <w:rPr>
      <w:sz w:val="18"/>
    </w:rPr>
  </w:style>
  <w:style w:type="paragraph" w:customStyle="1" w:styleId="X">
    <w:name w:val="标准文件_注X后"/>
    <w:basedOn w:val="affffff7"/>
    <w:qFormat/>
    <w:pPr>
      <w:ind w:left="811" w:firstLineChars="0" w:firstLine="0"/>
    </w:pPr>
    <w:rPr>
      <w:sz w:val="18"/>
    </w:rPr>
  </w:style>
  <w:style w:type="paragraph" w:customStyle="1" w:styleId="afffffffffff8">
    <w:name w:val="标准文件_示例后"/>
    <w:basedOn w:val="affffff7"/>
    <w:qFormat/>
    <w:pPr>
      <w:ind w:left="964" w:firstLineChars="0" w:firstLine="0"/>
    </w:pPr>
    <w:rPr>
      <w:sz w:val="18"/>
    </w:rPr>
  </w:style>
  <w:style w:type="paragraph" w:customStyle="1" w:styleId="X0">
    <w:name w:val="标准文件_示例X后"/>
    <w:basedOn w:val="affffff7"/>
    <w:link w:val="X1"/>
    <w:qFormat/>
    <w:pPr>
      <w:ind w:left="1049" w:firstLineChars="0" w:firstLine="0"/>
    </w:pPr>
    <w:rPr>
      <w:sz w:val="18"/>
    </w:rPr>
  </w:style>
  <w:style w:type="character" w:customStyle="1" w:styleId="X1">
    <w:name w:val="标准文件_示例X后 字符"/>
    <w:basedOn w:val="Char8"/>
    <w:link w:val="X0"/>
    <w:rPr>
      <w:rFonts w:ascii="宋体" w:hAnsi="Times New Roman"/>
      <w:sz w:val="18"/>
    </w:rPr>
  </w:style>
  <w:style w:type="paragraph" w:customStyle="1" w:styleId="afffffffffff9">
    <w:name w:val="标准文件_索引项"/>
    <w:basedOn w:val="affffff7"/>
    <w:next w:val="affffff7"/>
    <w:qFormat/>
    <w:pPr>
      <w:tabs>
        <w:tab w:val="right" w:leader="dot" w:pos="9356"/>
      </w:tabs>
      <w:ind w:left="210" w:firstLineChars="0" w:hanging="210"/>
      <w:jc w:val="left"/>
    </w:pPr>
  </w:style>
  <w:style w:type="paragraph" w:customStyle="1" w:styleId="afffffffffffa">
    <w:name w:val="标准文件_附录一级无标题"/>
    <w:basedOn w:val="afff0"/>
    <w:qFormat/>
    <w:pPr>
      <w:spacing w:beforeLines="0" w:before="0" w:afterLines="0" w:after="0" w:line="276" w:lineRule="auto"/>
      <w:outlineLvl w:val="9"/>
    </w:pPr>
    <w:rPr>
      <w:rFonts w:ascii="宋体" w:eastAsia="宋体"/>
    </w:rPr>
  </w:style>
  <w:style w:type="paragraph" w:customStyle="1" w:styleId="afffffffffffb">
    <w:name w:val="标准文件_附录二级无标题"/>
    <w:basedOn w:val="afff1"/>
    <w:pPr>
      <w:spacing w:beforeLines="0" w:before="0" w:afterLines="0" w:after="0" w:line="276" w:lineRule="auto"/>
      <w:outlineLvl w:val="9"/>
    </w:pPr>
    <w:rPr>
      <w:rFonts w:ascii="宋体" w:eastAsia="宋体"/>
    </w:rPr>
  </w:style>
  <w:style w:type="paragraph" w:customStyle="1" w:styleId="afffffffffffc">
    <w:name w:val="标准文件_附录三级无标题"/>
    <w:basedOn w:val="afff2"/>
    <w:qFormat/>
    <w:pPr>
      <w:spacing w:beforeLines="0" w:before="0" w:afterLines="0" w:after="0" w:line="276" w:lineRule="auto"/>
      <w:outlineLvl w:val="9"/>
    </w:pPr>
    <w:rPr>
      <w:rFonts w:ascii="宋体" w:eastAsia="宋体"/>
    </w:rPr>
  </w:style>
  <w:style w:type="paragraph" w:customStyle="1" w:styleId="afffffffffffd">
    <w:name w:val="标准文件_附录四级无标题"/>
    <w:basedOn w:val="afff3"/>
    <w:qFormat/>
    <w:pPr>
      <w:spacing w:beforeLines="0" w:before="0" w:afterLines="0" w:after="0" w:line="276" w:lineRule="auto"/>
      <w:outlineLvl w:val="9"/>
    </w:pPr>
    <w:rPr>
      <w:rFonts w:ascii="宋体" w:eastAsia="宋体"/>
    </w:rPr>
  </w:style>
  <w:style w:type="paragraph" w:customStyle="1" w:styleId="afffffffffffe">
    <w:name w:val="标准文件_附录五级无标题"/>
    <w:basedOn w:val="afff4"/>
    <w:qFormat/>
    <w:pPr>
      <w:spacing w:beforeLines="0" w:before="0" w:afterLines="0" w:after="0" w:line="276" w:lineRule="auto"/>
      <w:outlineLvl w:val="9"/>
    </w:pPr>
    <w:rPr>
      <w:rFonts w:ascii="宋体" w:eastAsia="宋体"/>
    </w:rPr>
  </w:style>
  <w:style w:type="paragraph" w:customStyle="1" w:styleId="affffffffffff">
    <w:name w:val="标准文件_引言一级无标题"/>
    <w:basedOn w:val="a7"/>
    <w:next w:val="affffff7"/>
    <w:qFormat/>
    <w:pPr>
      <w:spacing w:beforeLines="0" w:before="0" w:afterLines="0" w:after="0" w:line="276" w:lineRule="auto"/>
    </w:pPr>
    <w:rPr>
      <w:rFonts w:ascii="宋体" w:eastAsia="宋体"/>
    </w:rPr>
  </w:style>
  <w:style w:type="paragraph" w:customStyle="1" w:styleId="affffffffffff0">
    <w:name w:val="标准文件_引言二级无标题"/>
    <w:basedOn w:val="a8"/>
    <w:next w:val="affffff7"/>
    <w:qFormat/>
    <w:pPr>
      <w:spacing w:beforeLines="0" w:before="0" w:afterLines="0" w:after="0" w:line="276" w:lineRule="auto"/>
    </w:pPr>
    <w:rPr>
      <w:rFonts w:ascii="宋体" w:eastAsia="宋体"/>
    </w:rPr>
  </w:style>
  <w:style w:type="paragraph" w:customStyle="1" w:styleId="affffffffffff1">
    <w:name w:val="标准文件_引言三级无标题"/>
    <w:basedOn w:val="a9"/>
    <w:qFormat/>
    <w:pPr>
      <w:spacing w:beforeLines="0" w:before="0" w:afterLines="0" w:after="0" w:line="276" w:lineRule="auto"/>
    </w:pPr>
    <w:rPr>
      <w:rFonts w:ascii="宋体" w:eastAsia="宋体"/>
    </w:rPr>
  </w:style>
  <w:style w:type="paragraph" w:customStyle="1" w:styleId="affffffffffff2">
    <w:name w:val="标准文件_引言四级无标题"/>
    <w:basedOn w:val="aa"/>
    <w:next w:val="affffff7"/>
    <w:qFormat/>
    <w:pPr>
      <w:spacing w:beforeLines="0" w:before="0" w:afterLines="0" w:after="0" w:line="276" w:lineRule="auto"/>
    </w:pPr>
    <w:rPr>
      <w:rFonts w:ascii="宋体" w:eastAsia="宋体"/>
    </w:rPr>
  </w:style>
  <w:style w:type="paragraph" w:customStyle="1" w:styleId="affffffffffff3">
    <w:name w:val="标准文件_引言五级无标题"/>
    <w:basedOn w:val="ab"/>
    <w:next w:val="affffff7"/>
    <w:qFormat/>
    <w:pPr>
      <w:spacing w:beforeLines="0" w:before="0" w:afterLines="0" w:after="0" w:line="276" w:lineRule="auto"/>
    </w:pPr>
    <w:rPr>
      <w:rFonts w:ascii="宋体" w:eastAsia="宋体"/>
    </w:rPr>
  </w:style>
  <w:style w:type="paragraph" w:customStyle="1" w:styleId="affffffffffff4">
    <w:name w:val="标准文件_索引标题"/>
    <w:basedOn w:val="affffffe"/>
    <w:next w:val="affffff7"/>
    <w:qFormat/>
    <w:rPr>
      <w:rFonts w:hAnsi="黑体"/>
    </w:rPr>
  </w:style>
  <w:style w:type="paragraph" w:customStyle="1" w:styleId="affffffffffff5">
    <w:name w:val="标准文件_脚注内容"/>
    <w:basedOn w:val="affffff7"/>
    <w:qFormat/>
    <w:pPr>
      <w:ind w:leftChars="200" w:left="400" w:hangingChars="200" w:hanging="200"/>
    </w:pPr>
    <w:rPr>
      <w:sz w:val="15"/>
    </w:rPr>
  </w:style>
  <w:style w:type="paragraph" w:customStyle="1" w:styleId="affffffffffff6">
    <w:name w:val="标准文件_术语条一"/>
    <w:basedOn w:val="affffffffff0"/>
    <w:next w:val="affffff7"/>
    <w:qFormat/>
  </w:style>
  <w:style w:type="paragraph" w:customStyle="1" w:styleId="affffffffffff7">
    <w:name w:val="标准文件_术语条二"/>
    <w:basedOn w:val="affffffffff3"/>
    <w:next w:val="affffff7"/>
    <w:qFormat/>
  </w:style>
  <w:style w:type="paragraph" w:customStyle="1" w:styleId="affffffffffff8">
    <w:name w:val="标准文件_术语条三"/>
    <w:basedOn w:val="affffffffff2"/>
    <w:next w:val="affffff7"/>
    <w:qFormat/>
  </w:style>
  <w:style w:type="paragraph" w:customStyle="1" w:styleId="affffffffffff9">
    <w:name w:val="标准文件_术语条四"/>
    <w:basedOn w:val="affffffffff5"/>
    <w:next w:val="affffff7"/>
    <w:qFormat/>
  </w:style>
  <w:style w:type="paragraph" w:customStyle="1" w:styleId="affffffffffffa">
    <w:name w:val="标准文件_术语条五"/>
    <w:basedOn w:val="affffffffff1"/>
    <w:next w:val="af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b">
    <w:name w:val="发布"/>
    <w:basedOn w:val="affff8"/>
    <w:rPr>
      <w:rFonts w:ascii="黑体" w:eastAsia="黑体"/>
      <w:spacing w:val="85"/>
      <w:w w:val="100"/>
      <w:position w:val="3"/>
      <w:sz w:val="28"/>
      <w:szCs w:val="28"/>
    </w:rPr>
  </w:style>
  <w:style w:type="character" w:customStyle="1" w:styleId="Char">
    <w:name w:val="文档结构图 Char"/>
    <w:basedOn w:val="affff8"/>
    <w:link w:val="affffd"/>
    <w:rPr>
      <w:rFonts w:ascii="Times New Roman" w:hAnsi="Times New Roman"/>
      <w:kern w:val="2"/>
      <w:sz w:val="21"/>
      <w:szCs w:val="24"/>
      <w:shd w:val="clear" w:color="auto" w:fill="000080"/>
    </w:rPr>
  </w:style>
  <w:style w:type="character" w:customStyle="1" w:styleId="Char1">
    <w:name w:val="尾注文本 Char"/>
    <w:basedOn w:val="affff8"/>
    <w:link w:val="afffff"/>
    <w:rPr>
      <w:rFonts w:ascii="Times New Roman" w:hAnsi="Times New Roman"/>
      <w:kern w:val="2"/>
      <w:sz w:val="21"/>
      <w:szCs w:val="24"/>
    </w:rPr>
  </w:style>
  <w:style w:type="paragraph" w:customStyle="1" w:styleId="affffffffffffc">
    <w:name w:val="段"/>
    <w:link w:val="Char9"/>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6">
    <w:name w:val="正文首行缩进 Char"/>
    <w:basedOn w:val="Char0"/>
    <w:link w:val="afffff7"/>
    <w:qFormat/>
    <w:rPr>
      <w:rFonts w:ascii="Times New Roman" w:hAnsi="Times New Roman"/>
      <w:kern w:val="2"/>
      <w:sz w:val="21"/>
      <w:szCs w:val="24"/>
    </w:rPr>
  </w:style>
  <w:style w:type="table" w:customStyle="1" w:styleId="TableNormal">
    <w:name w:val="Table Normal"/>
    <w:semiHidden/>
    <w:unhideWhenUsed/>
    <w:qFormat/>
    <w:rPr>
      <w:rFonts w:ascii="Arial" w:eastAsiaTheme="minorEastAsia" w:hAnsi="Arial" w:cs="Arial"/>
    </w:rPr>
    <w:tblPr>
      <w:tblCellMar>
        <w:top w:w="0" w:type="dxa"/>
        <w:left w:w="0" w:type="dxa"/>
        <w:bottom w:w="0" w:type="dxa"/>
        <w:right w:w="0" w:type="dxa"/>
      </w:tblCellMar>
    </w:tblPr>
  </w:style>
  <w:style w:type="paragraph" w:customStyle="1" w:styleId="affffffffffffd">
    <w:name w:val="字母编号列项（一级）"/>
    <w:qFormat/>
    <w:pPr>
      <w:tabs>
        <w:tab w:val="left" w:pos="840"/>
      </w:tabs>
      <w:ind w:left="839" w:hanging="419"/>
      <w:jc w:val="both"/>
    </w:pPr>
    <w:rPr>
      <w:rFonts w:ascii="宋体" w:hAnsi="Times New Roman"/>
      <w:sz w:val="21"/>
    </w:rPr>
  </w:style>
  <w:style w:type="paragraph" w:customStyle="1" w:styleId="Bodytext2">
    <w:name w:val="Body text|2"/>
    <w:basedOn w:val="affff7"/>
    <w:qFormat/>
    <w:pPr>
      <w:kinsoku w:val="0"/>
      <w:autoSpaceDE w:val="0"/>
      <w:autoSpaceDN w:val="0"/>
      <w:snapToGrid w:val="0"/>
      <w:spacing w:after="60" w:line="240" w:lineRule="auto"/>
      <w:jc w:val="left"/>
      <w:textAlignment w:val="baseline"/>
    </w:pPr>
    <w:rPr>
      <w:rFonts w:ascii="Arial" w:eastAsia="Arial" w:hAnsi="Arial" w:cs="Arial"/>
      <w:b/>
      <w:bCs/>
      <w:snapToGrid w:val="0"/>
      <w:color w:val="000000"/>
      <w:kern w:val="0"/>
      <w:sz w:val="20"/>
      <w:szCs w:val="20"/>
    </w:rPr>
  </w:style>
  <w:style w:type="paragraph" w:customStyle="1" w:styleId="Bodytext1">
    <w:name w:val="Body text|1"/>
    <w:basedOn w:val="affff7"/>
    <w:qFormat/>
    <w:pPr>
      <w:kinsoku w:val="0"/>
      <w:autoSpaceDE w:val="0"/>
      <w:autoSpaceDN w:val="0"/>
      <w:snapToGrid w:val="0"/>
      <w:spacing w:after="600" w:line="334" w:lineRule="auto"/>
      <w:ind w:firstLine="270"/>
      <w:jc w:val="left"/>
      <w:textAlignment w:val="baseline"/>
    </w:pPr>
    <w:rPr>
      <w:rFonts w:ascii="宋体" w:hAnsi="宋体" w:cs="宋体"/>
      <w:snapToGrid w:val="0"/>
      <w:color w:val="000000"/>
      <w:kern w:val="0"/>
      <w:sz w:val="20"/>
      <w:szCs w:val="20"/>
      <w:lang w:val="zh-TW" w:eastAsia="zh-TW" w:bidi="zh-TW"/>
    </w:rPr>
  </w:style>
  <w:style w:type="paragraph" w:customStyle="1" w:styleId="Headerorfooter1">
    <w:name w:val="Header or footer|1"/>
    <w:qFormat/>
    <w:pPr>
      <w:widowControl w:val="0"/>
    </w:pPr>
    <w:rPr>
      <w:rFonts w:ascii="Times New Roman" w:eastAsia="Times New Roman" w:hAnsi="Times New Roman"/>
      <w:b/>
      <w:bCs/>
      <w:color w:val="000000"/>
      <w:lang w:eastAsia="en-US" w:bidi="en-US"/>
    </w:rPr>
  </w:style>
  <w:style w:type="paragraph" w:customStyle="1" w:styleId="affffffffffffe">
    <w:name w:val="一级条标题"/>
    <w:next w:val="affffffffffffc"/>
    <w:qFormat/>
    <w:pPr>
      <w:spacing w:beforeLines="50" w:afterLines="50"/>
      <w:outlineLvl w:val="2"/>
    </w:pPr>
    <w:rPr>
      <w:rFonts w:ascii="黑体" w:eastAsia="黑体" w:hAnsi="黑体"/>
      <w:sz w:val="21"/>
      <w:szCs w:val="21"/>
    </w:rPr>
  </w:style>
  <w:style w:type="paragraph" w:customStyle="1" w:styleId="Other1">
    <w:name w:val="Other|1"/>
    <w:qFormat/>
    <w:pPr>
      <w:widowControl w:val="0"/>
      <w:spacing w:after="600" w:line="334" w:lineRule="auto"/>
      <w:ind w:firstLine="270"/>
    </w:pPr>
    <w:rPr>
      <w:rFonts w:ascii="宋体" w:hAnsi="宋体" w:cs="宋体"/>
      <w:color w:val="000000"/>
      <w:lang w:val="zh-TW" w:eastAsia="zh-TW" w:bidi="zh-TW"/>
    </w:rPr>
  </w:style>
  <w:style w:type="paragraph" w:customStyle="1" w:styleId="Tablecaption1">
    <w:name w:val="Table caption|1"/>
    <w:qFormat/>
    <w:pPr>
      <w:widowControl w:val="0"/>
    </w:pPr>
    <w:rPr>
      <w:rFonts w:ascii="宋体" w:hAnsi="宋体" w:cs="宋体"/>
      <w:color w:val="000000"/>
      <w:lang w:val="zh-TW" w:eastAsia="zh-TW" w:bidi="zh-TW"/>
    </w:rPr>
  </w:style>
  <w:style w:type="paragraph" w:customStyle="1" w:styleId="Bodytext6">
    <w:name w:val="Body text|6"/>
    <w:qFormat/>
    <w:pPr>
      <w:widowControl w:val="0"/>
      <w:spacing w:after="600"/>
      <w:jc w:val="center"/>
    </w:pPr>
    <w:rPr>
      <w:rFonts w:ascii="宋体" w:hAnsi="宋体" w:cs="宋体"/>
      <w:color w:val="000000"/>
      <w:sz w:val="32"/>
      <w:szCs w:val="32"/>
      <w:lang w:val="zh-TW" w:eastAsia="zh-TW" w:bidi="zh-TW"/>
    </w:rPr>
  </w:style>
  <w:style w:type="paragraph" w:customStyle="1" w:styleId="Bodytext3">
    <w:name w:val="Body text|3"/>
    <w:qFormat/>
    <w:pPr>
      <w:widowControl w:val="0"/>
      <w:spacing w:after="40"/>
      <w:ind w:firstLine="360"/>
    </w:pPr>
    <w:rPr>
      <w:rFonts w:ascii="宋体" w:hAnsi="宋体" w:cs="宋体"/>
      <w:color w:val="000000"/>
      <w:sz w:val="18"/>
      <w:szCs w:val="18"/>
      <w:lang w:val="zh-TW" w:eastAsia="zh-TW" w:bidi="zh-TW"/>
    </w:rPr>
  </w:style>
  <w:style w:type="paragraph" w:customStyle="1" w:styleId="Heading31">
    <w:name w:val="Heading #3|1"/>
    <w:qFormat/>
    <w:pPr>
      <w:widowControl w:val="0"/>
      <w:spacing w:after="100"/>
      <w:jc w:val="center"/>
      <w:outlineLvl w:val="2"/>
    </w:pPr>
    <w:rPr>
      <w:rFonts w:ascii="宋体" w:hAnsi="宋体" w:cs="宋体"/>
      <w:color w:val="000000"/>
      <w:lang w:val="zh-TW" w:eastAsia="zh-TW" w:bidi="zh-TW"/>
    </w:rPr>
  </w:style>
  <w:style w:type="paragraph" w:customStyle="1" w:styleId="Bodytext4">
    <w:name w:val="Body text|4"/>
    <w:qFormat/>
    <w:pPr>
      <w:widowControl w:val="0"/>
      <w:spacing w:after="40"/>
      <w:ind w:firstLine="380"/>
    </w:pPr>
    <w:rPr>
      <w:rFonts w:ascii="Times New Roman" w:eastAsia="Times New Roman" w:hAnsi="Times New Roman"/>
      <w:b/>
      <w:bCs/>
      <w:color w:val="000000"/>
      <w:sz w:val="17"/>
      <w:szCs w:val="17"/>
      <w:lang w:val="zh-TW" w:eastAsia="zh-TW" w:bidi="zh-TW"/>
    </w:rPr>
  </w:style>
  <w:style w:type="paragraph" w:customStyle="1" w:styleId="af7">
    <w:name w:val="章标题"/>
    <w:next w:val="affffffffffffc"/>
    <w:qFormat/>
    <w:pPr>
      <w:numPr>
        <w:numId w:val="32"/>
      </w:numPr>
      <w:spacing w:beforeLines="100" w:afterLines="100"/>
      <w:jc w:val="both"/>
      <w:outlineLvl w:val="1"/>
    </w:pPr>
    <w:rPr>
      <w:rFonts w:ascii="黑体" w:eastAsia="黑体" w:hAnsi="Times New Roman"/>
      <w:sz w:val="21"/>
    </w:rPr>
  </w:style>
  <w:style w:type="paragraph" w:customStyle="1" w:styleId="afffffffffffff">
    <w:name w:val="前言、引言标题"/>
    <w:next w:val="affffffffffffc"/>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0">
    <w:name w:val="目次、标准名称标题"/>
    <w:basedOn w:val="affff7"/>
    <w:next w:val="affffffffffffc"/>
    <w:qFormat/>
    <w:pPr>
      <w:keepNext/>
      <w:pageBreakBefore/>
      <w:widowControl/>
      <w:shd w:val="clear" w:color="FFFFFF" w:fill="FFFFFF"/>
      <w:kinsoku w:val="0"/>
      <w:autoSpaceDE w:val="0"/>
      <w:autoSpaceDN w:val="0"/>
      <w:snapToGrid w:val="0"/>
      <w:spacing w:before="640" w:after="560" w:line="460" w:lineRule="exact"/>
      <w:jc w:val="center"/>
      <w:textAlignment w:val="baseline"/>
      <w:outlineLvl w:val="0"/>
    </w:pPr>
    <w:rPr>
      <w:rFonts w:ascii="黑体" w:eastAsia="黑体" w:hAnsi="Arial" w:cs="Arial"/>
      <w:snapToGrid w:val="0"/>
      <w:color w:val="000000"/>
      <w:kern w:val="0"/>
      <w:sz w:val="32"/>
      <w:szCs w:val="20"/>
    </w:rPr>
  </w:style>
  <w:style w:type="paragraph" w:customStyle="1" w:styleId="af8">
    <w:name w:val="二级条标题"/>
    <w:basedOn w:val="affffffffffffe"/>
    <w:next w:val="affffffffffffc"/>
    <w:pPr>
      <w:numPr>
        <w:ilvl w:val="2"/>
        <w:numId w:val="32"/>
      </w:numPr>
      <w:outlineLvl w:val="3"/>
    </w:pPr>
  </w:style>
  <w:style w:type="paragraph" w:customStyle="1" w:styleId="affff2">
    <w:name w:val="一级无"/>
    <w:basedOn w:val="affffffffffffe"/>
    <w:pPr>
      <w:numPr>
        <w:ilvl w:val="1"/>
        <w:numId w:val="33"/>
      </w:numPr>
      <w:spacing w:beforeLines="0" w:afterLines="0"/>
    </w:pPr>
    <w:rPr>
      <w:rFonts w:ascii="宋体" w:eastAsia="宋体" w:hAnsi="Times New Roman"/>
    </w:rPr>
  </w:style>
  <w:style w:type="character" w:customStyle="1" w:styleId="Char9">
    <w:name w:val="段 Char"/>
    <w:link w:val="affffffffffffc"/>
    <w:rPr>
      <w:rFonts w:ascii="宋体" w:hAnsi="Times New Roman"/>
      <w:sz w:val="21"/>
    </w:rPr>
  </w:style>
  <w:style w:type="paragraph" w:customStyle="1" w:styleId="Style49">
    <w:name w:val="_Style 49"/>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customStyle="1" w:styleId="Chara">
    <w:name w:val="标题 Char"/>
    <w:rPr>
      <w:rFonts w:eastAsia="宋体"/>
      <w:b/>
      <w:bCs/>
      <w:kern w:val="2"/>
      <w:sz w:val="32"/>
      <w:szCs w:val="32"/>
    </w:rPr>
  </w:style>
  <w:style w:type="character" w:customStyle="1" w:styleId="Charb">
    <w:name w:val="附录公式 Char"/>
    <w:link w:val="afffffffffffff1"/>
  </w:style>
  <w:style w:type="paragraph" w:customStyle="1" w:styleId="afffffffffffff1">
    <w:name w:val="附录公式"/>
    <w:basedOn w:val="affffffffffffc"/>
    <w:next w:val="affffffffffffc"/>
    <w:link w:val="Charb"/>
    <w:qFormat/>
    <w:rPr>
      <w:rFonts w:ascii="Calibri" w:hAnsi="Calibri"/>
      <w:sz w:val="20"/>
    </w:rPr>
  </w:style>
  <w:style w:type="character" w:customStyle="1" w:styleId="Charc">
    <w:name w:val="首示例 Char"/>
    <w:link w:val="afa"/>
    <w:rPr>
      <w:rFonts w:ascii="宋体" w:hAnsi="宋体"/>
      <w:kern w:val="2"/>
      <w:sz w:val="18"/>
      <w:szCs w:val="18"/>
    </w:rPr>
  </w:style>
  <w:style w:type="paragraph" w:customStyle="1" w:styleId="afa">
    <w:name w:val="首示例"/>
    <w:next w:val="affffffffffffc"/>
    <w:link w:val="Charc"/>
    <w:qFormat/>
    <w:pPr>
      <w:numPr>
        <w:numId w:val="34"/>
      </w:numPr>
      <w:tabs>
        <w:tab w:val="left" w:pos="360"/>
      </w:tabs>
      <w:ind w:firstLine="0"/>
    </w:pPr>
    <w:rPr>
      <w:rFonts w:ascii="宋体" w:hAnsi="宋体"/>
      <w:kern w:val="2"/>
      <w:sz w:val="18"/>
      <w:szCs w:val="18"/>
    </w:rPr>
  </w:style>
  <w:style w:type="paragraph" w:customStyle="1" w:styleId="afffffffffffff2">
    <w:name w:val="五级无"/>
    <w:basedOn w:val="afffffffffffff3"/>
    <w:pPr>
      <w:spacing w:beforeLines="0" w:afterLines="0"/>
    </w:pPr>
    <w:rPr>
      <w:rFonts w:ascii="宋体" w:eastAsia="宋体"/>
    </w:rPr>
  </w:style>
  <w:style w:type="paragraph" w:customStyle="1" w:styleId="afffffffffffff3">
    <w:name w:val="五级条标题"/>
    <w:basedOn w:val="affff6"/>
    <w:next w:val="affffffffffffc"/>
    <w:qFormat/>
    <w:pPr>
      <w:numPr>
        <w:ilvl w:val="0"/>
        <w:numId w:val="0"/>
      </w:numPr>
      <w:tabs>
        <w:tab w:val="left" w:pos="1152"/>
      </w:tabs>
      <w:ind w:left="1152" w:hanging="1152"/>
      <w:outlineLvl w:val="6"/>
    </w:pPr>
  </w:style>
  <w:style w:type="paragraph" w:customStyle="1" w:styleId="affff6">
    <w:name w:val="四级条标题"/>
    <w:basedOn w:val="affff5"/>
    <w:next w:val="affffffffffffc"/>
    <w:qFormat/>
    <w:pPr>
      <w:numPr>
        <w:ilvl w:val="4"/>
      </w:numPr>
      <w:outlineLvl w:val="5"/>
    </w:pPr>
  </w:style>
  <w:style w:type="paragraph" w:customStyle="1" w:styleId="affff5">
    <w:name w:val="三级条标题"/>
    <w:basedOn w:val="af8"/>
    <w:next w:val="affffffffffffc"/>
    <w:pPr>
      <w:numPr>
        <w:ilvl w:val="3"/>
        <w:numId w:val="35"/>
      </w:numPr>
      <w:spacing w:before="50" w:after="50"/>
      <w:outlineLvl w:val="4"/>
    </w:pPr>
    <w:rPr>
      <w:rFonts w:hAnsi="Times New Roman"/>
    </w:rPr>
  </w:style>
  <w:style w:type="paragraph" w:customStyle="1" w:styleId="afffffffffffff4">
    <w:name w:val="条文脚注"/>
    <w:basedOn w:val="afffff4"/>
    <w:pPr>
      <w:tabs>
        <w:tab w:val="left" w:pos="0"/>
        <w:tab w:val="left" w:pos="840"/>
      </w:tabs>
      <w:spacing w:line="240" w:lineRule="auto"/>
      <w:ind w:leftChars="0" w:left="0" w:firstLineChars="0" w:firstLine="0"/>
      <w:jc w:val="both"/>
    </w:pPr>
    <w:rPr>
      <w:rFonts w:hAnsi="Times New Roman"/>
    </w:rPr>
  </w:style>
  <w:style w:type="paragraph" w:customStyle="1" w:styleId="afffffffffffff5">
    <w:name w:val="附录章标题"/>
    <w:next w:val="affffffffffffc"/>
    <w:pPr>
      <w:tabs>
        <w:tab w:val="left" w:pos="360"/>
        <w:tab w:val="left" w:pos="1440"/>
      </w:tabs>
      <w:wordWrap w:val="0"/>
      <w:overflowPunct w:val="0"/>
      <w:autoSpaceDE w:val="0"/>
      <w:spacing w:beforeLines="100" w:afterLines="100"/>
      <w:ind w:left="1440" w:hanging="720"/>
      <w:jc w:val="both"/>
      <w:textAlignment w:val="baseline"/>
      <w:outlineLvl w:val="1"/>
    </w:pPr>
    <w:rPr>
      <w:rFonts w:ascii="黑体" w:eastAsia="黑体" w:hAnsi="Times New Roman"/>
      <w:kern w:val="21"/>
      <w:sz w:val="21"/>
    </w:rPr>
  </w:style>
  <w:style w:type="paragraph" w:customStyle="1" w:styleId="afffffffffffff6">
    <w:name w:val="图标脚注说明"/>
    <w:basedOn w:val="affffffffffffc"/>
    <w:qFormat/>
    <w:pPr>
      <w:ind w:left="840" w:firstLineChars="0" w:hanging="420"/>
    </w:pPr>
    <w:rPr>
      <w:sz w:val="18"/>
      <w:szCs w:val="18"/>
    </w:rPr>
  </w:style>
  <w:style w:type="paragraph" w:customStyle="1" w:styleId="afffffffffffff7">
    <w:name w:val="标准书眉_奇数页"/>
    <w:next w:val="affff7"/>
    <w:pPr>
      <w:tabs>
        <w:tab w:val="center" w:pos="4154"/>
        <w:tab w:val="right" w:pos="8306"/>
      </w:tabs>
      <w:spacing w:after="220"/>
      <w:jc w:val="right"/>
    </w:pPr>
    <w:rPr>
      <w:rFonts w:ascii="黑体" w:eastAsia="黑体" w:hAnsi="Times New Roman"/>
      <w:sz w:val="21"/>
      <w:szCs w:val="21"/>
    </w:rPr>
  </w:style>
  <w:style w:type="paragraph" w:customStyle="1" w:styleId="af0">
    <w:name w:val="数字编号列项（二级）"/>
    <w:pPr>
      <w:numPr>
        <w:ilvl w:val="1"/>
        <w:numId w:val="36"/>
      </w:numPr>
      <w:tabs>
        <w:tab w:val="left" w:pos="1260"/>
      </w:tabs>
      <w:jc w:val="both"/>
    </w:pPr>
    <w:rPr>
      <w:rFonts w:ascii="宋体" w:hAnsi="Times New Roman"/>
      <w:sz w:val="21"/>
    </w:rPr>
  </w:style>
  <w:style w:type="paragraph" w:customStyle="1" w:styleId="25">
    <w:name w:val="封面标准号2"/>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8">
    <w:name w:val="标准书脚_奇数页"/>
    <w:pPr>
      <w:spacing w:before="120"/>
      <w:ind w:right="198"/>
      <w:jc w:val="right"/>
    </w:pPr>
    <w:rPr>
      <w:rFonts w:ascii="宋体" w:hAnsi="Times New Roman"/>
      <w:sz w:val="18"/>
      <w:szCs w:val="18"/>
    </w:rPr>
  </w:style>
  <w:style w:type="paragraph" w:customStyle="1" w:styleId="afffffffffffff9">
    <w:name w:val="示例内容"/>
    <w:qFormat/>
    <w:pPr>
      <w:ind w:firstLineChars="200" w:firstLine="200"/>
    </w:pPr>
    <w:rPr>
      <w:rFonts w:ascii="宋体" w:hAnsi="Times New Roman"/>
      <w:sz w:val="18"/>
      <w:szCs w:val="18"/>
    </w:rPr>
  </w:style>
  <w:style w:type="paragraph" w:customStyle="1" w:styleId="afe">
    <w:name w:val="示例"/>
    <w:next w:val="afffffffffffff9"/>
    <w:pPr>
      <w:widowControl w:val="0"/>
      <w:numPr>
        <w:numId w:val="37"/>
      </w:numPr>
      <w:jc w:val="both"/>
    </w:pPr>
    <w:rPr>
      <w:rFonts w:ascii="宋体" w:hAnsi="Times New Roman"/>
      <w:sz w:val="18"/>
      <w:szCs w:val="18"/>
    </w:rPr>
  </w:style>
  <w:style w:type="paragraph" w:customStyle="1" w:styleId="afffffffffffffa">
    <w:name w:val="列项●（二级）"/>
    <w:pPr>
      <w:tabs>
        <w:tab w:val="left" w:pos="363"/>
        <w:tab w:val="left" w:pos="760"/>
        <w:tab w:val="left" w:pos="840"/>
      </w:tabs>
      <w:ind w:firstLine="363"/>
      <w:jc w:val="both"/>
    </w:pPr>
    <w:rPr>
      <w:rFonts w:ascii="宋体" w:hAnsi="Times New Roman"/>
      <w:sz w:val="21"/>
    </w:rPr>
  </w:style>
  <w:style w:type="paragraph" w:customStyle="1" w:styleId="afffffffffffffb">
    <w:name w:val="列项说明数字编号"/>
    <w:pPr>
      <w:ind w:leftChars="400" w:left="600" w:hangingChars="200" w:hanging="200"/>
    </w:pPr>
    <w:rPr>
      <w:rFonts w:ascii="宋体" w:hAnsi="Times New Roman"/>
      <w:sz w:val="21"/>
    </w:rPr>
  </w:style>
  <w:style w:type="paragraph" w:customStyle="1" w:styleId="afffffffffffffc">
    <w:name w:val="附录二级条标题"/>
    <w:basedOn w:val="affff7"/>
    <w:next w:val="affffffffffffc"/>
    <w:pPr>
      <w:widowControl/>
      <w:tabs>
        <w:tab w:val="left" w:pos="360"/>
      </w:tabs>
      <w:wordWrap w:val="0"/>
      <w:overflowPunct w:val="0"/>
      <w:autoSpaceDE w:val="0"/>
      <w:autoSpaceDN w:val="0"/>
      <w:adjustRightInd/>
      <w:spacing w:beforeLines="50" w:afterLines="50" w:line="240" w:lineRule="auto"/>
      <w:ind w:left="1418"/>
      <w:textAlignment w:val="baseline"/>
      <w:outlineLvl w:val="3"/>
    </w:pPr>
    <w:rPr>
      <w:rFonts w:ascii="黑体" w:eastAsia="黑体" w:hAnsi="Times New Roman"/>
      <w:kern w:val="21"/>
      <w:szCs w:val="20"/>
    </w:rPr>
  </w:style>
  <w:style w:type="paragraph" w:customStyle="1" w:styleId="afffffffffffffd">
    <w:name w:val="标准书眉_偶数页"/>
    <w:basedOn w:val="afffffffffffff7"/>
    <w:next w:val="affff7"/>
    <w:pPr>
      <w:jc w:val="left"/>
    </w:pPr>
  </w:style>
  <w:style w:type="paragraph" w:customStyle="1" w:styleId="af1">
    <w:name w:val="编号列项（三级）"/>
    <w:pPr>
      <w:numPr>
        <w:ilvl w:val="2"/>
        <w:numId w:val="36"/>
      </w:numPr>
      <w:tabs>
        <w:tab w:val="left" w:pos="0"/>
      </w:tabs>
    </w:pPr>
    <w:rPr>
      <w:rFonts w:ascii="宋体" w:hAnsi="Times New Roman"/>
      <w:sz w:val="21"/>
    </w:rPr>
  </w:style>
  <w:style w:type="paragraph" w:customStyle="1" w:styleId="afffffffffffffe">
    <w:name w:val="列项——（一级）"/>
    <w:pPr>
      <w:widowControl w:val="0"/>
      <w:ind w:firstLine="363"/>
      <w:jc w:val="both"/>
    </w:pPr>
    <w:rPr>
      <w:rFonts w:ascii="宋体" w:hAnsi="Times New Roman"/>
      <w:sz w:val="21"/>
    </w:rPr>
  </w:style>
  <w:style w:type="paragraph" w:customStyle="1" w:styleId="affffffffffffff">
    <w:name w:val="注："/>
    <w:next w:val="affffffffffffc"/>
    <w:pPr>
      <w:widowControl w:val="0"/>
      <w:autoSpaceDE w:val="0"/>
      <w:autoSpaceDN w:val="0"/>
      <w:ind w:left="833" w:hanging="408"/>
      <w:jc w:val="both"/>
    </w:pPr>
    <w:rPr>
      <w:rFonts w:ascii="宋体" w:hAnsi="Times New Roman"/>
      <w:sz w:val="18"/>
      <w:szCs w:val="18"/>
    </w:rPr>
  </w:style>
  <w:style w:type="paragraph" w:customStyle="1" w:styleId="affffffffffffff0">
    <w:name w:val="终结线"/>
    <w:basedOn w:val="affff7"/>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ff1">
    <w:name w:val="注×："/>
    <w:pPr>
      <w:widowControl w:val="0"/>
      <w:autoSpaceDE w:val="0"/>
      <w:autoSpaceDN w:val="0"/>
      <w:ind w:left="726" w:hanging="363"/>
      <w:jc w:val="both"/>
    </w:pPr>
    <w:rPr>
      <w:rFonts w:ascii="宋体" w:hAnsi="Times New Roman"/>
      <w:sz w:val="18"/>
      <w:szCs w:val="18"/>
    </w:rPr>
  </w:style>
  <w:style w:type="paragraph" w:customStyle="1" w:styleId="affffffffffffff2">
    <w:name w:val="标准书脚_偶数页"/>
    <w:pPr>
      <w:spacing w:before="120"/>
      <w:ind w:left="221"/>
    </w:pPr>
    <w:rPr>
      <w:rFonts w:ascii="宋体" w:hAnsi="Times New Roman"/>
      <w:sz w:val="18"/>
      <w:szCs w:val="18"/>
    </w:rPr>
  </w:style>
  <w:style w:type="paragraph" w:customStyle="1" w:styleId="affffffffffffff3">
    <w:name w:val="列项◆（三级）"/>
    <w:basedOn w:val="affff7"/>
    <w:pPr>
      <w:tabs>
        <w:tab w:val="left" w:pos="363"/>
        <w:tab w:val="left" w:pos="1678"/>
      </w:tabs>
      <w:adjustRightInd/>
      <w:spacing w:line="240" w:lineRule="auto"/>
      <w:ind w:firstLine="363"/>
    </w:pPr>
    <w:rPr>
      <w:rFonts w:ascii="宋体" w:hAnsi="Times New Roman"/>
    </w:rPr>
  </w:style>
  <w:style w:type="paragraph" w:customStyle="1" w:styleId="affffffffffffff4">
    <w:name w:val="示例×："/>
    <w:basedOn w:val="af7"/>
    <w:qFormat/>
    <w:pPr>
      <w:numPr>
        <w:numId w:val="0"/>
      </w:numPr>
      <w:spacing w:beforeLines="0" w:afterLines="0"/>
      <w:ind w:left="811" w:hanging="448"/>
      <w:outlineLvl w:val="9"/>
    </w:pPr>
    <w:rPr>
      <w:rFonts w:ascii="宋体" w:eastAsia="宋体"/>
      <w:sz w:val="18"/>
      <w:szCs w:val="18"/>
    </w:rPr>
  </w:style>
  <w:style w:type="paragraph" w:customStyle="1" w:styleId="affff4">
    <w:name w:val="二级无"/>
    <w:basedOn w:val="af8"/>
    <w:pPr>
      <w:numPr>
        <w:numId w:val="35"/>
      </w:numPr>
      <w:spacing w:beforeLines="0" w:afterLines="0"/>
    </w:pPr>
    <w:rPr>
      <w:rFonts w:ascii="宋体" w:eastAsia="宋体" w:hAnsi="Times New Roman"/>
    </w:rPr>
  </w:style>
  <w:style w:type="paragraph" w:customStyle="1" w:styleId="affffffffffffff5">
    <w:name w:val="注：（正文）"/>
    <w:basedOn w:val="affffffffffffff"/>
    <w:next w:val="affffffffffffc"/>
  </w:style>
  <w:style w:type="paragraph" w:customStyle="1" w:styleId="affffffffffffff6">
    <w:name w:val="注×：（正文）"/>
    <w:pPr>
      <w:ind w:firstLine="363"/>
      <w:jc w:val="both"/>
    </w:pPr>
    <w:rPr>
      <w:rFonts w:ascii="宋体" w:hAnsi="Times New Roman"/>
      <w:sz w:val="18"/>
      <w:szCs w:val="18"/>
    </w:rPr>
  </w:style>
  <w:style w:type="paragraph" w:customStyle="1" w:styleId="affffffffffffff7">
    <w:name w:val="附录三级条标题"/>
    <w:basedOn w:val="afffffffffffffc"/>
    <w:next w:val="affffffffffffc"/>
    <w:qFormat/>
    <w:pPr>
      <w:outlineLvl w:val="4"/>
    </w:pPr>
  </w:style>
  <w:style w:type="paragraph" w:customStyle="1" w:styleId="affffffffffffff8">
    <w:name w:val="参考文献"/>
    <w:basedOn w:val="affff7"/>
    <w:next w:val="affffffffffffc"/>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9">
    <w:name w:val="参考文献、索引标题"/>
    <w:basedOn w:val="affff7"/>
    <w:next w:val="affffffffffffc"/>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a">
    <w:name w:val="附录四级条标题"/>
    <w:basedOn w:val="affffffffffffff7"/>
    <w:next w:val="affffffffffffc"/>
    <w:pPr>
      <w:outlineLvl w:val="5"/>
    </w:p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b">
    <w:name w:val="附录标识"/>
    <w:basedOn w:val="affff7"/>
    <w:next w:val="affffffffffffc"/>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c">
    <w:name w:val="附录标题"/>
    <w:basedOn w:val="affffffffffffc"/>
    <w:next w:val="affffffffffffc"/>
    <w:pPr>
      <w:ind w:firstLineChars="0" w:firstLine="0"/>
      <w:jc w:val="center"/>
    </w:pPr>
    <w:rPr>
      <w:rFonts w:ascii="黑体" w:eastAsia="黑体"/>
    </w:rPr>
  </w:style>
  <w:style w:type="paragraph" w:customStyle="1" w:styleId="af4">
    <w:name w:val="附录表标号"/>
    <w:basedOn w:val="affff7"/>
    <w:next w:val="affffffffffffc"/>
    <w:pPr>
      <w:numPr>
        <w:numId w:val="38"/>
      </w:numPr>
      <w:adjustRightInd/>
      <w:spacing w:line="14" w:lineRule="exact"/>
      <w:jc w:val="center"/>
      <w:outlineLvl w:val="0"/>
    </w:pPr>
    <w:rPr>
      <w:rFonts w:ascii="Times New Roman" w:hAnsi="Times New Roman"/>
      <w:color w:val="FFFFFF"/>
      <w:szCs w:val="24"/>
    </w:rPr>
  </w:style>
  <w:style w:type="paragraph" w:customStyle="1" w:styleId="af5">
    <w:name w:val="附录表标题"/>
    <w:basedOn w:val="affff7"/>
    <w:next w:val="affffffffffffc"/>
    <w:pPr>
      <w:numPr>
        <w:ilvl w:val="1"/>
        <w:numId w:val="38"/>
      </w:numPr>
      <w:adjustRightInd/>
      <w:spacing w:beforeLines="50" w:afterLines="50" w:line="240" w:lineRule="auto"/>
      <w:ind w:left="0" w:firstLine="0"/>
      <w:jc w:val="center"/>
    </w:pPr>
    <w:rPr>
      <w:rFonts w:ascii="黑体" w:eastAsia="黑体" w:hAnsi="Times New Roman"/>
    </w:rPr>
  </w:style>
  <w:style w:type="paragraph" w:customStyle="1" w:styleId="affffffffffffffd">
    <w:name w:val="附录二级无"/>
    <w:basedOn w:val="afffffffffffffc"/>
    <w:pPr>
      <w:tabs>
        <w:tab w:val="clear" w:pos="360"/>
      </w:tabs>
      <w:spacing w:beforeLines="0" w:afterLines="0"/>
    </w:pPr>
    <w:rPr>
      <w:rFonts w:ascii="宋体" w:eastAsia="宋体"/>
      <w:szCs w:val="21"/>
    </w:rPr>
  </w:style>
  <w:style w:type="paragraph" w:customStyle="1" w:styleId="affffffffffffffe">
    <w:name w:val="附录公式编号制表符"/>
    <w:basedOn w:val="affff7"/>
    <w:next w:val="affffffffffffc"/>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
    <w:name w:val="附录三级无"/>
    <w:basedOn w:val="affffffffffffff7"/>
    <w:pPr>
      <w:tabs>
        <w:tab w:val="clear" w:pos="360"/>
      </w:tabs>
      <w:spacing w:beforeLines="0" w:afterLines="0"/>
    </w:pPr>
    <w:rPr>
      <w:rFonts w:ascii="宋体" w:eastAsia="宋体"/>
      <w:szCs w:val="21"/>
    </w:rPr>
  </w:style>
  <w:style w:type="paragraph" w:customStyle="1" w:styleId="affc">
    <w:name w:val="附录数字编号列项（二级）"/>
    <w:qFormat/>
    <w:pPr>
      <w:numPr>
        <w:ilvl w:val="1"/>
        <w:numId w:val="39"/>
      </w:numPr>
      <w:tabs>
        <w:tab w:val="left" w:pos="840"/>
      </w:tabs>
    </w:pPr>
    <w:rPr>
      <w:rFonts w:ascii="宋体" w:hAnsi="Times New Roman"/>
      <w:sz w:val="21"/>
    </w:rPr>
  </w:style>
  <w:style w:type="paragraph" w:customStyle="1" w:styleId="afffffffffffffff0">
    <w:name w:val="附录四级无"/>
    <w:basedOn w:val="affffffffffffffa"/>
    <w:pPr>
      <w:tabs>
        <w:tab w:val="clear" w:pos="360"/>
      </w:tabs>
      <w:spacing w:beforeLines="0" w:afterLines="0"/>
    </w:pPr>
    <w:rPr>
      <w:rFonts w:ascii="宋体" w:eastAsia="宋体"/>
      <w:szCs w:val="21"/>
    </w:rPr>
  </w:style>
  <w:style w:type="paragraph" w:customStyle="1" w:styleId="afffe">
    <w:name w:val="附录图标号"/>
    <w:basedOn w:val="affff7"/>
    <w:pPr>
      <w:keepNext/>
      <w:pageBreakBefore/>
      <w:widowControl/>
      <w:numPr>
        <w:numId w:val="40"/>
      </w:numPr>
      <w:adjustRightInd/>
      <w:spacing w:line="14" w:lineRule="exact"/>
      <w:ind w:left="0" w:firstLine="363"/>
      <w:jc w:val="center"/>
      <w:outlineLvl w:val="0"/>
    </w:pPr>
    <w:rPr>
      <w:rFonts w:ascii="Times New Roman" w:hAnsi="Times New Roman"/>
      <w:color w:val="FFFFFF"/>
      <w:szCs w:val="24"/>
    </w:rPr>
  </w:style>
  <w:style w:type="paragraph" w:customStyle="1" w:styleId="affff">
    <w:name w:val="附录图标题"/>
    <w:basedOn w:val="affff7"/>
    <w:next w:val="affffffffffffc"/>
    <w:pPr>
      <w:numPr>
        <w:ilvl w:val="1"/>
        <w:numId w:val="40"/>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fff1">
    <w:name w:val="附录五级条标题"/>
    <w:basedOn w:val="affffffffffffffa"/>
    <w:next w:val="affffffffffffc"/>
    <w:pPr>
      <w:outlineLvl w:val="6"/>
    </w:pPr>
  </w:style>
  <w:style w:type="paragraph" w:customStyle="1" w:styleId="afffffffffffffff2">
    <w:name w:val="附录五级无"/>
    <w:basedOn w:val="afffffffffffffff1"/>
    <w:pPr>
      <w:tabs>
        <w:tab w:val="clear" w:pos="360"/>
      </w:tabs>
      <w:spacing w:beforeLines="0" w:afterLines="0"/>
    </w:pPr>
    <w:rPr>
      <w:rFonts w:ascii="宋体" w:eastAsia="宋体"/>
      <w:szCs w:val="21"/>
    </w:rPr>
  </w:style>
  <w:style w:type="paragraph" w:customStyle="1" w:styleId="afffffffffffffff3">
    <w:name w:val="附录一级条标题"/>
    <w:basedOn w:val="afffffffffffff5"/>
    <w:next w:val="affffffffffffc"/>
    <w:pPr>
      <w:autoSpaceDN w:val="0"/>
      <w:spacing w:beforeLines="50" w:afterLines="50"/>
      <w:outlineLvl w:val="2"/>
    </w:pPr>
  </w:style>
  <w:style w:type="paragraph" w:customStyle="1" w:styleId="af9">
    <w:name w:val="附录一级无"/>
    <w:basedOn w:val="afffffffffffffff3"/>
    <w:pPr>
      <w:numPr>
        <w:ilvl w:val="2"/>
        <w:numId w:val="41"/>
      </w:numPr>
      <w:tabs>
        <w:tab w:val="clear" w:pos="360"/>
        <w:tab w:val="left" w:pos="720"/>
      </w:tabs>
      <w:spacing w:beforeLines="0" w:afterLines="0"/>
      <w:ind w:left="720"/>
    </w:pPr>
    <w:rPr>
      <w:rFonts w:ascii="宋体" w:eastAsia="宋体"/>
      <w:szCs w:val="21"/>
    </w:rPr>
  </w:style>
  <w:style w:type="paragraph" w:customStyle="1" w:styleId="affb">
    <w:name w:val="附录字母编号列项（一级）"/>
    <w:qFormat/>
    <w:pPr>
      <w:numPr>
        <w:numId w:val="39"/>
      </w:numPr>
      <w:tabs>
        <w:tab w:val="left" w:pos="839"/>
      </w:tabs>
    </w:pPr>
    <w:rPr>
      <w:rFonts w:ascii="宋体" w:hAnsi="Times New Roman"/>
      <w:sz w:val="21"/>
    </w:rPr>
  </w:style>
  <w:style w:type="paragraph" w:customStyle="1" w:styleId="afffffffffffffff4">
    <w:name w:val="列项说明"/>
    <w:basedOn w:val="affff7"/>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5">
    <w:name w:val="示例后文字"/>
    <w:basedOn w:val="affffffffffffc"/>
    <w:next w:val="affffffffffffc"/>
    <w:qFormat/>
    <w:pPr>
      <w:ind w:firstLine="360"/>
    </w:pPr>
    <w:rPr>
      <w:sz w:val="18"/>
    </w:rPr>
  </w:style>
  <w:style w:type="paragraph" w:customStyle="1" w:styleId="afffffffffffffff6">
    <w:name w:val="其他标准标志"/>
    <w:basedOn w:val="affffff1"/>
    <w:pPr>
      <w:framePr w:w="6101" w:h="1389" w:hRule="exact" w:hSpace="181" w:vSpace="181" w:wrap="around" w:vAnchor="page" w:hAnchor="page" w:x="4673" w:y="942"/>
    </w:pPr>
    <w:rPr>
      <w:szCs w:val="96"/>
    </w:rPr>
  </w:style>
  <w:style w:type="paragraph" w:customStyle="1" w:styleId="26">
    <w:name w:val="封面标准文稿编辑信息2"/>
    <w:basedOn w:val="affffffff8"/>
    <w:pPr>
      <w:framePr w:w="9639" w:h="6917" w:hRule="exact" w:wrap="around" w:vAnchor="page" w:hAnchor="page" w:xAlign="center" w:y="4469" w:anchorLock="1"/>
      <w:widowControl w:val="0"/>
      <w:spacing w:after="160"/>
      <w:textAlignment w:val="center"/>
    </w:pPr>
    <w:rPr>
      <w:szCs w:val="28"/>
    </w:rPr>
  </w:style>
  <w:style w:type="paragraph" w:customStyle="1" w:styleId="afffffffffffffff7">
    <w:name w:val="三级无"/>
    <w:basedOn w:val="affff5"/>
    <w:pPr>
      <w:spacing w:beforeLines="0" w:afterLines="0"/>
    </w:pPr>
    <w:rPr>
      <w:rFonts w:ascii="宋体" w:eastAsia="宋体"/>
    </w:rPr>
  </w:style>
  <w:style w:type="paragraph" w:customStyle="1" w:styleId="afffffffffffffff8">
    <w:name w:val="四级无"/>
    <w:basedOn w:val="affff6"/>
    <w:pPr>
      <w:numPr>
        <w:ilvl w:val="0"/>
        <w:numId w:val="0"/>
      </w:numPr>
      <w:spacing w:beforeLines="0" w:afterLines="0"/>
    </w:pPr>
    <w:rPr>
      <w:rFonts w:ascii="宋体" w:eastAsia="宋体"/>
    </w:rPr>
  </w:style>
  <w:style w:type="paragraph" w:customStyle="1" w:styleId="ac">
    <w:name w:val="正文图标题"/>
    <w:next w:val="affffffffffffc"/>
    <w:pPr>
      <w:numPr>
        <w:numId w:val="42"/>
      </w:numPr>
      <w:tabs>
        <w:tab w:val="left" w:pos="360"/>
      </w:tabs>
      <w:spacing w:beforeLines="50" w:afterLines="50"/>
      <w:jc w:val="center"/>
    </w:pPr>
    <w:rPr>
      <w:rFonts w:ascii="黑体" w:eastAsia="黑体" w:hAnsi="Times New Roman"/>
      <w:sz w:val="21"/>
    </w:rPr>
  </w:style>
  <w:style w:type="paragraph" w:customStyle="1" w:styleId="afffffffffffffff9">
    <w:name w:val="图的脚注"/>
    <w:next w:val="affffffffffffc"/>
    <w:qFormat/>
    <w:pPr>
      <w:widowControl w:val="0"/>
      <w:ind w:leftChars="200" w:left="840" w:hangingChars="200" w:hanging="420"/>
      <w:jc w:val="both"/>
    </w:pPr>
    <w:rPr>
      <w:rFonts w:ascii="宋体" w:hAnsi="Times New Roman"/>
      <w:sz w:val="18"/>
    </w:rPr>
  </w:style>
  <w:style w:type="paragraph" w:customStyle="1" w:styleId="afffffffffffffffa">
    <w:name w:val="正文表标题"/>
    <w:next w:val="affffffffffffc"/>
    <w:pPr>
      <w:tabs>
        <w:tab w:val="left" w:pos="360"/>
      </w:tabs>
      <w:spacing w:beforeLines="50" w:afterLines="50"/>
      <w:jc w:val="center"/>
    </w:pPr>
    <w:rPr>
      <w:rFonts w:ascii="黑体" w:eastAsia="黑体" w:hAnsi="Times New Roman"/>
      <w:sz w:val="21"/>
    </w:rPr>
  </w:style>
  <w:style w:type="paragraph" w:customStyle="1" w:styleId="CharCharCharCharCharCharCharChar1">
    <w:name w:val="Char Char Char Char Char Char Char Char1"/>
    <w:basedOn w:val="afffff7"/>
    <w:pPr>
      <w:tabs>
        <w:tab w:val="left" w:pos="780"/>
      </w:tabs>
      <w:spacing w:after="0" w:line="360" w:lineRule="auto"/>
      <w:ind w:firstLineChars="200" w:firstLine="200"/>
    </w:pPr>
    <w:rPr>
      <w:rFonts w:ascii="Tahoma" w:hAnsi="Tahoma"/>
      <w:sz w:val="28"/>
      <w:szCs w:val="20"/>
    </w:rPr>
  </w:style>
  <w:style w:type="paragraph" w:customStyle="1" w:styleId="afffffffffffffffb">
    <w:name w:val="正文公式编号制表符"/>
    <w:basedOn w:val="affffffffffffc"/>
    <w:next w:val="affffffffffffc"/>
    <w:qFormat/>
    <w:pPr>
      <w:ind w:firstLineChars="0" w:firstLine="0"/>
    </w:pPr>
  </w:style>
  <w:style w:type="paragraph" w:customStyle="1" w:styleId="27">
    <w:name w:val="封面一致性程度标识2"/>
    <w:basedOn w:val="affffffffb"/>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8">
    <w:name w:val="封面标准名称2"/>
    <w:basedOn w:val="affffffff7"/>
    <w:pPr>
      <w:framePr w:w="9639" w:wrap="around" w:vAnchor="page" w:hAnchor="page" w:y="4469"/>
      <w:spacing w:beforeLines="630"/>
    </w:pPr>
  </w:style>
  <w:style w:type="paragraph" w:customStyle="1" w:styleId="29">
    <w:name w:val="封面标准英文名称2"/>
    <w:basedOn w:val="affffffffa"/>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a">
    <w:name w:val="封面标准文稿类别2"/>
    <w:basedOn w:val="affffffff9"/>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Char2CharCharCharCharCharCharCharChar">
    <w:name w:val="Char2 Char Char Char Char Char Char Char Char"/>
    <w:basedOn w:val="afffff7"/>
    <w:pPr>
      <w:numPr>
        <w:numId w:val="43"/>
      </w:numPr>
      <w:spacing w:after="0" w:line="360" w:lineRule="auto"/>
      <w:ind w:left="0" w:firstLineChars="200" w:firstLine="200"/>
    </w:pPr>
    <w:rPr>
      <w:rFonts w:ascii="Tahoma" w:hAnsi="Tahoma"/>
      <w:sz w:val="28"/>
      <w:szCs w:val="20"/>
    </w:rPr>
  </w:style>
  <w:style w:type="paragraph" w:styleId="afffffffffffffffc">
    <w:name w:val="List Paragraph"/>
    <w:basedOn w:val="affff7"/>
    <w:uiPriority w:val="99"/>
    <w:pPr>
      <w:widowControl/>
      <w:kinsoku w:val="0"/>
      <w:autoSpaceDE w:val="0"/>
      <w:autoSpaceDN w:val="0"/>
      <w:snapToGrid w:val="0"/>
      <w:spacing w:line="240" w:lineRule="auto"/>
      <w:ind w:firstLineChars="200" w:firstLine="420"/>
      <w:jc w:val="left"/>
      <w:textAlignment w:val="baseline"/>
    </w:pPr>
    <w:rPr>
      <w:rFonts w:ascii="Arial" w:eastAsia="Arial" w:hAnsi="Arial" w:cs="Arial"/>
      <w:snapToGrid w:val="0"/>
      <w:color w:val="000000"/>
      <w:kern w:val="0"/>
    </w:rPr>
  </w:style>
  <w:style w:type="paragraph" w:customStyle="1" w:styleId="14">
    <w:name w:val="正文1"/>
    <w:pPr>
      <w:jc w:val="both"/>
    </w:pPr>
    <w:rPr>
      <w:rFonts w:ascii="Arial" w:hAnsi="Arial" w:cs="Arial"/>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F23A26EF6D94C64917F6E77EDE92D38"/>
        <w:category>
          <w:name w:val="常规"/>
          <w:gallery w:val="placeholder"/>
        </w:category>
        <w:types>
          <w:type w:val="bbPlcHdr"/>
        </w:types>
        <w:behaviors>
          <w:behavior w:val="content"/>
        </w:behaviors>
        <w:guid w:val="{D3BD22C7-4E76-4D6C-B4FF-DF096C315DB3}"/>
      </w:docPartPr>
      <w:docPartBody>
        <w:p w:rsidR="003F3009" w:rsidRDefault="007104EB">
          <w:pPr>
            <w:pStyle w:val="CF23A26EF6D94C64917F6E77EDE92D38"/>
          </w:pPr>
          <w:r>
            <w:rPr>
              <w:rStyle w:val="a3"/>
              <w:rFonts w:hint="eastAsia"/>
            </w:rPr>
            <w:t>单击或点击此处输入文字。</w:t>
          </w:r>
        </w:p>
      </w:docPartBody>
    </w:docPart>
    <w:docPart>
      <w:docPartPr>
        <w:name w:val="3214F7A5CA9C46B8A422CBDF686DAB95"/>
        <w:category>
          <w:name w:val="常规"/>
          <w:gallery w:val="placeholder"/>
        </w:category>
        <w:types>
          <w:type w:val="bbPlcHdr"/>
        </w:types>
        <w:behaviors>
          <w:behavior w:val="content"/>
        </w:behaviors>
        <w:guid w:val="{29AB5736-8BB2-4EDA-B0CA-FAB1A5AAFD7A}"/>
      </w:docPartPr>
      <w:docPartBody>
        <w:p w:rsidR="003F3009" w:rsidRDefault="007104EB">
          <w:pPr>
            <w:pStyle w:val="3214F7A5CA9C46B8A422CBDF686DAB95"/>
          </w:pPr>
          <w:r>
            <w:rPr>
              <w:rStyle w:val="a3"/>
              <w:rFonts w:hint="eastAsia"/>
            </w:rPr>
            <w:t>选择一项。</w:t>
          </w:r>
        </w:p>
      </w:docPartBody>
    </w:docPart>
    <w:docPart>
      <w:docPartPr>
        <w:name w:val="B099667CBDFE4E2AA62A5A60D4CDF5AC"/>
        <w:category>
          <w:name w:val="常规"/>
          <w:gallery w:val="placeholder"/>
        </w:category>
        <w:types>
          <w:type w:val="bbPlcHdr"/>
        </w:types>
        <w:behaviors>
          <w:behavior w:val="content"/>
        </w:behaviors>
        <w:guid w:val="{295114B5-5309-40A5-AD3D-27D4B7DD98C4}"/>
      </w:docPartPr>
      <w:docPartBody>
        <w:p w:rsidR="003F3009" w:rsidRDefault="007104EB">
          <w:pPr>
            <w:pStyle w:val="B099667CBDFE4E2AA62A5A60D4CDF5A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77"/>
    <w:rsid w:val="000637A1"/>
    <w:rsid w:val="00127866"/>
    <w:rsid w:val="00151577"/>
    <w:rsid w:val="002068FD"/>
    <w:rsid w:val="00265FEF"/>
    <w:rsid w:val="002919B8"/>
    <w:rsid w:val="002C63F3"/>
    <w:rsid w:val="0033410F"/>
    <w:rsid w:val="00393260"/>
    <w:rsid w:val="003C4D50"/>
    <w:rsid w:val="003F3009"/>
    <w:rsid w:val="00411B2E"/>
    <w:rsid w:val="005F5549"/>
    <w:rsid w:val="0062357E"/>
    <w:rsid w:val="006523BA"/>
    <w:rsid w:val="00654DF6"/>
    <w:rsid w:val="007104EB"/>
    <w:rsid w:val="0071144F"/>
    <w:rsid w:val="007863CA"/>
    <w:rsid w:val="007F5C77"/>
    <w:rsid w:val="007F641E"/>
    <w:rsid w:val="008E6346"/>
    <w:rsid w:val="00900B62"/>
    <w:rsid w:val="00A47677"/>
    <w:rsid w:val="00BA6550"/>
    <w:rsid w:val="00BB1268"/>
    <w:rsid w:val="00C513C0"/>
    <w:rsid w:val="00D213B7"/>
    <w:rsid w:val="00DC7793"/>
    <w:rsid w:val="00E45453"/>
    <w:rsid w:val="00E5166B"/>
    <w:rsid w:val="00E61165"/>
    <w:rsid w:val="00E92CF7"/>
    <w:rsid w:val="00EC5876"/>
    <w:rsid w:val="00EF0813"/>
    <w:rsid w:val="00F4403D"/>
    <w:rsid w:val="00F85C50"/>
    <w:rsid w:val="00F87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F23A26EF6D94C64917F6E77EDE92D38">
    <w:name w:val="CF23A26EF6D94C64917F6E77EDE92D38"/>
    <w:pPr>
      <w:widowControl w:val="0"/>
      <w:jc w:val="both"/>
    </w:pPr>
    <w:rPr>
      <w:kern w:val="2"/>
      <w:sz w:val="21"/>
      <w:szCs w:val="22"/>
    </w:rPr>
  </w:style>
  <w:style w:type="paragraph" w:customStyle="1" w:styleId="3214F7A5CA9C46B8A422CBDF686DAB95">
    <w:name w:val="3214F7A5CA9C46B8A422CBDF686DAB95"/>
    <w:pPr>
      <w:widowControl w:val="0"/>
      <w:jc w:val="both"/>
    </w:pPr>
    <w:rPr>
      <w:kern w:val="2"/>
      <w:sz w:val="21"/>
      <w:szCs w:val="22"/>
    </w:rPr>
  </w:style>
  <w:style w:type="paragraph" w:customStyle="1" w:styleId="B099667CBDFE4E2AA62A5A60D4CDF5AC">
    <w:name w:val="B099667CBDFE4E2AA62A5A60D4CDF5AC"/>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F23A26EF6D94C64917F6E77EDE92D38">
    <w:name w:val="CF23A26EF6D94C64917F6E77EDE92D38"/>
    <w:pPr>
      <w:widowControl w:val="0"/>
      <w:jc w:val="both"/>
    </w:pPr>
    <w:rPr>
      <w:kern w:val="2"/>
      <w:sz w:val="21"/>
      <w:szCs w:val="22"/>
    </w:rPr>
  </w:style>
  <w:style w:type="paragraph" w:customStyle="1" w:styleId="3214F7A5CA9C46B8A422CBDF686DAB95">
    <w:name w:val="3214F7A5CA9C46B8A422CBDF686DAB95"/>
    <w:pPr>
      <w:widowControl w:val="0"/>
      <w:jc w:val="both"/>
    </w:pPr>
    <w:rPr>
      <w:kern w:val="2"/>
      <w:sz w:val="21"/>
      <w:szCs w:val="22"/>
    </w:rPr>
  </w:style>
  <w:style w:type="paragraph" w:customStyle="1" w:styleId="B099667CBDFE4E2AA62A5A60D4CDF5AC">
    <w:name w:val="B099667CBDFE4E2AA62A5A60D4CDF5AC"/>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8E03D2-82E9-459C-A008-5A61C7500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50</TotalTime>
  <Pages>21</Pages>
  <Words>2482</Words>
  <Characters>14152</Characters>
  <Application>Microsoft Office Word</Application>
  <DocSecurity>0</DocSecurity>
  <Lines>117</Lines>
  <Paragraphs>33</Paragraphs>
  <ScaleCrop>false</ScaleCrop>
  <Company>PCMI</Company>
  <LinksUpToDate>false</LinksUpToDate>
  <CharactersWithSpaces>16601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LJX</dc:creator>
  <dc:description>&lt;config cover="true" show_menu="true" version="1.0.0" doctype="SDKXY"&gt;_x000d_
&lt;/config&gt;</dc:description>
  <cp:lastModifiedBy>admin</cp:lastModifiedBy>
  <cp:revision>19</cp:revision>
  <cp:lastPrinted>2020-08-30T10:00:00Z</cp:lastPrinted>
  <dcterms:created xsi:type="dcterms:W3CDTF">2023-05-31T14:04:00Z</dcterms:created>
  <dcterms:modified xsi:type="dcterms:W3CDTF">2023-07-11T07:47:00Z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8AA5B539B727486AA74BBB0C276D0EDF_12</vt:lpwstr>
  </property>
</Properties>
</file>