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仿宋_GBK" w:eastAsia="方正小标宋_GBK" w:cs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仿宋_GBK" w:eastAsia="方正小标宋_GBK" w:cs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仿宋_GBK" w:eastAsia="方正小标宋_GBK" w:cs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仿宋_GBK" w:eastAsia="方正小标宋_GBK" w:cs="方正仿宋_GBK"/>
          <w:sz w:val="32"/>
          <w:szCs w:val="32"/>
        </w:rPr>
      </w:pPr>
    </w:p>
    <w:p>
      <w:pPr>
        <w:jc w:val="center"/>
        <w:rPr>
          <w:rFonts w:ascii="方正大标宋_GBK" w:hAnsi="方正仿宋_GBK" w:eastAsia="方正大标宋_GBK" w:cs="方正仿宋_GBK"/>
          <w:sz w:val="36"/>
          <w:szCs w:val="36"/>
        </w:rPr>
      </w:pPr>
      <w:r>
        <w:rPr>
          <w:rFonts w:hint="eastAsia" w:ascii="方正大标宋_GBK" w:hAnsi="方正仿宋_GBK" w:eastAsia="方正大标宋_GBK" w:cs="方正仿宋_GBK"/>
          <w:sz w:val="36"/>
          <w:szCs w:val="36"/>
        </w:rPr>
        <w:t>关于2023年度淮安市地方标准立项的公示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为进一步</w:t>
      </w:r>
      <w:r>
        <w:rPr>
          <w:rFonts w:hint="eastAsia" w:ascii="仿宋" w:hAnsi="仿宋" w:eastAsia="仿宋"/>
          <w:sz w:val="32"/>
          <w:szCs w:val="32"/>
        </w:rPr>
        <w:t>贯彻落实《国家标准化发展纲要》</w:t>
      </w:r>
      <w:r>
        <w:rPr>
          <w:rFonts w:hint="eastAsia" w:ascii="仿宋" w:hAnsi="仿宋" w:eastAsia="仿宋" w:cs="方正仿宋_GBK"/>
          <w:sz w:val="32"/>
          <w:szCs w:val="32"/>
        </w:rPr>
        <w:t>，加快构建我市高质量发展标准体系，推动先进科技成果转化为标准，提升社会管理和公共服务水平，全市开展了2023年度淮安市地方标准项目申报工作。经公开征集、自愿申报、专家论证等程序，经论证符合立项条件的淮安市地方标准制修订项目共计32项（其中修订项目2项）。现将拟立项的淮安市地方标准名称、承担单位予以公示。</w:t>
      </w:r>
    </w:p>
    <w:p>
      <w:pPr>
        <w:spacing w:line="560" w:lineRule="exact"/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如对拟立项项目有意见建议，请签署真实姓名、所在单位、联系方式和依据，于2023年7月31日前向淮安市市场监督管理局提出。</w:t>
      </w:r>
    </w:p>
    <w:p>
      <w:pPr>
        <w:spacing w:line="560" w:lineRule="exact"/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联系地址：淮安市南昌北路502号淮安市市场监督管理局标准化管理处；邮编：223001，联系电话：0517-80868722，传真：0517-89710899，电子邮箱：hasbzh@163.com。</w:t>
      </w:r>
    </w:p>
    <w:p>
      <w:pPr>
        <w:spacing w:line="560" w:lineRule="exact"/>
        <w:ind w:left="1598" w:leftChars="304" w:hanging="960" w:hangingChars="3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附件：</w:t>
      </w:r>
      <w:bookmarkStart w:id="0" w:name="_GoBack"/>
      <w:r>
        <w:rPr>
          <w:rFonts w:hint="eastAsia" w:ascii="仿宋" w:hAnsi="仿宋" w:eastAsia="仿宋" w:cs="方正仿宋_GBK"/>
          <w:sz w:val="32"/>
          <w:szCs w:val="32"/>
        </w:rPr>
        <w:t>2023年度淮安市地方标准拟立项项目名单</w:t>
      </w:r>
      <w:bookmarkEnd w:id="0"/>
    </w:p>
    <w:p>
      <w:pPr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　　　　　　　　　　　　　　　　　</w:t>
      </w:r>
    </w:p>
    <w:p>
      <w:pPr>
        <w:jc w:val="righ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淮安市市场监督管理局</w:t>
      </w:r>
    </w:p>
    <w:p>
      <w:pPr>
        <w:ind w:firstLine="5760" w:firstLineChars="18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2023年7月12日</w:t>
      </w:r>
    </w:p>
    <w:p>
      <w:pPr>
        <w:rPr>
          <w:rFonts w:ascii="仿宋" w:hAnsi="仿宋" w:eastAsia="仿宋" w:cs="宋体"/>
          <w:sz w:val="32"/>
          <w:szCs w:val="32"/>
        </w:rPr>
        <w:sectPr>
          <w:pgSz w:w="11906" w:h="16838"/>
          <w:pgMar w:top="1531" w:right="1559" w:bottom="1531" w:left="1701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附件：</w:t>
      </w:r>
    </w:p>
    <w:p>
      <w:pPr>
        <w:spacing w:beforeLines="50" w:afterLines="50"/>
        <w:jc w:val="center"/>
        <w:rPr>
          <w:rFonts w:ascii="黑体" w:hAnsi="黑体" w:eastAsia="黑体" w:cs="方正仿宋_GBK"/>
          <w:sz w:val="36"/>
          <w:szCs w:val="36"/>
        </w:rPr>
      </w:pPr>
      <w:r>
        <w:rPr>
          <w:rFonts w:hint="eastAsia" w:ascii="黑体" w:hAnsi="黑体" w:eastAsia="黑体" w:cs="方正仿宋_GBK"/>
          <w:sz w:val="36"/>
          <w:szCs w:val="36"/>
        </w:rPr>
        <w:t>2023年度淮安市地方标准拟立项项目名单</w:t>
      </w:r>
    </w:p>
    <w:tbl>
      <w:tblPr>
        <w:tblStyle w:val="6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4095"/>
        <w:gridCol w:w="283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制定/修订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淮安水稻倒伏绿色综合防控技术规程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江苏徐淮地区淮阴农业科学研究所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设施西瓜杂交种子生产技术规程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江苏徐淮地区淮阴农业科学研究所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鲜食甘薯绿色生产技术规程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江苏徐淮地区淮阴农业科学研究所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淮北地区夏播大豆玉米“4/2”带状复合种植生产技术规程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淮安市农业技术推广中心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常规粳稻毯状机插大苗培育技术规程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淮安市农业技术推广中心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淮北地区稻茬小麦高产高效栽培技术规程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淮安市农业技术推广中心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淮安市主要农作物化肥定额制施用规范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淮安市耕地质量保护站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平养兼用型蛋鸡绿色养殖规程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淮安市优质农产品建设指导站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河蟹池塘绿色养殖技术规程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淮安市清江浦区农业技术推广中心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淮安蒲鱼虾套养技术规程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淮安市淮安区农业技术推广中心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盱眙龙虾（活体）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江苏省盱眙龙虾协会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盱眙龙虾套养螃蟹生产技术规程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江苏省盱眙龙虾协会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非免疫区牛羊布鲁氏菌病净化技术规程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淮安新势畜牧服务有限公司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地理标志使用管理规范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淮安市知识产权保护中心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党建引领网格化服务工作规范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中共金湖县委组织部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乡村振兴人才党支部建设工作规范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中共金湖县委组织部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外卖骑手党建综合服务中心建设指南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淮安闪送骑士之家科技有限公司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企业开办“一件事”工作规范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淮安市行政审批局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政务视频会议运行管理规范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淮安市市级机关服务中心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机关中央空调系统运行管理规范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淮安市市级机关设备管理中心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基层市场监督管理分局工作规范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淮安市淮阴区市场监督管理局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城市综合服务门户应用接入管理规范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淮安市大数据管理中心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群众体育智力运动 掼蛋比赛规则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淮安掼蛋文化协会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中医养生保健推拿服务规范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江苏食品药品职业技术学院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开洋扒蒲菜烹饪技术规程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江苏食品药品职业技术学院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平桥豆腐烹饪技术规程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江苏食品药品职业技术学院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高校食堂餐饮节约管理规范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江苏食品药品职业技术学院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餐饮节约行为规范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淮安市食品药品食品安全协会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建设工程质量检测计划编制指南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淮安市建筑工程质量检测中心有限公司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淮安公交检查管理工作规范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淮安市城市公共交通有限公司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农贸市场管理规范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淮安市市场监督管理局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场（厂）内专用机动车辆维护保养和检查规范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淮安市特种设备管理协会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修订</w:t>
            </w:r>
          </w:p>
        </w:tc>
      </w:tr>
    </w:tbl>
    <w:p>
      <w:pPr>
        <w:jc w:val="center"/>
        <w:rPr>
          <w:rFonts w:ascii="黑体" w:hAnsi="黑体" w:eastAsia="黑体" w:cs="方正仿宋_GBK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509"/>
    <w:rsid w:val="0000211F"/>
    <w:rsid w:val="0002518E"/>
    <w:rsid w:val="0007214A"/>
    <w:rsid w:val="00097892"/>
    <w:rsid w:val="000A5A58"/>
    <w:rsid w:val="000A7FAB"/>
    <w:rsid w:val="000D1227"/>
    <w:rsid w:val="000F243B"/>
    <w:rsid w:val="00120A8D"/>
    <w:rsid w:val="00122447"/>
    <w:rsid w:val="00122AD0"/>
    <w:rsid w:val="001572D7"/>
    <w:rsid w:val="00162134"/>
    <w:rsid w:val="00167D32"/>
    <w:rsid w:val="001804A6"/>
    <w:rsid w:val="001850AA"/>
    <w:rsid w:val="00193BF6"/>
    <w:rsid w:val="00194E8B"/>
    <w:rsid w:val="001D389A"/>
    <w:rsid w:val="001D5F24"/>
    <w:rsid w:val="001F410A"/>
    <w:rsid w:val="002076C3"/>
    <w:rsid w:val="0021124D"/>
    <w:rsid w:val="00213CD8"/>
    <w:rsid w:val="00236743"/>
    <w:rsid w:val="0024403B"/>
    <w:rsid w:val="00252D73"/>
    <w:rsid w:val="00273509"/>
    <w:rsid w:val="00283C66"/>
    <w:rsid w:val="002E66C5"/>
    <w:rsid w:val="002F1715"/>
    <w:rsid w:val="00324A3E"/>
    <w:rsid w:val="00330996"/>
    <w:rsid w:val="003350E9"/>
    <w:rsid w:val="00347498"/>
    <w:rsid w:val="00391CA8"/>
    <w:rsid w:val="003929CA"/>
    <w:rsid w:val="0039589D"/>
    <w:rsid w:val="003A61DB"/>
    <w:rsid w:val="003B361F"/>
    <w:rsid w:val="003E400D"/>
    <w:rsid w:val="00423026"/>
    <w:rsid w:val="00454710"/>
    <w:rsid w:val="004554E5"/>
    <w:rsid w:val="00457EBA"/>
    <w:rsid w:val="004A2B05"/>
    <w:rsid w:val="005359D5"/>
    <w:rsid w:val="00560693"/>
    <w:rsid w:val="00560CF7"/>
    <w:rsid w:val="0056644E"/>
    <w:rsid w:val="00566A10"/>
    <w:rsid w:val="00570E06"/>
    <w:rsid w:val="00583F0A"/>
    <w:rsid w:val="005D078A"/>
    <w:rsid w:val="00627056"/>
    <w:rsid w:val="00654698"/>
    <w:rsid w:val="00663F3E"/>
    <w:rsid w:val="00671473"/>
    <w:rsid w:val="006A3017"/>
    <w:rsid w:val="006C2580"/>
    <w:rsid w:val="006D3ED7"/>
    <w:rsid w:val="006E330D"/>
    <w:rsid w:val="006E66F4"/>
    <w:rsid w:val="006E6FCF"/>
    <w:rsid w:val="006E7AE3"/>
    <w:rsid w:val="0070485D"/>
    <w:rsid w:val="00705D82"/>
    <w:rsid w:val="00724953"/>
    <w:rsid w:val="007653E9"/>
    <w:rsid w:val="007674E6"/>
    <w:rsid w:val="00786BC9"/>
    <w:rsid w:val="007A782E"/>
    <w:rsid w:val="007D349F"/>
    <w:rsid w:val="007E7914"/>
    <w:rsid w:val="007F2F1E"/>
    <w:rsid w:val="00803AB2"/>
    <w:rsid w:val="00822D17"/>
    <w:rsid w:val="0086118A"/>
    <w:rsid w:val="00863366"/>
    <w:rsid w:val="0088148C"/>
    <w:rsid w:val="008877D9"/>
    <w:rsid w:val="00892163"/>
    <w:rsid w:val="008B2BD2"/>
    <w:rsid w:val="008D4D32"/>
    <w:rsid w:val="008E06D2"/>
    <w:rsid w:val="008E6B73"/>
    <w:rsid w:val="008F70FC"/>
    <w:rsid w:val="00950E1C"/>
    <w:rsid w:val="00967EAE"/>
    <w:rsid w:val="00991CE9"/>
    <w:rsid w:val="009F1B09"/>
    <w:rsid w:val="00A0377A"/>
    <w:rsid w:val="00A04F18"/>
    <w:rsid w:val="00A326CA"/>
    <w:rsid w:val="00A43F16"/>
    <w:rsid w:val="00A51C61"/>
    <w:rsid w:val="00A55113"/>
    <w:rsid w:val="00A63D34"/>
    <w:rsid w:val="00A651C2"/>
    <w:rsid w:val="00A67FBE"/>
    <w:rsid w:val="00A86AEA"/>
    <w:rsid w:val="00AB747B"/>
    <w:rsid w:val="00AD07D6"/>
    <w:rsid w:val="00AD3C33"/>
    <w:rsid w:val="00AD5DC9"/>
    <w:rsid w:val="00AD62B8"/>
    <w:rsid w:val="00B012AA"/>
    <w:rsid w:val="00B1198E"/>
    <w:rsid w:val="00B44FA2"/>
    <w:rsid w:val="00BB76E6"/>
    <w:rsid w:val="00BD4DC1"/>
    <w:rsid w:val="00BD57F9"/>
    <w:rsid w:val="00C139EC"/>
    <w:rsid w:val="00C318E3"/>
    <w:rsid w:val="00C37E29"/>
    <w:rsid w:val="00C648A4"/>
    <w:rsid w:val="00C75663"/>
    <w:rsid w:val="00C76E50"/>
    <w:rsid w:val="00C874F6"/>
    <w:rsid w:val="00CB08D3"/>
    <w:rsid w:val="00D159C5"/>
    <w:rsid w:val="00D44CFE"/>
    <w:rsid w:val="00D5500C"/>
    <w:rsid w:val="00D56F4A"/>
    <w:rsid w:val="00D7371F"/>
    <w:rsid w:val="00D86C6C"/>
    <w:rsid w:val="00D944E3"/>
    <w:rsid w:val="00E14BDD"/>
    <w:rsid w:val="00E512B2"/>
    <w:rsid w:val="00E64999"/>
    <w:rsid w:val="00E6567C"/>
    <w:rsid w:val="00E76B6B"/>
    <w:rsid w:val="00ED343B"/>
    <w:rsid w:val="00EF32A9"/>
    <w:rsid w:val="00F12B1B"/>
    <w:rsid w:val="00F16F44"/>
    <w:rsid w:val="00F2390C"/>
    <w:rsid w:val="00F24A9D"/>
    <w:rsid w:val="00F318BC"/>
    <w:rsid w:val="00F32351"/>
    <w:rsid w:val="00F33C67"/>
    <w:rsid w:val="00F35FA3"/>
    <w:rsid w:val="00F427C1"/>
    <w:rsid w:val="00F53609"/>
    <w:rsid w:val="00F97D74"/>
    <w:rsid w:val="00FA7406"/>
    <w:rsid w:val="00FC6817"/>
    <w:rsid w:val="00FE5D6C"/>
    <w:rsid w:val="1434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Char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1277</Words>
  <Characters>1367</Characters>
  <Lines>11</Lines>
  <Paragraphs>3</Paragraphs>
  <TotalTime>3</TotalTime>
  <ScaleCrop>false</ScaleCrop>
  <LinksUpToDate>false</LinksUpToDate>
  <CharactersWithSpaces>1385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2023-07-12T01:41:00Z</dcterms:created>
  <dc:creator>揭水通</dc:creator>
  <cp:lastModifiedBy>妈我想喝姜汤</cp:lastModifiedBy>
  <cp:lastPrinted>2023-07-10T01:38:00Z</cp:lastPrinted>
  <dcterms:modified xsi:type="dcterms:W3CDTF">2023-07-12T07:27:48Z</dcterms:modified>
  <dc:title>关于2015年度第1批江苏省地方标准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9A4D78A2027B4F15B904FEA0100A469C_13</vt:lpwstr>
  </property>
</Properties>
</file>