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Layout w:type="fixed"/>
        <w:tblCellMar>
          <w:top w:w="0" w:type="dxa"/>
          <w:left w:w="108" w:type="dxa"/>
          <w:bottom w:w="0" w:type="dxa"/>
          <w:right w:w="108" w:type="dxa"/>
        </w:tblCellMar>
      </w:tblPr>
      <w:tblGrid>
        <w:gridCol w:w="6638"/>
        <w:gridCol w:w="1707"/>
      </w:tblGrid>
      <w:tr>
        <w:tblPrEx>
          <w:tblCellMar>
            <w:top w:w="0" w:type="dxa"/>
            <w:left w:w="108" w:type="dxa"/>
            <w:bottom w:w="0" w:type="dxa"/>
            <w:right w:w="108" w:type="dxa"/>
          </w:tblCellMar>
        </w:tblPrEx>
        <w:trPr>
          <w:jc w:val="center"/>
        </w:trPr>
        <w:tc>
          <w:tcPr>
            <w:tcW w:w="6638" w:type="dxa"/>
            <w:tcBorders>
              <w:top w:val="nil"/>
              <w:left w:val="nil"/>
              <w:bottom w:val="nil"/>
              <w:right w:val="nil"/>
            </w:tcBorders>
            <w:vAlign w:val="center"/>
          </w:tcPr>
          <w:p>
            <w:pPr>
              <w:overflowPunct w:val="0"/>
              <w:autoSpaceDE w:val="0"/>
              <w:autoSpaceDN w:val="0"/>
              <w:snapToGrid w:val="0"/>
              <w:spacing w:line="900" w:lineRule="exact"/>
              <w:jc w:val="distribute"/>
              <w:rPr>
                <w:rFonts w:ascii="Times New Roman" w:hAnsi="Times New Roman" w:eastAsia="方正小标宋_GBK"/>
                <w:b/>
                <w:snapToGrid w:val="0"/>
                <w:color w:val="FF0000"/>
                <w:w w:val="75"/>
                <w:sz w:val="76"/>
                <w:szCs w:val="20"/>
              </w:rPr>
            </w:pPr>
          </w:p>
        </w:tc>
        <w:tc>
          <w:tcPr>
            <w:tcW w:w="1707" w:type="dxa"/>
            <w:tcBorders>
              <w:top w:val="nil"/>
              <w:left w:val="nil"/>
              <w:bottom w:val="nil"/>
              <w:right w:val="nil"/>
            </w:tcBorders>
            <w:vAlign w:val="center"/>
          </w:tcPr>
          <w:p>
            <w:pPr>
              <w:overflowPunct w:val="0"/>
              <w:autoSpaceDE w:val="0"/>
              <w:autoSpaceDN w:val="0"/>
              <w:snapToGrid w:val="0"/>
              <w:spacing w:before="740" w:line="1300" w:lineRule="exact"/>
              <w:jc w:val="distribute"/>
              <w:rPr>
                <w:rFonts w:ascii="Times New Roman" w:hAnsi="Times New Roman" w:eastAsia="方正小标宋_GBK"/>
                <w:snapToGrid w:val="0"/>
                <w:color w:val="FF0000"/>
                <w:spacing w:val="-20"/>
                <w:w w:val="65"/>
                <w:kern w:val="0"/>
                <w:sz w:val="116"/>
                <w:szCs w:val="20"/>
              </w:rPr>
            </w:pPr>
          </w:p>
        </w:tc>
      </w:tr>
    </w:tbl>
    <w:p>
      <w:pPr>
        <w:rPr>
          <w:rFonts w:ascii="Times New Roman" w:hAnsi="Times New Roman" w:eastAsia="方正书宋_GBK"/>
          <w:b/>
          <w:snapToGrid w:val="0"/>
          <w:kern w:val="0"/>
          <w:sz w:val="10"/>
          <w:szCs w:val="20"/>
        </w:rPr>
      </w:pPr>
    </w:p>
    <w:p>
      <w:pPr>
        <w:tabs>
          <w:tab w:val="left" w:pos="8364"/>
        </w:tabs>
        <w:overflowPunct w:val="0"/>
        <w:autoSpaceDE w:val="0"/>
        <w:autoSpaceDN w:val="0"/>
        <w:snapToGrid w:val="0"/>
        <w:spacing w:before="360" w:line="660" w:lineRule="atLeast"/>
        <w:ind w:firstLine="160" w:firstLineChars="50"/>
        <w:jc w:val="center"/>
        <w:rPr>
          <w:rFonts w:ascii="Times New Roman" w:hAnsi="Times New Roman" w:eastAsia="方正书宋_GBK"/>
          <w:b/>
          <w:snapToGrid w:val="0"/>
          <w:kern w:val="0"/>
          <w:sz w:val="10"/>
          <w:szCs w:val="20"/>
        </w:rPr>
      </w:pPr>
      <w:r>
        <w:rPr>
          <w:rFonts w:ascii="Times New Roman" w:hAnsi="Times New Roman" w:eastAsia="方正仿宋_GBK"/>
          <w:snapToGrid w:val="0"/>
          <w:kern w:val="0"/>
          <w:sz w:val="32"/>
          <w:szCs w:val="20"/>
        </w:rPr>
        <w:t>苏科</w:t>
      </w:r>
      <w:r>
        <w:rPr>
          <w:rFonts w:hint="eastAsia" w:ascii="Times New Roman" w:hAnsi="Times New Roman" w:eastAsia="方正仿宋_GBK"/>
          <w:snapToGrid w:val="0"/>
          <w:kern w:val="0"/>
          <w:sz w:val="32"/>
          <w:szCs w:val="20"/>
        </w:rPr>
        <w:t>高发</w:t>
      </w:r>
      <w:r>
        <w:rPr>
          <w:rFonts w:ascii="Times New Roman" w:hAnsi="Times New Roman" w:eastAsia="方正仿宋_GBK"/>
          <w:snapToGrid w:val="0"/>
          <w:kern w:val="0"/>
          <w:sz w:val="32"/>
          <w:szCs w:val="20"/>
        </w:rPr>
        <w:t>〔202</w:t>
      </w:r>
      <w:r>
        <w:rPr>
          <w:rFonts w:hint="eastAsia" w:ascii="Times New Roman" w:hAnsi="Times New Roman" w:eastAsia="方正仿宋_GBK"/>
          <w:snapToGrid w:val="0"/>
          <w:kern w:val="0"/>
          <w:sz w:val="32"/>
          <w:szCs w:val="20"/>
        </w:rPr>
        <w:t>3</w:t>
      </w:r>
      <w:r>
        <w:rPr>
          <w:rFonts w:ascii="Times New Roman" w:hAnsi="Times New Roman" w:eastAsia="方正仿宋_GBK"/>
          <w:snapToGrid w:val="0"/>
          <w:kern w:val="0"/>
          <w:sz w:val="32"/>
          <w:szCs w:val="20"/>
        </w:rPr>
        <w:t>〕</w:t>
      </w:r>
      <w:r>
        <w:rPr>
          <w:rFonts w:hint="eastAsia" w:ascii="Times New Roman" w:hAnsi="Times New Roman" w:eastAsia="方正仿宋_GBK"/>
          <w:snapToGrid w:val="0"/>
          <w:kern w:val="0"/>
          <w:sz w:val="32"/>
          <w:szCs w:val="20"/>
        </w:rPr>
        <w:t>97</w:t>
      </w:r>
      <w:r>
        <w:rPr>
          <w:rFonts w:ascii="Times New Roman" w:hAnsi="Times New Roman" w:eastAsia="方正仿宋_GBK"/>
          <w:snapToGrid w:val="0"/>
          <w:kern w:val="0"/>
          <w:sz w:val="32"/>
          <w:szCs w:val="20"/>
        </w:rPr>
        <w:t>号</w:t>
      </w:r>
    </w:p>
    <w:p>
      <w:pPr>
        <w:spacing w:line="240" w:lineRule="exact"/>
        <w:jc w:val="center"/>
        <w:rPr>
          <w:rFonts w:ascii="Times New Roman" w:hAnsi="Times New Roman" w:eastAsia="方正书宋_GBK"/>
          <w:b/>
          <w:snapToGrid w:val="0"/>
          <w:kern w:val="0"/>
          <w:sz w:val="10"/>
          <w:szCs w:val="20"/>
        </w:rPr>
      </w:pPr>
      <w:bookmarkStart w:id="6" w:name="_GoBack"/>
      <w:bookmarkEnd w:id="6"/>
    </w:p>
    <w:p>
      <w:pPr>
        <w:spacing w:line="240" w:lineRule="exact"/>
        <w:rPr>
          <w:rFonts w:ascii="Times New Roman" w:hAnsi="Times New Roman" w:eastAsia="方正小标宋_GBK"/>
          <w:sz w:val="44"/>
          <w:szCs w:val="44"/>
        </w:rPr>
      </w:pPr>
    </w:p>
    <w:p>
      <w:pPr>
        <w:autoSpaceDE w:val="0"/>
        <w:autoSpaceDN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关于组织申报202</w:t>
      </w:r>
      <w:r>
        <w:rPr>
          <w:rFonts w:hint="eastAsia" w:ascii="Times New Roman" w:hAnsi="Times New Roman" w:eastAsia="方正小标宋_GBK"/>
          <w:sz w:val="44"/>
          <w:szCs w:val="44"/>
        </w:rPr>
        <w:t>3</w:t>
      </w:r>
      <w:r>
        <w:rPr>
          <w:rFonts w:ascii="Times New Roman" w:hAnsi="Times New Roman" w:eastAsia="方正小标宋_GBK"/>
          <w:sz w:val="44"/>
          <w:szCs w:val="44"/>
        </w:rPr>
        <w:t>年度技术先进型</w:t>
      </w:r>
    </w:p>
    <w:p>
      <w:pPr>
        <w:autoSpaceDE w:val="0"/>
        <w:autoSpaceDN w:val="0"/>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服务企业的通知</w:t>
      </w:r>
    </w:p>
    <w:p>
      <w:pPr>
        <w:autoSpaceDE w:val="0"/>
        <w:autoSpaceDN w:val="0"/>
        <w:spacing w:line="590" w:lineRule="exact"/>
        <w:jc w:val="center"/>
        <w:rPr>
          <w:rFonts w:ascii="方正仿宋_GBK" w:hAnsi="Times New Roman" w:eastAsia="方正仿宋_GBK"/>
          <w:bCs/>
          <w:sz w:val="32"/>
          <w:szCs w:val="32"/>
        </w:rPr>
      </w:pPr>
    </w:p>
    <w:p>
      <w:pPr>
        <w:autoSpaceDE w:val="0"/>
        <w:autoSpaceDN w:val="0"/>
        <w:spacing w:line="590" w:lineRule="exact"/>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各设区市科技局、商务局、财政局、税务局、发展改革委：</w:t>
      </w:r>
    </w:p>
    <w:p>
      <w:pPr>
        <w:autoSpaceDE w:val="0"/>
        <w:autoSpaceDN w:val="0"/>
        <w:spacing w:line="590" w:lineRule="exact"/>
        <w:ind w:firstLine="640" w:firstLineChars="200"/>
        <w:rPr>
          <w:rFonts w:ascii="Times New Roman" w:hAnsi="Times New Roman" w:eastAsia="方正仿宋_GBK"/>
          <w:sz w:val="32"/>
          <w:szCs w:val="32"/>
        </w:rPr>
      </w:pPr>
      <w:r>
        <w:rPr>
          <w:rFonts w:ascii="Times New Roman Regular" w:hAnsi="Times New Roman Regular" w:eastAsia="方正仿宋_GBK" w:cs="Times New Roman Regular"/>
          <w:sz w:val="32"/>
          <w:szCs w:val="32"/>
        </w:rPr>
        <w:t>根据《江苏省技术先进型服务企业认定管理办法（试行）》（苏科技规〔2017〕380号，以下简称《认定办法》）《关于将〈技术先进型服务业务领域范围（服务贸易类）〉增补入江苏省技术先进型服务企业业务认定范围的通知》（苏科高发〔2018〕195号，以下简称《增补通知》）和《技术先进型服务企业认定备案工作指引》（国科火字〔2022〕174号，以下简称《工作指引》）有关规定，为做好我省2023年度技术先进型服务企业认定工作，现将有关事项通知如下：</w:t>
      </w:r>
    </w:p>
    <w:p>
      <w:pPr>
        <w:autoSpaceDE w:val="0"/>
        <w:autoSpaceDN w:val="0"/>
        <w:spacing w:line="59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一、申报范围</w:t>
      </w:r>
    </w:p>
    <w:p>
      <w:pPr>
        <w:pStyle w:val="23"/>
        <w:autoSpaceDE w:val="0"/>
        <w:autoSpaceDN w:val="0"/>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（一）在我省境内注册的法人企业。</w:t>
      </w:r>
    </w:p>
    <w:p>
      <w:pPr>
        <w:pStyle w:val="23"/>
        <w:autoSpaceDE w:val="0"/>
        <w:autoSpaceDN w:val="0"/>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先进型服务企业名称发生变化的，须先完成技术先进型服务企业名称变更，再进行认定申请。企业应按照《技术先进型服务企业认定备案工作指引》要求，及时在全国技术先进型服务企业业务办理管理平台提交更名材料；技术先进型服务企业资格已失效的，不再办理更名手续。</w:t>
      </w:r>
    </w:p>
    <w:p>
      <w:pPr>
        <w:pStyle w:val="23"/>
        <w:autoSpaceDE w:val="0"/>
        <w:autoSpaceDN w:val="0"/>
        <w:spacing w:line="590" w:lineRule="exact"/>
        <w:ind w:firstLine="640"/>
        <w:rPr>
          <w:rFonts w:ascii="方正黑体_GBK" w:hAnsi="黑体" w:eastAsia="方正黑体_GBK"/>
          <w:sz w:val="32"/>
          <w:szCs w:val="32"/>
        </w:rPr>
      </w:pPr>
      <w:r>
        <w:rPr>
          <w:rFonts w:hint="eastAsia" w:ascii="方正黑体_GBK" w:hAnsi="黑体" w:eastAsia="方正黑体_GBK"/>
          <w:sz w:val="32"/>
          <w:szCs w:val="32"/>
        </w:rPr>
        <w:t>二、申报时间</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省科技厅集中受理各设区市科技局报送的2023年度技术先进型服务企业申报材料，2023年申报受理的截止时间为2023年9月28日。企业向所在地科技局提交申报材料的截止时间以地方通知为准。</w:t>
      </w:r>
    </w:p>
    <w:p>
      <w:pPr>
        <w:autoSpaceDE w:val="0"/>
        <w:autoSpaceDN w:val="0"/>
        <w:spacing w:line="59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三、申报程序</w:t>
      </w:r>
    </w:p>
    <w:p>
      <w:pPr>
        <w:topLinePunct/>
        <w:spacing w:line="590" w:lineRule="exact"/>
        <w:ind w:firstLine="640" w:firstLineChars="200"/>
        <w:rPr>
          <w:rFonts w:ascii="方正楷体_GBK" w:hAnsi="楷体" w:eastAsia="方正楷体_GBK"/>
          <w:sz w:val="32"/>
          <w:szCs w:val="32"/>
        </w:rPr>
      </w:pPr>
      <w:r>
        <w:rPr>
          <w:rFonts w:hint="eastAsia" w:ascii="方正楷体_GBK" w:hAnsi="楷体" w:eastAsia="方正楷体_GBK"/>
          <w:sz w:val="32"/>
          <w:szCs w:val="32"/>
        </w:rPr>
        <w:t>（一）企业申报</w:t>
      </w:r>
      <w:r>
        <w:rPr>
          <w:rFonts w:ascii="方正楷体_GBK" w:hAnsi="楷体" w:eastAsia="方正楷体_GBK"/>
          <w:sz w:val="32"/>
          <w:szCs w:val="32"/>
        </w:rPr>
        <w:t>。</w:t>
      </w:r>
    </w:p>
    <w:p>
      <w:pPr>
        <w:autoSpaceDE w:val="0"/>
        <w:autoSpaceDN w:val="0"/>
        <w:spacing w:line="590" w:lineRule="exact"/>
        <w:ind w:firstLine="640" w:firstLineChars="200"/>
        <w:rPr>
          <w:rFonts w:ascii="Times New Roman" w:hAnsi="Times New Roman" w:eastAsia="方正仿宋_GBK"/>
          <w:sz w:val="32"/>
          <w:szCs w:val="32"/>
        </w:rPr>
      </w:pPr>
      <w:r>
        <w:rPr>
          <w:rFonts w:ascii="Times New Roman Regular" w:hAnsi="Times New Roman Regular" w:eastAsia="方正仿宋_GBK" w:cs="Times New Roman Regular"/>
          <w:sz w:val="32"/>
          <w:szCs w:val="32"/>
        </w:rPr>
        <w:t>1．符合《认定办法》和《增补通知》及本通知规定条件的企业，本着自愿的原则，进入“科学技术部政务服务平台”（网址：https://fuwu.most.gov.cn/）点击“用户登录－服务事项－火炬中心业务办理平台－统一身份认证与单点登录平台－全国技术先进型服务企业业务办理”进入“全国技术先进型服务企业业务办理管理平台”，按系统要求填写《全国技术先进型服务企业认定（复核）申请表》（以下简称《申请表》），并通过网络提交材料至所属地区科技主管部门。</w:t>
      </w:r>
    </w:p>
    <w:p>
      <w:pPr>
        <w:autoSpaceDE w:val="0"/>
        <w:autoSpaceDN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2． </w:t>
      </w:r>
      <w:r>
        <w:rPr>
          <w:rFonts w:ascii="Times New Roman Regular" w:hAnsi="Times New Roman Regular" w:eastAsia="方正仿宋_GBK" w:cs="Times New Roman Regular"/>
          <w:sz w:val="32"/>
          <w:szCs w:val="32"/>
        </w:rPr>
        <w:t>企业通过“技术先进型服务企业认定业务办理管理平台”生成并打印《申请表》，按要求签字盖章，并提供相关证明材料（具体要求见附件1），证明材料必须与申请书所填内容一致（若相关证明材料为外文书写，须逐项提供中文翻译材料），按装订顺序逐页编制总目录、分类目录和页码，正反打印，在书脊上注明企业名称，并将全部申报资料扫描成PDF格式，制作成数据光盘。企业须认真检查纸质申报材料，确保签字盖章齐全、清晰完整且与数据光盘中的内容一致，纸质申报材料和数据光盘一并报送至所在设区市科技局。</w:t>
      </w:r>
    </w:p>
    <w:p>
      <w:pPr>
        <w:topLinePunct/>
        <w:spacing w:line="590" w:lineRule="exact"/>
        <w:ind w:firstLine="640" w:firstLineChars="200"/>
        <w:rPr>
          <w:rFonts w:ascii="方正楷体_GBK" w:hAnsi="楷体" w:eastAsia="方正楷体_GBK"/>
          <w:sz w:val="32"/>
          <w:szCs w:val="32"/>
        </w:rPr>
      </w:pPr>
      <w:r>
        <w:rPr>
          <w:rFonts w:ascii="方正楷体_GBK" w:hAnsi="楷体" w:eastAsia="方正楷体_GBK"/>
          <w:sz w:val="32"/>
          <w:szCs w:val="32"/>
        </w:rPr>
        <w:t>（</w:t>
      </w:r>
      <w:r>
        <w:rPr>
          <w:rFonts w:hint="eastAsia" w:ascii="方正楷体_GBK" w:hAnsi="楷体" w:eastAsia="方正楷体_GBK"/>
          <w:sz w:val="32"/>
          <w:szCs w:val="32"/>
        </w:rPr>
        <w:t>二</w:t>
      </w:r>
      <w:r>
        <w:rPr>
          <w:rFonts w:ascii="方正楷体_GBK" w:hAnsi="楷体" w:eastAsia="方正楷体_GBK"/>
          <w:sz w:val="32"/>
          <w:szCs w:val="32"/>
        </w:rPr>
        <w:t>）地方汇总和</w:t>
      </w:r>
      <w:r>
        <w:rPr>
          <w:rFonts w:hint="eastAsia" w:ascii="方正楷体_GBK" w:hAnsi="楷体" w:eastAsia="方正楷体_GBK"/>
          <w:sz w:val="32"/>
          <w:szCs w:val="32"/>
        </w:rPr>
        <w:t>审核</w:t>
      </w:r>
      <w:r>
        <w:rPr>
          <w:rFonts w:ascii="方正楷体_GBK" w:hAnsi="楷体" w:eastAsia="方正楷体_GBK"/>
          <w:sz w:val="32"/>
          <w:szCs w:val="32"/>
        </w:rPr>
        <w:t>。</w:t>
      </w:r>
    </w:p>
    <w:p>
      <w:pPr>
        <w:autoSpaceDE w:val="0"/>
        <w:autoSpaceDN w:val="0"/>
        <w:spacing w:line="590" w:lineRule="exact"/>
        <w:ind w:firstLine="640" w:firstLineChars="200"/>
        <w:rPr>
          <w:rFonts w:ascii="Times New Roman" w:hAnsi="Times New Roman" w:eastAsia="方正仿宋_GBK"/>
          <w:sz w:val="32"/>
          <w:szCs w:val="32"/>
        </w:rPr>
      </w:pPr>
      <w:r>
        <w:rPr>
          <w:rFonts w:ascii="Times New Roman Regular" w:hAnsi="Times New Roman Regular" w:eastAsia="方正仿宋_GBK" w:cs="Times New Roman Regular"/>
          <w:sz w:val="32"/>
          <w:szCs w:val="32"/>
        </w:rPr>
        <w:t>各设区市科技局会同同级商务局、财政局、税务局、发展改革委根据《认定办法》和《增补通知》及本通知要求，联合对企业申报材料进行认真审核，如各地在审核企业申报材料过程中认为需实地核查的，应实地核实企业申报信息。对符合条件的企业，在《申请表》主管部门推荐意见一栏加盖设区市科技局公章，汇总填报《技术先进型服务企业推荐上报汇总表》（附件5）并加盖设区市科技局、商务局、财政局、税务局及发展改革委公章。同时，设区市科技局在“技术先进型服务企业认定业务办理管理平台”中将经审核正式推荐上报的企业网上申报材料在线提交到省科技厅，提交的企业清单必须与《技术先进型服务企业推荐上报汇总表》一致。</w:t>
      </w:r>
    </w:p>
    <w:p>
      <w:pPr>
        <w:topLinePunct/>
        <w:spacing w:line="590" w:lineRule="exact"/>
        <w:ind w:firstLine="640" w:firstLineChars="200"/>
        <w:rPr>
          <w:rFonts w:ascii="方正楷体_GBK" w:hAnsi="楷体" w:eastAsia="方正楷体_GBK"/>
          <w:sz w:val="32"/>
          <w:szCs w:val="32"/>
        </w:rPr>
      </w:pPr>
      <w:r>
        <w:rPr>
          <w:rFonts w:ascii="方正楷体_GBK" w:hAnsi="楷体" w:eastAsia="方正楷体_GBK"/>
          <w:sz w:val="32"/>
          <w:szCs w:val="32"/>
        </w:rPr>
        <w:t>（</w:t>
      </w:r>
      <w:r>
        <w:rPr>
          <w:rFonts w:hint="eastAsia" w:ascii="方正楷体_GBK" w:hAnsi="楷体" w:eastAsia="方正楷体_GBK"/>
          <w:sz w:val="32"/>
          <w:szCs w:val="32"/>
        </w:rPr>
        <w:t>三</w:t>
      </w:r>
      <w:r>
        <w:rPr>
          <w:rFonts w:ascii="方正楷体_GBK" w:hAnsi="楷体" w:eastAsia="方正楷体_GBK"/>
          <w:sz w:val="32"/>
          <w:szCs w:val="32"/>
        </w:rPr>
        <w:t>）材料报送。</w:t>
      </w:r>
    </w:p>
    <w:p>
      <w:pPr>
        <w:autoSpaceDE w:val="0"/>
        <w:autoSpaceDN w:val="0"/>
        <w:spacing w:line="590" w:lineRule="exact"/>
        <w:ind w:firstLine="640" w:firstLineChars="200"/>
        <w:rPr>
          <w:rFonts w:ascii="Times New Roman" w:hAnsi="Times New Roman" w:eastAsia="方正仿宋_GBK"/>
          <w:sz w:val="32"/>
          <w:szCs w:val="32"/>
        </w:rPr>
      </w:pPr>
      <w:r>
        <w:rPr>
          <w:rFonts w:ascii="Times New Roman Regular" w:hAnsi="Times New Roman Regular" w:eastAsia="方正仿宋_GBK" w:cs="Times New Roman Regular"/>
          <w:sz w:val="32"/>
          <w:szCs w:val="32"/>
        </w:rPr>
        <w:t>各有关设区市科技局须正式行文出具推荐函。推荐函、《技术先进型服务企业推荐上报汇总表》一式一份，连同辖区内企业的纸质申报材料（一式两份）、申报材料数据光盘（一式一份）由各设区市科技局统一邮寄报送至委托受理单位——江苏省生产力促进中心。</w:t>
      </w:r>
    </w:p>
    <w:p>
      <w:pPr>
        <w:autoSpaceDE w:val="0"/>
        <w:autoSpaceDN w:val="0"/>
        <w:spacing w:line="59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四、工作要求</w:t>
      </w:r>
    </w:p>
    <w:p>
      <w:pPr>
        <w:topLinePunct/>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一）请各地科技部门高度重视技术先进型服务企业认定管理工作，建立和完善技术先进型服务企业认定管理工作协调机制，确保申报工作的有序开展；主动会同当地商务、财政、税务和发展改革部门加大技术先进型服务企业相关政策的宣传解读工作，做好对申报企业的业务指导与培训，提高申报质量。</w:t>
      </w:r>
    </w:p>
    <w:p>
      <w:pPr>
        <w:topLinePunct/>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二）各地科技部门在组织申报时要认真落实中央八项规定精神，按照省科技厅党组《关于进一步加强全省科技管理系统全面从严治党工作的意见》（苏科党组〔2018〕16号）和省科技厅《关于转发科技部〈科学技术活动评审工作中请托行为处理规定（试行）〉的通知》（苏科监发〔2021〕44号）文件要求，严格执行全省科技管理系统“六项承诺”和“八个严禁”有关规定，把党风廉政建设和组织申报工作同部署、同落实、同考核，切实加强关键环节和重点岗位的廉政风险防控，确保申报工作的公正性和规范化操作，坚决杜绝“有偿服务”行为的发生，各地科技部门不得委托或指定任何单位、部门和个人为申报企业编写申报材料，不得直接受理非申报单位报送的材料。</w:t>
      </w:r>
    </w:p>
    <w:p>
      <w:pPr>
        <w:topLinePunct/>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三）全面实施企业诚信承诺制，企业作为申报主体，对申报材料的真实性、有效性、完整性和合法性负主体责任并作出信用承诺，《申请表》经企业法人签字并加盖企业公章后方可报送。若存在弄虚作假行为，一经发现并查实，将取消其评审资格。各设区市科技、商务、财政、税务和发展改革部门要切实强化审核责任，对申报材料内容真实性进行严格把关，严禁审核走过场、流于形式，确保上报材料符合《认定办法》和《增补通知》及本通知要求，并作出信用承诺。</w:t>
      </w:r>
    </w:p>
    <w:p>
      <w:pPr>
        <w:topLinePunct/>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四）各设区市科技部门会同同级商务、财政、税务和发展改革部门对经认定的技术先进型服务企业做好日常管理服务。技术先进型服务企业条件发生变化的，包括但不限于更名、变更经营范围、合并、分立、重组、转业和迁移等，应及时在全国技先平台提交《技术先进型服务企业核心信息变更申报表》，上传相关证明文件，并于发生变化之日起15日内向省级科技管理部门和主管税务机关报告，如企业不再符合认定条件，各设区市科技部门会同同级商务、财政、税务和发展改革部门及时提请省科技厅会同省商务厅、省财政厅、省税务局和省发展改革委自条件变化年度起取消其技术先进型服务企业资格。</w:t>
      </w:r>
    </w:p>
    <w:p>
      <w:pPr>
        <w:autoSpaceDE w:val="0"/>
        <w:autoSpaceDN w:val="0"/>
        <w:spacing w:line="590" w:lineRule="exact"/>
        <w:ind w:firstLine="640" w:firstLineChars="200"/>
        <w:rPr>
          <w:rFonts w:ascii="Times New Roman" w:hAnsi="Times New Roman" w:eastAsia="方正仿宋_GBK"/>
          <w:sz w:val="32"/>
          <w:szCs w:val="32"/>
        </w:rPr>
      </w:pP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省科技厅高新处联系人：戴军</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电  话：025-83359254</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省生产力促进中心联系人：刘谦益  吴倩雯</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电  话：025-85485901、85485928</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材料报送地址： 南京市龙蟠路175号江苏省生产力促进中心314室创新管理与高新技术服务处</w:t>
      </w:r>
    </w:p>
    <w:p>
      <w:pPr>
        <w:autoSpaceDE w:val="0"/>
        <w:autoSpaceDN w:val="0"/>
        <w:spacing w:line="590" w:lineRule="exact"/>
        <w:ind w:firstLine="640" w:firstLineChars="200"/>
        <w:rPr>
          <w:rFonts w:ascii="Times New Roman" w:hAnsi="Times New Roman" w:eastAsia="方正仿宋_GBK"/>
          <w:sz w:val="32"/>
          <w:szCs w:val="32"/>
        </w:rPr>
      </w:pP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附件：1．申报材料清单及装订顺序</w:t>
      </w:r>
    </w:p>
    <w:p>
      <w:pPr>
        <w:autoSpaceDE w:val="0"/>
        <w:autoSpaceDN w:val="0"/>
        <w:spacing w:line="590" w:lineRule="exact"/>
        <w:ind w:left="640" w:leftChars="305" w:firstLine="960" w:firstLineChars="3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2．2022年度企业职工人数情况表</w:t>
      </w:r>
    </w:p>
    <w:p>
      <w:pPr>
        <w:tabs>
          <w:tab w:val="left" w:pos="1613"/>
        </w:tabs>
        <w:autoSpaceDE w:val="0"/>
        <w:autoSpaceDN w:val="0"/>
        <w:spacing w:line="590" w:lineRule="exact"/>
        <w:ind w:left="640" w:leftChars="305" w:firstLine="960" w:firstLineChars="3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ab/>
      </w:r>
      <w:r>
        <w:rPr>
          <w:rFonts w:ascii="Times New Roman Regular" w:hAnsi="Times New Roman Regular" w:eastAsia="方正仿宋_GBK" w:cs="Times New Roman Regular"/>
          <w:sz w:val="32"/>
          <w:szCs w:val="32"/>
        </w:rPr>
        <w:t>3．2022年度企业总收入汇总表</w:t>
      </w:r>
    </w:p>
    <w:p>
      <w:pPr>
        <w:tabs>
          <w:tab w:val="left" w:pos="1613"/>
        </w:tabs>
        <w:autoSpaceDE w:val="0"/>
        <w:autoSpaceDN w:val="0"/>
        <w:spacing w:line="590" w:lineRule="exact"/>
        <w:ind w:left="1918" w:leftChars="761" w:hanging="320" w:hangingChars="1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4．2022年度企业技术先进型服务业务收入、离岸服务外包业务收入汇总表</w:t>
      </w:r>
    </w:p>
    <w:p>
      <w:pPr>
        <w:autoSpaceDE w:val="0"/>
        <w:autoSpaceDN w:val="0"/>
        <w:spacing w:line="590" w:lineRule="exact"/>
        <w:ind w:left="640" w:leftChars="305" w:firstLine="960" w:firstLineChars="3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5．技术先进型服务企业推荐上报汇总表</w:t>
      </w:r>
    </w:p>
    <w:p>
      <w:pPr>
        <w:autoSpaceDE w:val="0"/>
        <w:autoSpaceDN w:val="0"/>
        <w:spacing w:line="590" w:lineRule="exact"/>
        <w:rPr>
          <w:rFonts w:ascii="Times New Roman" w:hAnsi="Times New Roman" w:eastAsia="方正仿宋_GBK"/>
          <w:sz w:val="32"/>
          <w:szCs w:val="32"/>
        </w:rPr>
      </w:pPr>
    </w:p>
    <w:p>
      <w:pPr>
        <w:autoSpaceDE w:val="0"/>
        <w:autoSpaceDN w:val="0"/>
        <w:spacing w:line="590" w:lineRule="exact"/>
        <w:jc w:val="center"/>
        <w:rPr>
          <w:rFonts w:ascii="Times New Roman" w:hAnsi="Times New Roman" w:eastAsia="方正仿宋_GBK"/>
          <w:sz w:val="32"/>
          <w:szCs w:val="32"/>
        </w:rPr>
      </w:pPr>
    </w:p>
    <w:p>
      <w:pPr>
        <w:tabs>
          <w:tab w:val="left" w:pos="993"/>
        </w:tabs>
        <w:autoSpaceDE w:val="0"/>
        <w:autoSpaceDN w:val="0"/>
        <w:spacing w:line="590" w:lineRule="exact"/>
        <w:jc w:val="center"/>
        <w:rPr>
          <w:rFonts w:ascii="Times New Roman" w:hAnsi="Times New Roman" w:eastAsia="方正仿宋_GBK"/>
          <w:sz w:val="32"/>
          <w:szCs w:val="32"/>
        </w:rPr>
      </w:pPr>
    </w:p>
    <w:p>
      <w:pPr>
        <w:tabs>
          <w:tab w:val="left" w:pos="993"/>
        </w:tabs>
        <w:autoSpaceDE w:val="0"/>
        <w:autoSpaceDN w:val="0"/>
        <w:spacing w:line="590" w:lineRule="exact"/>
        <w:jc w:val="center"/>
        <w:rPr>
          <w:rFonts w:ascii="Times New Roman" w:hAnsi="Times New Roman" w:eastAsia="方正仿宋_GBK"/>
          <w:sz w:val="32"/>
          <w:szCs w:val="32"/>
        </w:rPr>
      </w:pPr>
    </w:p>
    <w:p>
      <w:pPr>
        <w:pStyle w:val="2"/>
        <w:ind w:firstLine="640" w:firstLineChars="200"/>
        <w:rPr>
          <w:rFonts w:hint="default" w:ascii="Times New Roman" w:hAnsi="Times New Roman" w:eastAsia="方正仿宋_GBK"/>
          <w:color w:val="auto"/>
          <w:sz w:val="32"/>
          <w:szCs w:val="32"/>
        </w:rPr>
      </w:pPr>
    </w:p>
    <w:p>
      <w:pPr>
        <w:rPr>
          <w:rFonts w:ascii="Times New Roman" w:hAnsi="Times New Roman" w:eastAsia="方正仿宋_GBK"/>
          <w:sz w:val="32"/>
          <w:szCs w:val="32"/>
        </w:rPr>
      </w:pPr>
      <w:r>
        <w:rPr>
          <w:rFonts w:hint="eastAsia" w:ascii="Times New Roman" w:hAnsi="Times New Roman" w:eastAsia="方正仿宋_GBK"/>
          <w:sz w:val="32"/>
          <w:szCs w:val="32"/>
        </w:rPr>
        <w:br w:type="page"/>
      </w:r>
    </w:p>
    <w:p>
      <w:pPr>
        <w:pStyle w:val="2"/>
        <w:ind w:firstLine="640" w:firstLineChars="200"/>
        <w:rPr>
          <w:rFonts w:ascii="Times New Roman Regular" w:hAnsi="Times New Roman Regular" w:eastAsia="方正仿宋_GBK" w:cs="Times New Roman Regular"/>
          <w:color w:val="auto"/>
          <w:sz w:val="32"/>
          <w:szCs w:val="32"/>
        </w:rPr>
      </w:pPr>
      <w:r>
        <w:rPr>
          <w:rFonts w:hint="default" w:ascii="Times New Roman Regular" w:hAnsi="Times New Roman Regular" w:eastAsia="方正仿宋_GBK" w:cs="Times New Roman Regular"/>
          <w:color w:val="auto"/>
          <w:sz w:val="32"/>
          <w:szCs w:val="32"/>
        </w:rPr>
        <w:t>（此页无正文）</w:t>
      </w:r>
    </w:p>
    <w:p>
      <w:pPr>
        <w:pStyle w:val="2"/>
        <w:ind w:firstLine="640" w:firstLineChars="200"/>
        <w:rPr>
          <w:rFonts w:ascii="Times New Roman Regular" w:hAnsi="Times New Roman Regular" w:eastAsia="方正仿宋_GBK" w:cs="Times New Roman Regular"/>
          <w:color w:val="auto"/>
          <w:sz w:val="32"/>
          <w:szCs w:val="32"/>
        </w:rPr>
      </w:pPr>
    </w:p>
    <w:p>
      <w:pPr>
        <w:pStyle w:val="2"/>
        <w:ind w:firstLine="640" w:firstLineChars="200"/>
        <w:rPr>
          <w:rFonts w:ascii="Times New Roman Regular" w:hAnsi="Times New Roman Regular" w:eastAsia="方正仿宋_GBK" w:cs="Times New Roman Regular"/>
          <w:color w:val="auto"/>
          <w:sz w:val="32"/>
          <w:szCs w:val="32"/>
        </w:rPr>
      </w:pPr>
    </w:p>
    <w:p>
      <w:pPr>
        <w:pStyle w:val="2"/>
        <w:ind w:firstLine="640" w:firstLineChars="200"/>
        <w:rPr>
          <w:rFonts w:ascii="Times New Roman Regular" w:hAnsi="Times New Roman Regular" w:eastAsia="方正仿宋_GBK" w:cs="Times New Roman Regular"/>
          <w:color w:val="auto"/>
          <w:sz w:val="32"/>
          <w:szCs w:val="32"/>
        </w:rPr>
      </w:pPr>
    </w:p>
    <w:p>
      <w:pPr>
        <w:pStyle w:val="2"/>
        <w:rPr>
          <w:rFonts w:ascii="Times New Roman Regular" w:hAnsi="Times New Roman Regular" w:eastAsia="方正仿宋_GBK" w:cs="Times New Roman Regular"/>
          <w:color w:val="auto"/>
          <w:sz w:val="32"/>
          <w:szCs w:val="32"/>
        </w:rPr>
      </w:pPr>
    </w:p>
    <w:p>
      <w:pPr>
        <w:autoSpaceDE w:val="0"/>
        <w:autoSpaceDN w:val="0"/>
        <w:spacing w:line="590" w:lineRule="exact"/>
        <w:ind w:firstLine="800" w:firstLineChars="25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江苏省科学技术厅            江苏省商务厅</w:t>
      </w:r>
    </w:p>
    <w:p>
      <w:pPr>
        <w:autoSpaceDE w:val="0"/>
        <w:autoSpaceDN w:val="0"/>
        <w:spacing w:line="590" w:lineRule="exact"/>
        <w:jc w:val="center"/>
        <w:rPr>
          <w:rFonts w:hint="eastAsia" w:ascii="Times New Roman Regular" w:hAnsi="Times New Roman Regular" w:eastAsia="方正仿宋_GBK" w:cs="Times New Roman Regular"/>
          <w:sz w:val="32"/>
          <w:szCs w:val="32"/>
        </w:rPr>
      </w:pPr>
    </w:p>
    <w:p>
      <w:pPr>
        <w:autoSpaceDE w:val="0"/>
        <w:autoSpaceDN w:val="0"/>
        <w:spacing w:line="590" w:lineRule="exact"/>
        <w:jc w:val="center"/>
        <w:rPr>
          <w:rFonts w:hint="eastAsia" w:ascii="Times New Roman Regular" w:hAnsi="Times New Roman Regular" w:eastAsia="方正仿宋_GBK" w:cs="Times New Roman Regular"/>
          <w:sz w:val="32"/>
          <w:szCs w:val="32"/>
        </w:rPr>
      </w:pPr>
    </w:p>
    <w:p>
      <w:pPr>
        <w:autoSpaceDE w:val="0"/>
        <w:autoSpaceDN w:val="0"/>
        <w:spacing w:line="590" w:lineRule="exact"/>
        <w:jc w:val="center"/>
        <w:rPr>
          <w:rFonts w:hint="eastAsia" w:ascii="Times New Roman Regular" w:hAnsi="Times New Roman Regular" w:eastAsia="方正仿宋_GBK" w:cs="Times New Roman Regular"/>
          <w:sz w:val="32"/>
          <w:szCs w:val="32"/>
        </w:rPr>
      </w:pPr>
    </w:p>
    <w:p>
      <w:pPr>
        <w:autoSpaceDE w:val="0"/>
        <w:autoSpaceDN w:val="0"/>
        <w:spacing w:line="590" w:lineRule="exact"/>
        <w:jc w:val="center"/>
        <w:rPr>
          <w:rFonts w:hint="eastAsia" w:ascii="Times New Roman Regular" w:hAnsi="Times New Roman Regular" w:eastAsia="方正仿宋_GBK" w:cs="Times New Roman Regular"/>
          <w:sz w:val="32"/>
          <w:szCs w:val="32"/>
        </w:rPr>
      </w:pPr>
    </w:p>
    <w:p>
      <w:pPr>
        <w:tabs>
          <w:tab w:val="left" w:pos="993"/>
        </w:tabs>
        <w:autoSpaceDE w:val="0"/>
        <w:autoSpaceDN w:val="0"/>
        <w:spacing w:line="590" w:lineRule="exact"/>
        <w:ind w:firstLine="960" w:firstLineChars="3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江苏省财政厅         国家税务总局江苏省税务局</w:t>
      </w:r>
    </w:p>
    <w:p>
      <w:pPr>
        <w:autoSpaceDE w:val="0"/>
        <w:autoSpaceDN w:val="0"/>
        <w:spacing w:line="590" w:lineRule="exact"/>
        <w:ind w:firstLine="160" w:firstLineChars="50"/>
        <w:rPr>
          <w:rFonts w:hint="eastAsia" w:ascii="Times New Roman Regular" w:hAnsi="Times New Roman Regular" w:eastAsia="方正仿宋_GBK" w:cs="Times New Roman Regular"/>
          <w:sz w:val="32"/>
          <w:szCs w:val="32"/>
        </w:rPr>
      </w:pPr>
    </w:p>
    <w:p>
      <w:pPr>
        <w:autoSpaceDE w:val="0"/>
        <w:autoSpaceDN w:val="0"/>
        <w:spacing w:line="590" w:lineRule="exact"/>
        <w:ind w:firstLine="160" w:firstLineChars="50"/>
        <w:rPr>
          <w:rFonts w:hint="eastAsia" w:ascii="Times New Roman Regular" w:hAnsi="Times New Roman Regular" w:eastAsia="方正仿宋_GBK" w:cs="Times New Roman Regular"/>
          <w:sz w:val="32"/>
          <w:szCs w:val="32"/>
        </w:rPr>
      </w:pPr>
    </w:p>
    <w:p>
      <w:pPr>
        <w:autoSpaceDE w:val="0"/>
        <w:autoSpaceDN w:val="0"/>
        <w:spacing w:line="590" w:lineRule="exact"/>
        <w:ind w:firstLine="160" w:firstLineChars="50"/>
        <w:rPr>
          <w:rFonts w:hint="eastAsia" w:ascii="Times New Roman Regular" w:hAnsi="Times New Roman Regular" w:eastAsia="方正仿宋_GBK" w:cs="Times New Roman Regular"/>
          <w:sz w:val="32"/>
          <w:szCs w:val="32"/>
        </w:rPr>
      </w:pPr>
    </w:p>
    <w:p>
      <w:pPr>
        <w:autoSpaceDE w:val="0"/>
        <w:autoSpaceDN w:val="0"/>
        <w:spacing w:line="590" w:lineRule="exact"/>
        <w:ind w:firstLine="160" w:firstLineChars="50"/>
        <w:rPr>
          <w:rFonts w:hint="eastAsia" w:ascii="Times New Roman Regular" w:hAnsi="Times New Roman Regular" w:eastAsia="方正仿宋_GBK" w:cs="Times New Roman Regular"/>
          <w:sz w:val="32"/>
          <w:szCs w:val="32"/>
        </w:rPr>
      </w:pPr>
    </w:p>
    <w:p>
      <w:pPr>
        <w:autoSpaceDE w:val="0"/>
        <w:autoSpaceDN w:val="0"/>
        <w:spacing w:line="590" w:lineRule="exact"/>
        <w:ind w:firstLine="960" w:firstLineChars="3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 xml:space="preserve">                      江苏省发展和改革委员会</w:t>
      </w:r>
    </w:p>
    <w:p>
      <w:pPr>
        <w:tabs>
          <w:tab w:val="left" w:pos="709"/>
          <w:tab w:val="left" w:pos="4395"/>
        </w:tabs>
        <w:autoSpaceDE w:val="0"/>
        <w:autoSpaceDN w:val="0"/>
        <w:spacing w:line="590" w:lineRule="exact"/>
        <w:ind w:left="-3" w:leftChars="-27" w:right="640" w:hanging="54" w:hangingChars="17"/>
        <w:jc w:val="left"/>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 xml:space="preserve">                                 2023年6月12日</w:t>
      </w:r>
    </w:p>
    <w:p>
      <w:pPr>
        <w:autoSpaceDE w:val="0"/>
        <w:autoSpaceDN w:val="0"/>
        <w:spacing w:line="500" w:lineRule="exact"/>
        <w:ind w:firstLine="640" w:firstLineChars="200"/>
        <w:rPr>
          <w:rFonts w:hint="eastAsia" w:ascii="Times New Roman Regular" w:hAnsi="Times New Roman Regular" w:eastAsia="方正仿宋_GBK" w:cs="Times New Roman Regular"/>
        </w:rPr>
      </w:pPr>
      <w:r>
        <w:rPr>
          <w:rFonts w:ascii="Times New Roman Regular" w:hAnsi="Times New Roman Regular" w:eastAsia="方正仿宋_GBK" w:cs="Times New Roman Regular"/>
          <w:sz w:val="32"/>
          <w:szCs w:val="32"/>
        </w:rPr>
        <w:t>（此件主动公开）</w:t>
      </w:r>
    </w:p>
    <w:p>
      <w:pPr>
        <w:autoSpaceDE w:val="0"/>
        <w:autoSpaceDN w:val="0"/>
        <w:spacing w:line="500" w:lineRule="exact"/>
        <w:rPr>
          <w:rFonts w:hint="eastAsia" w:ascii="Times New Roman Regular" w:hAnsi="Times New Roman Regular" w:eastAsia="方正仿宋_GBK" w:cs="Times New Roman Regular"/>
        </w:rPr>
      </w:pPr>
    </w:p>
    <w:p>
      <w:pPr>
        <w:widowControl/>
        <w:autoSpaceDE w:val="0"/>
        <w:autoSpaceDN w:val="0"/>
        <w:jc w:val="left"/>
        <w:rPr>
          <w:rFonts w:ascii="Times New Roman" w:hAnsi="Times New Roman" w:eastAsia="方正黑体_GBK"/>
          <w:sz w:val="32"/>
          <w:szCs w:val="32"/>
        </w:rPr>
      </w:pPr>
      <w:r>
        <w:rPr>
          <w:rFonts w:ascii="方正黑体_GBK" w:hAnsi="黑体" w:eastAsia="方正黑体_GBK"/>
          <w:sz w:val="32"/>
          <w:szCs w:val="32"/>
        </w:rPr>
        <w:br w:type="page"/>
      </w:r>
      <w:r>
        <w:rPr>
          <w:rFonts w:ascii="Times New Roman Regular" w:hAnsi="Times New Roman Regular" w:eastAsia="方正黑体_GBK" w:cs="Times New Roman Regular"/>
          <w:sz w:val="32"/>
          <w:szCs w:val="32"/>
        </w:rPr>
        <w:t>附件1</w:t>
      </w:r>
    </w:p>
    <w:p>
      <w:pPr>
        <w:autoSpaceDE w:val="0"/>
        <w:autoSpaceDN w:val="0"/>
        <w:spacing w:line="59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申报材料清单及装订顺序</w:t>
      </w:r>
    </w:p>
    <w:p>
      <w:pPr>
        <w:autoSpaceDE w:val="0"/>
        <w:autoSpaceDN w:val="0"/>
        <w:spacing w:line="590" w:lineRule="exact"/>
        <w:ind w:firstLine="880" w:firstLineChars="200"/>
        <w:rPr>
          <w:rFonts w:ascii="Times New Roman" w:hAnsi="Times New Roman" w:eastAsia="宋体"/>
          <w:sz w:val="44"/>
          <w:szCs w:val="44"/>
        </w:rPr>
      </w:pP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1．总目录；</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2．《全国技术先进型服务企业认定（复核）申请表》（在线打印、企业法人签字并加盖企业公章）；</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3．企业开展技术先进型服务业务论述（1000字以上）；</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4．证明企业依法成立的《营业执照》等相关注册登记证件的复印件（加盖企业公章）；</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5．经审计的2022年度财务会计报告（包括会计报表和会计报表附注，需在会计报表附注中明确当年服务外包收入总额以及离岸服务外包收入总额）；</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6．2022年度企业所得税年度纳税申报表</w:t>
      </w:r>
      <w:bookmarkStart w:id="0" w:name="_Hlk38902181"/>
      <w:r>
        <w:rPr>
          <w:rFonts w:ascii="Times New Roman Regular" w:hAnsi="Times New Roman Regular" w:eastAsia="方正仿宋_GBK" w:cs="Times New Roman Regular"/>
          <w:sz w:val="32"/>
          <w:szCs w:val="32"/>
        </w:rPr>
        <w:t>（包括基础信息表、主表及应填报的所有附表）。</w:t>
      </w:r>
      <w:bookmarkEnd w:id="0"/>
      <w:r>
        <w:rPr>
          <w:rFonts w:ascii="Times New Roman Regular" w:hAnsi="Times New Roman Regular" w:eastAsia="方正仿宋_GBK" w:cs="Times New Roman Regular"/>
          <w:sz w:val="32"/>
          <w:szCs w:val="32"/>
        </w:rPr>
        <w:t>按照《关于简化小型微利企业所得税年度纳税申报有关措施的公告》（国家税务总局公告2018年第58号）有关规定免填部分表单的企业，应提供相关情况说明；</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7．企业工作场所证明复印件（企业房屋产权证或房屋租赁合同，并加盖企业公章）；</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8．2022年度企业职工人数情况表（附件2）、企业员工花名册（注明员工学历结构）、年末社保缴纳人数证明材料（只需汇总数）；</w:t>
      </w:r>
    </w:p>
    <w:p>
      <w:pPr>
        <w:autoSpaceDE w:val="0"/>
        <w:autoSpaceDN w:val="0"/>
        <w:spacing w:line="590" w:lineRule="exact"/>
        <w:ind w:firstLine="640" w:firstLineChars="200"/>
        <w:rPr>
          <w:rFonts w:hint="eastAsia" w:ascii="Times New Roman Regular" w:hAnsi="Times New Roman Regular" w:eastAsia="方正仿宋_GBK" w:cs="Times New Roman Regular"/>
          <w:sz w:val="32"/>
          <w:szCs w:val="32"/>
        </w:rPr>
      </w:pPr>
      <w:r>
        <w:rPr>
          <w:rFonts w:ascii="Times New Roman Regular" w:hAnsi="Times New Roman Regular" w:eastAsia="方正仿宋_GBK" w:cs="Times New Roman Regular"/>
          <w:sz w:val="32"/>
          <w:szCs w:val="32"/>
        </w:rPr>
        <w:t>9．2022年度企业总收入汇总表（附件3），2022年度企业技术先进型服务业务收入、离岸服务外包业务收入汇总表（附件4），</w:t>
      </w:r>
      <w:r>
        <w:rPr>
          <w:rStyle w:val="15"/>
          <w:rFonts w:ascii="Times New Roman Regular" w:hAnsi="Times New Roman Regular" w:eastAsia="方正仿宋_GBK" w:cs="Times New Roman Regular"/>
          <w:b w:val="0"/>
          <w:sz w:val="32"/>
          <w:szCs w:val="32"/>
        </w:rPr>
        <w:t>企业2022年度技术服务合同、技术开发（委托、合作）合同（协议书）</w:t>
      </w:r>
      <w:bookmarkStart w:id="1" w:name="_Hlk38902258"/>
      <w:r>
        <w:rPr>
          <w:rStyle w:val="15"/>
          <w:rFonts w:ascii="Times New Roman Regular" w:hAnsi="Times New Roman Regular" w:eastAsia="方正仿宋_GBK" w:cs="Times New Roman Regular"/>
          <w:b w:val="0"/>
          <w:sz w:val="32"/>
          <w:szCs w:val="32"/>
        </w:rPr>
        <w:t>以及合同明细、结算单据</w:t>
      </w:r>
      <w:bookmarkEnd w:id="1"/>
      <w:r>
        <w:rPr>
          <w:rStyle w:val="15"/>
          <w:rFonts w:ascii="Times New Roman Regular" w:hAnsi="Times New Roman Regular" w:eastAsia="方正仿宋_GBK" w:cs="Times New Roman Regular"/>
          <w:b w:val="0"/>
          <w:sz w:val="32"/>
          <w:szCs w:val="32"/>
        </w:rPr>
        <w:t>等</w:t>
      </w:r>
      <w:bookmarkStart w:id="2" w:name="_Hlk38902267"/>
      <w:r>
        <w:rPr>
          <w:rStyle w:val="15"/>
          <w:rFonts w:ascii="Times New Roman Regular" w:hAnsi="Times New Roman Regular" w:eastAsia="方正仿宋_GBK" w:cs="Times New Roman Regular"/>
          <w:b w:val="0"/>
          <w:sz w:val="32"/>
          <w:szCs w:val="32"/>
        </w:rPr>
        <w:t>相关佐证材料</w:t>
      </w:r>
      <w:bookmarkEnd w:id="2"/>
      <w:r>
        <w:rPr>
          <w:rStyle w:val="15"/>
          <w:rFonts w:ascii="Times New Roman Regular" w:hAnsi="Times New Roman Regular" w:eastAsia="方正仿宋_GBK" w:cs="Times New Roman Regular"/>
          <w:b w:val="0"/>
          <w:sz w:val="32"/>
          <w:szCs w:val="32"/>
        </w:rPr>
        <w:t>复印件，企业2022年度从事技术先进型服务业务收入（占企业当年总收入50%以上）的票据复印件，企业2022年度从事离岸外包业务的外汇收入（占企业当年总收入35%以上）的银行结汇或外汇收入核销票据复印件，</w:t>
      </w:r>
      <w:bookmarkStart w:id="3" w:name="_Hlk38902291"/>
      <w:r>
        <w:rPr>
          <w:rStyle w:val="15"/>
          <w:rFonts w:ascii="Times New Roman Regular" w:hAnsi="Times New Roman Regular" w:eastAsia="方正仿宋_GBK" w:cs="Times New Roman Regular"/>
          <w:b w:val="0"/>
          <w:sz w:val="32"/>
          <w:szCs w:val="32"/>
        </w:rPr>
        <w:t>离岸服务外包业务有实物载体进出境的还须提供海关报关单据复印件</w:t>
      </w:r>
      <w:bookmarkEnd w:id="3"/>
      <w:r>
        <w:rPr>
          <w:rStyle w:val="15"/>
          <w:rFonts w:ascii="Times New Roman Regular" w:hAnsi="Times New Roman Regular" w:eastAsia="方正仿宋_GBK" w:cs="Times New Roman Regular"/>
          <w:b w:val="0"/>
          <w:sz w:val="32"/>
          <w:szCs w:val="32"/>
        </w:rPr>
        <w:t>；</w:t>
      </w:r>
    </w:p>
    <w:p>
      <w:pPr>
        <w:autoSpaceDE w:val="0"/>
        <w:autoSpaceDN w:val="0"/>
        <w:spacing w:line="590" w:lineRule="exact"/>
        <w:ind w:firstLine="640" w:firstLineChars="200"/>
        <w:rPr>
          <w:rFonts w:ascii="Times New Roman" w:hAnsi="Times New Roman" w:eastAsia="方正仿宋_GBK"/>
          <w:sz w:val="32"/>
          <w:szCs w:val="32"/>
        </w:rPr>
      </w:pPr>
      <w:r>
        <w:rPr>
          <w:rFonts w:ascii="Times New Roman Regular" w:hAnsi="Times New Roman Regular" w:eastAsia="方正仿宋_GBK" w:cs="Times New Roman Regular"/>
          <w:sz w:val="32"/>
          <w:szCs w:val="32"/>
        </w:rPr>
        <w:t>10．企业采用先进技术或具备较强研发能力佐证材料：企业可视情况提供企业或产品的获奖（资质）证书、知识产权证书、客户评价证明、研发机构建设情况、产学研合作情况等材料复印件。</w:t>
      </w:r>
    </w:p>
    <w:p>
      <w:pPr>
        <w:widowControl/>
        <w:jc w:val="left"/>
        <w:rPr>
          <w:rFonts w:ascii="Times New Roman" w:hAnsi="Times New Roman" w:eastAsia="Arial Unicode MS"/>
          <w:sz w:val="32"/>
          <w:szCs w:val="32"/>
        </w:rPr>
      </w:pPr>
      <w:r>
        <w:rPr>
          <w:rFonts w:ascii="Times New Roman" w:hAnsi="Times New Roman" w:eastAsia="方正仿宋_GBK"/>
          <w:sz w:val="32"/>
          <w:szCs w:val="32"/>
        </w:rPr>
        <w:br w:type="page"/>
      </w:r>
      <w:r>
        <w:rPr>
          <w:rFonts w:hint="eastAsia" w:ascii="方正黑体_GBK" w:hAnsi="黑体" w:eastAsia="方正黑体_GBK"/>
          <w:sz w:val="32"/>
          <w:szCs w:val="32"/>
        </w:rPr>
        <w:t>附件</w:t>
      </w:r>
      <w:r>
        <w:rPr>
          <w:rFonts w:hint="eastAsia" w:ascii="Times New Roman" w:hAnsi="Times New Roman" w:eastAsia="方正黑体_GBK"/>
          <w:sz w:val="32"/>
          <w:szCs w:val="32"/>
        </w:rPr>
        <w:t>2</w:t>
      </w:r>
    </w:p>
    <w:tbl>
      <w:tblPr>
        <w:tblStyle w:val="12"/>
        <w:tblW w:w="8927" w:type="dxa"/>
        <w:tblInd w:w="0" w:type="dxa"/>
        <w:tblLayout w:type="autofit"/>
        <w:tblCellMar>
          <w:top w:w="0" w:type="dxa"/>
          <w:left w:w="108" w:type="dxa"/>
          <w:bottom w:w="0" w:type="dxa"/>
          <w:right w:w="108" w:type="dxa"/>
        </w:tblCellMar>
      </w:tblPr>
      <w:tblGrid>
        <w:gridCol w:w="1134"/>
        <w:gridCol w:w="2694"/>
        <w:gridCol w:w="5099"/>
      </w:tblGrid>
      <w:tr>
        <w:tblPrEx>
          <w:tblCellMar>
            <w:top w:w="0" w:type="dxa"/>
            <w:left w:w="108" w:type="dxa"/>
            <w:bottom w:w="0" w:type="dxa"/>
            <w:right w:w="108" w:type="dxa"/>
          </w:tblCellMar>
        </w:tblPrEx>
        <w:trPr>
          <w:trHeight w:val="825" w:hRule="atLeast"/>
        </w:trPr>
        <w:tc>
          <w:tcPr>
            <w:tcW w:w="8927" w:type="dxa"/>
            <w:gridSpan w:val="3"/>
            <w:tcBorders>
              <w:top w:val="nil"/>
              <w:left w:val="nil"/>
              <w:right w:val="nil"/>
            </w:tcBorders>
            <w:vAlign w:val="center"/>
          </w:tcPr>
          <w:p>
            <w:pPr>
              <w:widowControl/>
              <w:jc w:val="center"/>
              <w:rPr>
                <w:rFonts w:ascii="方正小标宋_GBK" w:hAnsi="Times New Roman" w:eastAsia="方正小标宋_GBK"/>
                <w:bCs/>
                <w:color w:val="000000"/>
                <w:kern w:val="0"/>
                <w:sz w:val="44"/>
                <w:szCs w:val="44"/>
              </w:rPr>
            </w:pPr>
            <w:r>
              <w:rPr>
                <w:rFonts w:ascii="Times New Roman Regular" w:hAnsi="Times New Roman Regular" w:eastAsia="方正小标宋_GBK" w:cs="Times New Roman Regular"/>
                <w:bCs/>
                <w:sz w:val="44"/>
                <w:szCs w:val="44"/>
              </w:rPr>
              <w:t>2022</w:t>
            </w:r>
            <w:r>
              <w:rPr>
                <w:rFonts w:hint="eastAsia" w:ascii="方正小标宋_GBK" w:hAnsi="Times New Roman" w:eastAsia="方正小标宋_GBK"/>
                <w:bCs/>
                <w:sz w:val="44"/>
                <w:szCs w:val="44"/>
              </w:rPr>
              <w:t>年度企业职工人数情况表</w:t>
            </w:r>
          </w:p>
        </w:tc>
      </w:tr>
      <w:tr>
        <w:tblPrEx>
          <w:tblCellMar>
            <w:top w:w="0" w:type="dxa"/>
            <w:left w:w="108" w:type="dxa"/>
            <w:bottom w:w="0" w:type="dxa"/>
            <w:right w:w="108" w:type="dxa"/>
          </w:tblCellMar>
        </w:tblPrEx>
        <w:trPr>
          <w:trHeight w:val="345" w:hRule="atLeast"/>
        </w:trPr>
        <w:tc>
          <w:tcPr>
            <w:tcW w:w="3828" w:type="dxa"/>
            <w:gridSpan w:val="2"/>
            <w:vAlign w:val="center"/>
          </w:tcPr>
          <w:p>
            <w:pPr>
              <w:widowControl/>
              <w:jc w:val="left"/>
              <w:rPr>
                <w:rFonts w:ascii="Times New Roman" w:hAnsi="Times New Roman" w:eastAsia="方正仿宋_GBK"/>
                <w:color w:val="000000"/>
                <w:kern w:val="0"/>
                <w:sz w:val="28"/>
                <w:szCs w:val="28"/>
              </w:rPr>
            </w:pPr>
          </w:p>
          <w:p>
            <w:pPr>
              <w:widowControl/>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企业</w:t>
            </w:r>
            <w:r>
              <w:rPr>
                <w:rFonts w:hint="eastAsia" w:ascii="Times New Roman" w:hAnsi="Times New Roman" w:eastAsia="方正仿宋_GBK"/>
                <w:color w:val="000000"/>
                <w:kern w:val="0"/>
                <w:sz w:val="28"/>
                <w:szCs w:val="28"/>
              </w:rPr>
              <w:t>法定代表人</w:t>
            </w:r>
            <w:r>
              <w:rPr>
                <w:rFonts w:ascii="Times New Roman" w:hAnsi="Times New Roman" w:eastAsia="方正仿宋_GBK"/>
                <w:color w:val="000000"/>
                <w:kern w:val="0"/>
                <w:sz w:val="28"/>
                <w:szCs w:val="28"/>
              </w:rPr>
              <w:t>签字</w:t>
            </w:r>
          </w:p>
        </w:tc>
        <w:tc>
          <w:tcPr>
            <w:tcW w:w="5099" w:type="dxa"/>
            <w:vAlign w:val="center"/>
          </w:tcPr>
          <w:p>
            <w:pPr>
              <w:widowControl/>
              <w:ind w:left="1540" w:hanging="1540" w:hangingChars="550"/>
              <w:rPr>
                <w:rFonts w:ascii="Times New Roman" w:hAnsi="Times New Roman" w:eastAsia="方正仿宋_GBK"/>
                <w:color w:val="000000"/>
                <w:kern w:val="0"/>
                <w:sz w:val="28"/>
                <w:szCs w:val="28"/>
              </w:rPr>
            </w:pPr>
          </w:p>
          <w:p>
            <w:pPr>
              <w:pStyle w:val="2"/>
              <w:rPr>
                <w:rFonts w:hint="default"/>
              </w:rPr>
            </w:pPr>
          </w:p>
          <w:p>
            <w:pPr>
              <w:pStyle w:val="2"/>
              <w:rPr>
                <w:rFonts w:hint="default"/>
              </w:rPr>
            </w:pPr>
          </w:p>
          <w:p>
            <w:pPr>
              <w:widowControl/>
              <w:ind w:left="1540" w:hanging="1540" w:hangingChars="55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日期：</w:t>
            </w:r>
          </w:p>
        </w:tc>
      </w:tr>
      <w:tr>
        <w:tblPrEx>
          <w:tblCellMar>
            <w:top w:w="0" w:type="dxa"/>
            <w:left w:w="108" w:type="dxa"/>
            <w:bottom w:w="0" w:type="dxa"/>
            <w:right w:w="108" w:type="dxa"/>
          </w:tblCellMar>
        </w:tblPrEx>
        <w:trPr>
          <w:trHeight w:val="345" w:hRule="atLeast"/>
        </w:trPr>
        <w:tc>
          <w:tcPr>
            <w:tcW w:w="3828" w:type="dxa"/>
            <w:gridSpan w:val="2"/>
            <w:vAlign w:val="center"/>
          </w:tcPr>
          <w:p>
            <w:pPr>
              <w:widowControl/>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xml:space="preserve">企业名称（盖章）： </w:t>
            </w:r>
          </w:p>
        </w:tc>
        <w:tc>
          <w:tcPr>
            <w:tcW w:w="5099" w:type="dxa"/>
            <w:vAlign w:val="center"/>
          </w:tcPr>
          <w:p>
            <w:pPr>
              <w:widowControl/>
              <w:jc w:val="left"/>
              <w:rPr>
                <w:rFonts w:ascii="Times New Roman" w:hAnsi="Times New Roman" w:eastAsia="方正仿宋_GBK"/>
                <w:color w:val="000000"/>
                <w:kern w:val="0"/>
                <w:sz w:val="28"/>
                <w:szCs w:val="28"/>
              </w:rPr>
            </w:pPr>
          </w:p>
        </w:tc>
      </w:tr>
      <w:tr>
        <w:tblPrEx>
          <w:tblCellMar>
            <w:top w:w="0" w:type="dxa"/>
            <w:left w:w="108" w:type="dxa"/>
            <w:bottom w:w="0" w:type="dxa"/>
            <w:right w:w="108" w:type="dxa"/>
          </w:tblCellMar>
        </w:tblPrEx>
        <w:trPr>
          <w:trHeight w:val="345" w:hRule="atLeast"/>
        </w:trPr>
        <w:tc>
          <w:tcPr>
            <w:tcW w:w="1134" w:type="dxa"/>
            <w:tcBorders>
              <w:left w:val="nil"/>
              <w:bottom w:val="single" w:color="auto" w:sz="4" w:space="0"/>
              <w:right w:val="nil"/>
            </w:tcBorders>
            <w:vAlign w:val="center"/>
          </w:tcPr>
          <w:p>
            <w:pPr>
              <w:widowControl/>
              <w:jc w:val="left"/>
              <w:rPr>
                <w:rFonts w:ascii="Times New Roman" w:hAnsi="Times New Roman" w:eastAsia="方正仿宋_GBK"/>
                <w:kern w:val="0"/>
                <w:sz w:val="20"/>
                <w:szCs w:val="20"/>
              </w:rPr>
            </w:pPr>
          </w:p>
        </w:tc>
        <w:tc>
          <w:tcPr>
            <w:tcW w:w="2694" w:type="dxa"/>
            <w:tcBorders>
              <w:left w:val="nil"/>
              <w:bottom w:val="single" w:color="auto" w:sz="4" w:space="0"/>
              <w:right w:val="nil"/>
            </w:tcBorders>
            <w:vAlign w:val="center"/>
          </w:tcPr>
          <w:p>
            <w:pPr>
              <w:widowControl/>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w:t>
            </w:r>
          </w:p>
        </w:tc>
        <w:tc>
          <w:tcPr>
            <w:tcW w:w="5099" w:type="dxa"/>
            <w:tcBorders>
              <w:left w:val="nil"/>
              <w:bottom w:val="single" w:color="auto" w:sz="4" w:space="0"/>
              <w:right w:val="nil"/>
            </w:tcBorders>
            <w:vAlign w:val="center"/>
          </w:tcPr>
          <w:p>
            <w:pPr>
              <w:widowControl/>
              <w:ind w:firstLine="1400" w:firstLineChars="500"/>
              <w:jc w:val="righ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单位：人</w:t>
            </w:r>
          </w:p>
        </w:tc>
      </w:tr>
      <w:tr>
        <w:tblPrEx>
          <w:tblCellMar>
            <w:top w:w="0" w:type="dxa"/>
            <w:left w:w="108" w:type="dxa"/>
            <w:bottom w:w="0" w:type="dxa"/>
            <w:right w:w="108" w:type="dxa"/>
          </w:tblCellMar>
        </w:tblPrEx>
        <w:trPr>
          <w:trHeight w:val="944" w:hRule="atLeast"/>
        </w:trPr>
        <w:tc>
          <w:tcPr>
            <w:tcW w:w="3828" w:type="dxa"/>
            <w:gridSpan w:val="2"/>
            <w:tcBorders>
              <w:top w:val="single" w:color="auto" w:sz="4" w:space="0"/>
              <w:left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职工总数</w:t>
            </w:r>
          </w:p>
        </w:tc>
        <w:tc>
          <w:tcPr>
            <w:tcW w:w="509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w:t>
            </w:r>
          </w:p>
        </w:tc>
      </w:tr>
      <w:tr>
        <w:tblPrEx>
          <w:tblCellMar>
            <w:top w:w="0" w:type="dxa"/>
            <w:left w:w="108" w:type="dxa"/>
            <w:bottom w:w="0" w:type="dxa"/>
            <w:right w:w="108" w:type="dxa"/>
          </w:tblCellMar>
        </w:tblPrEx>
        <w:trPr>
          <w:trHeight w:val="851" w:hRule="atLeast"/>
        </w:trPr>
        <w:tc>
          <w:tcPr>
            <w:tcW w:w="113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　</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其中：参保人员数</w:t>
            </w:r>
          </w:p>
        </w:tc>
        <w:tc>
          <w:tcPr>
            <w:tcW w:w="5099"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CellMar>
            <w:top w:w="0" w:type="dxa"/>
            <w:left w:w="108" w:type="dxa"/>
            <w:bottom w:w="0" w:type="dxa"/>
            <w:right w:w="108" w:type="dxa"/>
          </w:tblCellMar>
        </w:tblPrEx>
        <w:trPr>
          <w:trHeight w:val="972"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大专以上学历的员工</w:t>
            </w:r>
          </w:p>
        </w:tc>
        <w:tc>
          <w:tcPr>
            <w:tcW w:w="5099" w:type="dxa"/>
            <w:tcBorders>
              <w:top w:val="nil"/>
              <w:left w:val="nil"/>
              <w:bottom w:val="single" w:color="auto" w:sz="4" w:space="0"/>
              <w:right w:val="single" w:color="auto" w:sz="4" w:space="0"/>
            </w:tcBorders>
            <w:vAlign w:val="center"/>
          </w:tcPr>
          <w:p>
            <w:pPr>
              <w:widowControl/>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CellMar>
            <w:top w:w="0" w:type="dxa"/>
            <w:left w:w="108" w:type="dxa"/>
            <w:bottom w:w="0" w:type="dxa"/>
            <w:right w:w="108" w:type="dxa"/>
          </w:tblCellMar>
        </w:tblPrEx>
        <w:trPr>
          <w:trHeight w:val="1225"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大专以上学历的员工占企业职工总数的百分比</w:t>
            </w:r>
          </w:p>
        </w:tc>
        <w:tc>
          <w:tcPr>
            <w:tcW w:w="5099" w:type="dxa"/>
            <w:tcBorders>
              <w:top w:val="nil"/>
              <w:left w:val="nil"/>
              <w:bottom w:val="single" w:color="auto" w:sz="4" w:space="0"/>
              <w:right w:val="single" w:color="auto" w:sz="4" w:space="0"/>
            </w:tcBorders>
            <w:vAlign w:val="center"/>
          </w:tcPr>
          <w:p>
            <w:pPr>
              <w:widowControl/>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CellMar>
            <w:top w:w="0" w:type="dxa"/>
            <w:left w:w="108" w:type="dxa"/>
            <w:bottom w:w="0" w:type="dxa"/>
            <w:right w:w="108" w:type="dxa"/>
          </w:tblCellMar>
        </w:tblPrEx>
        <w:trPr>
          <w:trHeight w:val="2503" w:hRule="atLeast"/>
        </w:trPr>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职工总数与参保人数差异的情况说明</w:t>
            </w:r>
          </w:p>
        </w:tc>
        <w:tc>
          <w:tcPr>
            <w:tcW w:w="5099" w:type="dxa"/>
            <w:tcBorders>
              <w:top w:val="nil"/>
              <w:left w:val="nil"/>
              <w:bottom w:val="single" w:color="auto" w:sz="4" w:space="0"/>
              <w:right w:val="single" w:color="auto" w:sz="4" w:space="0"/>
            </w:tcBorders>
            <w:vAlign w:val="center"/>
          </w:tcPr>
          <w:p>
            <w:pPr>
              <w:widowControl/>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　</w:t>
            </w:r>
          </w:p>
        </w:tc>
      </w:tr>
      <w:tr>
        <w:tblPrEx>
          <w:tblCellMar>
            <w:top w:w="0" w:type="dxa"/>
            <w:left w:w="108" w:type="dxa"/>
            <w:bottom w:w="0" w:type="dxa"/>
            <w:right w:w="108" w:type="dxa"/>
          </w:tblCellMar>
        </w:tblPrEx>
        <w:trPr>
          <w:trHeight w:val="226" w:hRule="atLeast"/>
        </w:trPr>
        <w:tc>
          <w:tcPr>
            <w:tcW w:w="1134" w:type="dxa"/>
            <w:tcBorders>
              <w:top w:val="nil"/>
              <w:left w:val="nil"/>
              <w:bottom w:val="nil"/>
              <w:right w:val="nil"/>
            </w:tcBorders>
            <w:vAlign w:val="center"/>
          </w:tcPr>
          <w:p>
            <w:pPr>
              <w:widowControl/>
              <w:jc w:val="left"/>
              <w:rPr>
                <w:rFonts w:ascii="Times New Roman" w:hAnsi="Times New Roman" w:eastAsia="方正仿宋_GBK"/>
                <w:color w:val="000000"/>
                <w:kern w:val="0"/>
                <w:sz w:val="24"/>
                <w:szCs w:val="24"/>
              </w:rPr>
            </w:pPr>
          </w:p>
        </w:tc>
        <w:tc>
          <w:tcPr>
            <w:tcW w:w="2694" w:type="dxa"/>
            <w:tcBorders>
              <w:top w:val="nil"/>
              <w:left w:val="nil"/>
              <w:bottom w:val="nil"/>
              <w:right w:val="nil"/>
            </w:tcBorders>
            <w:vAlign w:val="center"/>
          </w:tcPr>
          <w:p>
            <w:pPr>
              <w:widowControl/>
              <w:jc w:val="left"/>
              <w:rPr>
                <w:rFonts w:ascii="Times New Roman" w:hAnsi="Times New Roman" w:eastAsia="方正仿宋_GBK"/>
                <w:kern w:val="0"/>
                <w:sz w:val="20"/>
                <w:szCs w:val="20"/>
              </w:rPr>
            </w:pPr>
          </w:p>
        </w:tc>
        <w:tc>
          <w:tcPr>
            <w:tcW w:w="5099" w:type="dxa"/>
            <w:tcBorders>
              <w:top w:val="nil"/>
              <w:left w:val="nil"/>
              <w:bottom w:val="nil"/>
              <w:right w:val="nil"/>
            </w:tcBorders>
            <w:vAlign w:val="center"/>
          </w:tcPr>
          <w:p>
            <w:pPr>
              <w:widowControl/>
              <w:jc w:val="left"/>
              <w:rPr>
                <w:rFonts w:ascii="Times New Roman" w:hAnsi="Times New Roman" w:eastAsia="方正仿宋_GBK"/>
                <w:kern w:val="0"/>
                <w:sz w:val="20"/>
                <w:szCs w:val="20"/>
              </w:rPr>
            </w:pPr>
          </w:p>
        </w:tc>
      </w:tr>
      <w:tr>
        <w:tblPrEx>
          <w:tblCellMar>
            <w:top w:w="0" w:type="dxa"/>
            <w:left w:w="108" w:type="dxa"/>
            <w:bottom w:w="0" w:type="dxa"/>
            <w:right w:w="108" w:type="dxa"/>
          </w:tblCellMar>
        </w:tblPrEx>
        <w:trPr>
          <w:trHeight w:val="532" w:hRule="atLeast"/>
        </w:trPr>
        <w:tc>
          <w:tcPr>
            <w:tcW w:w="8927" w:type="dxa"/>
            <w:gridSpan w:val="3"/>
            <w:tcBorders>
              <w:top w:val="nil"/>
              <w:left w:val="nil"/>
              <w:bottom w:val="nil"/>
              <w:right w:val="nil"/>
            </w:tcBorders>
            <w:vAlign w:val="center"/>
          </w:tcPr>
          <w:p>
            <w:pPr>
              <w:widowControl/>
              <w:jc w:val="left"/>
              <w:rPr>
                <w:rFonts w:ascii="Times New Roman" w:hAnsi="Times New Roman" w:eastAsia="方正仿宋_GBK"/>
                <w:color w:val="000000"/>
                <w:kern w:val="0"/>
                <w:sz w:val="20"/>
                <w:szCs w:val="20"/>
              </w:rPr>
            </w:pPr>
          </w:p>
        </w:tc>
      </w:tr>
    </w:tbl>
    <w:p>
      <w:pPr>
        <w:spacing w:line="360" w:lineRule="auto"/>
        <w:rPr>
          <w:rFonts w:ascii="Times New Roman" w:hAnsi="Times New Roman" w:eastAsia="Arial Unicode MS"/>
          <w:sz w:val="32"/>
          <w:szCs w:val="32"/>
        </w:rPr>
        <w:sectPr>
          <w:footerReference r:id="rId3" w:type="default"/>
          <w:footerReference r:id="rId4" w:type="even"/>
          <w:pgSz w:w="11906" w:h="16838"/>
          <w:pgMar w:top="1814" w:right="1531" w:bottom="1985" w:left="1531" w:header="720" w:footer="1304" w:gutter="0"/>
          <w:pgNumType w:start="1"/>
          <w:cols w:space="720" w:num="1"/>
          <w:docGrid w:type="lines" w:linePitch="312" w:charSpace="0"/>
        </w:sectPr>
      </w:pPr>
    </w:p>
    <w:p>
      <w:pPr>
        <w:spacing w:line="360" w:lineRule="auto"/>
        <w:rPr>
          <w:rFonts w:ascii="Times New Roman" w:hAnsi="Times New Roman" w:eastAsia="方正黑体_GBK"/>
          <w:sz w:val="32"/>
          <w:szCs w:val="32"/>
        </w:rPr>
      </w:pPr>
      <w:bookmarkStart w:id="4" w:name="_Hlk38902716"/>
      <w:bookmarkStart w:id="5" w:name="_Hlk38902664"/>
      <w:r>
        <w:rPr>
          <w:rFonts w:hint="eastAsia" w:ascii="方正黑体_GBK" w:hAnsi="黑体" w:eastAsia="方正黑体_GBK"/>
          <w:sz w:val="32"/>
          <w:szCs w:val="32"/>
        </w:rPr>
        <w:t>附件</w:t>
      </w:r>
      <w:r>
        <w:rPr>
          <w:rFonts w:hint="eastAsia" w:ascii="Times New Roman" w:hAnsi="Times New Roman" w:eastAsia="方正黑体_GBK"/>
          <w:sz w:val="32"/>
          <w:szCs w:val="32"/>
        </w:rPr>
        <w:t>3</w:t>
      </w:r>
    </w:p>
    <w:p>
      <w:pPr>
        <w:spacing w:line="590" w:lineRule="exact"/>
        <w:jc w:val="center"/>
        <w:rPr>
          <w:rFonts w:ascii="方正小标宋_GBK" w:hAnsi="Times New Roman" w:eastAsia="方正小标宋_GBK"/>
          <w:bCs/>
          <w:sz w:val="44"/>
          <w:szCs w:val="44"/>
        </w:rPr>
      </w:pPr>
    </w:p>
    <w:p>
      <w:pPr>
        <w:spacing w:line="590" w:lineRule="exact"/>
        <w:jc w:val="center"/>
        <w:rPr>
          <w:rFonts w:ascii="方正小标宋_GBK" w:hAnsi="Times New Roman" w:eastAsia="方正小标宋_GBK"/>
          <w:bCs/>
          <w:sz w:val="44"/>
          <w:szCs w:val="44"/>
        </w:rPr>
      </w:pPr>
      <w:r>
        <w:rPr>
          <w:rFonts w:ascii="Times New Roman Regular" w:hAnsi="Times New Roman Regular" w:eastAsia="方正小标宋_GBK" w:cs="Times New Roman Regular"/>
          <w:bCs/>
          <w:sz w:val="44"/>
          <w:szCs w:val="44"/>
        </w:rPr>
        <w:t>2022</w:t>
      </w:r>
      <w:r>
        <w:rPr>
          <w:rFonts w:hint="eastAsia" w:ascii="方正小标宋_GBK" w:hAnsi="Times New Roman" w:eastAsia="方正小标宋_GBK"/>
          <w:bCs/>
          <w:sz w:val="44"/>
          <w:szCs w:val="44"/>
        </w:rPr>
        <w:t>年度企业总收入汇总表</w:t>
      </w:r>
    </w:p>
    <w:p>
      <w:pPr>
        <w:rPr>
          <w:rFonts w:ascii="Times New Roman" w:hAnsi="Times New Roman" w:eastAsia="仿宋"/>
          <w:sz w:val="24"/>
        </w:rPr>
      </w:pPr>
    </w:p>
    <w:p>
      <w:pPr>
        <w:rPr>
          <w:rFonts w:ascii="Times New Roman" w:hAnsi="Times New Roman" w:eastAsia="仿宋"/>
          <w:sz w:val="24"/>
        </w:rPr>
      </w:pPr>
    </w:p>
    <w:p>
      <w:pPr>
        <w:ind w:left="6080" w:hanging="6080" w:hangingChars="1900"/>
        <w:rPr>
          <w:rFonts w:ascii="楷体" w:hAnsi="楷体" w:eastAsia="楷体"/>
          <w:sz w:val="32"/>
          <w:szCs w:val="32"/>
        </w:rPr>
      </w:pPr>
      <w:r>
        <w:rPr>
          <w:rFonts w:ascii="楷体" w:hAnsi="楷体" w:eastAsia="楷体"/>
          <w:sz w:val="32"/>
          <w:szCs w:val="32"/>
        </w:rPr>
        <w:t>单位名称（加盖公章）：</w:t>
      </w: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楷体" w:hAnsi="楷体" w:eastAsia="楷体"/>
          <w:sz w:val="32"/>
          <w:szCs w:val="32"/>
        </w:rPr>
        <w:t>金额单位：万元</w:t>
      </w:r>
    </w:p>
    <w:tbl>
      <w:tblPr>
        <w:tblStyle w:val="12"/>
        <w:tblW w:w="93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kern w:val="0"/>
                <w:sz w:val="32"/>
                <w:szCs w:val="32"/>
              </w:rPr>
            </w:pPr>
            <w:r>
              <w:rPr>
                <w:rFonts w:hint="eastAsia" w:ascii="楷体" w:hAnsi="楷体" w:eastAsia="楷体"/>
                <w:kern w:val="0"/>
                <w:sz w:val="32"/>
                <w:szCs w:val="32"/>
              </w:rPr>
              <w:t>项目</w:t>
            </w:r>
          </w:p>
        </w:tc>
        <w:tc>
          <w:tcPr>
            <w:tcW w:w="1434" w:type="dxa"/>
            <w:tcBorders>
              <w:left w:val="single" w:color="auto" w:sz="4" w:space="0"/>
            </w:tcBorders>
            <w:vAlign w:val="center"/>
          </w:tcPr>
          <w:p>
            <w:pPr>
              <w:widowControl/>
              <w:jc w:val="center"/>
              <w:rPr>
                <w:rFonts w:ascii="楷体" w:hAnsi="楷体" w:eastAsia="楷体"/>
                <w:kern w:val="0"/>
                <w:sz w:val="32"/>
                <w:szCs w:val="32"/>
              </w:rPr>
            </w:pPr>
            <w:r>
              <w:rPr>
                <w:rFonts w:hint="eastAsia" w:ascii="楷体" w:hAnsi="楷体" w:eastAsia="楷体"/>
                <w:kern w:val="0"/>
                <w:sz w:val="32"/>
                <w:szCs w:val="32"/>
              </w:rPr>
              <w:t>企业申报数据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3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32"/>
                <w:szCs w:val="32"/>
              </w:rPr>
            </w:pPr>
            <w:r>
              <w:rPr>
                <w:rFonts w:hint="eastAsia" w:ascii="仿宋" w:hAnsi="仿宋" w:eastAsia="仿宋"/>
                <w:kern w:val="0"/>
                <w:sz w:val="32"/>
                <w:szCs w:val="32"/>
              </w:rPr>
              <w:t>收入总额</w:t>
            </w:r>
          </w:p>
        </w:tc>
        <w:tc>
          <w:tcPr>
            <w:tcW w:w="1434" w:type="dxa"/>
            <w:tcBorders>
              <w:lef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39" w:type="dxa"/>
            <w:tcBorders>
              <w:top w:val="single" w:color="auto" w:sz="4" w:space="0"/>
              <w:left w:val="single" w:color="auto" w:sz="4" w:space="0"/>
            </w:tcBorders>
            <w:vAlign w:val="center"/>
          </w:tcPr>
          <w:p>
            <w:pPr>
              <w:widowControl/>
              <w:rPr>
                <w:rFonts w:ascii="仿宋" w:hAnsi="仿宋" w:eastAsia="仿宋"/>
                <w:kern w:val="0"/>
                <w:sz w:val="32"/>
                <w:szCs w:val="32"/>
              </w:rPr>
            </w:pPr>
            <w:r>
              <w:rPr>
                <w:rFonts w:hint="eastAsia" w:ascii="仿宋" w:hAnsi="仿宋" w:eastAsia="仿宋"/>
                <w:kern w:val="0"/>
                <w:sz w:val="32"/>
                <w:szCs w:val="32"/>
              </w:rPr>
              <w:t>不征税收入</w:t>
            </w:r>
          </w:p>
        </w:tc>
        <w:tc>
          <w:tcPr>
            <w:tcW w:w="1434" w:type="dxa"/>
            <w:tcBorders>
              <w:righ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39" w:type="dxa"/>
            <w:tcBorders>
              <w:left w:val="single" w:color="auto" w:sz="4" w:space="0"/>
              <w:bottom w:val="nil"/>
            </w:tcBorders>
            <w:vAlign w:val="center"/>
          </w:tcPr>
          <w:p>
            <w:pPr>
              <w:widowControl/>
              <w:rPr>
                <w:rFonts w:ascii="仿宋" w:hAnsi="仿宋" w:eastAsia="仿宋"/>
                <w:kern w:val="0"/>
                <w:sz w:val="32"/>
                <w:szCs w:val="32"/>
              </w:rPr>
            </w:pPr>
            <w:r>
              <w:rPr>
                <w:rFonts w:hint="eastAsia" w:ascii="仿宋" w:hAnsi="仿宋" w:eastAsia="仿宋"/>
                <w:kern w:val="0"/>
                <w:sz w:val="32"/>
                <w:szCs w:val="32"/>
              </w:rPr>
              <w:t>当年总收入（=收入总额</w:t>
            </w:r>
            <w:r>
              <w:rPr>
                <w:rFonts w:ascii="仿宋" w:hAnsi="仿宋" w:eastAsia="仿宋"/>
                <w:kern w:val="0"/>
                <w:sz w:val="32"/>
                <w:szCs w:val="32"/>
              </w:rPr>
              <w:t>-</w:t>
            </w:r>
            <w:r>
              <w:rPr>
                <w:rFonts w:hint="eastAsia" w:ascii="仿宋" w:hAnsi="仿宋" w:eastAsia="仿宋"/>
                <w:kern w:val="0"/>
                <w:sz w:val="32"/>
                <w:szCs w:val="32"/>
              </w:rPr>
              <w:t>不征税收入）</w:t>
            </w:r>
          </w:p>
        </w:tc>
        <w:tc>
          <w:tcPr>
            <w:tcW w:w="1434" w:type="dxa"/>
            <w:tcBorders>
              <w:righ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3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32"/>
                <w:szCs w:val="32"/>
              </w:rPr>
            </w:pPr>
            <w:r>
              <w:rPr>
                <w:rFonts w:ascii="仿宋" w:hAnsi="仿宋" w:eastAsia="仿宋"/>
                <w:kern w:val="0"/>
                <w:sz w:val="32"/>
                <w:szCs w:val="32"/>
              </w:rPr>
              <w:t>技术先进型服务业务收入总额</w:t>
            </w:r>
          </w:p>
        </w:tc>
        <w:tc>
          <w:tcPr>
            <w:tcW w:w="1434" w:type="dxa"/>
            <w:tcBorders>
              <w:lef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32"/>
                <w:szCs w:val="32"/>
              </w:rPr>
            </w:pPr>
            <w:r>
              <w:rPr>
                <w:rFonts w:ascii="仿宋" w:hAnsi="仿宋" w:eastAsia="仿宋"/>
                <w:kern w:val="0"/>
                <w:sz w:val="32"/>
                <w:szCs w:val="32"/>
              </w:rPr>
              <w:t>离岸服务外包业务收入总额</w:t>
            </w:r>
          </w:p>
        </w:tc>
        <w:tc>
          <w:tcPr>
            <w:tcW w:w="1434" w:type="dxa"/>
            <w:tcBorders>
              <w:lef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tcPr>
          <w:p>
            <w:pPr>
              <w:widowControl/>
              <w:jc w:val="left"/>
              <w:rPr>
                <w:rFonts w:ascii="楷体" w:hAnsi="楷体" w:eastAsia="楷体"/>
                <w:kern w:val="0"/>
                <w:sz w:val="32"/>
                <w:szCs w:val="32"/>
              </w:rPr>
            </w:pPr>
            <w:r>
              <w:rPr>
                <w:rFonts w:ascii="Times New Roman" w:hAnsi="Times New Roman" w:eastAsia="仿宋"/>
                <w:kern w:val="0"/>
                <w:sz w:val="32"/>
                <w:szCs w:val="32"/>
              </w:rPr>
              <w:t>技术先进型服务业务收入总额占当年总收入的比例（%）</w:t>
            </w:r>
          </w:p>
        </w:tc>
        <w:tc>
          <w:tcPr>
            <w:tcW w:w="1434" w:type="dxa"/>
            <w:tcBorders>
              <w:left w:val="single" w:color="auto" w:sz="4" w:space="0"/>
            </w:tcBorders>
            <w:vAlign w:val="center"/>
          </w:tcPr>
          <w:p>
            <w:pPr>
              <w:widowControl/>
              <w:rPr>
                <w:rFonts w:ascii="Times New Roman" w:hAnsi="Times New Roman"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32"/>
                <w:szCs w:val="32"/>
              </w:rPr>
            </w:pPr>
            <w:r>
              <w:rPr>
                <w:rFonts w:ascii="Times New Roman" w:hAnsi="Times New Roman" w:eastAsia="仿宋"/>
                <w:kern w:val="0"/>
                <w:sz w:val="32"/>
                <w:szCs w:val="32"/>
              </w:rPr>
              <w:t>离岸服务外包业务收入总额占当年总收入的比例（%）</w:t>
            </w:r>
          </w:p>
        </w:tc>
        <w:tc>
          <w:tcPr>
            <w:tcW w:w="1434" w:type="dxa"/>
            <w:tcBorders>
              <w:left w:val="single" w:color="auto" w:sz="4" w:space="0"/>
            </w:tcBorders>
            <w:vAlign w:val="center"/>
          </w:tcPr>
          <w:p>
            <w:pPr>
              <w:widowControl/>
              <w:rPr>
                <w:rFonts w:ascii="Times New Roman" w:hAnsi="Times New Roman" w:eastAsia="仿宋"/>
                <w:kern w:val="0"/>
                <w:sz w:val="32"/>
                <w:szCs w:val="32"/>
              </w:rPr>
            </w:pPr>
          </w:p>
        </w:tc>
      </w:tr>
    </w:tbl>
    <w:p>
      <w:pPr>
        <w:rPr>
          <w:rFonts w:ascii="Times New Roman" w:hAnsi="Times New Roman" w:eastAsia="仿宋"/>
          <w:sz w:val="24"/>
          <w:szCs w:val="24"/>
        </w:rPr>
      </w:pPr>
    </w:p>
    <w:p>
      <w:pPr>
        <w:spacing w:line="590" w:lineRule="exact"/>
        <w:ind w:left="281" w:hanging="283"/>
        <w:rPr>
          <w:rFonts w:ascii="方正仿宋_GBK" w:hAnsi="Times New Roman" w:eastAsia="方正仿宋_GBK"/>
          <w:sz w:val="28"/>
          <w:szCs w:val="28"/>
        </w:rPr>
      </w:pPr>
      <w:r>
        <w:rPr>
          <w:rFonts w:hint="eastAsia" w:ascii="方正仿宋_GBK" w:hAnsi="Times New Roman" w:eastAsia="方正仿宋_GBK"/>
          <w:sz w:val="28"/>
          <w:szCs w:val="28"/>
        </w:rPr>
        <w:t>填报说明：“收入总额”与“不征税收入”按照《中华人民共和国企业所得税法》及《中华人民共和国企业所得税法实施条例》的规定计算。</w:t>
      </w:r>
    </w:p>
    <w:p>
      <w:pPr>
        <w:rPr>
          <w:rFonts w:ascii="Times New Roman" w:hAnsi="Times New Roman" w:eastAsia="仿宋"/>
        </w:rPr>
      </w:pPr>
    </w:p>
    <w:p>
      <w:pPr>
        <w:spacing w:line="360" w:lineRule="auto"/>
        <w:rPr>
          <w:rFonts w:ascii="Times New Roman" w:hAnsi="Times New Roman" w:eastAsia="方正黑体_GBK"/>
          <w:sz w:val="32"/>
          <w:szCs w:val="32"/>
        </w:rPr>
      </w:pPr>
      <w:r>
        <w:rPr>
          <w:rFonts w:ascii="Times New Roman" w:hAnsi="Times New Roman" w:eastAsia="仿宋"/>
        </w:rPr>
        <w:br w:type="page"/>
      </w:r>
      <w:r>
        <w:rPr>
          <w:rFonts w:ascii="Times New Roman Regular" w:hAnsi="Times New Roman Regular" w:eastAsia="方正黑体_GBK" w:cs="Times New Roman Regular"/>
          <w:sz w:val="32"/>
          <w:szCs w:val="32"/>
        </w:rPr>
        <w:t>附件4</w:t>
      </w:r>
    </w:p>
    <w:p>
      <w:pPr>
        <w:rPr>
          <w:rFonts w:ascii="Times New Roman" w:hAnsi="Times New Roman" w:eastAsia="仿宋"/>
        </w:rPr>
      </w:pPr>
    </w:p>
    <w:p>
      <w:pPr>
        <w:spacing w:line="600" w:lineRule="exact"/>
        <w:jc w:val="center"/>
        <w:rPr>
          <w:rFonts w:ascii="方正小标宋_GBK" w:hAnsi="黑体" w:eastAsia="方正小标宋_GBK"/>
          <w:sz w:val="44"/>
          <w:szCs w:val="44"/>
        </w:rPr>
      </w:pPr>
      <w:r>
        <w:rPr>
          <w:rFonts w:ascii="Times New Roman Regular" w:hAnsi="Times New Roman Regular" w:eastAsia="方正小标宋_GBK" w:cs="Times New Roman Regular"/>
          <w:sz w:val="44"/>
          <w:szCs w:val="44"/>
        </w:rPr>
        <w:t>2022</w:t>
      </w:r>
      <w:r>
        <w:rPr>
          <w:rFonts w:hint="eastAsia" w:ascii="方正小标宋_GBK" w:hAnsi="黑体" w:eastAsia="方正小标宋_GBK"/>
          <w:sz w:val="44"/>
          <w:szCs w:val="44"/>
        </w:rPr>
        <w:t>年度企业技术先进型服务业务收入、离岸</w:t>
      </w: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服务外包业务收入汇总表</w:t>
      </w:r>
    </w:p>
    <w:p>
      <w:pPr>
        <w:jc w:val="center"/>
        <w:rPr>
          <w:rFonts w:ascii="黑体" w:hAnsi="黑体" w:eastAsia="黑体"/>
          <w:sz w:val="44"/>
          <w:szCs w:val="44"/>
        </w:rPr>
      </w:pPr>
    </w:p>
    <w:p>
      <w:pPr>
        <w:rPr>
          <w:rFonts w:ascii="楷体" w:hAnsi="楷体" w:eastAsia="楷体"/>
          <w:sz w:val="32"/>
          <w:szCs w:val="32"/>
        </w:rPr>
      </w:pPr>
      <w:r>
        <w:rPr>
          <w:rFonts w:ascii="楷体" w:hAnsi="楷体" w:eastAsia="楷体"/>
          <w:sz w:val="32"/>
          <w:szCs w:val="32"/>
        </w:rPr>
        <w:t>单位名称（加盖公章）：</w:t>
      </w:r>
      <w:r>
        <w:rPr>
          <w:rFonts w:ascii="楷体" w:hAnsi="楷体" w:eastAsia="楷体"/>
          <w:sz w:val="24"/>
        </w:rPr>
        <w:t xml:space="preserve">                       </w:t>
      </w:r>
      <w:r>
        <w:rPr>
          <w:rFonts w:ascii="楷体" w:hAnsi="楷体" w:eastAsia="楷体"/>
          <w:sz w:val="32"/>
          <w:szCs w:val="32"/>
        </w:rPr>
        <w:t>金额单位：万元</w:t>
      </w:r>
    </w:p>
    <w:tbl>
      <w:tblPr>
        <w:tblStyle w:val="12"/>
        <w:tblW w:w="5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94"/>
        <w:gridCol w:w="752"/>
        <w:gridCol w:w="905"/>
        <w:gridCol w:w="1355"/>
        <w:gridCol w:w="1805"/>
        <w:gridCol w:w="603"/>
        <w:gridCol w:w="903"/>
        <w:gridCol w:w="603"/>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0" w:type="pct"/>
            <w:vMerge w:val="restart"/>
            <w:vAlign w:val="center"/>
          </w:tcPr>
          <w:p>
            <w:pPr>
              <w:jc w:val="center"/>
              <w:rPr>
                <w:rFonts w:ascii="楷体" w:hAnsi="楷体" w:eastAsia="楷体"/>
                <w:sz w:val="24"/>
              </w:rPr>
            </w:pPr>
            <w:r>
              <w:rPr>
                <w:rFonts w:ascii="楷体" w:hAnsi="楷体" w:eastAsia="楷体"/>
                <w:sz w:val="24"/>
              </w:rPr>
              <w:t>序号</w:t>
            </w:r>
          </w:p>
        </w:tc>
        <w:tc>
          <w:tcPr>
            <w:tcW w:w="661" w:type="pct"/>
            <w:vMerge w:val="restart"/>
            <w:vAlign w:val="center"/>
          </w:tcPr>
          <w:p>
            <w:pPr>
              <w:jc w:val="center"/>
              <w:rPr>
                <w:rFonts w:ascii="楷体" w:hAnsi="楷体" w:eastAsia="楷体"/>
                <w:sz w:val="24"/>
              </w:rPr>
            </w:pPr>
            <w:r>
              <w:rPr>
                <w:rFonts w:ascii="楷体" w:hAnsi="楷体" w:eastAsia="楷体"/>
                <w:sz w:val="24"/>
              </w:rPr>
              <w:t>项目（合同名称）</w:t>
            </w:r>
          </w:p>
        </w:tc>
        <w:tc>
          <w:tcPr>
            <w:tcW w:w="384" w:type="pct"/>
            <w:vMerge w:val="restart"/>
            <w:vAlign w:val="center"/>
          </w:tcPr>
          <w:p>
            <w:pPr>
              <w:jc w:val="center"/>
              <w:rPr>
                <w:rFonts w:ascii="楷体" w:hAnsi="楷体" w:eastAsia="楷体"/>
                <w:sz w:val="24"/>
              </w:rPr>
            </w:pPr>
            <w:r>
              <w:rPr>
                <w:rFonts w:hint="eastAsia" w:ascii="楷体" w:hAnsi="楷体" w:eastAsia="楷体"/>
                <w:sz w:val="24"/>
              </w:rPr>
              <w:t>合同编号</w:t>
            </w:r>
          </w:p>
        </w:tc>
        <w:tc>
          <w:tcPr>
            <w:tcW w:w="462" w:type="pct"/>
            <w:vMerge w:val="restart"/>
            <w:tcBorders>
              <w:right w:val="single" w:color="auto" w:sz="4" w:space="0"/>
            </w:tcBorders>
            <w:vAlign w:val="center"/>
          </w:tcPr>
          <w:p>
            <w:pPr>
              <w:jc w:val="center"/>
              <w:rPr>
                <w:rFonts w:ascii="楷体" w:hAnsi="楷体" w:eastAsia="楷体"/>
                <w:sz w:val="24"/>
              </w:rPr>
            </w:pPr>
            <w:r>
              <w:rPr>
                <w:rFonts w:ascii="楷体" w:hAnsi="楷体" w:eastAsia="楷体"/>
                <w:sz w:val="24"/>
              </w:rPr>
              <w:t>合同金额</w:t>
            </w:r>
          </w:p>
        </w:tc>
        <w:tc>
          <w:tcPr>
            <w:tcW w:w="1614" w:type="pct"/>
            <w:gridSpan w:val="2"/>
            <w:tcBorders>
              <w:top w:val="single" w:color="auto" w:sz="4" w:space="0"/>
              <w:left w:val="single" w:color="auto" w:sz="4" w:space="0"/>
              <w:bottom w:val="nil"/>
              <w:right w:val="single" w:color="auto" w:sz="4" w:space="0"/>
            </w:tcBorders>
            <w:vAlign w:val="center"/>
          </w:tcPr>
          <w:p>
            <w:pPr>
              <w:jc w:val="center"/>
              <w:rPr>
                <w:rFonts w:ascii="楷体" w:hAnsi="楷体" w:eastAsia="楷体"/>
                <w:sz w:val="24"/>
              </w:rPr>
            </w:pPr>
            <w:r>
              <w:rPr>
                <w:rFonts w:ascii="楷体" w:hAnsi="楷体" w:eastAsia="楷体"/>
                <w:sz w:val="24"/>
              </w:rPr>
              <w:t xml:space="preserve">实际取得的技术先进型服务业务收入  </w:t>
            </w:r>
          </w:p>
        </w:tc>
        <w:tc>
          <w:tcPr>
            <w:tcW w:w="769" w:type="pct"/>
            <w:gridSpan w:val="2"/>
            <w:vMerge w:val="restart"/>
            <w:tcBorders>
              <w:top w:val="single" w:color="auto" w:sz="4" w:space="0"/>
              <w:left w:val="single" w:color="auto" w:sz="4" w:space="0"/>
              <w:right w:val="single" w:color="auto" w:sz="4" w:space="0"/>
            </w:tcBorders>
            <w:vAlign w:val="center"/>
          </w:tcPr>
          <w:p>
            <w:pPr>
              <w:jc w:val="center"/>
              <w:rPr>
                <w:rFonts w:ascii="楷体" w:hAnsi="楷体" w:eastAsia="楷体"/>
                <w:sz w:val="24"/>
              </w:rPr>
            </w:pPr>
            <w:r>
              <w:rPr>
                <w:rFonts w:hint="eastAsia" w:ascii="楷体" w:hAnsi="楷体" w:eastAsia="楷体"/>
                <w:sz w:val="24"/>
              </w:rPr>
              <w:t>结算单据编号（可列填多张相关单据）</w:t>
            </w:r>
          </w:p>
        </w:tc>
        <w:tc>
          <w:tcPr>
            <w:tcW w:w="770" w:type="pct"/>
            <w:gridSpan w:val="2"/>
            <w:vMerge w:val="restart"/>
            <w:tcBorders>
              <w:top w:val="single" w:color="auto" w:sz="4" w:space="0"/>
              <w:left w:val="single" w:color="auto" w:sz="4" w:space="0"/>
              <w:right w:val="single" w:color="auto" w:sz="4" w:space="0"/>
            </w:tcBorders>
            <w:vAlign w:val="center"/>
          </w:tcPr>
          <w:p>
            <w:pPr>
              <w:jc w:val="center"/>
              <w:rPr>
                <w:rFonts w:ascii="楷体" w:hAnsi="楷体" w:eastAsia="楷体"/>
                <w:sz w:val="24"/>
              </w:rPr>
            </w:pPr>
            <w:r>
              <w:rPr>
                <w:rFonts w:hint="eastAsia" w:ascii="楷体" w:hAnsi="楷体" w:eastAsia="楷体"/>
                <w:sz w:val="24"/>
              </w:rPr>
              <w:t>*报关单海关编号（可列填多张相关单据）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Pr>
          <w:p>
            <w:pPr>
              <w:jc w:val="center"/>
              <w:rPr>
                <w:rFonts w:ascii="Times New Roman" w:hAnsi="Times New Roman" w:eastAsia="仿宋"/>
                <w:sz w:val="24"/>
              </w:rPr>
            </w:pPr>
          </w:p>
        </w:tc>
        <w:tc>
          <w:tcPr>
            <w:tcW w:w="661" w:type="pct"/>
            <w:vMerge w:val="continue"/>
          </w:tcPr>
          <w:p>
            <w:pPr>
              <w:rPr>
                <w:rFonts w:ascii="Times New Roman" w:hAnsi="Times New Roman" w:eastAsia="仿宋"/>
                <w:color w:val="000000"/>
                <w:sz w:val="24"/>
              </w:rPr>
            </w:pPr>
          </w:p>
        </w:tc>
        <w:tc>
          <w:tcPr>
            <w:tcW w:w="384" w:type="pct"/>
            <w:vMerge w:val="continue"/>
          </w:tcPr>
          <w:p>
            <w:pPr>
              <w:rPr>
                <w:rFonts w:ascii="Times New Roman" w:hAnsi="Times New Roman" w:eastAsia="仿宋"/>
              </w:rPr>
            </w:pPr>
          </w:p>
        </w:tc>
        <w:tc>
          <w:tcPr>
            <w:tcW w:w="462" w:type="pct"/>
            <w:vMerge w:val="continue"/>
            <w:tcBorders>
              <w:right w:val="single" w:color="auto" w:sz="4" w:space="0"/>
            </w:tcBorders>
          </w:tcPr>
          <w:p>
            <w:pPr>
              <w:rPr>
                <w:rFonts w:ascii="Times New Roman" w:hAnsi="Times New Roman" w:eastAsia="仿宋"/>
              </w:rPr>
            </w:pPr>
          </w:p>
        </w:tc>
        <w:tc>
          <w:tcPr>
            <w:tcW w:w="692" w:type="pct"/>
            <w:tcBorders>
              <w:top w:val="nil"/>
              <w:left w:val="single" w:color="auto" w:sz="4" w:space="0"/>
              <w:bottom w:val="single" w:color="auto" w:sz="4" w:space="0"/>
              <w:right w:val="single" w:color="auto" w:sz="4" w:space="0"/>
            </w:tcBorders>
          </w:tcPr>
          <w:p>
            <w:pPr>
              <w:rPr>
                <w:rFonts w:ascii="Times New Roman" w:hAnsi="Times New Roman" w:eastAsia="仿宋"/>
              </w:rPr>
            </w:pPr>
          </w:p>
        </w:tc>
        <w:tc>
          <w:tcPr>
            <w:tcW w:w="92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rPr>
            </w:pPr>
            <w:r>
              <w:rPr>
                <w:rFonts w:hint="eastAsia" w:ascii="楷体" w:hAnsi="楷体" w:eastAsia="楷体"/>
                <w:sz w:val="24"/>
              </w:rPr>
              <w:t>其中</w:t>
            </w:r>
            <w:r>
              <w:rPr>
                <w:rFonts w:ascii="楷体" w:hAnsi="楷体" w:eastAsia="楷体"/>
                <w:sz w:val="24"/>
              </w:rPr>
              <w:t>实际取得的离岸服务外包业务收入</w:t>
            </w:r>
          </w:p>
        </w:tc>
        <w:tc>
          <w:tcPr>
            <w:tcW w:w="769" w:type="pct"/>
            <w:gridSpan w:val="2"/>
            <w:vMerge w:val="continue"/>
            <w:tcBorders>
              <w:left w:val="single" w:color="auto" w:sz="4" w:space="0"/>
              <w:bottom w:val="single" w:color="auto" w:sz="4" w:space="0"/>
              <w:right w:val="single" w:color="auto" w:sz="4" w:space="0"/>
            </w:tcBorders>
          </w:tcPr>
          <w:p>
            <w:pPr>
              <w:rPr>
                <w:rFonts w:ascii="楷体" w:hAnsi="楷体" w:eastAsia="楷体"/>
                <w:sz w:val="24"/>
              </w:rPr>
            </w:pPr>
          </w:p>
        </w:tc>
        <w:tc>
          <w:tcPr>
            <w:tcW w:w="770" w:type="pct"/>
            <w:gridSpan w:val="2"/>
            <w:vMerge w:val="continue"/>
            <w:tcBorders>
              <w:left w:val="single" w:color="auto" w:sz="4" w:space="0"/>
              <w:bottom w:val="single" w:color="auto" w:sz="4" w:space="0"/>
              <w:right w:val="single" w:color="auto" w:sz="4" w:space="0"/>
            </w:tcBorders>
          </w:tcPr>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restart"/>
            <w:vAlign w:val="center"/>
          </w:tcPr>
          <w:p>
            <w:pPr>
              <w:jc w:val="center"/>
              <w:rPr>
                <w:rFonts w:ascii="Times New Roman" w:hAnsi="Times New Roman" w:eastAsia="仿宋"/>
                <w:sz w:val="24"/>
              </w:rPr>
            </w:pPr>
            <w:r>
              <w:rPr>
                <w:rFonts w:ascii="Times New Roman" w:hAnsi="Times New Roman" w:eastAsia="仿宋"/>
                <w:sz w:val="24"/>
              </w:rPr>
              <w:t>1</w:t>
            </w:r>
          </w:p>
        </w:tc>
        <w:tc>
          <w:tcPr>
            <w:tcW w:w="661" w:type="pct"/>
            <w:vMerge w:val="restart"/>
            <w:vAlign w:val="center"/>
          </w:tcPr>
          <w:p>
            <w:pPr>
              <w:rPr>
                <w:rFonts w:ascii="Times New Roman" w:hAnsi="Times New Roman" w:eastAsia="仿宋"/>
                <w:sz w:val="24"/>
              </w:rPr>
            </w:pPr>
          </w:p>
        </w:tc>
        <w:tc>
          <w:tcPr>
            <w:tcW w:w="384" w:type="pct"/>
            <w:vMerge w:val="restart"/>
            <w:vAlign w:val="center"/>
          </w:tcPr>
          <w:p>
            <w:pPr>
              <w:rPr>
                <w:rFonts w:ascii="Times New Roman" w:hAnsi="Times New Roman" w:eastAsia="仿宋"/>
              </w:rPr>
            </w:pPr>
          </w:p>
        </w:tc>
        <w:tc>
          <w:tcPr>
            <w:tcW w:w="462" w:type="pct"/>
            <w:vMerge w:val="restart"/>
            <w:vAlign w:val="center"/>
          </w:tcPr>
          <w:p>
            <w:pPr>
              <w:rPr>
                <w:rFonts w:ascii="Times New Roman" w:hAnsi="Times New Roman" w:eastAsia="仿宋"/>
              </w:rPr>
            </w:pPr>
          </w:p>
        </w:tc>
        <w:tc>
          <w:tcPr>
            <w:tcW w:w="692" w:type="pct"/>
            <w:vMerge w:val="restart"/>
            <w:tcBorders>
              <w:top w:val="single" w:color="auto" w:sz="4" w:space="0"/>
            </w:tcBorders>
            <w:vAlign w:val="center"/>
          </w:tcPr>
          <w:p>
            <w:pPr>
              <w:rPr>
                <w:rFonts w:ascii="Times New Roman" w:hAnsi="Times New Roman" w:eastAsia="仿宋"/>
              </w:rPr>
            </w:pPr>
          </w:p>
        </w:tc>
        <w:tc>
          <w:tcPr>
            <w:tcW w:w="922" w:type="pct"/>
            <w:vMerge w:val="restart"/>
            <w:tcBorders>
              <w:top w:val="single" w:color="auto" w:sz="4" w:space="0"/>
            </w:tcBorders>
            <w:vAlign w:val="center"/>
          </w:tcPr>
          <w:p>
            <w:pPr>
              <w:rPr>
                <w:rFonts w:ascii="Times New Roman" w:hAnsi="Times New Roman" w:eastAsia="仿宋"/>
              </w:rPr>
            </w:pPr>
          </w:p>
        </w:tc>
        <w:tc>
          <w:tcPr>
            <w:tcW w:w="308" w:type="pct"/>
            <w:tcBorders>
              <w:top w:val="single" w:color="auto" w:sz="4" w:space="0"/>
            </w:tcBorders>
            <w:vAlign w:val="center"/>
          </w:tcPr>
          <w:p>
            <w:pPr>
              <w:jc w:val="center"/>
              <w:rPr>
                <w:rFonts w:ascii="Times New Roman" w:hAnsi="Times New Roman" w:eastAsia="仿宋"/>
              </w:rPr>
            </w:pPr>
            <w:r>
              <w:rPr>
                <w:rFonts w:hint="eastAsia" w:ascii="Times New Roman" w:hAnsi="Times New Roman" w:eastAsia="仿宋"/>
              </w:rPr>
              <w:t>1</w:t>
            </w:r>
          </w:p>
        </w:tc>
        <w:tc>
          <w:tcPr>
            <w:tcW w:w="461" w:type="pct"/>
            <w:tcBorders>
              <w:top w:val="single" w:color="auto" w:sz="4" w:space="0"/>
            </w:tcBorders>
            <w:vAlign w:val="center"/>
          </w:tcPr>
          <w:p>
            <w:pPr>
              <w:jc w:val="center"/>
              <w:rPr>
                <w:rFonts w:ascii="Times New Roman" w:hAnsi="Times New Roman" w:eastAsia="仿宋"/>
              </w:rPr>
            </w:pPr>
          </w:p>
        </w:tc>
        <w:tc>
          <w:tcPr>
            <w:tcW w:w="308" w:type="pct"/>
            <w:tcBorders>
              <w:top w:val="single" w:color="auto" w:sz="4" w:space="0"/>
            </w:tcBorders>
          </w:tcPr>
          <w:p>
            <w:pPr>
              <w:jc w:val="center"/>
              <w:rPr>
                <w:rFonts w:ascii="Times New Roman" w:hAnsi="Times New Roman" w:eastAsia="仿宋"/>
              </w:rPr>
            </w:pPr>
            <w:r>
              <w:rPr>
                <w:rFonts w:hint="eastAsia" w:ascii="Times New Roman" w:hAnsi="Times New Roman" w:eastAsia="仿宋"/>
              </w:rPr>
              <w:t>1</w:t>
            </w:r>
          </w:p>
        </w:tc>
        <w:tc>
          <w:tcPr>
            <w:tcW w:w="462" w:type="pct"/>
            <w:tcBorders>
              <w:top w:val="single" w:color="auto" w:sz="4" w:space="0"/>
            </w:tcBorders>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vAlign w:val="center"/>
          </w:tcPr>
          <w:p>
            <w:pPr>
              <w:jc w:val="center"/>
              <w:rPr>
                <w:rFonts w:ascii="Times New Roman" w:hAnsi="Times New Roman" w:eastAsia="仿宋"/>
                <w:sz w:val="24"/>
              </w:rPr>
            </w:pPr>
          </w:p>
        </w:tc>
        <w:tc>
          <w:tcPr>
            <w:tcW w:w="661" w:type="pct"/>
            <w:vMerge w:val="continue"/>
            <w:vAlign w:val="center"/>
          </w:tcPr>
          <w:p>
            <w:pPr>
              <w:rPr>
                <w:rFonts w:ascii="Times New Roman" w:hAnsi="Times New Roman" w:eastAsia="仿宋"/>
                <w:sz w:val="24"/>
              </w:rPr>
            </w:pPr>
          </w:p>
        </w:tc>
        <w:tc>
          <w:tcPr>
            <w:tcW w:w="384" w:type="pct"/>
            <w:vMerge w:val="continue"/>
            <w:vAlign w:val="center"/>
          </w:tcPr>
          <w:p>
            <w:pPr>
              <w:rPr>
                <w:rFonts w:ascii="Times New Roman" w:hAnsi="Times New Roman" w:eastAsia="仿宋"/>
              </w:rPr>
            </w:pPr>
          </w:p>
        </w:tc>
        <w:tc>
          <w:tcPr>
            <w:tcW w:w="462" w:type="pct"/>
            <w:vMerge w:val="continue"/>
            <w:vAlign w:val="center"/>
          </w:tcPr>
          <w:p>
            <w:pPr>
              <w:rPr>
                <w:rFonts w:ascii="Times New Roman" w:hAnsi="Times New Roman" w:eastAsia="仿宋"/>
              </w:rPr>
            </w:pPr>
          </w:p>
        </w:tc>
        <w:tc>
          <w:tcPr>
            <w:tcW w:w="692" w:type="pct"/>
            <w:vMerge w:val="continue"/>
            <w:vAlign w:val="center"/>
          </w:tcPr>
          <w:p>
            <w:pPr>
              <w:rPr>
                <w:rFonts w:ascii="Times New Roman" w:hAnsi="Times New Roman" w:eastAsia="仿宋"/>
              </w:rPr>
            </w:pPr>
          </w:p>
        </w:tc>
        <w:tc>
          <w:tcPr>
            <w:tcW w:w="922" w:type="pct"/>
            <w:vMerge w:val="continue"/>
            <w:vAlign w:val="center"/>
          </w:tcPr>
          <w:p>
            <w:pPr>
              <w:rPr>
                <w:rFonts w:ascii="Times New Roman" w:hAnsi="Times New Roman" w:eastAsia="仿宋"/>
              </w:rPr>
            </w:pPr>
          </w:p>
        </w:tc>
        <w:tc>
          <w:tcPr>
            <w:tcW w:w="308" w:type="pct"/>
            <w:vAlign w:val="center"/>
          </w:tcPr>
          <w:p>
            <w:pPr>
              <w:jc w:val="center"/>
              <w:rPr>
                <w:rFonts w:ascii="Times New Roman" w:hAnsi="Times New Roman" w:eastAsia="仿宋"/>
              </w:rPr>
            </w:pPr>
            <w:r>
              <w:rPr>
                <w:rFonts w:hint="eastAsia" w:ascii="Times New Roman" w:hAnsi="Times New Roman" w:eastAsia="仿宋"/>
              </w:rPr>
              <w:t>2</w:t>
            </w:r>
          </w:p>
        </w:tc>
        <w:tc>
          <w:tcPr>
            <w:tcW w:w="461" w:type="pct"/>
            <w:vAlign w:val="center"/>
          </w:tcPr>
          <w:p>
            <w:pPr>
              <w:jc w:val="cente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rPr>
              <w:t>2</w:t>
            </w:r>
          </w:p>
        </w:tc>
        <w:tc>
          <w:tcPr>
            <w:tcW w:w="462" w:type="pct"/>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vAlign w:val="center"/>
          </w:tcPr>
          <w:p>
            <w:pPr>
              <w:jc w:val="center"/>
              <w:rPr>
                <w:rFonts w:ascii="Times New Roman" w:hAnsi="Times New Roman" w:eastAsia="仿宋"/>
                <w:sz w:val="24"/>
              </w:rPr>
            </w:pPr>
          </w:p>
        </w:tc>
        <w:tc>
          <w:tcPr>
            <w:tcW w:w="661" w:type="pct"/>
            <w:vMerge w:val="continue"/>
            <w:vAlign w:val="center"/>
          </w:tcPr>
          <w:p>
            <w:pPr>
              <w:rPr>
                <w:rFonts w:ascii="Times New Roman" w:hAnsi="Times New Roman" w:eastAsia="仿宋"/>
                <w:sz w:val="24"/>
              </w:rPr>
            </w:pPr>
          </w:p>
        </w:tc>
        <w:tc>
          <w:tcPr>
            <w:tcW w:w="384" w:type="pct"/>
            <w:vMerge w:val="continue"/>
            <w:vAlign w:val="center"/>
          </w:tcPr>
          <w:p>
            <w:pPr>
              <w:rPr>
                <w:rFonts w:ascii="Times New Roman" w:hAnsi="Times New Roman" w:eastAsia="仿宋"/>
              </w:rPr>
            </w:pPr>
          </w:p>
        </w:tc>
        <w:tc>
          <w:tcPr>
            <w:tcW w:w="462" w:type="pct"/>
            <w:vMerge w:val="continue"/>
            <w:vAlign w:val="center"/>
          </w:tcPr>
          <w:p>
            <w:pPr>
              <w:rPr>
                <w:rFonts w:ascii="Times New Roman" w:hAnsi="Times New Roman" w:eastAsia="仿宋"/>
              </w:rPr>
            </w:pPr>
          </w:p>
        </w:tc>
        <w:tc>
          <w:tcPr>
            <w:tcW w:w="692" w:type="pct"/>
            <w:vMerge w:val="continue"/>
            <w:vAlign w:val="center"/>
          </w:tcPr>
          <w:p>
            <w:pPr>
              <w:rPr>
                <w:rFonts w:ascii="Times New Roman" w:hAnsi="Times New Roman" w:eastAsia="仿宋"/>
              </w:rPr>
            </w:pPr>
          </w:p>
        </w:tc>
        <w:tc>
          <w:tcPr>
            <w:tcW w:w="922" w:type="pct"/>
            <w:vMerge w:val="continue"/>
            <w:vAlign w:val="center"/>
          </w:tcPr>
          <w:p>
            <w:pPr>
              <w:rPr>
                <w:rFonts w:ascii="Times New Roman" w:hAnsi="Times New Roman" w:eastAsia="仿宋"/>
              </w:rPr>
            </w:pPr>
          </w:p>
        </w:tc>
        <w:tc>
          <w:tcPr>
            <w:tcW w:w="308" w:type="pct"/>
            <w:vAlign w:val="center"/>
          </w:tcPr>
          <w:p>
            <w:pPr>
              <w:jc w:val="center"/>
              <w:rPr>
                <w:rFonts w:ascii="Times New Roman" w:hAnsi="Times New Roman" w:eastAsia="仿宋"/>
              </w:rPr>
            </w:pPr>
            <w:r>
              <w:rPr>
                <w:rFonts w:hint="eastAsia" w:ascii="Times New Roman" w:hAnsi="Times New Roman" w:eastAsia="仿宋"/>
                <w:sz w:val="24"/>
              </w:rPr>
              <w:t>…</w:t>
            </w:r>
          </w:p>
        </w:tc>
        <w:tc>
          <w:tcPr>
            <w:tcW w:w="461" w:type="pct"/>
            <w:vAlign w:val="center"/>
          </w:tcPr>
          <w:p>
            <w:pPr>
              <w:jc w:val="cente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sz w:val="24"/>
              </w:rPr>
              <w:t>…</w:t>
            </w:r>
          </w:p>
        </w:tc>
        <w:tc>
          <w:tcPr>
            <w:tcW w:w="462" w:type="pct"/>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restart"/>
            <w:vAlign w:val="center"/>
          </w:tcPr>
          <w:p>
            <w:pPr>
              <w:jc w:val="center"/>
              <w:rPr>
                <w:rFonts w:ascii="Times New Roman" w:hAnsi="Times New Roman" w:eastAsia="仿宋"/>
                <w:sz w:val="24"/>
              </w:rPr>
            </w:pPr>
            <w:r>
              <w:rPr>
                <w:rFonts w:hint="eastAsia" w:ascii="Times New Roman" w:hAnsi="Times New Roman" w:eastAsia="仿宋"/>
                <w:sz w:val="24"/>
              </w:rPr>
              <w:t>…</w:t>
            </w:r>
          </w:p>
        </w:tc>
        <w:tc>
          <w:tcPr>
            <w:tcW w:w="661" w:type="pct"/>
            <w:vMerge w:val="restart"/>
            <w:vAlign w:val="center"/>
          </w:tcPr>
          <w:p>
            <w:pPr>
              <w:rPr>
                <w:rFonts w:ascii="Times New Roman" w:hAnsi="Times New Roman" w:eastAsia="仿宋"/>
                <w:sz w:val="24"/>
              </w:rPr>
            </w:pPr>
          </w:p>
        </w:tc>
        <w:tc>
          <w:tcPr>
            <w:tcW w:w="384" w:type="pct"/>
            <w:vMerge w:val="restart"/>
            <w:vAlign w:val="center"/>
          </w:tcPr>
          <w:p>
            <w:pPr>
              <w:rPr>
                <w:rFonts w:ascii="Times New Roman" w:hAnsi="Times New Roman" w:eastAsia="仿宋"/>
              </w:rPr>
            </w:pPr>
          </w:p>
        </w:tc>
        <w:tc>
          <w:tcPr>
            <w:tcW w:w="462" w:type="pct"/>
            <w:vMerge w:val="restart"/>
            <w:vAlign w:val="center"/>
          </w:tcPr>
          <w:p>
            <w:pPr>
              <w:rPr>
                <w:rFonts w:ascii="Times New Roman" w:hAnsi="Times New Roman" w:eastAsia="仿宋"/>
              </w:rPr>
            </w:pPr>
          </w:p>
        </w:tc>
        <w:tc>
          <w:tcPr>
            <w:tcW w:w="692" w:type="pct"/>
            <w:vMerge w:val="restart"/>
            <w:vAlign w:val="center"/>
          </w:tcPr>
          <w:p>
            <w:pPr>
              <w:rPr>
                <w:rFonts w:ascii="Times New Roman" w:hAnsi="Times New Roman" w:eastAsia="仿宋"/>
              </w:rPr>
            </w:pPr>
          </w:p>
        </w:tc>
        <w:tc>
          <w:tcPr>
            <w:tcW w:w="922" w:type="pct"/>
            <w:vMerge w:val="restart"/>
            <w:vAlign w:val="center"/>
          </w:tcPr>
          <w:p>
            <w:pP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rPr>
              <w:t>1</w:t>
            </w:r>
          </w:p>
        </w:tc>
        <w:tc>
          <w:tcPr>
            <w:tcW w:w="461" w:type="pct"/>
            <w:vAlign w:val="center"/>
          </w:tcPr>
          <w:p>
            <w:pPr>
              <w:jc w:val="cente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rPr>
              <w:t>1</w:t>
            </w:r>
          </w:p>
        </w:tc>
        <w:tc>
          <w:tcPr>
            <w:tcW w:w="462" w:type="pct"/>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vAlign w:val="center"/>
          </w:tcPr>
          <w:p>
            <w:pPr>
              <w:jc w:val="center"/>
              <w:rPr>
                <w:rFonts w:ascii="Times New Roman" w:hAnsi="Times New Roman" w:eastAsia="仿宋"/>
                <w:sz w:val="24"/>
              </w:rPr>
            </w:pPr>
          </w:p>
        </w:tc>
        <w:tc>
          <w:tcPr>
            <w:tcW w:w="661" w:type="pct"/>
            <w:vMerge w:val="continue"/>
            <w:vAlign w:val="center"/>
          </w:tcPr>
          <w:p>
            <w:pPr>
              <w:rPr>
                <w:rFonts w:ascii="Times New Roman" w:hAnsi="Times New Roman" w:eastAsia="仿宋"/>
                <w:sz w:val="24"/>
              </w:rPr>
            </w:pPr>
          </w:p>
        </w:tc>
        <w:tc>
          <w:tcPr>
            <w:tcW w:w="384" w:type="pct"/>
            <w:vMerge w:val="continue"/>
            <w:vAlign w:val="center"/>
          </w:tcPr>
          <w:p>
            <w:pPr>
              <w:rPr>
                <w:rFonts w:ascii="Times New Roman" w:hAnsi="Times New Roman" w:eastAsia="仿宋"/>
              </w:rPr>
            </w:pPr>
          </w:p>
        </w:tc>
        <w:tc>
          <w:tcPr>
            <w:tcW w:w="462" w:type="pct"/>
            <w:vMerge w:val="continue"/>
            <w:vAlign w:val="center"/>
          </w:tcPr>
          <w:p>
            <w:pPr>
              <w:rPr>
                <w:rFonts w:ascii="Times New Roman" w:hAnsi="Times New Roman" w:eastAsia="仿宋"/>
              </w:rPr>
            </w:pPr>
          </w:p>
        </w:tc>
        <w:tc>
          <w:tcPr>
            <w:tcW w:w="692" w:type="pct"/>
            <w:vMerge w:val="continue"/>
            <w:vAlign w:val="center"/>
          </w:tcPr>
          <w:p>
            <w:pPr>
              <w:rPr>
                <w:rFonts w:ascii="Times New Roman" w:hAnsi="Times New Roman" w:eastAsia="仿宋"/>
              </w:rPr>
            </w:pPr>
          </w:p>
        </w:tc>
        <w:tc>
          <w:tcPr>
            <w:tcW w:w="922" w:type="pct"/>
            <w:vMerge w:val="continue"/>
            <w:vAlign w:val="center"/>
          </w:tcPr>
          <w:p>
            <w:pP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rPr>
              <w:t>2</w:t>
            </w:r>
          </w:p>
        </w:tc>
        <w:tc>
          <w:tcPr>
            <w:tcW w:w="461" w:type="pct"/>
            <w:vAlign w:val="center"/>
          </w:tcPr>
          <w:p>
            <w:pPr>
              <w:jc w:val="cente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rPr>
              <w:t>2</w:t>
            </w:r>
          </w:p>
        </w:tc>
        <w:tc>
          <w:tcPr>
            <w:tcW w:w="462" w:type="pct"/>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0" w:type="pct"/>
            <w:vMerge w:val="continue"/>
            <w:vAlign w:val="center"/>
          </w:tcPr>
          <w:p>
            <w:pPr>
              <w:jc w:val="center"/>
              <w:rPr>
                <w:rFonts w:ascii="Times New Roman" w:hAnsi="Times New Roman" w:eastAsia="仿宋"/>
                <w:sz w:val="24"/>
              </w:rPr>
            </w:pPr>
          </w:p>
        </w:tc>
        <w:tc>
          <w:tcPr>
            <w:tcW w:w="661" w:type="pct"/>
            <w:vMerge w:val="continue"/>
            <w:vAlign w:val="center"/>
          </w:tcPr>
          <w:p>
            <w:pPr>
              <w:rPr>
                <w:rFonts w:ascii="Times New Roman" w:hAnsi="Times New Roman" w:eastAsia="仿宋"/>
                <w:sz w:val="24"/>
              </w:rPr>
            </w:pPr>
          </w:p>
        </w:tc>
        <w:tc>
          <w:tcPr>
            <w:tcW w:w="384" w:type="pct"/>
            <w:vMerge w:val="continue"/>
            <w:vAlign w:val="center"/>
          </w:tcPr>
          <w:p>
            <w:pPr>
              <w:rPr>
                <w:rFonts w:ascii="Times New Roman" w:hAnsi="Times New Roman" w:eastAsia="仿宋"/>
              </w:rPr>
            </w:pPr>
          </w:p>
        </w:tc>
        <w:tc>
          <w:tcPr>
            <w:tcW w:w="462" w:type="pct"/>
            <w:vMerge w:val="continue"/>
            <w:vAlign w:val="center"/>
          </w:tcPr>
          <w:p>
            <w:pPr>
              <w:rPr>
                <w:rFonts w:ascii="Times New Roman" w:hAnsi="Times New Roman" w:eastAsia="仿宋"/>
              </w:rPr>
            </w:pPr>
          </w:p>
        </w:tc>
        <w:tc>
          <w:tcPr>
            <w:tcW w:w="692" w:type="pct"/>
            <w:vMerge w:val="continue"/>
            <w:vAlign w:val="center"/>
          </w:tcPr>
          <w:p>
            <w:pPr>
              <w:rPr>
                <w:rFonts w:ascii="Times New Roman" w:hAnsi="Times New Roman" w:eastAsia="仿宋"/>
              </w:rPr>
            </w:pPr>
          </w:p>
        </w:tc>
        <w:tc>
          <w:tcPr>
            <w:tcW w:w="922" w:type="pct"/>
            <w:vMerge w:val="continue"/>
            <w:vAlign w:val="center"/>
          </w:tcPr>
          <w:p>
            <w:pPr>
              <w:rPr>
                <w:rFonts w:ascii="Times New Roman" w:hAnsi="Times New Roman" w:eastAsia="仿宋"/>
              </w:rPr>
            </w:pPr>
          </w:p>
        </w:tc>
        <w:tc>
          <w:tcPr>
            <w:tcW w:w="308" w:type="pct"/>
          </w:tcPr>
          <w:p>
            <w:pPr>
              <w:jc w:val="center"/>
              <w:rPr>
                <w:rFonts w:ascii="Times New Roman" w:hAnsi="Times New Roman" w:eastAsia="仿宋"/>
              </w:rPr>
            </w:pPr>
            <w:r>
              <w:rPr>
                <w:rFonts w:ascii="Times New Roman" w:hAnsi="Times New Roman" w:eastAsia="仿宋"/>
              </w:rPr>
              <w:pict>
                <v:shape id="自选图形 5" o:spid="_x0000_s1026" o:spt="32" type="#_x0000_t32" style="position:absolute;left:0pt;margin-left:-6pt;margin-top:15.8pt;height:53.85pt;width:142.05pt;z-index:251659264;mso-width-relative:page;mso-height-relative:page;" filled="f" coordsize="21600,21600" o:gfxdata="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t2zMNgAAAAKAQAADwAAAAAAAAAB&#10;ACAAAAA4AAAAZHJzL2Rvd25yZXYueG1sUEsBAhQAFAAAAAgAh07iQIcE51P6AQAA6AMAAA4AAAAA&#10;AAAAAQAgAAAAPQEAAGRycy9lMm9Eb2MueG1sUEsFBgAAAAAGAAYAWQEAAKkFAAAAAA==&#10;">
                  <v:path arrowok="t"/>
                  <v:fill on="f" focussize="0,0"/>
                  <v:stroke/>
                  <v:imagedata o:title=""/>
                  <o:lock v:ext="edit"/>
                </v:shape>
              </w:pict>
            </w:r>
            <w:r>
              <w:rPr>
                <w:rFonts w:hint="eastAsia" w:ascii="Times New Roman" w:hAnsi="Times New Roman" w:eastAsia="仿宋"/>
                <w:sz w:val="24"/>
              </w:rPr>
              <w:t>…</w:t>
            </w:r>
          </w:p>
        </w:tc>
        <w:tc>
          <w:tcPr>
            <w:tcW w:w="461" w:type="pct"/>
            <w:vAlign w:val="center"/>
          </w:tcPr>
          <w:p>
            <w:pPr>
              <w:jc w:val="center"/>
              <w:rPr>
                <w:rFonts w:ascii="Times New Roman" w:hAnsi="Times New Roman" w:eastAsia="仿宋"/>
              </w:rPr>
            </w:pPr>
          </w:p>
        </w:tc>
        <w:tc>
          <w:tcPr>
            <w:tcW w:w="308" w:type="pct"/>
          </w:tcPr>
          <w:p>
            <w:pPr>
              <w:jc w:val="center"/>
              <w:rPr>
                <w:rFonts w:ascii="Times New Roman" w:hAnsi="Times New Roman" w:eastAsia="仿宋"/>
              </w:rPr>
            </w:pPr>
            <w:r>
              <w:rPr>
                <w:rFonts w:hint="eastAsia" w:ascii="Times New Roman" w:hAnsi="Times New Roman" w:eastAsia="仿宋"/>
                <w:sz w:val="24"/>
              </w:rPr>
              <w:t>…</w:t>
            </w:r>
          </w:p>
        </w:tc>
        <w:tc>
          <w:tcPr>
            <w:tcW w:w="462" w:type="pct"/>
            <w:vAlign w:val="center"/>
          </w:tcPr>
          <w:p>
            <w:pPr>
              <w:jc w:val="center"/>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385" w:type="pct"/>
            <w:gridSpan w:val="3"/>
            <w:vAlign w:val="center"/>
          </w:tcPr>
          <w:p>
            <w:pPr>
              <w:jc w:val="center"/>
              <w:rPr>
                <w:rFonts w:ascii="Times New Roman" w:hAnsi="Times New Roman" w:eastAsia="仿宋"/>
              </w:rPr>
            </w:pPr>
            <w:r>
              <w:rPr>
                <w:rFonts w:ascii="Times New Roman" w:hAnsi="Times New Roman" w:eastAsia="仿宋"/>
                <w:sz w:val="24"/>
              </w:rPr>
              <w:t>合计</w:t>
            </w:r>
          </w:p>
        </w:tc>
        <w:tc>
          <w:tcPr>
            <w:tcW w:w="462" w:type="pct"/>
            <w:vAlign w:val="center"/>
          </w:tcPr>
          <w:p>
            <w:pPr>
              <w:rPr>
                <w:rFonts w:ascii="Times New Roman" w:hAnsi="Times New Roman" w:eastAsia="仿宋"/>
              </w:rPr>
            </w:pPr>
          </w:p>
        </w:tc>
        <w:tc>
          <w:tcPr>
            <w:tcW w:w="692" w:type="pct"/>
            <w:vAlign w:val="center"/>
          </w:tcPr>
          <w:p>
            <w:pPr>
              <w:rPr>
                <w:rFonts w:ascii="Times New Roman" w:hAnsi="Times New Roman" w:eastAsia="仿宋"/>
              </w:rPr>
            </w:pPr>
          </w:p>
        </w:tc>
        <w:tc>
          <w:tcPr>
            <w:tcW w:w="922" w:type="pct"/>
            <w:vAlign w:val="center"/>
          </w:tcPr>
          <w:p>
            <w:pPr>
              <w:rPr>
                <w:rFonts w:ascii="Times New Roman" w:hAnsi="Times New Roman" w:eastAsia="仿宋"/>
              </w:rPr>
            </w:pPr>
          </w:p>
        </w:tc>
        <w:tc>
          <w:tcPr>
            <w:tcW w:w="1539" w:type="pct"/>
            <w:gridSpan w:val="4"/>
          </w:tcPr>
          <w:p>
            <w:pPr>
              <w:rPr>
                <w:rFonts w:ascii="Times New Roman" w:hAnsi="Times New Roman" w:eastAsia="仿宋"/>
              </w:rPr>
            </w:pPr>
          </w:p>
        </w:tc>
      </w:tr>
    </w:tbl>
    <w:p>
      <w:pPr>
        <w:spacing w:line="520" w:lineRule="exact"/>
        <w:rPr>
          <w:rFonts w:ascii="Times New Roman" w:hAnsi="Times New Roman" w:eastAsia="方正仿宋_GBK"/>
          <w:sz w:val="24"/>
          <w:szCs w:val="24"/>
        </w:rPr>
      </w:pPr>
      <w:r>
        <w:rPr>
          <w:rFonts w:ascii="Times New Roman" w:hAnsi="Times New Roman" w:eastAsia="方正仿宋_GBK"/>
          <w:sz w:val="24"/>
          <w:szCs w:val="24"/>
        </w:rPr>
        <w:t>填报说明：</w:t>
      </w:r>
    </w:p>
    <w:p>
      <w:pPr>
        <w:widowControl/>
        <w:spacing w:line="520" w:lineRule="exact"/>
        <w:ind w:left="282" w:leftChars="1" w:hanging="280" w:hangingChars="117"/>
        <w:rPr>
          <w:rFonts w:ascii="Times New Roman" w:hAnsi="Times New Roman" w:eastAsia="方正仿宋_GBK"/>
          <w:kern w:val="0"/>
          <w:sz w:val="24"/>
          <w:szCs w:val="24"/>
        </w:rPr>
      </w:pPr>
      <w:r>
        <w:rPr>
          <w:rFonts w:ascii="Times New Roman" w:hAnsi="Times New Roman" w:eastAsia="方正仿宋_GBK"/>
          <w:sz w:val="24"/>
          <w:szCs w:val="24"/>
        </w:rPr>
        <w:t>1. 企业需在表中逐项填报202</w:t>
      </w:r>
      <w:r>
        <w:rPr>
          <w:rFonts w:hint="eastAsia" w:ascii="Times New Roman" w:hAnsi="Times New Roman" w:eastAsia="方正仿宋_GBK"/>
          <w:sz w:val="24"/>
          <w:szCs w:val="24"/>
        </w:rPr>
        <w:t>2</w:t>
      </w:r>
      <w:r>
        <w:rPr>
          <w:rFonts w:ascii="Times New Roman" w:hAnsi="Times New Roman" w:eastAsia="方正仿宋_GBK"/>
          <w:sz w:val="24"/>
          <w:szCs w:val="24"/>
        </w:rPr>
        <w:t>年度所有技术先进型服务业务收入，表中“实际取得的技术先进型服务业务收入”合计、“实际取得的离岸服务外包业务收入”合计应分别与附件3中“</w:t>
      </w:r>
      <w:r>
        <w:rPr>
          <w:rFonts w:ascii="Times New Roman" w:hAnsi="Times New Roman" w:eastAsia="方正仿宋_GBK"/>
          <w:kern w:val="0"/>
          <w:sz w:val="24"/>
          <w:szCs w:val="24"/>
        </w:rPr>
        <w:t>技术先进型服务业务收入总额</w:t>
      </w:r>
      <w:r>
        <w:rPr>
          <w:rFonts w:ascii="Times New Roman" w:hAnsi="Times New Roman" w:eastAsia="方正仿宋_GBK"/>
          <w:sz w:val="24"/>
          <w:szCs w:val="24"/>
        </w:rPr>
        <w:t>” “</w:t>
      </w:r>
      <w:r>
        <w:rPr>
          <w:rFonts w:ascii="Times New Roman" w:hAnsi="Times New Roman" w:eastAsia="方正仿宋_GBK"/>
          <w:kern w:val="0"/>
          <w:sz w:val="24"/>
          <w:szCs w:val="24"/>
        </w:rPr>
        <w:t>离岸服务外包业务收入总额</w:t>
      </w:r>
      <w:r>
        <w:rPr>
          <w:rFonts w:ascii="Times New Roman" w:hAnsi="Times New Roman" w:eastAsia="方正仿宋_GBK"/>
          <w:sz w:val="24"/>
          <w:szCs w:val="24"/>
        </w:rPr>
        <w:t>”一致。</w:t>
      </w:r>
    </w:p>
    <w:p>
      <w:pPr>
        <w:spacing w:line="520" w:lineRule="exact"/>
        <w:ind w:left="282" w:leftChars="1" w:hanging="280" w:hangingChars="117"/>
        <w:rPr>
          <w:rFonts w:ascii="Times New Roman" w:hAnsi="Times New Roman" w:eastAsia="方正仿宋_GBK"/>
          <w:kern w:val="0"/>
          <w:sz w:val="24"/>
          <w:szCs w:val="24"/>
        </w:rPr>
      </w:pPr>
      <w:r>
        <w:rPr>
          <w:rFonts w:ascii="Times New Roman" w:hAnsi="Times New Roman" w:eastAsia="方正仿宋_GBK"/>
          <w:sz w:val="24"/>
          <w:szCs w:val="24"/>
        </w:rPr>
        <w:t>2. “</w:t>
      </w:r>
      <w:r>
        <w:rPr>
          <w:rFonts w:ascii="Times New Roman" w:hAnsi="Times New Roman" w:eastAsia="方正仿宋_GBK"/>
          <w:kern w:val="0"/>
          <w:sz w:val="24"/>
          <w:szCs w:val="24"/>
        </w:rPr>
        <w:t>离岸服务外包业务收入”是指企业根据境外单位与其签订的委托合同，由本企业或其直接转包的企业为境外单位提供《认定办法》及《增补通知》中所规定的技术先进型服务，而从上述境外单位取得的收入。</w:t>
      </w:r>
    </w:p>
    <w:p>
      <w:pPr>
        <w:widowControl/>
        <w:spacing w:line="520" w:lineRule="exact"/>
        <w:ind w:left="282" w:leftChars="1" w:hanging="280" w:hangingChars="117"/>
        <w:rPr>
          <w:rFonts w:ascii="Times New Roman" w:hAnsi="Times New Roman" w:eastAsia="方正仿宋_GBK"/>
          <w:sz w:val="24"/>
          <w:szCs w:val="24"/>
        </w:rPr>
        <w:sectPr>
          <w:pgSz w:w="11906" w:h="16838"/>
          <w:pgMar w:top="1814" w:right="1531" w:bottom="1985" w:left="1531" w:header="720" w:footer="1304" w:gutter="0"/>
          <w:cols w:space="720" w:num="1"/>
          <w:docGrid w:type="linesAndChars" w:linePitch="312" w:charSpace="0"/>
        </w:sectPr>
      </w:pPr>
      <w:r>
        <w:rPr>
          <w:rFonts w:ascii="Times New Roman" w:hAnsi="Times New Roman" w:eastAsia="方正仿宋_GBK"/>
          <w:sz w:val="24"/>
          <w:szCs w:val="24"/>
        </w:rPr>
        <w:t>3. 离岸服务外包业务有实物载体进出境的，须在表中列填“*报关单海关编号”。</w:t>
      </w:r>
    </w:p>
    <w:bookmarkEnd w:id="4"/>
    <w:tbl>
      <w:tblPr>
        <w:tblStyle w:val="12"/>
        <w:tblpPr w:leftFromText="180" w:rightFromText="180" w:vertAnchor="text" w:horzAnchor="margin" w:tblpXSpec="center" w:tblpY="58"/>
        <w:tblW w:w="14601" w:type="dxa"/>
        <w:tblInd w:w="0" w:type="dxa"/>
        <w:tblLayout w:type="fixed"/>
        <w:tblCellMar>
          <w:top w:w="0" w:type="dxa"/>
          <w:left w:w="108" w:type="dxa"/>
          <w:bottom w:w="0" w:type="dxa"/>
          <w:right w:w="108" w:type="dxa"/>
        </w:tblCellMar>
      </w:tblPr>
      <w:tblGrid>
        <w:gridCol w:w="426"/>
        <w:gridCol w:w="425"/>
        <w:gridCol w:w="426"/>
        <w:gridCol w:w="708"/>
        <w:gridCol w:w="709"/>
        <w:gridCol w:w="425"/>
        <w:gridCol w:w="284"/>
        <w:gridCol w:w="850"/>
        <w:gridCol w:w="709"/>
        <w:gridCol w:w="992"/>
        <w:gridCol w:w="851"/>
        <w:gridCol w:w="1701"/>
        <w:gridCol w:w="850"/>
        <w:gridCol w:w="1418"/>
        <w:gridCol w:w="992"/>
        <w:gridCol w:w="567"/>
        <w:gridCol w:w="1134"/>
        <w:gridCol w:w="1134"/>
      </w:tblGrid>
      <w:tr>
        <w:tblPrEx>
          <w:tblCellMar>
            <w:top w:w="0" w:type="dxa"/>
            <w:left w:w="108" w:type="dxa"/>
            <w:bottom w:w="0" w:type="dxa"/>
            <w:right w:w="108" w:type="dxa"/>
          </w:tblCellMar>
        </w:tblPrEx>
        <w:trPr>
          <w:trHeight w:val="555" w:hRule="atLeast"/>
        </w:trPr>
        <w:tc>
          <w:tcPr>
            <w:tcW w:w="14601" w:type="dxa"/>
            <w:gridSpan w:val="18"/>
            <w:tcBorders>
              <w:top w:val="nil"/>
              <w:left w:val="nil"/>
              <w:bottom w:val="nil"/>
              <w:right w:val="nil"/>
            </w:tcBorders>
            <w:noWrap/>
            <w:vAlign w:val="center"/>
          </w:tcPr>
          <w:p>
            <w:pPr>
              <w:widowControl/>
              <w:ind w:firstLine="320" w:firstLineChars="100"/>
              <w:jc w:val="left"/>
              <w:rPr>
                <w:rFonts w:ascii="黑体" w:hAnsi="黑体" w:eastAsia="黑体" w:cs="宋体"/>
                <w:color w:val="000000"/>
                <w:kern w:val="0"/>
                <w:sz w:val="32"/>
                <w:szCs w:val="32"/>
              </w:rPr>
            </w:pPr>
            <w:r>
              <w:rPr>
                <w:rFonts w:hint="eastAsia" w:ascii="方正黑体_GBK" w:hAnsi="黑体" w:eastAsia="方正黑体_GBK" w:cs="宋体"/>
                <w:color w:val="000000"/>
                <w:kern w:val="0"/>
                <w:sz w:val="32"/>
                <w:szCs w:val="32"/>
              </w:rPr>
              <w:t>附件</w:t>
            </w:r>
            <w:r>
              <w:rPr>
                <w:rFonts w:ascii="Times New Roman" w:hAnsi="Times New Roman" w:eastAsia="黑体"/>
                <w:color w:val="000000"/>
                <w:kern w:val="0"/>
                <w:sz w:val="32"/>
                <w:szCs w:val="32"/>
              </w:rPr>
              <w:t>5</w:t>
            </w:r>
          </w:p>
        </w:tc>
      </w:tr>
      <w:tr>
        <w:tblPrEx>
          <w:tblCellMar>
            <w:top w:w="0" w:type="dxa"/>
            <w:left w:w="108" w:type="dxa"/>
            <w:bottom w:w="0" w:type="dxa"/>
            <w:right w:w="108" w:type="dxa"/>
          </w:tblCellMar>
        </w:tblPrEx>
        <w:trPr>
          <w:trHeight w:val="516" w:hRule="atLeast"/>
        </w:trPr>
        <w:tc>
          <w:tcPr>
            <w:tcW w:w="14601" w:type="dxa"/>
            <w:gridSpan w:val="18"/>
            <w:tcBorders>
              <w:top w:val="nil"/>
              <w:left w:val="nil"/>
              <w:bottom w:val="nil"/>
              <w:right w:val="nil"/>
            </w:tcBorders>
            <w:noWrap/>
            <w:vAlign w:val="center"/>
          </w:tcPr>
          <w:p>
            <w:pPr>
              <w:widowControl/>
              <w:jc w:val="center"/>
              <w:rPr>
                <w:rFonts w:ascii="方正小标宋_GBK" w:hAnsi="Times New Roman" w:eastAsia="方正小标宋_GBK"/>
                <w:color w:val="000000"/>
                <w:kern w:val="0"/>
                <w:sz w:val="44"/>
                <w:szCs w:val="44"/>
              </w:rPr>
            </w:pPr>
            <w:r>
              <w:rPr>
                <w:rFonts w:hint="eastAsia" w:ascii="方正小标宋_GBK" w:hAnsi="宋体" w:eastAsia="方正小标宋_GBK"/>
                <w:color w:val="000000"/>
                <w:kern w:val="0"/>
                <w:sz w:val="44"/>
                <w:szCs w:val="44"/>
              </w:rPr>
              <w:t>技术先进型服务企业推荐上报汇总表</w:t>
            </w:r>
          </w:p>
        </w:tc>
      </w:tr>
      <w:tr>
        <w:tblPrEx>
          <w:tblCellMar>
            <w:top w:w="0" w:type="dxa"/>
            <w:left w:w="108" w:type="dxa"/>
            <w:bottom w:w="0" w:type="dxa"/>
            <w:right w:w="108" w:type="dxa"/>
          </w:tblCellMar>
        </w:tblPrEx>
        <w:trPr>
          <w:trHeight w:val="699"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18"/>
                <w:szCs w:val="20"/>
              </w:rPr>
            </w:pPr>
            <w:r>
              <w:rPr>
                <w:rFonts w:ascii="Times New Roman" w:hAnsi="Times New Roman" w:eastAsia="方正仿宋_GBK"/>
                <w:color w:val="000000"/>
                <w:kern w:val="0"/>
                <w:sz w:val="18"/>
                <w:szCs w:val="20"/>
              </w:rPr>
              <w:t>序号</w:t>
            </w:r>
          </w:p>
        </w:tc>
        <w:tc>
          <w:tcPr>
            <w:tcW w:w="425"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8"/>
                <w:szCs w:val="20"/>
              </w:rPr>
            </w:pPr>
            <w:r>
              <w:rPr>
                <w:rFonts w:ascii="Times New Roman" w:hAnsi="Times New Roman" w:eastAsia="方正仿宋_GBK"/>
                <w:color w:val="000000"/>
                <w:kern w:val="0"/>
                <w:sz w:val="18"/>
                <w:szCs w:val="20"/>
              </w:rPr>
              <w:t>企业名称</w:t>
            </w:r>
          </w:p>
        </w:tc>
        <w:tc>
          <w:tcPr>
            <w:tcW w:w="426"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8"/>
                <w:szCs w:val="20"/>
              </w:rPr>
            </w:pPr>
            <w:r>
              <w:rPr>
                <w:rFonts w:ascii="Times New Roman" w:hAnsi="Times New Roman" w:eastAsia="方正仿宋_GBK"/>
                <w:color w:val="000000"/>
                <w:kern w:val="0"/>
                <w:sz w:val="18"/>
                <w:szCs w:val="20"/>
              </w:rPr>
              <w:t>申报地区</w:t>
            </w:r>
            <w:r>
              <w:rPr>
                <w:rFonts w:ascii="Times New Roman" w:hAnsi="Times New Roman" w:eastAsia="宋体"/>
                <w:color w:val="000000"/>
                <w:kern w:val="0"/>
                <w:sz w:val="13"/>
                <w:szCs w:val="32"/>
              </w:rPr>
              <w:t>　</w:t>
            </w:r>
          </w:p>
        </w:tc>
        <w:tc>
          <w:tcPr>
            <w:tcW w:w="708"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8"/>
                <w:szCs w:val="20"/>
              </w:rPr>
            </w:pPr>
            <w:r>
              <w:rPr>
                <w:rFonts w:ascii="Times New Roman" w:hAnsi="Times New Roman" w:eastAsia="方正仿宋_GBK"/>
                <w:color w:val="000000"/>
                <w:kern w:val="0"/>
                <w:sz w:val="18"/>
                <w:szCs w:val="20"/>
              </w:rPr>
              <w:t>社会信用代码</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8"/>
                <w:szCs w:val="20"/>
              </w:rPr>
            </w:pPr>
            <w:r>
              <w:rPr>
                <w:rFonts w:ascii="Times New Roman" w:hAnsi="Times New Roman" w:eastAsia="方正仿宋_GBK"/>
                <w:color w:val="000000"/>
                <w:kern w:val="0"/>
                <w:sz w:val="18"/>
                <w:szCs w:val="20"/>
              </w:rPr>
              <w:t>内资</w:t>
            </w:r>
            <w:r>
              <w:rPr>
                <w:rFonts w:ascii="Times New Roman" w:hAnsi="Times New Roman" w:eastAsia="宋体"/>
                <w:color w:val="000000"/>
                <w:kern w:val="0"/>
                <w:sz w:val="18"/>
                <w:szCs w:val="20"/>
              </w:rPr>
              <w:t>/</w:t>
            </w:r>
            <w:r>
              <w:rPr>
                <w:rFonts w:ascii="Times New Roman" w:hAnsi="Times New Roman" w:eastAsia="方正仿宋_GBK"/>
                <w:color w:val="000000"/>
                <w:kern w:val="0"/>
                <w:sz w:val="18"/>
                <w:szCs w:val="20"/>
              </w:rPr>
              <w:t>外资</w:t>
            </w:r>
          </w:p>
        </w:tc>
        <w:tc>
          <w:tcPr>
            <w:tcW w:w="709"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从事业务类型</w:t>
            </w:r>
          </w:p>
        </w:tc>
        <w:tc>
          <w:tcPr>
            <w:tcW w:w="850"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大专以上学历的员工数（人）</w:t>
            </w:r>
            <w:r>
              <w:rPr>
                <w:rFonts w:ascii="Times New Roman" w:hAnsi="Times New Roman" w:eastAsia="宋体"/>
                <w:color w:val="000000"/>
                <w:kern w:val="0"/>
                <w:sz w:val="13"/>
                <w:szCs w:val="32"/>
              </w:rPr>
              <w:t>　</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企业职工总数（人）</w:t>
            </w:r>
            <w:r>
              <w:rPr>
                <w:rFonts w:ascii="Times New Roman" w:hAnsi="Times New Roman" w:eastAsia="宋体"/>
                <w:color w:val="000000"/>
                <w:kern w:val="0"/>
                <w:sz w:val="13"/>
                <w:szCs w:val="32"/>
              </w:rPr>
              <w:t>　</w:t>
            </w:r>
          </w:p>
        </w:tc>
        <w:tc>
          <w:tcPr>
            <w:tcW w:w="992"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大专以上学历员工数占比（%）</w:t>
            </w:r>
          </w:p>
        </w:tc>
        <w:tc>
          <w:tcPr>
            <w:tcW w:w="2552" w:type="dxa"/>
            <w:gridSpan w:val="2"/>
            <w:tcBorders>
              <w:top w:val="single" w:color="auto" w:sz="4" w:space="0"/>
              <w:left w:val="single" w:color="auto" w:sz="4" w:space="0"/>
              <w:right w:val="single" w:color="auto" w:sz="4" w:space="0"/>
            </w:tcBorders>
            <w:vAlign w:val="center"/>
          </w:tcPr>
          <w:p>
            <w:pPr>
              <w:widowControl/>
              <w:jc w:val="center"/>
            </w:pPr>
            <w:r>
              <w:rPr>
                <w:rFonts w:ascii="Times New Roman" w:hAnsi="Times New Roman" w:eastAsia="方正仿宋_GBK"/>
                <w:color w:val="000000"/>
                <w:kern w:val="0"/>
                <w:sz w:val="18"/>
                <w:szCs w:val="20"/>
              </w:rPr>
              <w:t>202</w:t>
            </w:r>
            <w:r>
              <w:rPr>
                <w:rFonts w:hint="eastAsia" w:ascii="Times New Roman" w:hAnsi="Times New Roman" w:eastAsia="方正仿宋_GBK"/>
                <w:color w:val="000000"/>
                <w:kern w:val="0"/>
                <w:sz w:val="18"/>
                <w:szCs w:val="20"/>
              </w:rPr>
              <w:t>2</w:t>
            </w:r>
            <w:r>
              <w:rPr>
                <w:rFonts w:ascii="Times New Roman" w:hAnsi="Times New Roman" w:eastAsia="方正仿宋_GBK"/>
                <w:color w:val="000000"/>
                <w:kern w:val="0"/>
                <w:sz w:val="18"/>
                <w:szCs w:val="20"/>
              </w:rPr>
              <w:t>年技术先进型服务业务取得的收入</w:t>
            </w:r>
          </w:p>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（万元）</w:t>
            </w:r>
          </w:p>
        </w:tc>
        <w:tc>
          <w:tcPr>
            <w:tcW w:w="850" w:type="dxa"/>
            <w:vMerge w:val="restart"/>
            <w:tcBorders>
              <w:top w:val="single" w:color="auto" w:sz="4" w:space="0"/>
              <w:left w:val="single" w:color="auto" w:sz="4" w:space="0"/>
              <w:right w:val="single" w:color="auto" w:sz="4" w:space="0"/>
            </w:tcBorders>
            <w:vAlign w:val="center"/>
          </w:tcPr>
          <w:p>
            <w:pPr>
              <w:widowControl/>
              <w:jc w:val="center"/>
            </w:pPr>
            <w:r>
              <w:rPr>
                <w:rFonts w:ascii="Times New Roman" w:hAnsi="Times New Roman" w:eastAsia="方正仿宋_GBK"/>
                <w:color w:val="000000"/>
                <w:kern w:val="0"/>
                <w:sz w:val="18"/>
                <w:szCs w:val="20"/>
              </w:rPr>
              <w:t>202</w:t>
            </w:r>
            <w:r>
              <w:rPr>
                <w:rFonts w:hint="eastAsia" w:ascii="Times New Roman" w:hAnsi="Times New Roman" w:eastAsia="方正仿宋_GBK"/>
                <w:color w:val="000000"/>
                <w:kern w:val="0"/>
                <w:sz w:val="18"/>
                <w:szCs w:val="20"/>
              </w:rPr>
              <w:t>2</w:t>
            </w:r>
            <w:r>
              <w:rPr>
                <w:rFonts w:ascii="Times New Roman" w:hAnsi="Times New Roman" w:eastAsia="方正仿宋_GBK"/>
                <w:color w:val="000000"/>
                <w:kern w:val="0"/>
                <w:sz w:val="18"/>
                <w:szCs w:val="20"/>
              </w:rPr>
              <w:t>年企业总收入</w:t>
            </w:r>
          </w:p>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（万元）</w:t>
            </w:r>
          </w:p>
        </w:tc>
        <w:tc>
          <w:tcPr>
            <w:tcW w:w="1418" w:type="dxa"/>
            <w:vMerge w:val="restart"/>
            <w:tcBorders>
              <w:top w:val="single" w:color="auto" w:sz="4" w:space="0"/>
              <w:left w:val="nil"/>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202</w:t>
            </w:r>
            <w:r>
              <w:rPr>
                <w:rFonts w:hint="eastAsia" w:ascii="Times New Roman" w:hAnsi="Times New Roman" w:eastAsia="方正仿宋_GBK"/>
                <w:color w:val="000000"/>
                <w:kern w:val="0"/>
                <w:sz w:val="18"/>
                <w:szCs w:val="20"/>
              </w:rPr>
              <w:t>2</w:t>
            </w:r>
            <w:r>
              <w:rPr>
                <w:rFonts w:ascii="Times New Roman" w:hAnsi="Times New Roman" w:eastAsia="方正仿宋_GBK"/>
                <w:color w:val="000000"/>
                <w:kern w:val="0"/>
                <w:sz w:val="20"/>
                <w:szCs w:val="21"/>
              </w:rPr>
              <w:t>年技术先进型服务业务收入占总收入比重（%）</w:t>
            </w:r>
          </w:p>
        </w:tc>
        <w:tc>
          <w:tcPr>
            <w:tcW w:w="1559" w:type="dxa"/>
            <w:gridSpan w:val="2"/>
            <w:vMerge w:val="restart"/>
            <w:tcBorders>
              <w:top w:val="single" w:color="auto" w:sz="4" w:space="0"/>
              <w:left w:val="nil"/>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202</w:t>
            </w:r>
            <w:r>
              <w:rPr>
                <w:rFonts w:hint="eastAsia" w:ascii="Times New Roman" w:hAnsi="Times New Roman" w:eastAsia="方正仿宋_GBK"/>
                <w:color w:val="000000"/>
                <w:kern w:val="0"/>
                <w:sz w:val="18"/>
                <w:szCs w:val="20"/>
              </w:rPr>
              <w:t>2</w:t>
            </w:r>
            <w:r>
              <w:rPr>
                <w:rFonts w:ascii="Times New Roman" w:hAnsi="Times New Roman" w:eastAsia="方正仿宋_GBK"/>
                <w:color w:val="000000"/>
                <w:kern w:val="0"/>
                <w:sz w:val="20"/>
                <w:szCs w:val="21"/>
              </w:rPr>
              <w:t>年离岸服务外包业务收入占总收入比重（%）</w:t>
            </w:r>
          </w:p>
        </w:tc>
        <w:tc>
          <w:tcPr>
            <w:tcW w:w="1134" w:type="dxa"/>
            <w:vMerge w:val="restart"/>
            <w:tcBorders>
              <w:top w:val="single" w:color="auto" w:sz="4" w:space="0"/>
              <w:left w:val="nil"/>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企业提交的申报材料是否真实</w:t>
            </w:r>
          </w:p>
        </w:tc>
        <w:tc>
          <w:tcPr>
            <w:tcW w:w="1134" w:type="dxa"/>
            <w:vMerge w:val="restart"/>
            <w:tcBorders>
              <w:top w:val="single" w:color="auto" w:sz="4" w:space="0"/>
              <w:left w:val="nil"/>
              <w:right w:val="single" w:color="auto" w:sz="4" w:space="0"/>
            </w:tcBorders>
            <w:vAlign w:val="center"/>
          </w:tcPr>
          <w:p>
            <w:pPr>
              <w:widowControl/>
              <w:jc w:val="center"/>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企业提交的申报材料是否完整</w:t>
            </w:r>
          </w:p>
        </w:tc>
      </w:tr>
      <w:tr>
        <w:tblPrEx>
          <w:tblCellMar>
            <w:top w:w="0" w:type="dxa"/>
            <w:left w:w="108" w:type="dxa"/>
            <w:bottom w:w="0" w:type="dxa"/>
            <w:right w:w="108" w:type="dxa"/>
          </w:tblCellMar>
        </w:tblPrEx>
        <w:trPr>
          <w:trHeight w:val="93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p>
        </w:tc>
        <w:tc>
          <w:tcPr>
            <w:tcW w:w="42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p>
        </w:tc>
        <w:tc>
          <w:tcPr>
            <w:tcW w:w="426"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p>
        </w:tc>
        <w:tc>
          <w:tcPr>
            <w:tcW w:w="70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p>
        </w:tc>
        <w:tc>
          <w:tcPr>
            <w:tcW w:w="70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p>
        </w:tc>
        <w:tc>
          <w:tcPr>
            <w:tcW w:w="850"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Times New Roman" w:hAnsi="Times New Roman" w:eastAsia="方正仿宋_GBK"/>
                <w:color w:val="000000"/>
                <w:kern w:val="0"/>
                <w:sz w:val="18"/>
                <w:szCs w:val="20"/>
              </w:rPr>
              <w:t>其中</w:t>
            </w:r>
            <w:r>
              <w:rPr>
                <w:rFonts w:ascii="Times New Roman" w:hAnsi="Times New Roman" w:eastAsia="方正仿宋_GBK"/>
                <w:color w:val="000000"/>
                <w:kern w:val="0"/>
                <w:sz w:val="18"/>
                <w:szCs w:val="20"/>
              </w:rPr>
              <w:t>离岸服务外包业务取得的收入</w:t>
            </w:r>
          </w:p>
          <w:p>
            <w:pPr>
              <w:widowControl/>
              <w:jc w:val="center"/>
              <w:rPr>
                <w:rFonts w:ascii="Times New Roman" w:hAnsi="Times New Roman" w:eastAsia="宋体"/>
                <w:color w:val="000000"/>
                <w:kern w:val="0"/>
                <w:sz w:val="13"/>
                <w:szCs w:val="32"/>
              </w:rPr>
            </w:pPr>
            <w:r>
              <w:rPr>
                <w:rFonts w:ascii="Times New Roman" w:hAnsi="Times New Roman" w:eastAsia="方正仿宋_GBK"/>
                <w:color w:val="000000"/>
                <w:kern w:val="0"/>
                <w:sz w:val="18"/>
                <w:szCs w:val="20"/>
              </w:rPr>
              <w:t>（万元）</w:t>
            </w:r>
            <w:r>
              <w:rPr>
                <w:rFonts w:ascii="Times New Roman" w:hAnsi="Times New Roman" w:eastAsia="宋体"/>
                <w:color w:val="000000"/>
                <w:kern w:val="0"/>
                <w:sz w:val="13"/>
                <w:szCs w:val="32"/>
              </w:rPr>
              <w:t>　</w:t>
            </w: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p>
        </w:tc>
        <w:tc>
          <w:tcPr>
            <w:tcW w:w="1418" w:type="dxa"/>
            <w:vMerge w:val="continue"/>
            <w:tcBorders>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21"/>
              </w:rPr>
            </w:pPr>
          </w:p>
        </w:tc>
        <w:tc>
          <w:tcPr>
            <w:tcW w:w="1559" w:type="dxa"/>
            <w:gridSpan w:val="2"/>
            <w:vMerge w:val="continue"/>
            <w:tcBorders>
              <w:left w:val="nil"/>
              <w:bottom w:val="single" w:color="auto" w:sz="4" w:space="0"/>
              <w:right w:val="single" w:color="auto" w:sz="4" w:space="0"/>
            </w:tcBorders>
            <w:vAlign w:val="bottom"/>
          </w:tcPr>
          <w:p>
            <w:pPr>
              <w:widowControl/>
              <w:jc w:val="left"/>
              <w:rPr>
                <w:rFonts w:ascii="Times New Roman" w:hAnsi="Times New Roman" w:eastAsia="宋体"/>
                <w:color w:val="000000"/>
                <w:kern w:val="0"/>
                <w:sz w:val="13"/>
              </w:rPr>
            </w:pPr>
          </w:p>
        </w:tc>
        <w:tc>
          <w:tcPr>
            <w:tcW w:w="1134" w:type="dxa"/>
            <w:vMerge w:val="continue"/>
            <w:tcBorders>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p>
        </w:tc>
        <w:tc>
          <w:tcPr>
            <w:tcW w:w="1134" w:type="dxa"/>
            <w:vMerge w:val="continue"/>
            <w:tcBorders>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p>
        </w:tc>
      </w:tr>
      <w:tr>
        <w:tblPrEx>
          <w:tblCellMar>
            <w:top w:w="0" w:type="dxa"/>
            <w:left w:w="108" w:type="dxa"/>
            <w:bottom w:w="0" w:type="dxa"/>
            <w:right w:w="108" w:type="dxa"/>
          </w:tblCellMar>
        </w:tblPrEx>
        <w:trPr>
          <w:trHeight w:val="261" w:hRule="atLeast"/>
        </w:trPr>
        <w:tc>
          <w:tcPr>
            <w:tcW w:w="42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5"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6"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992"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21"/>
              </w:rPr>
            </w:pPr>
            <w:r>
              <w:rPr>
                <w:rFonts w:ascii="Times New Roman" w:hAnsi="Times New Roman" w:eastAsia="宋体"/>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pPr>
              <w:widowControl/>
              <w:jc w:val="left"/>
              <w:rPr>
                <w:rFonts w:ascii="Times New Roman" w:hAnsi="Times New Roman" w:eastAsia="宋体"/>
                <w:color w:val="000000"/>
                <w:kern w:val="0"/>
                <w:sz w:val="13"/>
              </w:rPr>
            </w:pPr>
            <w:r>
              <w:rPr>
                <w:rFonts w:ascii="Times New Roman" w:hAnsi="Times New Roman" w:eastAsia="宋体"/>
                <w:color w:val="000000"/>
                <w:kern w:val="0"/>
                <w:sz w:val="13"/>
              </w:rPr>
              <w:t>　</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r>
      <w:tr>
        <w:tblPrEx>
          <w:tblCellMar>
            <w:top w:w="0" w:type="dxa"/>
            <w:left w:w="108" w:type="dxa"/>
            <w:bottom w:w="0" w:type="dxa"/>
            <w:right w:w="108" w:type="dxa"/>
          </w:tblCellMar>
        </w:tblPrEx>
        <w:trPr>
          <w:trHeight w:val="223" w:hRule="atLeast"/>
        </w:trPr>
        <w:tc>
          <w:tcPr>
            <w:tcW w:w="42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5"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6"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992"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1"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21"/>
              </w:rPr>
            </w:pPr>
            <w:r>
              <w:rPr>
                <w:rFonts w:ascii="Times New Roman" w:hAnsi="Times New Roman" w:eastAsia="宋体"/>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pPr>
              <w:widowControl/>
              <w:jc w:val="left"/>
              <w:rPr>
                <w:rFonts w:ascii="Times New Roman" w:hAnsi="Times New Roman" w:eastAsia="宋体"/>
                <w:color w:val="000000"/>
                <w:kern w:val="0"/>
                <w:sz w:val="13"/>
              </w:rPr>
            </w:pPr>
            <w:r>
              <w:rPr>
                <w:rFonts w:ascii="Times New Roman" w:hAnsi="Times New Roman" w:eastAsia="宋体"/>
                <w:color w:val="000000"/>
                <w:kern w:val="0"/>
                <w:sz w:val="13"/>
              </w:rPr>
              <w:t>　</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r>
      <w:tr>
        <w:tblPrEx>
          <w:tblCellMar>
            <w:top w:w="0" w:type="dxa"/>
            <w:left w:w="108" w:type="dxa"/>
            <w:bottom w:w="0" w:type="dxa"/>
            <w:right w:w="108" w:type="dxa"/>
          </w:tblCellMar>
        </w:tblPrEx>
        <w:trPr>
          <w:trHeight w:val="185" w:hRule="atLeast"/>
        </w:trPr>
        <w:tc>
          <w:tcPr>
            <w:tcW w:w="42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5"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426"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gridSpan w:val="2"/>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709"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992"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1"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32"/>
              </w:rPr>
            </w:pPr>
            <w:r>
              <w:rPr>
                <w:rFonts w:ascii="Times New Roman" w:hAnsi="Times New Roman" w:eastAsia="宋体"/>
                <w:color w:val="000000"/>
                <w:kern w:val="0"/>
                <w:sz w:val="13"/>
                <w:szCs w:val="32"/>
              </w:rPr>
              <w:t>　</w:t>
            </w:r>
          </w:p>
        </w:tc>
        <w:tc>
          <w:tcPr>
            <w:tcW w:w="141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olor w:val="000000"/>
                <w:kern w:val="0"/>
                <w:sz w:val="13"/>
                <w:szCs w:val="21"/>
              </w:rPr>
            </w:pPr>
            <w:r>
              <w:rPr>
                <w:rFonts w:ascii="Times New Roman" w:hAnsi="Times New Roman" w:eastAsia="宋体"/>
                <w:color w:val="000000"/>
                <w:kern w:val="0"/>
                <w:sz w:val="13"/>
                <w:szCs w:val="21"/>
              </w:rPr>
              <w:t>　</w:t>
            </w:r>
          </w:p>
        </w:tc>
        <w:tc>
          <w:tcPr>
            <w:tcW w:w="1559" w:type="dxa"/>
            <w:gridSpan w:val="2"/>
            <w:tcBorders>
              <w:top w:val="nil"/>
              <w:left w:val="nil"/>
              <w:bottom w:val="single" w:color="auto" w:sz="4" w:space="0"/>
              <w:right w:val="single" w:color="auto" w:sz="4" w:space="0"/>
            </w:tcBorders>
            <w:vAlign w:val="bottom"/>
          </w:tcPr>
          <w:p>
            <w:pPr>
              <w:widowControl/>
              <w:jc w:val="left"/>
              <w:rPr>
                <w:rFonts w:ascii="Times New Roman" w:hAnsi="Times New Roman" w:eastAsia="宋体"/>
                <w:color w:val="000000"/>
                <w:kern w:val="0"/>
                <w:sz w:val="13"/>
              </w:rPr>
            </w:pPr>
            <w:r>
              <w:rPr>
                <w:rFonts w:ascii="Times New Roman" w:hAnsi="Times New Roman" w:eastAsia="宋体"/>
                <w:color w:val="000000"/>
                <w:kern w:val="0"/>
                <w:sz w:val="13"/>
              </w:rPr>
              <w:t>　</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eastAsia="方正仿宋_GBK" w:cs="宋体"/>
                <w:color w:val="000000"/>
                <w:kern w:val="0"/>
                <w:sz w:val="13"/>
              </w:rPr>
            </w:pPr>
            <w:r>
              <w:rPr>
                <w:rFonts w:hint="eastAsia" w:ascii="方正仿宋_GBK" w:hAnsi="宋体" w:eastAsia="方正仿宋_GBK" w:cs="宋体"/>
                <w:color w:val="000000"/>
                <w:kern w:val="0"/>
                <w:sz w:val="13"/>
              </w:rPr>
              <w:t>□是□否</w:t>
            </w:r>
          </w:p>
        </w:tc>
      </w:tr>
      <w:tr>
        <w:tblPrEx>
          <w:tblCellMar>
            <w:top w:w="0" w:type="dxa"/>
            <w:left w:w="108" w:type="dxa"/>
            <w:bottom w:w="0" w:type="dxa"/>
            <w:right w:w="108" w:type="dxa"/>
          </w:tblCellMar>
        </w:tblPrEx>
        <w:trPr>
          <w:trHeight w:val="1455" w:hRule="atLeast"/>
        </w:trPr>
        <w:tc>
          <w:tcPr>
            <w:tcW w:w="14601" w:type="dxa"/>
            <w:gridSpan w:val="18"/>
            <w:tcBorders>
              <w:top w:val="single" w:color="auto" w:sz="4" w:space="0"/>
              <w:left w:val="single" w:color="auto" w:sz="4" w:space="0"/>
              <w:bottom w:val="single" w:color="auto" w:sz="4" w:space="0"/>
              <w:right w:val="single" w:color="000000" w:sz="4" w:space="0"/>
            </w:tcBorders>
            <w:vAlign w:val="center"/>
          </w:tcPr>
          <w:p>
            <w:pPr>
              <w:widowControl/>
            </w:pPr>
            <w:r>
              <w:rPr>
                <w:rFonts w:ascii="Times New Roman" w:hAnsi="Times New Roman" w:eastAsia="方正仿宋_GBK"/>
                <w:color w:val="000000"/>
                <w:kern w:val="0"/>
                <w:sz w:val="18"/>
                <w:szCs w:val="20"/>
              </w:rPr>
              <w:t>主管部门信用承诺：</w:t>
            </w:r>
          </w:p>
          <w:p>
            <w:pPr>
              <w:widowControl/>
            </w:pPr>
            <w:r>
              <w:rPr>
                <w:rFonts w:ascii="Times New Roman" w:hAnsi="Times New Roman" w:eastAsia="方正仿宋_GBK"/>
                <w:color w:val="000000"/>
                <w:kern w:val="0"/>
                <w:sz w:val="18"/>
                <w:szCs w:val="20"/>
              </w:rPr>
              <w:t xml:space="preserve">    按照相关要求，我们对以上企业进行了认真审查，现承诺如下：</w:t>
            </w:r>
          </w:p>
          <w:p>
            <w:pPr>
              <w:widowControl/>
            </w:pPr>
            <w:r>
              <w:rPr>
                <w:rFonts w:ascii="Times New Roman" w:hAnsi="Times New Roman" w:eastAsia="方正仿宋_GBK"/>
                <w:color w:val="000000"/>
                <w:kern w:val="0"/>
                <w:sz w:val="18"/>
                <w:szCs w:val="20"/>
              </w:rPr>
              <w:t xml:space="preserve">    1. 企业提交的申报材料完整齐全、符合法定形式及申报要求；</w:t>
            </w:r>
          </w:p>
          <w:p>
            <w:pPr>
              <w:widowControl/>
            </w:pPr>
            <w:r>
              <w:rPr>
                <w:rFonts w:ascii="Times New Roman" w:hAnsi="Times New Roman" w:eastAsia="方正仿宋_GBK"/>
                <w:color w:val="000000"/>
                <w:kern w:val="0"/>
                <w:sz w:val="18"/>
                <w:szCs w:val="20"/>
              </w:rPr>
              <w:t xml:space="preserve">    2. 本主管部门在审查推荐过程中，无违规推荐、审查不严等失信行为；</w:t>
            </w:r>
          </w:p>
          <w:p>
            <w:pPr>
              <w:widowControl/>
              <w:jc w:val="left"/>
              <w:rPr>
                <w:rFonts w:ascii="Times New Roman" w:hAnsi="Times New Roman" w:eastAsia="方正仿宋_GBK"/>
                <w:color w:val="000000"/>
                <w:kern w:val="0"/>
                <w:sz w:val="18"/>
                <w:szCs w:val="20"/>
              </w:rPr>
            </w:pPr>
            <w:r>
              <w:rPr>
                <w:rFonts w:ascii="Times New Roman" w:hAnsi="Times New Roman" w:eastAsia="方正仿宋_GBK"/>
                <w:color w:val="000000"/>
                <w:kern w:val="0"/>
                <w:sz w:val="18"/>
                <w:szCs w:val="20"/>
              </w:rPr>
              <w:t xml:space="preserve">    3. 按照相关管理规定，切实履行了主管部门管理职责。</w:t>
            </w:r>
          </w:p>
        </w:tc>
      </w:tr>
      <w:tr>
        <w:tblPrEx>
          <w:tblCellMar>
            <w:top w:w="0" w:type="dxa"/>
            <w:left w:w="108" w:type="dxa"/>
            <w:bottom w:w="0" w:type="dxa"/>
            <w:right w:w="108" w:type="dxa"/>
          </w:tblCellMar>
        </w:tblPrEx>
        <w:trPr>
          <w:trHeight w:val="90" w:hRule="atLeast"/>
        </w:trPr>
        <w:tc>
          <w:tcPr>
            <w:tcW w:w="3119"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设区市科技局</w:t>
            </w:r>
          </w:p>
          <w:p>
            <w:pPr>
              <w:pStyle w:val="2"/>
              <w:rPr>
                <w:rFonts w:hint="default"/>
              </w:rPr>
            </w:pPr>
          </w:p>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（盖章）</w:t>
            </w:r>
          </w:p>
        </w:tc>
        <w:tc>
          <w:tcPr>
            <w:tcW w:w="2835" w:type="dxa"/>
            <w:gridSpan w:val="4"/>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设区市商务局</w:t>
            </w:r>
          </w:p>
          <w:p>
            <w:pPr>
              <w:pStyle w:val="2"/>
              <w:rPr>
                <w:rFonts w:hint="default"/>
              </w:rPr>
            </w:pPr>
          </w:p>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（盖章）</w:t>
            </w:r>
          </w:p>
        </w:tc>
        <w:tc>
          <w:tcPr>
            <w:tcW w:w="3402"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设区市财政局</w:t>
            </w:r>
          </w:p>
          <w:p>
            <w:pPr>
              <w:pStyle w:val="2"/>
              <w:rPr>
                <w:rFonts w:hint="default"/>
              </w:rPr>
            </w:pPr>
          </w:p>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（盖章）</w:t>
            </w:r>
          </w:p>
        </w:tc>
        <w:tc>
          <w:tcPr>
            <w:tcW w:w="2410" w:type="dxa"/>
            <w:gridSpan w:val="2"/>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设区市税务局</w:t>
            </w:r>
          </w:p>
          <w:p>
            <w:pPr>
              <w:pStyle w:val="2"/>
              <w:rPr>
                <w:rFonts w:hint="default"/>
              </w:rPr>
            </w:pPr>
          </w:p>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（盖章）</w:t>
            </w:r>
          </w:p>
        </w:tc>
        <w:tc>
          <w:tcPr>
            <w:tcW w:w="2835"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设区市发展改革部门</w:t>
            </w:r>
          </w:p>
          <w:p>
            <w:pPr>
              <w:pStyle w:val="2"/>
              <w:rPr>
                <w:rFonts w:hint="default"/>
              </w:rPr>
            </w:pPr>
          </w:p>
          <w:p>
            <w:pPr>
              <w:widowControl/>
              <w:jc w:val="center"/>
              <w:rPr>
                <w:rFonts w:ascii="方正仿宋_GBK" w:hAnsi="宋体" w:eastAsia="方正仿宋_GBK" w:cs="宋体"/>
                <w:color w:val="000000"/>
                <w:kern w:val="0"/>
                <w:sz w:val="22"/>
                <w:szCs w:val="24"/>
              </w:rPr>
            </w:pPr>
            <w:r>
              <w:rPr>
                <w:rFonts w:hint="eastAsia" w:ascii="方正仿宋_GBK" w:hAnsi="宋体" w:eastAsia="方正仿宋_GBK" w:cs="宋体"/>
                <w:color w:val="000000"/>
                <w:kern w:val="0"/>
                <w:sz w:val="22"/>
                <w:szCs w:val="24"/>
              </w:rPr>
              <w:t>（盖章）</w:t>
            </w:r>
          </w:p>
        </w:tc>
      </w:tr>
      <w:bookmarkEnd w:id="5"/>
    </w:tbl>
    <w:p>
      <w:pPr>
        <w:rPr>
          <w:rFonts w:ascii="Times New Roman" w:hAnsi="Times New Roman" w:eastAsia="仿宋"/>
          <w:sz w:val="22"/>
        </w:rPr>
        <w:sectPr>
          <w:footerReference r:id="rId6" w:type="default"/>
          <w:headerReference r:id="rId5" w:type="even"/>
          <w:footerReference r:id="rId7" w:type="even"/>
          <w:pgSz w:w="16838" w:h="11906" w:orient="landscape"/>
          <w:pgMar w:top="1531" w:right="1531" w:bottom="1531" w:left="1531" w:header="720" w:footer="1474" w:gutter="0"/>
          <w:pgNumType w:start="12"/>
          <w:cols w:space="720" w:num="1"/>
          <w:docGrid w:type="linesAndChars" w:linePitch="312" w:charSpace="0"/>
        </w:sect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tabs>
          <w:tab w:val="left" w:pos="5793"/>
        </w:tabs>
        <w:rPr>
          <w:rFonts w:ascii="Times New Roman" w:hAnsi="Times New Roman" w:eastAsia="仿宋"/>
          <w:sz w:val="22"/>
        </w:rPr>
      </w:pPr>
      <w:r>
        <w:rPr>
          <w:rFonts w:ascii="Times New Roman" w:hAnsi="Times New Roman" w:eastAsia="仿宋"/>
          <w:sz w:val="22"/>
        </w:rPr>
        <w:tab/>
      </w: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rPr>
          <w:rFonts w:ascii="Times New Roman" w:hAnsi="Times New Roman" w:eastAsia="仿宋"/>
          <w:sz w:val="22"/>
        </w:rPr>
      </w:pPr>
    </w:p>
    <w:p>
      <w:pPr>
        <w:spacing w:line="240" w:lineRule="exact"/>
        <w:rPr>
          <w:rFonts w:ascii="Times New Roman" w:hAnsi="Times New Roman" w:eastAsia="仿宋"/>
          <w:sz w:val="22"/>
        </w:rPr>
      </w:pPr>
    </w:p>
    <w:p>
      <w:pPr>
        <w:rPr>
          <w:rFonts w:ascii="Times New Roman" w:hAnsi="Times New Roman" w:eastAsia="仿宋"/>
          <w:sz w:val="22"/>
        </w:rPr>
      </w:pPr>
    </w:p>
    <w:p>
      <w:pPr>
        <w:spacing w:line="500" w:lineRule="exact"/>
      </w:pPr>
    </w:p>
    <w:p>
      <w:pPr>
        <w:pStyle w:val="24"/>
        <w:snapToGrid w:val="0"/>
        <w:spacing w:line="100" w:lineRule="atLeast"/>
        <w:ind w:left="-57" w:right="-57"/>
        <w:rPr>
          <w:b/>
        </w:rPr>
      </w:pPr>
      <w:r>
        <w:rPr>
          <w:b/>
        </w:rPr>
        <w:object>
          <v:shape id="_x0000_i1026" o:spt="75" type="#_x0000_t75" style="height:2.25pt;width:442.6pt;" o:ole="t" filled="f" o:preferrelative="t" stroked="f" coordsize="21600,21600">
            <v:path/>
            <v:fill on="f" focussize="0,0"/>
            <v:stroke on="f" joinstyle="miter"/>
            <v:imagedata r:id="rId13" o:title="9465398591374133064196"/>
            <o:lock v:ext="edit" aspectratio="f"/>
            <w10:wrap type="none"/>
            <w10:anchorlock/>
          </v:shape>
          <o:OLEObject Type="Embed" ProgID="Excel.Sheet.8" ShapeID="_x0000_i1026" DrawAspect="Content" ObjectID="_1468075725" r:id="rId12">
            <o:LockedField>false</o:LockedField>
          </o:OLEObject>
        </w:object>
      </w:r>
    </w:p>
    <w:p>
      <w:pPr>
        <w:pStyle w:val="25"/>
        <w:tabs>
          <w:tab w:val="right" w:pos="8533"/>
          <w:tab w:val="clear" w:pos="8465"/>
        </w:tabs>
        <w:spacing w:after="40" w:line="454" w:lineRule="exact"/>
        <w:ind w:left="312" w:right="0"/>
        <w:rPr>
          <w:sz w:val="28"/>
          <w:szCs w:val="28"/>
        </w:rPr>
      </w:pPr>
      <w:r>
        <w:rPr>
          <w:rFonts w:hint="eastAsia"/>
          <w:sz w:val="28"/>
          <w:szCs w:val="28"/>
        </w:rPr>
        <w:t>江苏省科学技术厅办公室</w:t>
      </w:r>
      <w:r>
        <w:rPr>
          <w:sz w:val="28"/>
          <w:szCs w:val="28"/>
        </w:rPr>
        <w:tab/>
      </w:r>
      <w:r>
        <w:rPr>
          <w:sz w:val="28"/>
          <w:szCs w:val="28"/>
        </w:rPr>
        <w:t>20</w:t>
      </w:r>
      <w:r>
        <w:rPr>
          <w:rFonts w:hint="eastAsia"/>
          <w:sz w:val="28"/>
          <w:szCs w:val="28"/>
        </w:rPr>
        <w:t>23年6月13日印发</w:t>
      </w:r>
    </w:p>
    <w:p>
      <w:pPr>
        <w:pStyle w:val="24"/>
        <w:snapToGrid w:val="0"/>
        <w:spacing w:line="100" w:lineRule="atLeast"/>
        <w:ind w:left="-57" w:right="-57"/>
        <w:rPr>
          <w:b/>
        </w:rPr>
      </w:pPr>
      <w:r>
        <w:object>
          <v:shape id="_x0000_i1027" o:spt="75" type="#_x0000_t75" style="height:2.25pt;width:442.6pt;" o:ole="t" filled="f" o:preferrelative="t" stroked="f" coordsize="21600,21600">
            <v:path/>
            <v:fill on="f" focussize="0,0"/>
            <v:stroke on="f" joinstyle="miter"/>
            <v:imagedata r:id="rId13" o:title="9465398591374133064196"/>
            <o:lock v:ext="edit" aspectratio="f"/>
            <w10:wrap type="none"/>
            <w10:anchorlock/>
          </v:shape>
          <o:OLEObject Type="Embed" ProgID="Excel.Sheet.8" ShapeID="_x0000_i1027" DrawAspect="Content" ObjectID="_1468075726" r:id="rId14">
            <o:LockedField>false</o:LockedField>
          </o:OLEObject>
        </w:object>
      </w:r>
    </w:p>
    <w:p>
      <w:pPr>
        <w:pStyle w:val="24"/>
        <w:autoSpaceDE/>
        <w:autoSpaceDN/>
        <w:adjustRightInd/>
        <w:spacing w:line="40" w:lineRule="exact"/>
        <w:ind w:right="0"/>
        <w:jc w:val="both"/>
        <w:rPr>
          <w:rFonts w:eastAsia="仿宋"/>
          <w:sz w:val="22"/>
        </w:rPr>
      </w:pPr>
    </w:p>
    <w:sectPr>
      <w:headerReference r:id="rId8" w:type="default"/>
      <w:footerReference r:id="rId9" w:type="default"/>
      <w:footerReference r:id="rId10" w:type="even"/>
      <w:pgSz w:w="11906" w:h="16838"/>
      <w:pgMar w:top="1814" w:right="1531" w:bottom="1985" w:left="1531" w:header="720"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ascii="Times New Roman" w:hAnsi="Times New Roman"/>
        <w:sz w:val="28"/>
        <w:szCs w:val="28"/>
      </w:rPr>
    </w:pP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hAnsi="Times New Roman"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Fonts w:ascii="Times New Roman" w:hAnsi="Times New Roman"/>
        <w:sz w:val="28"/>
        <w:szCs w:val="28"/>
      </w:rPr>
    </w:pP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hAnsi="Times New Roman" w:eastAsia="方正仿宋_GBK"/>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firstLine="360"/>
      <w:jc w:val="right"/>
      <w:rPr>
        <w:rFonts w:ascii="Times New Roman" w:hAnsi="Times New Roman"/>
        <w:sz w:val="28"/>
        <w:szCs w:val="28"/>
      </w:rPr>
    </w:pPr>
    <w:r>
      <w:rPr>
        <w:sz w:val="28"/>
      </w:rPr>
      <w:pict>
        <v:shape id="文本框 1" o:spid="_x0000_s2052"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6pebnPAAAABQEAAA8AAAAAAAAAAQAgAAAAOAAAAGRycy9kb3ducmV2LnhtbFBLAQIU&#10;ABQAAAAIAIdO4kBtnlhk5gEAAMcDAAAOAAAAAAAAAAEAIAAAADQBAABkcnMvZTJvRG9jLnhtbFBL&#10;BQYAAAAABgAGAFkBAACMBQAAAAA=&#10;">
          <v:path/>
          <v:fill on="f" focussize="0,0"/>
          <v:stroke on="f" joinstyle="miter"/>
          <v:imagedata o:title=""/>
          <o:lock v:ext="edit"/>
          <v:textbox inset="0mm,0mm,0mm,0mm" style="mso-fit-shape-to-text:t;">
            <w:txbxContent>
              <w:p>
                <w:pPr>
                  <w:pStyle w:val="8"/>
                  <w:rPr>
                    <w:rStyle w:val="16"/>
                  </w:rPr>
                </w:pPr>
                <w:r>
                  <w:rPr>
                    <w:rStyle w:val="16"/>
                  </w:rPr>
                  <w:fldChar w:fldCharType="begin"/>
                </w:r>
                <w:r>
                  <w:rPr>
                    <w:rStyle w:val="16"/>
                  </w:rPr>
                  <w:instrText xml:space="preserve">PAGE  </w:instrText>
                </w:r>
                <w:r>
                  <w:rPr>
                    <w:rStyle w:val="16"/>
                  </w:rPr>
                  <w:fldChar w:fldCharType="separate"/>
                </w:r>
                <w:r>
                  <w:rPr>
                    <w:rStyle w:val="16"/>
                  </w:rPr>
                  <w:t>13</w:t>
                </w:r>
                <w:r>
                  <w:rPr>
                    <w:rStyle w:val="16"/>
                  </w:rPr>
                  <w:fldChar w:fldCharType="end"/>
                </w:r>
              </w:p>
            </w:txbxContent>
          </v:textbox>
        </v:shape>
      </w:pict>
    </w: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hint="eastAsia" w:ascii="方正仿宋_GBK" w:hAnsi="Times New Roman" w:eastAsia="方正仿宋_GBK"/>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r>
      <w:rPr>
        <w:sz w:val="28"/>
      </w:rPr>
      <w:pict>
        <v:shape id="文本框 2" o:spid="_x0000_s2051"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2L7LVucBAADHAwAADgAAAAAAAAABACAAAAA0AQAAZHJzL2Uyb0RvYy54bWxQ&#10;SwUGAAAAAAYABgBZAQAAjQUAAAAA&#10;">
          <v:path/>
          <v:fill on="f" focussize="0,0"/>
          <v:stroke on="f" joinstyle="miter"/>
          <v:imagedata o:title=""/>
          <o:lock v:ext="edit"/>
          <v:textbox inset="0mm,0mm,0mm,0mm" style="mso-fit-shape-to-text:t;">
            <w:txbxContent>
              <w:p>
                <w:pPr>
                  <w:pStyle w:val="8"/>
                </w:pPr>
                <w:r>
                  <w:rPr>
                    <w:rFonts w:hint="eastAsia" w:ascii="方正仿宋_GBK" w:hAnsi="Times New Roman" w:eastAsia="方正仿宋_GBK"/>
                    <w:sz w:val="28"/>
                    <w:szCs w:val="28"/>
                  </w:rPr>
                  <w:t xml:space="preserve">— </w:t>
                </w:r>
                <w:r>
                  <w:rPr>
                    <w:rFonts w:ascii="Times New Roman" w:hAnsi="Times New Roman"/>
                    <w:sz w:val="28"/>
                    <w:szCs w:val="28"/>
                  </w:rPr>
                  <w:t>13</w:t>
                </w:r>
                <w:r>
                  <w:rPr>
                    <w:rFonts w:hint="eastAsia" w:ascii="Times New Roman" w:hAnsi="Times New Roman"/>
                    <w:sz w:val="28"/>
                    <w:szCs w:val="28"/>
                  </w:rPr>
                  <w:t xml:space="preserve"> </w:t>
                </w:r>
                <w:r>
                  <w:rPr>
                    <w:rFonts w:hint="eastAsia" w:ascii="方正仿宋_GBK" w:hAnsi="Times New Roman" w:eastAsia="方正仿宋_GBK"/>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ascii="Times New Roman" w:hAnsi="Times New Roman"/>
        <w:sz w:val="28"/>
        <w:szCs w:val="28"/>
      </w:rPr>
    </w:pPr>
    <w:r>
      <w:rPr>
        <w:sz w:val="28"/>
      </w:rPr>
      <w:pict>
        <v:shape id="文本框 3" o:spid="_x0000_s2050"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zql5uc8AAAAFAQAADwAAAAAAAAABACAAAAA4AAAAZHJzL2Rvd25yZXYueG1sUEsB&#10;AhQAFAAAAAgAh07iQG7R+tfoAQAAxwMAAA4AAAAAAAAAAQAgAAAANAEAAGRycy9lMm9Eb2MueG1s&#10;UEsFBgAAAAAGAAYAWQEAAI4FAAAAAA==&#10;">
          <v:path/>
          <v:fill on="f" focussize="0,0"/>
          <v:stroke on="f" joinstyle="miter"/>
          <v:imagedata o:title=""/>
          <o:lock v:ext="edit"/>
          <v:textbox inset="0mm,0mm,0mm,0mm" style="mso-fit-shape-to-text:t;">
            <w:txbxContent>
              <w:p>
                <w:pPr>
                  <w:pStyle w:val="8"/>
                  <w:ind w:left="210" w:leftChars="100" w:right="210" w:rightChars="100"/>
                  <w:jc w:val="right"/>
                </w:pPr>
                <w:r>
                  <w:rPr>
                    <w:rFonts w:hint="eastAsia" w:ascii="方正仿宋_GBK" w:hAnsi="Times New Roman" w:eastAsia="方正仿宋_GBK"/>
                    <w:sz w:val="28"/>
                    <w:szCs w:val="28"/>
                  </w:rPr>
                  <w:t>—</w:t>
                </w:r>
                <w:r>
                  <w:rPr>
                    <w:rFonts w:hint="eastAsia" w:ascii="Times New Roman" w:hAnsi="Times New Roman"/>
                    <w:sz w:val="28"/>
                    <w:szCs w:val="28"/>
                  </w:rPr>
                  <w:t xml:space="preserve"> </w:t>
                </w:r>
                <w:r>
                  <w:rPr>
                    <w:rFonts w:ascii="Times New Roman" w:hAnsi="Times New Roman"/>
                    <w:sz w:val="28"/>
                    <w:szCs w:val="28"/>
                  </w:rPr>
                  <w:t>14</w:t>
                </w:r>
                <w:r>
                  <w:rPr>
                    <w:rFonts w:hint="eastAsia" w:ascii="Times New Roman" w:hAnsi="Times New Roman"/>
                    <w:sz w:val="28"/>
                    <w:szCs w:val="28"/>
                  </w:rPr>
                  <w:t xml:space="preserve"> </w:t>
                </w:r>
                <w:r>
                  <w:rPr>
                    <w:rFonts w:hint="eastAsia" w:ascii="方正仿宋_GBK" w:hAnsi="Times New Roman" w:eastAsia="方正仿宋_GBK"/>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r>
      <w:rPr>
        <w:sz w:val="28"/>
      </w:rPr>
      <w:pict>
        <v:shape id="文本框 4" o:spid="_x0000_s2049"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pTS1BucBAADHAwAADgAAAAAAAAABACAAAAA0AQAAZHJzL2Uyb0RvYy54bWxQ&#10;SwUGAAAAAAYABgBZAQAAjQUAAAAA&#10;">
          <v:path/>
          <v:fill on="f" focussize="0,0"/>
          <v:stroke on="f" joinstyle="miter"/>
          <v:imagedata o:title=""/>
          <o:lock v:ext="edit"/>
          <v:textbox inset="0mm,0mm,0mm,0mm" style="mso-fit-shape-to-text:t;">
            <w:txbxContent>
              <w:p>
                <w:pPr>
                  <w:pStyle w:val="8"/>
                </w:pPr>
                <w:r>
                  <w:rPr>
                    <w:rFonts w:hint="eastAsia" w:ascii="方正仿宋_GBK" w:hAnsi="Times New Roman" w:eastAsia="方正仿宋_GBK"/>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方正仿宋_GBK" w:hAnsi="Times New Roman"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5Zjc5YWMzZTU0Y2YyNTUzNDA4NTg4MDc0NDg3ZjMifQ=="/>
    <w:docVar w:name="KSO_WPS_MARK_KEY" w:val="a4f21b8f-37a6-46fe-b8a1-332e059056aa"/>
  </w:docVars>
  <w:rsids>
    <w:rsidRoot w:val="00E10CC1"/>
    <w:rsid w:val="000058B6"/>
    <w:rsid w:val="00014FC2"/>
    <w:rsid w:val="00020901"/>
    <w:rsid w:val="00020D66"/>
    <w:rsid w:val="000226F1"/>
    <w:rsid w:val="000247DD"/>
    <w:rsid w:val="000260DD"/>
    <w:rsid w:val="0002639F"/>
    <w:rsid w:val="00027DAE"/>
    <w:rsid w:val="00030B3B"/>
    <w:rsid w:val="00054BD4"/>
    <w:rsid w:val="00063A9F"/>
    <w:rsid w:val="000659C2"/>
    <w:rsid w:val="0007274C"/>
    <w:rsid w:val="000734D4"/>
    <w:rsid w:val="0007595A"/>
    <w:rsid w:val="00080547"/>
    <w:rsid w:val="0009192A"/>
    <w:rsid w:val="000951F2"/>
    <w:rsid w:val="000952AA"/>
    <w:rsid w:val="000975B2"/>
    <w:rsid w:val="00097ECB"/>
    <w:rsid w:val="000A5E02"/>
    <w:rsid w:val="000B3B32"/>
    <w:rsid w:val="000B4280"/>
    <w:rsid w:val="000B61F6"/>
    <w:rsid w:val="000C69EF"/>
    <w:rsid w:val="00111995"/>
    <w:rsid w:val="00121392"/>
    <w:rsid w:val="00121F16"/>
    <w:rsid w:val="001276FA"/>
    <w:rsid w:val="00131DA8"/>
    <w:rsid w:val="00137B3B"/>
    <w:rsid w:val="0014426E"/>
    <w:rsid w:val="00145264"/>
    <w:rsid w:val="00146A4D"/>
    <w:rsid w:val="00146C1F"/>
    <w:rsid w:val="001549BA"/>
    <w:rsid w:val="00155B40"/>
    <w:rsid w:val="00170656"/>
    <w:rsid w:val="00173226"/>
    <w:rsid w:val="00174993"/>
    <w:rsid w:val="00174AA2"/>
    <w:rsid w:val="00184746"/>
    <w:rsid w:val="00187813"/>
    <w:rsid w:val="001A71FD"/>
    <w:rsid w:val="001B0A42"/>
    <w:rsid w:val="001B1F0B"/>
    <w:rsid w:val="001C1EF8"/>
    <w:rsid w:val="001C5DDE"/>
    <w:rsid w:val="001D49C8"/>
    <w:rsid w:val="001D7D0D"/>
    <w:rsid w:val="001E498B"/>
    <w:rsid w:val="001E79B6"/>
    <w:rsid w:val="0020253C"/>
    <w:rsid w:val="002060BC"/>
    <w:rsid w:val="00212C68"/>
    <w:rsid w:val="0022237A"/>
    <w:rsid w:val="0022266B"/>
    <w:rsid w:val="002238EB"/>
    <w:rsid w:val="0023121F"/>
    <w:rsid w:val="00236B25"/>
    <w:rsid w:val="0024171C"/>
    <w:rsid w:val="00246233"/>
    <w:rsid w:val="002549BE"/>
    <w:rsid w:val="002627B0"/>
    <w:rsid w:val="00274368"/>
    <w:rsid w:val="002779CE"/>
    <w:rsid w:val="00290128"/>
    <w:rsid w:val="00296455"/>
    <w:rsid w:val="002966CC"/>
    <w:rsid w:val="002A5C5E"/>
    <w:rsid w:val="002A7CFE"/>
    <w:rsid w:val="002B097F"/>
    <w:rsid w:val="002D457A"/>
    <w:rsid w:val="002D6342"/>
    <w:rsid w:val="002F3BBC"/>
    <w:rsid w:val="002F640F"/>
    <w:rsid w:val="0030254C"/>
    <w:rsid w:val="00310861"/>
    <w:rsid w:val="00310F01"/>
    <w:rsid w:val="00312EB3"/>
    <w:rsid w:val="00325E88"/>
    <w:rsid w:val="00326528"/>
    <w:rsid w:val="00333405"/>
    <w:rsid w:val="00341321"/>
    <w:rsid w:val="00347FB5"/>
    <w:rsid w:val="00357F89"/>
    <w:rsid w:val="00364EE9"/>
    <w:rsid w:val="00393309"/>
    <w:rsid w:val="00393F6C"/>
    <w:rsid w:val="003A124D"/>
    <w:rsid w:val="003A434B"/>
    <w:rsid w:val="003A6A52"/>
    <w:rsid w:val="003B1626"/>
    <w:rsid w:val="003C0346"/>
    <w:rsid w:val="003C2E6B"/>
    <w:rsid w:val="003C57C2"/>
    <w:rsid w:val="003D345D"/>
    <w:rsid w:val="003E119C"/>
    <w:rsid w:val="003E67D0"/>
    <w:rsid w:val="003F20C4"/>
    <w:rsid w:val="003F7018"/>
    <w:rsid w:val="00423481"/>
    <w:rsid w:val="004302D5"/>
    <w:rsid w:val="00430BB0"/>
    <w:rsid w:val="00431D7D"/>
    <w:rsid w:val="00445133"/>
    <w:rsid w:val="00450E5E"/>
    <w:rsid w:val="00454DBE"/>
    <w:rsid w:val="00465665"/>
    <w:rsid w:val="00482D09"/>
    <w:rsid w:val="004859DE"/>
    <w:rsid w:val="0049454B"/>
    <w:rsid w:val="004C5BD5"/>
    <w:rsid w:val="004C5C2A"/>
    <w:rsid w:val="004D439C"/>
    <w:rsid w:val="004D71DE"/>
    <w:rsid w:val="004E3A15"/>
    <w:rsid w:val="004F0CB2"/>
    <w:rsid w:val="004F3B75"/>
    <w:rsid w:val="004F4B7B"/>
    <w:rsid w:val="00510945"/>
    <w:rsid w:val="00510D4C"/>
    <w:rsid w:val="00515DAD"/>
    <w:rsid w:val="00525927"/>
    <w:rsid w:val="00532346"/>
    <w:rsid w:val="005501FE"/>
    <w:rsid w:val="0055172B"/>
    <w:rsid w:val="005519D4"/>
    <w:rsid w:val="005522CB"/>
    <w:rsid w:val="00570022"/>
    <w:rsid w:val="005774A3"/>
    <w:rsid w:val="00580812"/>
    <w:rsid w:val="00583DC1"/>
    <w:rsid w:val="00586C25"/>
    <w:rsid w:val="005A08A6"/>
    <w:rsid w:val="005B05BD"/>
    <w:rsid w:val="005B2210"/>
    <w:rsid w:val="005B5ABB"/>
    <w:rsid w:val="005C0AB9"/>
    <w:rsid w:val="005C757C"/>
    <w:rsid w:val="005D5E65"/>
    <w:rsid w:val="005E32C9"/>
    <w:rsid w:val="005F2527"/>
    <w:rsid w:val="005F4F0D"/>
    <w:rsid w:val="005F71A7"/>
    <w:rsid w:val="00601D79"/>
    <w:rsid w:val="00610B6D"/>
    <w:rsid w:val="00622D16"/>
    <w:rsid w:val="00627C37"/>
    <w:rsid w:val="00631493"/>
    <w:rsid w:val="00632496"/>
    <w:rsid w:val="006443A0"/>
    <w:rsid w:val="00647B9A"/>
    <w:rsid w:val="00650E80"/>
    <w:rsid w:val="00651808"/>
    <w:rsid w:val="00652D76"/>
    <w:rsid w:val="00653762"/>
    <w:rsid w:val="006732CF"/>
    <w:rsid w:val="006755D0"/>
    <w:rsid w:val="0068102F"/>
    <w:rsid w:val="00681C1E"/>
    <w:rsid w:val="0068482B"/>
    <w:rsid w:val="0069027A"/>
    <w:rsid w:val="00695161"/>
    <w:rsid w:val="00697318"/>
    <w:rsid w:val="006A3D31"/>
    <w:rsid w:val="006B167C"/>
    <w:rsid w:val="006C48BC"/>
    <w:rsid w:val="006D73B2"/>
    <w:rsid w:val="006E062A"/>
    <w:rsid w:val="006E4A9F"/>
    <w:rsid w:val="00701BCB"/>
    <w:rsid w:val="00705ACA"/>
    <w:rsid w:val="00712AFC"/>
    <w:rsid w:val="007150E6"/>
    <w:rsid w:val="0072116F"/>
    <w:rsid w:val="007231BE"/>
    <w:rsid w:val="00742145"/>
    <w:rsid w:val="007441D8"/>
    <w:rsid w:val="00751A34"/>
    <w:rsid w:val="00754752"/>
    <w:rsid w:val="0078447B"/>
    <w:rsid w:val="007A5504"/>
    <w:rsid w:val="007B7D21"/>
    <w:rsid w:val="007C31A9"/>
    <w:rsid w:val="007C4D81"/>
    <w:rsid w:val="007C6352"/>
    <w:rsid w:val="007D1D2A"/>
    <w:rsid w:val="007E4689"/>
    <w:rsid w:val="007E5914"/>
    <w:rsid w:val="007E68F9"/>
    <w:rsid w:val="008241D1"/>
    <w:rsid w:val="00837DCF"/>
    <w:rsid w:val="008408E5"/>
    <w:rsid w:val="008547CE"/>
    <w:rsid w:val="00856164"/>
    <w:rsid w:val="00856703"/>
    <w:rsid w:val="00861EC8"/>
    <w:rsid w:val="008859BE"/>
    <w:rsid w:val="00887761"/>
    <w:rsid w:val="008953E8"/>
    <w:rsid w:val="008B2CD6"/>
    <w:rsid w:val="008B7CC2"/>
    <w:rsid w:val="008C01BE"/>
    <w:rsid w:val="008C4A17"/>
    <w:rsid w:val="008D5935"/>
    <w:rsid w:val="008E143B"/>
    <w:rsid w:val="008E4524"/>
    <w:rsid w:val="008E5482"/>
    <w:rsid w:val="008E6603"/>
    <w:rsid w:val="008F052F"/>
    <w:rsid w:val="008F18A7"/>
    <w:rsid w:val="00902AF0"/>
    <w:rsid w:val="00910388"/>
    <w:rsid w:val="00914D5E"/>
    <w:rsid w:val="00916AA5"/>
    <w:rsid w:val="0091773F"/>
    <w:rsid w:val="00925236"/>
    <w:rsid w:val="00927109"/>
    <w:rsid w:val="0094009C"/>
    <w:rsid w:val="009427E1"/>
    <w:rsid w:val="00946BD3"/>
    <w:rsid w:val="00962AE5"/>
    <w:rsid w:val="009A58A2"/>
    <w:rsid w:val="009A5F85"/>
    <w:rsid w:val="009B5DE3"/>
    <w:rsid w:val="009B79C2"/>
    <w:rsid w:val="009D020E"/>
    <w:rsid w:val="009D2D3A"/>
    <w:rsid w:val="009D3161"/>
    <w:rsid w:val="009D3162"/>
    <w:rsid w:val="009E4C32"/>
    <w:rsid w:val="009F13F2"/>
    <w:rsid w:val="009F157C"/>
    <w:rsid w:val="009F57D0"/>
    <w:rsid w:val="00A03BCE"/>
    <w:rsid w:val="00A20739"/>
    <w:rsid w:val="00A32048"/>
    <w:rsid w:val="00A370FD"/>
    <w:rsid w:val="00A43E8A"/>
    <w:rsid w:val="00A56700"/>
    <w:rsid w:val="00A6152C"/>
    <w:rsid w:val="00A62484"/>
    <w:rsid w:val="00A63A1D"/>
    <w:rsid w:val="00A64089"/>
    <w:rsid w:val="00A65B4E"/>
    <w:rsid w:val="00A72891"/>
    <w:rsid w:val="00A904B3"/>
    <w:rsid w:val="00A91673"/>
    <w:rsid w:val="00A96C29"/>
    <w:rsid w:val="00AA699A"/>
    <w:rsid w:val="00AB01E6"/>
    <w:rsid w:val="00AB0725"/>
    <w:rsid w:val="00AC009D"/>
    <w:rsid w:val="00AC503D"/>
    <w:rsid w:val="00AC5E2A"/>
    <w:rsid w:val="00AD35E1"/>
    <w:rsid w:val="00AE1548"/>
    <w:rsid w:val="00AE4CE8"/>
    <w:rsid w:val="00AE756C"/>
    <w:rsid w:val="00AF0364"/>
    <w:rsid w:val="00B03B02"/>
    <w:rsid w:val="00B12024"/>
    <w:rsid w:val="00B13718"/>
    <w:rsid w:val="00B22321"/>
    <w:rsid w:val="00B264FC"/>
    <w:rsid w:val="00B2653B"/>
    <w:rsid w:val="00B27184"/>
    <w:rsid w:val="00B31694"/>
    <w:rsid w:val="00B40858"/>
    <w:rsid w:val="00B437FF"/>
    <w:rsid w:val="00B47FD6"/>
    <w:rsid w:val="00B55F98"/>
    <w:rsid w:val="00B6272F"/>
    <w:rsid w:val="00B64033"/>
    <w:rsid w:val="00B70642"/>
    <w:rsid w:val="00B7213A"/>
    <w:rsid w:val="00B7353B"/>
    <w:rsid w:val="00B8671B"/>
    <w:rsid w:val="00B86F09"/>
    <w:rsid w:val="00B91F40"/>
    <w:rsid w:val="00BA00BB"/>
    <w:rsid w:val="00BA4F02"/>
    <w:rsid w:val="00BA780B"/>
    <w:rsid w:val="00BB4A4C"/>
    <w:rsid w:val="00BB7092"/>
    <w:rsid w:val="00BB735B"/>
    <w:rsid w:val="00BB78E4"/>
    <w:rsid w:val="00BC12C5"/>
    <w:rsid w:val="00BC685B"/>
    <w:rsid w:val="00BD07AD"/>
    <w:rsid w:val="00BD301D"/>
    <w:rsid w:val="00BE04FC"/>
    <w:rsid w:val="00BE0616"/>
    <w:rsid w:val="00BE563C"/>
    <w:rsid w:val="00C01DCC"/>
    <w:rsid w:val="00C143F0"/>
    <w:rsid w:val="00C1733F"/>
    <w:rsid w:val="00C22DAB"/>
    <w:rsid w:val="00C31661"/>
    <w:rsid w:val="00C34EF4"/>
    <w:rsid w:val="00C47A7D"/>
    <w:rsid w:val="00C50DA1"/>
    <w:rsid w:val="00C53E22"/>
    <w:rsid w:val="00C54C91"/>
    <w:rsid w:val="00C56838"/>
    <w:rsid w:val="00C644E9"/>
    <w:rsid w:val="00C711B6"/>
    <w:rsid w:val="00C71BB9"/>
    <w:rsid w:val="00C7283E"/>
    <w:rsid w:val="00C73981"/>
    <w:rsid w:val="00C84F93"/>
    <w:rsid w:val="00C91A7B"/>
    <w:rsid w:val="00C928BD"/>
    <w:rsid w:val="00C9645E"/>
    <w:rsid w:val="00CC7B37"/>
    <w:rsid w:val="00CD2561"/>
    <w:rsid w:val="00CF09D7"/>
    <w:rsid w:val="00CF58AB"/>
    <w:rsid w:val="00CF6B51"/>
    <w:rsid w:val="00D000D2"/>
    <w:rsid w:val="00D01821"/>
    <w:rsid w:val="00D029F2"/>
    <w:rsid w:val="00D04B58"/>
    <w:rsid w:val="00D15941"/>
    <w:rsid w:val="00D24BEB"/>
    <w:rsid w:val="00D31835"/>
    <w:rsid w:val="00D4244E"/>
    <w:rsid w:val="00D4533F"/>
    <w:rsid w:val="00D46AA4"/>
    <w:rsid w:val="00D527F6"/>
    <w:rsid w:val="00D54731"/>
    <w:rsid w:val="00D5650A"/>
    <w:rsid w:val="00D704BB"/>
    <w:rsid w:val="00D70763"/>
    <w:rsid w:val="00D806FD"/>
    <w:rsid w:val="00D8076B"/>
    <w:rsid w:val="00D81FD1"/>
    <w:rsid w:val="00D82644"/>
    <w:rsid w:val="00D83FF8"/>
    <w:rsid w:val="00D93C3A"/>
    <w:rsid w:val="00DB1004"/>
    <w:rsid w:val="00DB1A09"/>
    <w:rsid w:val="00DB3516"/>
    <w:rsid w:val="00DB3F61"/>
    <w:rsid w:val="00DB4AEA"/>
    <w:rsid w:val="00DB4CD9"/>
    <w:rsid w:val="00DB5E2B"/>
    <w:rsid w:val="00DC1D8D"/>
    <w:rsid w:val="00DC7603"/>
    <w:rsid w:val="00DD24FB"/>
    <w:rsid w:val="00DD76D0"/>
    <w:rsid w:val="00DE1BDE"/>
    <w:rsid w:val="00DF1117"/>
    <w:rsid w:val="00DF1413"/>
    <w:rsid w:val="00DF44C9"/>
    <w:rsid w:val="00E04864"/>
    <w:rsid w:val="00E10CC1"/>
    <w:rsid w:val="00E12F6C"/>
    <w:rsid w:val="00E14E5D"/>
    <w:rsid w:val="00E24D32"/>
    <w:rsid w:val="00E2602B"/>
    <w:rsid w:val="00E3500C"/>
    <w:rsid w:val="00E3546C"/>
    <w:rsid w:val="00E35D65"/>
    <w:rsid w:val="00E42484"/>
    <w:rsid w:val="00E51AD9"/>
    <w:rsid w:val="00E611F6"/>
    <w:rsid w:val="00E61389"/>
    <w:rsid w:val="00E75734"/>
    <w:rsid w:val="00E84BFD"/>
    <w:rsid w:val="00E942A5"/>
    <w:rsid w:val="00E94CFF"/>
    <w:rsid w:val="00EC3AA2"/>
    <w:rsid w:val="00EC3D2A"/>
    <w:rsid w:val="00ED4E52"/>
    <w:rsid w:val="00ED6860"/>
    <w:rsid w:val="00EE25DF"/>
    <w:rsid w:val="00EE289F"/>
    <w:rsid w:val="00EE3818"/>
    <w:rsid w:val="00EF2297"/>
    <w:rsid w:val="00F04E83"/>
    <w:rsid w:val="00F0614A"/>
    <w:rsid w:val="00F069C2"/>
    <w:rsid w:val="00F06BD6"/>
    <w:rsid w:val="00F12C35"/>
    <w:rsid w:val="00F13E6F"/>
    <w:rsid w:val="00F2089B"/>
    <w:rsid w:val="00F46641"/>
    <w:rsid w:val="00F5423D"/>
    <w:rsid w:val="00F7447F"/>
    <w:rsid w:val="00F80467"/>
    <w:rsid w:val="00F82C88"/>
    <w:rsid w:val="00F8769A"/>
    <w:rsid w:val="00F917C0"/>
    <w:rsid w:val="00FB0369"/>
    <w:rsid w:val="00FE1101"/>
    <w:rsid w:val="00FE33E1"/>
    <w:rsid w:val="00FE76B7"/>
    <w:rsid w:val="00FE7FA6"/>
    <w:rsid w:val="11140506"/>
    <w:rsid w:val="13880318"/>
    <w:rsid w:val="147F315E"/>
    <w:rsid w:val="15F60D73"/>
    <w:rsid w:val="27F36AFD"/>
    <w:rsid w:val="2FBA6EEF"/>
    <w:rsid w:val="30A24C27"/>
    <w:rsid w:val="317E5BCE"/>
    <w:rsid w:val="34164C19"/>
    <w:rsid w:val="34BE496F"/>
    <w:rsid w:val="37577FCB"/>
    <w:rsid w:val="3EBE9F24"/>
    <w:rsid w:val="3FD20D73"/>
    <w:rsid w:val="41EE3010"/>
    <w:rsid w:val="44F46E1A"/>
    <w:rsid w:val="64301ADD"/>
    <w:rsid w:val="72C52024"/>
    <w:rsid w:val="75E82705"/>
    <w:rsid w:val="76AD73C1"/>
    <w:rsid w:val="7BB81B5B"/>
    <w:rsid w:val="7C5D5C67"/>
    <w:rsid w:val="7CAF7EC6"/>
    <w:rsid w:val="7CED53B8"/>
    <w:rsid w:val="7EF23127"/>
    <w:rsid w:val="7FCDA74F"/>
    <w:rsid w:val="7FE79AA3"/>
    <w:rsid w:val="A57F55BF"/>
    <w:rsid w:val="AF771AD9"/>
    <w:rsid w:val="AFB27230"/>
    <w:rsid w:val="DEBB9430"/>
    <w:rsid w:val="DEBFB5BE"/>
    <w:rsid w:val="EC7F9DB1"/>
    <w:rsid w:val="FBABE3ED"/>
    <w:rsid w:val="FBFF03AE"/>
    <w:rsid w:val="FE161976"/>
    <w:rsid w:val="FEAEF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Normal Indent"/>
    <w:basedOn w:val="1"/>
    <w:unhideWhenUsed/>
    <w:qFormat/>
    <w:uiPriority w:val="99"/>
    <w:pPr>
      <w:ind w:firstLine="420" w:firstLineChars="200"/>
    </w:pPr>
  </w:style>
  <w:style w:type="paragraph" w:styleId="4">
    <w:name w:val="caption"/>
    <w:basedOn w:val="1"/>
    <w:next w:val="1"/>
    <w:qFormat/>
    <w:uiPriority w:val="35"/>
    <w:rPr>
      <w:rFonts w:ascii="Calibri Light" w:hAnsi="Calibri Light" w:eastAsia="黑体"/>
      <w:sz w:val="20"/>
      <w:szCs w:val="20"/>
    </w:rPr>
  </w:style>
  <w:style w:type="paragraph" w:styleId="5">
    <w:name w:val="annotation text"/>
    <w:basedOn w:val="1"/>
    <w:link w:val="18"/>
    <w:unhideWhenUsed/>
    <w:qFormat/>
    <w:uiPriority w:val="99"/>
    <w:pPr>
      <w:jc w:val="left"/>
    </w:pPr>
  </w:style>
  <w:style w:type="paragraph" w:styleId="6">
    <w:name w:val="Date"/>
    <w:basedOn w:val="1"/>
    <w:next w:val="1"/>
    <w:link w:val="19"/>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2"/>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qFormat/>
    <w:uiPriority w:val="0"/>
  </w:style>
  <w:style w:type="character" w:styleId="17">
    <w:name w:val="annotation reference"/>
    <w:unhideWhenUsed/>
    <w:qFormat/>
    <w:uiPriority w:val="99"/>
    <w:rPr>
      <w:sz w:val="21"/>
      <w:szCs w:val="21"/>
    </w:rPr>
  </w:style>
  <w:style w:type="character" w:customStyle="1" w:styleId="18">
    <w:name w:val="批注文字 Char"/>
    <w:link w:val="5"/>
    <w:semiHidden/>
    <w:qFormat/>
    <w:uiPriority w:val="99"/>
    <w:rPr>
      <w:rFonts w:ascii="等线" w:hAnsi="等线" w:eastAsia="等线"/>
      <w:kern w:val="2"/>
      <w:sz w:val="21"/>
      <w:szCs w:val="22"/>
    </w:rPr>
  </w:style>
  <w:style w:type="character" w:customStyle="1" w:styleId="19">
    <w:name w:val="日期 Char"/>
    <w:link w:val="6"/>
    <w:semiHidden/>
    <w:qFormat/>
    <w:uiPriority w:val="99"/>
    <w:rPr>
      <w:rFonts w:ascii="等线" w:hAnsi="等线" w:eastAsia="等线"/>
      <w:kern w:val="2"/>
      <w:sz w:val="21"/>
      <w:szCs w:val="22"/>
    </w:rPr>
  </w:style>
  <w:style w:type="character" w:customStyle="1" w:styleId="20">
    <w:name w:val="批注框文本 Char"/>
    <w:link w:val="7"/>
    <w:semiHidden/>
    <w:qFormat/>
    <w:uiPriority w:val="99"/>
    <w:rPr>
      <w:rFonts w:ascii="等线" w:hAnsi="等线" w:eastAsia="等线" w:cs="Times New Roman"/>
      <w:sz w:val="18"/>
      <w:szCs w:val="18"/>
    </w:rPr>
  </w:style>
  <w:style w:type="character" w:customStyle="1" w:styleId="21">
    <w:name w:val="页脚 Char"/>
    <w:link w:val="8"/>
    <w:qFormat/>
    <w:uiPriority w:val="99"/>
    <w:rPr>
      <w:rFonts w:ascii="等线" w:hAnsi="等线" w:eastAsia="等线" w:cs="Times New Roman"/>
      <w:sz w:val="18"/>
      <w:szCs w:val="18"/>
    </w:rPr>
  </w:style>
  <w:style w:type="character" w:customStyle="1" w:styleId="22">
    <w:name w:val="批注主题 Char"/>
    <w:link w:val="11"/>
    <w:semiHidden/>
    <w:qFormat/>
    <w:uiPriority w:val="99"/>
    <w:rPr>
      <w:rFonts w:ascii="等线" w:hAnsi="等线" w:eastAsia="等线"/>
      <w:b/>
      <w:bCs/>
      <w:kern w:val="2"/>
      <w:sz w:val="21"/>
      <w:szCs w:val="22"/>
    </w:rPr>
  </w:style>
  <w:style w:type="paragraph" w:styleId="23">
    <w:name w:val="List Paragraph"/>
    <w:basedOn w:val="1"/>
    <w:qFormat/>
    <w:uiPriority w:val="34"/>
    <w:pPr>
      <w:ind w:firstLine="420" w:firstLineChars="200"/>
    </w:pPr>
  </w:style>
  <w:style w:type="paragraph" w:customStyle="1" w:styleId="24">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25">
    <w:name w:val="印发栏"/>
    <w:basedOn w:val="3"/>
    <w:qFormat/>
    <w:uiPriority w:val="0"/>
    <w:pPr>
      <w:tabs>
        <w:tab w:val="right" w:pos="8465"/>
      </w:tabs>
      <w:autoSpaceDE w:val="0"/>
      <w:autoSpaceDN w:val="0"/>
      <w:adjustRightInd w:val="0"/>
      <w:spacing w:line="454" w:lineRule="atLeast"/>
      <w:ind w:left="357" w:right="357" w:firstLine="0" w:firstLineChars="0"/>
      <w:jc w:val="left"/>
    </w:pPr>
    <w:rPr>
      <w:rFonts w:ascii="Times New Roman" w:hAnsi="Times New Roman" w:eastAsia="方正仿宋_GBK"/>
      <w:snapToGrid w:val="0"/>
      <w:kern w:val="0"/>
      <w:sz w:val="32"/>
      <w:szCs w:val="20"/>
    </w:rPr>
  </w:style>
  <w:style w:type="paragraph" w:customStyle="1" w:styleId="26">
    <w:name w:val="抄送栏"/>
    <w:basedOn w:val="1"/>
    <w:qFormat/>
    <w:uiPriority w:val="0"/>
    <w:pPr>
      <w:autoSpaceDE w:val="0"/>
      <w:autoSpaceDN w:val="0"/>
      <w:adjustRightInd w:val="0"/>
      <w:spacing w:line="454" w:lineRule="atLeast"/>
      <w:ind w:left="1308" w:right="357" w:hanging="953"/>
    </w:pPr>
    <w:rPr>
      <w:rFonts w:ascii="Times New Roman" w:hAnsi="Times New Roman" w:eastAsia="方正仿宋_GBK"/>
      <w:snapToGrid w:val="0"/>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4329</Words>
  <Characters>4517</Characters>
  <Lines>37</Lines>
  <Paragraphs>10</Paragraphs>
  <TotalTime>1</TotalTime>
  <ScaleCrop>false</ScaleCrop>
  <LinksUpToDate>false</LinksUpToDate>
  <CharactersWithSpaces>4726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2023-07-11T02:14:00Z</dcterms:created>
  <dc:creator>吴倩雯</dc:creator>
  <cp:lastModifiedBy>袁小呆</cp:lastModifiedBy>
  <cp:lastPrinted>2023-05-25T00:38:00Z</cp:lastPrinted>
  <dcterms:modified xsi:type="dcterms:W3CDTF">2023-07-12T10:35:45Z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5C91C059DEF643098E13397E0A0D3C57_13</vt:lpwstr>
  </property>
</Properties>
</file>