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三星级绿色建筑标识项目</w:t>
      </w:r>
    </w:p>
    <w:tbl>
      <w:tblPr>
        <w:tblStyle w:val="4"/>
        <w:tblW w:w="8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30"/>
        <w:gridCol w:w="2870"/>
        <w:gridCol w:w="950"/>
        <w:gridCol w:w="1067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北京大兴国际机场工程(航站楼及换乘中心、停车楼、制冷站)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北京新机场建设指挥部、首都机场集团有限公司北京大兴国际机场、清华大学、北京中企卓创科技发展有限公司、北京市建筑设计研究院有限公司、民航机场规划设计研究总院有限公司、北京清华同衡规划设计研究院有限公司、北京城建集团有限责任公司、北京建工集团有限责任公司、中国建筑第八工程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北京中建·大兴之星办公楼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(大兴开发区北区1号地DX00-0301-0144地块F3其他类多功能用地项目)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北京筑兴房地产开发有限公司、北京清华同衡规划设计研究院有限公司、北京市建筑设计研究院有限公司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南京扬子江国际会议中心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南京市江北新区公共工程建设中心、南京城市建设管理集团有限公司、南京扬子江新城发展有限公司、北京市建筑设计研究院有限公司、中国建筑第八工程局有限公司、中建八局第三建设有限公司、江苏新东博建筑科技有限公司、南京扬子江资产运营管理有限公司扬子江国际会议中心分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江苏省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青岛胶东国际机场 T1航站楼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青岛国际机场集团有限公司、中国建筑西南设计研究院有限公司、中国建筑第八工程局有限公司、中建三局集团有限公司、建科环能科技有限公司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山东省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青岛海天中心 T2塔楼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青岛国信海天中心建设有限公司、建科环能科技有限公司、悉地国际设计顾问(深圳)有限公司、中国建筑第八工程局有限公司、中建安装集团有限公司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新建设计研发基地项目—设计研发中心(保定市世园国际）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保定市建筑设计院有限公司、天津市建筑设计研究院有限公司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拜耳医药保健有限公司北京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工厂综合扩建项目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拜耳医药保健有限公司、北京凯协节能环保科技有限公司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湖北中烟工业有限责任公司武汉卷烟厂易地技术改造项目(联合工房)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湖北中烟工业有限责任公司、中国建筑设计研究院有限公司、中国城市发展规划设计咨询有限公司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DFBA7D-40DC-4F94-80E1-E859CDD549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85FE9F-3E2A-435E-9B31-74069A394B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2215E0-CDA3-44F2-953D-58F4D85F4B6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E5ZmMyYzI1Mzg2NjU5MzgwMjM3NWFkODMwMTIifQ=="/>
  </w:docVars>
  <w:rsids>
    <w:rsidRoot w:val="00000000"/>
    <w:rsid w:val="0AD13C64"/>
    <w:rsid w:val="0AD2685B"/>
    <w:rsid w:val="1FDE5FAF"/>
    <w:rsid w:val="20CF036A"/>
    <w:rsid w:val="24B02B10"/>
    <w:rsid w:val="2DAA7395"/>
    <w:rsid w:val="3EF641F0"/>
    <w:rsid w:val="53195734"/>
    <w:rsid w:val="74FDB14A"/>
    <w:rsid w:val="77DFE238"/>
    <w:rsid w:val="7EF94356"/>
    <w:rsid w:val="FFAF9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9">
    <w:name w:val="font112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  <w:vertAlign w:val="superscript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864</Characters>
  <Lines>0</Lines>
  <Paragraphs>0</Paragraphs>
  <TotalTime>33</TotalTime>
  <ScaleCrop>false</ScaleCrop>
  <LinksUpToDate>false</LinksUpToDate>
  <CharactersWithSpaces>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2022-11-10T06:39:00Z</dcterms:created>
  <dc:creator>Zhang Chuan</dc:creator>
  <cp:lastModifiedBy>蕾雷</cp:lastModifiedBy>
  <cp:lastPrinted>2023-01-10T00:31:00Z</cp:lastPrinted>
  <dcterms:modified xsi:type="dcterms:W3CDTF">2023-07-26T09:41:50Z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9D26B70D1B96A64DF1A5B064D27C5366</vt:lpwstr>
  </property>
</Properties>
</file>