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7" w:line="239" w:lineRule="auto"/>
        <w:ind w:left="22" w:right="131" w:firstLine="1"/>
        <w:jc w:val="center"/>
        <w:rPr>
          <w:rFonts w:hint="eastAsia" w:ascii="宋体" w:hAnsi="宋体" w:eastAsia="宋体" w:cs="宋体"/>
          <w:b w:val="0"/>
          <w:bCs w:val="0"/>
          <w:spacing w:val="2"/>
          <w:sz w:val="36"/>
          <w:szCs w:val="36"/>
          <w:lang w:val="en-US" w:eastAsia="zh-CN"/>
          <w14:textOutline w14:w="4358" w14:cap="sq" w14:cmpd="sng">
            <w14:solidFill>
              <w14:srgbClr w14:val="000000"/>
            </w14:solidFill>
            <w14:prstDash w14:val="solid"/>
            <w14:bevel/>
          </w14:textOutline>
        </w:rPr>
      </w:pPr>
      <w:r>
        <w:rPr>
          <w:rFonts w:hint="eastAsia" w:ascii="宋体" w:hAnsi="宋体" w:eastAsia="宋体" w:cs="宋体"/>
          <w:b w:val="0"/>
          <w:bCs w:val="0"/>
          <w:spacing w:val="2"/>
          <w:sz w:val="36"/>
          <w:szCs w:val="36"/>
          <w:lang w:val="en-US" w:eastAsia="zh-CN"/>
          <w14:textOutline w14:w="4358" w14:cap="sq" w14:cmpd="sng">
            <w14:solidFill>
              <w14:srgbClr w14:val="000000"/>
            </w14:solidFill>
            <w14:prstDash w14:val="solid"/>
            <w14:bevel/>
          </w14:textOutline>
        </w:rPr>
        <w:t>2023年“彭城工匠”职业技能大赛</w:t>
      </w:r>
    </w:p>
    <w:p>
      <w:pPr>
        <w:spacing w:before="47" w:line="239" w:lineRule="auto"/>
        <w:ind w:left="22" w:right="131" w:firstLine="1"/>
        <w:jc w:val="center"/>
        <w:rPr>
          <w:rFonts w:hint="eastAsia" w:ascii="宋体" w:hAnsi="宋体" w:eastAsia="宋体" w:cs="宋体"/>
          <w:b w:val="0"/>
          <w:bCs w:val="0"/>
          <w:spacing w:val="2"/>
          <w:sz w:val="36"/>
          <w:szCs w:val="36"/>
          <w14:textOutline w14:w="4358" w14:cap="sq" w14:cmpd="sng">
            <w14:solidFill>
              <w14:srgbClr w14:val="000000"/>
            </w14:solidFill>
            <w14:prstDash w14:val="solid"/>
            <w14:bevel/>
          </w14:textOutline>
        </w:rPr>
      </w:pPr>
      <w:r>
        <w:rPr>
          <w:rFonts w:hint="eastAsia" w:ascii="宋体" w:hAnsi="宋体" w:eastAsia="宋体" w:cs="宋体"/>
          <w:b w:val="0"/>
          <w:bCs w:val="0"/>
          <w:spacing w:val="2"/>
          <w:sz w:val="36"/>
          <w:szCs w:val="36"/>
          <w:lang w:val="en-US" w:eastAsia="zh-CN"/>
          <w14:textOutline w14:w="4358" w14:cap="sq" w14:cmpd="sng">
            <w14:solidFill>
              <w14:srgbClr w14:val="000000"/>
            </w14:solidFill>
            <w14:prstDash w14:val="solid"/>
            <w14:bevel/>
          </w14:textOutline>
        </w:rPr>
        <w:t>电工项目题库</w:t>
      </w:r>
    </w:p>
    <w:p>
      <w:pPr>
        <w:spacing w:before="47" w:line="239" w:lineRule="auto"/>
        <w:ind w:left="22" w:right="131" w:firstLine="1"/>
        <w:rPr>
          <w:rFonts w:ascii="宋体" w:hAnsi="宋体" w:eastAsia="宋体" w:cs="宋体"/>
          <w:sz w:val="23"/>
          <w:szCs w:val="23"/>
        </w:rPr>
      </w:pPr>
      <w:r>
        <w:rPr>
          <w:rFonts w:ascii="宋体" w:hAnsi="宋体" w:eastAsia="宋体" w:cs="宋体"/>
          <w:spacing w:val="2"/>
          <w:sz w:val="23"/>
          <w:szCs w:val="23"/>
          <w14:textOutline w14:w="4358" w14:cap="sq" w14:cmpd="sng">
            <w14:solidFill>
              <w14:srgbClr w14:val="000000"/>
            </w14:solidFill>
            <w14:prstDash w14:val="solid"/>
            <w14:bevel/>
          </w14:textOutline>
        </w:rPr>
        <w:t>一、单项选择题</w:t>
      </w:r>
      <w:r>
        <w:rPr>
          <w:rFonts w:ascii="宋体" w:hAnsi="宋体" w:eastAsia="宋体" w:cs="宋体"/>
          <w:spacing w:val="2"/>
          <w:sz w:val="23"/>
          <w:szCs w:val="23"/>
        </w:rPr>
        <w:t xml:space="preserve"> (以下各小题有 </w:t>
      </w:r>
      <w:r>
        <w:rPr>
          <w:rFonts w:ascii="Times New Roman" w:hAnsi="Times New Roman" w:eastAsia="Times New Roman" w:cs="Times New Roman"/>
          <w:sz w:val="23"/>
          <w:szCs w:val="23"/>
        </w:rPr>
        <w:t>A</w:t>
      </w:r>
      <w:r>
        <w:rPr>
          <w:rFonts w:ascii="Times New Roman" w:hAnsi="Times New Roman" w:eastAsia="Times New Roman" w:cs="Times New Roman"/>
          <w:spacing w:val="2"/>
          <w:sz w:val="23"/>
          <w:szCs w:val="23"/>
        </w:rPr>
        <w:t xml:space="preserve"> </w:t>
      </w:r>
      <w:r>
        <w:rPr>
          <w:rFonts w:ascii="宋体" w:hAnsi="宋体" w:eastAsia="宋体" w:cs="宋体"/>
          <w:spacing w:val="2"/>
          <w:sz w:val="23"/>
          <w:szCs w:val="23"/>
        </w:rPr>
        <w:t>、</w:t>
      </w:r>
      <w:r>
        <w:rPr>
          <w:rFonts w:ascii="Times New Roman" w:hAnsi="Times New Roman" w:eastAsia="Times New Roman" w:cs="Times New Roman"/>
          <w:sz w:val="23"/>
          <w:szCs w:val="23"/>
        </w:rPr>
        <w:t>B</w:t>
      </w:r>
      <w:r>
        <w:rPr>
          <w:rFonts w:ascii="Times New Roman" w:hAnsi="Times New Roman" w:eastAsia="Times New Roman" w:cs="Times New Roman"/>
          <w:spacing w:val="2"/>
          <w:sz w:val="23"/>
          <w:szCs w:val="23"/>
        </w:rPr>
        <w:t xml:space="preserve"> </w:t>
      </w:r>
      <w:r>
        <w:rPr>
          <w:rFonts w:ascii="宋体" w:hAnsi="宋体" w:eastAsia="宋体" w:cs="宋体"/>
          <w:spacing w:val="2"/>
          <w:sz w:val="23"/>
          <w:szCs w:val="23"/>
        </w:rPr>
        <w:t>、</w:t>
      </w:r>
      <w:r>
        <w:rPr>
          <w:rFonts w:ascii="Times New Roman" w:hAnsi="Times New Roman" w:eastAsia="Times New Roman" w:cs="Times New Roman"/>
          <w:sz w:val="23"/>
          <w:szCs w:val="23"/>
        </w:rPr>
        <w:t>C</w:t>
      </w:r>
      <w:r>
        <w:rPr>
          <w:rFonts w:ascii="Times New Roman" w:hAnsi="Times New Roman" w:eastAsia="Times New Roman" w:cs="Times New Roman"/>
          <w:spacing w:val="2"/>
          <w:sz w:val="23"/>
          <w:szCs w:val="23"/>
        </w:rPr>
        <w:t xml:space="preserve"> </w:t>
      </w:r>
      <w:r>
        <w:rPr>
          <w:rFonts w:ascii="宋体" w:hAnsi="宋体" w:eastAsia="宋体" w:cs="宋体"/>
          <w:spacing w:val="2"/>
          <w:sz w:val="23"/>
          <w:szCs w:val="23"/>
        </w:rPr>
        <w:t>、</w:t>
      </w:r>
      <w:r>
        <w:rPr>
          <w:rFonts w:ascii="Times New Roman" w:hAnsi="Times New Roman" w:eastAsia="Times New Roman" w:cs="Times New Roman"/>
          <w:sz w:val="23"/>
          <w:szCs w:val="23"/>
        </w:rPr>
        <w:t>D</w:t>
      </w:r>
      <w:r>
        <w:rPr>
          <w:rFonts w:ascii="Times New Roman" w:hAnsi="Times New Roman" w:eastAsia="Times New Roman" w:cs="Times New Roman"/>
          <w:spacing w:val="2"/>
          <w:sz w:val="23"/>
          <w:szCs w:val="23"/>
        </w:rPr>
        <w:t xml:space="preserve"> </w:t>
      </w:r>
      <w:r>
        <w:rPr>
          <w:rFonts w:ascii="宋体" w:hAnsi="宋体" w:eastAsia="宋体" w:cs="宋体"/>
          <w:spacing w:val="2"/>
          <w:sz w:val="23"/>
          <w:szCs w:val="23"/>
        </w:rPr>
        <w:t>四个选</w:t>
      </w:r>
      <w:r>
        <w:rPr>
          <w:rFonts w:ascii="宋体" w:hAnsi="宋体" w:eastAsia="宋体" w:cs="宋体"/>
          <w:spacing w:val="1"/>
          <w:sz w:val="23"/>
          <w:szCs w:val="23"/>
        </w:rPr>
        <w:t>项，其中只有一个选项最</w:t>
      </w:r>
      <w:r>
        <w:rPr>
          <w:rFonts w:ascii="宋体" w:hAnsi="宋体" w:eastAsia="宋体" w:cs="宋体"/>
          <w:sz w:val="23"/>
          <w:szCs w:val="23"/>
        </w:rPr>
        <w:t xml:space="preserve"> </w:t>
      </w:r>
      <w:r>
        <w:rPr>
          <w:rFonts w:ascii="宋体" w:hAnsi="宋体" w:eastAsia="宋体" w:cs="宋体"/>
          <w:spacing w:val="8"/>
          <w:sz w:val="23"/>
          <w:szCs w:val="23"/>
        </w:rPr>
        <w:t>符</w:t>
      </w:r>
      <w:r>
        <w:rPr>
          <w:rFonts w:ascii="宋体" w:hAnsi="宋体" w:eastAsia="宋体" w:cs="宋体"/>
          <w:spacing w:val="5"/>
          <w:sz w:val="23"/>
          <w:szCs w:val="23"/>
        </w:rPr>
        <w:t>合</w:t>
      </w:r>
      <w:r>
        <w:rPr>
          <w:rFonts w:ascii="宋体" w:hAnsi="宋体" w:eastAsia="宋体" w:cs="宋体"/>
          <w:spacing w:val="4"/>
          <w:sz w:val="23"/>
          <w:szCs w:val="23"/>
        </w:rPr>
        <w:t xml:space="preserve">题目要求。本题共 </w:t>
      </w:r>
      <w:r>
        <w:rPr>
          <w:rFonts w:hint="eastAsia" w:ascii="宋体" w:hAnsi="宋体" w:eastAsia="宋体" w:cs="宋体"/>
          <w:spacing w:val="4"/>
          <w:sz w:val="23"/>
          <w:szCs w:val="23"/>
          <w:lang w:val="en-US" w:eastAsia="zh-CN"/>
        </w:rPr>
        <w:t>350</w:t>
      </w:r>
      <w:bookmarkStart w:id="0" w:name="_GoBack"/>
      <w:bookmarkEnd w:id="0"/>
      <w:r>
        <w:rPr>
          <w:rFonts w:ascii="Times New Roman" w:hAnsi="Times New Roman" w:eastAsia="Times New Roman" w:cs="Times New Roman"/>
          <w:spacing w:val="4"/>
          <w:sz w:val="23"/>
          <w:szCs w:val="23"/>
        </w:rPr>
        <w:t xml:space="preserve"> </w:t>
      </w:r>
      <w:r>
        <w:rPr>
          <w:rFonts w:ascii="宋体" w:hAnsi="宋体" w:eastAsia="宋体" w:cs="宋体"/>
          <w:spacing w:val="4"/>
          <w:sz w:val="23"/>
          <w:szCs w:val="23"/>
        </w:rPr>
        <w:t>个小题)</w:t>
      </w:r>
    </w:p>
    <w:p>
      <w:pPr>
        <w:spacing w:before="120" w:line="227" w:lineRule="auto"/>
        <w:ind w:left="36"/>
        <w:rPr>
          <w:rFonts w:ascii="宋体" w:hAnsi="宋体" w:eastAsia="宋体" w:cs="宋体"/>
          <w:sz w:val="20"/>
          <w:szCs w:val="20"/>
        </w:rPr>
      </w:pPr>
      <w:r>
        <w:rPr>
          <w:rFonts w:ascii="Times New Roman" w:hAnsi="Times New Roman" w:eastAsia="Times New Roman" w:cs="Times New Roman"/>
          <w:spacing w:val="7"/>
          <w:sz w:val="20"/>
          <w:szCs w:val="20"/>
        </w:rPr>
        <w:t>1</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职业道德是社会主义 (   ) 的重要组成部分。</w:t>
      </w:r>
    </w:p>
    <w:p>
      <w:pPr>
        <w:spacing w:before="222"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9"/>
          <w:sz w:val="20"/>
          <w:szCs w:val="20"/>
        </w:rPr>
        <w:t>思</w:t>
      </w:r>
      <w:r>
        <w:rPr>
          <w:rFonts w:ascii="宋体" w:hAnsi="宋体" w:eastAsia="宋体" w:cs="宋体"/>
          <w:spacing w:val="7"/>
          <w:sz w:val="20"/>
          <w:szCs w:val="20"/>
        </w:rPr>
        <w:t xml:space="preserve">想体系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社会体系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法制体系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道德体系</w:t>
      </w:r>
    </w:p>
    <w:p>
      <w:pPr>
        <w:spacing w:before="222" w:line="227" w:lineRule="auto"/>
        <w:ind w:left="16"/>
        <w:rPr>
          <w:rFonts w:ascii="宋体" w:hAnsi="宋体" w:eastAsia="宋体" w:cs="宋体"/>
          <w:sz w:val="20"/>
          <w:szCs w:val="20"/>
        </w:rPr>
      </w:pPr>
      <w:r>
        <w:rPr>
          <w:rFonts w:ascii="Times New Roman" w:hAnsi="Times New Roman" w:eastAsia="Times New Roman" w:cs="Times New Roman"/>
          <w:spacing w:val="11"/>
          <w:sz w:val="20"/>
          <w:szCs w:val="20"/>
        </w:rPr>
        <w:t>2</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 xml:space="preserve">职业道德是一种 </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的约束机制。</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w:t>
      </w:r>
      <w:r>
        <w:rPr>
          <w:rFonts w:ascii="宋体" w:hAnsi="宋体" w:eastAsia="宋体" w:cs="宋体"/>
          <w:spacing w:val="8"/>
          <w:sz w:val="20"/>
          <w:szCs w:val="20"/>
        </w:rPr>
        <w:t>强</w:t>
      </w:r>
      <w:r>
        <w:rPr>
          <w:rFonts w:ascii="宋体" w:hAnsi="宋体" w:eastAsia="宋体" w:cs="宋体"/>
          <w:spacing w:val="7"/>
          <w:sz w:val="20"/>
          <w:szCs w:val="20"/>
        </w:rPr>
        <w:t>制</w:t>
      </w:r>
      <w:r>
        <w:rPr>
          <w:rFonts w:ascii="宋体" w:hAnsi="宋体" w:eastAsia="宋体" w:cs="宋体"/>
          <w:spacing w:val="4"/>
          <w:sz w:val="20"/>
          <w:szCs w:val="20"/>
        </w:rPr>
        <w:t xml:space="preserve">性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w:t>
      </w:r>
      <w:r>
        <w:rPr>
          <w:rFonts w:ascii="宋体" w:hAnsi="宋体" w:eastAsia="宋体" w:cs="宋体"/>
          <w:spacing w:val="4"/>
          <w:sz w:val="20"/>
          <w:szCs w:val="20"/>
        </w:rPr>
        <w:t xml:space="preserve">非强制性         </w:t>
      </w:r>
      <w:r>
        <w:rPr>
          <w:rFonts w:ascii="Times New Roman" w:hAnsi="Times New Roman" w:eastAsia="Times New Roman" w:cs="Times New Roman"/>
          <w:sz w:val="20"/>
          <w:szCs w:val="20"/>
        </w:rPr>
        <w:t>C</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 xml:space="preserve">随意性        </w:t>
      </w:r>
      <w:r>
        <w:rPr>
          <w:rFonts w:ascii="Times New Roman" w:hAnsi="Times New Roman" w:eastAsia="Times New Roman" w:cs="Times New Roman"/>
          <w:sz w:val="20"/>
          <w:szCs w:val="20"/>
        </w:rPr>
        <w:t>D</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自发性</w:t>
      </w:r>
    </w:p>
    <w:p>
      <w:pPr>
        <w:spacing w:before="220" w:line="228" w:lineRule="auto"/>
        <w:ind w:left="20"/>
        <w:rPr>
          <w:rFonts w:ascii="宋体" w:hAnsi="宋体" w:eastAsia="宋体" w:cs="宋体"/>
          <w:sz w:val="20"/>
          <w:szCs w:val="20"/>
        </w:rPr>
      </w:pPr>
      <w:r>
        <w:rPr>
          <w:rFonts w:ascii="Times New Roman" w:hAnsi="Times New Roman" w:eastAsia="Times New Roman" w:cs="Times New Roman"/>
          <w:spacing w:val="14"/>
          <w:sz w:val="20"/>
          <w:szCs w:val="20"/>
        </w:rPr>
        <w:t>3.</w:t>
      </w:r>
      <w:r>
        <w:rPr>
          <w:rFonts w:ascii="Times New Roman" w:hAnsi="Times New Roman" w:eastAsia="Times New Roman" w:cs="Times New Roman"/>
          <w:spacing w:val="10"/>
          <w:sz w:val="20"/>
          <w:szCs w:val="20"/>
        </w:rPr>
        <w:t xml:space="preserve"> </w:t>
      </w:r>
      <w:r>
        <w:rPr>
          <w:rFonts w:ascii="宋体" w:hAnsi="宋体" w:eastAsia="宋体" w:cs="宋体"/>
          <w:spacing w:val="7"/>
          <w:sz w:val="20"/>
          <w:szCs w:val="20"/>
        </w:rPr>
        <w:t>职业道德的内容包括：职业道德意识、职业道德行为规范和 (   )。</w:t>
      </w:r>
    </w:p>
    <w:p>
      <w:pPr>
        <w:spacing w:before="222" w:line="228" w:lineRule="auto"/>
        <w:ind w:left="433"/>
        <w:outlineLvl w:val="0"/>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2"/>
          <w:sz w:val="20"/>
          <w:szCs w:val="20"/>
        </w:rPr>
        <w:t>职</w:t>
      </w:r>
      <w:r>
        <w:rPr>
          <w:rFonts w:ascii="宋体" w:hAnsi="宋体" w:eastAsia="宋体" w:cs="宋体"/>
          <w:spacing w:val="7"/>
          <w:sz w:val="20"/>
          <w:szCs w:val="20"/>
        </w:rPr>
        <w:t xml:space="preserve">业守则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道德规范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思想行为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意识规范</w:t>
      </w:r>
    </w:p>
    <w:p>
      <w:pPr>
        <w:spacing w:before="221" w:line="227" w:lineRule="auto"/>
        <w:ind w:left="15"/>
        <w:rPr>
          <w:rFonts w:ascii="宋体" w:hAnsi="宋体" w:eastAsia="宋体" w:cs="宋体"/>
          <w:sz w:val="20"/>
          <w:szCs w:val="20"/>
        </w:rPr>
      </w:pPr>
      <w:r>
        <w:rPr>
          <w:rFonts w:ascii="Times New Roman" w:hAnsi="Times New Roman" w:eastAsia="Times New Roman" w:cs="Times New Roman"/>
          <w:spacing w:val="8"/>
          <w:sz w:val="20"/>
          <w:szCs w:val="20"/>
        </w:rPr>
        <w:t>4</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 xml:space="preserve">社会主义职业道德的基本原则是 </w:t>
      </w:r>
      <w:r>
        <w:rPr>
          <w:rFonts w:hint="eastAsia" w:ascii="宋体" w:hAnsi="宋体" w:eastAsia="宋体" w:cs="宋体"/>
          <w:spacing w:val="6"/>
          <w:sz w:val="20"/>
          <w:szCs w:val="20"/>
          <w:lang w:eastAsia="zh-CN"/>
        </w:rPr>
        <w:t>(   )</w:t>
      </w:r>
      <w:r>
        <w:rPr>
          <w:rFonts w:ascii="宋体" w:hAnsi="宋体" w:eastAsia="宋体" w:cs="宋体"/>
          <w:spacing w:val="6"/>
          <w:sz w:val="20"/>
          <w:szCs w:val="20"/>
        </w:rPr>
        <w:t>。</w:t>
      </w:r>
    </w:p>
    <w:p>
      <w:pPr>
        <w:spacing w:before="221" w:line="228" w:lineRule="auto"/>
        <w:ind w:left="433"/>
        <w:outlineLvl w:val="0"/>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共产主义     </w:t>
      </w: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集团主义     </w:t>
      </w:r>
      <w:r>
        <w:rPr>
          <w:rFonts w:ascii="Times New Roman" w:hAnsi="Times New Roman" w:eastAsia="Times New Roman" w:cs="Times New Roman"/>
          <w:sz w:val="20"/>
          <w:szCs w:val="20"/>
        </w:rPr>
        <w:t>C</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集体主义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全心全意为人民服</w:t>
      </w:r>
      <w:r>
        <w:rPr>
          <w:rFonts w:ascii="宋体" w:hAnsi="宋体" w:eastAsia="宋体" w:cs="宋体"/>
          <w:spacing w:val="6"/>
          <w:sz w:val="20"/>
          <w:szCs w:val="20"/>
        </w:rPr>
        <w:t>务</w:t>
      </w:r>
    </w:p>
    <w:p>
      <w:pPr>
        <w:spacing w:before="221" w:line="228" w:lineRule="auto"/>
        <w:ind w:left="21"/>
        <w:rPr>
          <w:rFonts w:ascii="宋体" w:hAnsi="宋体" w:eastAsia="宋体" w:cs="宋体"/>
          <w:sz w:val="20"/>
          <w:szCs w:val="20"/>
        </w:rPr>
      </w:pPr>
      <w:r>
        <w:rPr>
          <w:rFonts w:ascii="Times New Roman" w:hAnsi="Times New Roman" w:eastAsia="Times New Roman" w:cs="Times New Roman"/>
          <w:spacing w:val="12"/>
          <w:sz w:val="20"/>
          <w:szCs w:val="20"/>
        </w:rPr>
        <w:t xml:space="preserve">5. </w:t>
      </w:r>
      <w:r>
        <w:rPr>
          <w:rFonts w:ascii="宋体" w:hAnsi="宋体" w:eastAsia="宋体" w:cs="宋体"/>
          <w:spacing w:val="6"/>
          <w:sz w:val="20"/>
          <w:szCs w:val="20"/>
        </w:rPr>
        <w:t>(   ) 是要求大家共同遵守的办事规程或行动准则。</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8"/>
          <w:sz w:val="20"/>
          <w:szCs w:val="20"/>
        </w:rPr>
        <w:t>组</w:t>
      </w:r>
      <w:r>
        <w:rPr>
          <w:rFonts w:ascii="宋体" w:hAnsi="宋体" w:eastAsia="宋体" w:cs="宋体"/>
          <w:spacing w:val="6"/>
          <w:sz w:val="20"/>
          <w:szCs w:val="20"/>
        </w:rPr>
        <w:t xml:space="preserve">织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文化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制度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环境</w:t>
      </w:r>
    </w:p>
    <w:p>
      <w:pPr>
        <w:spacing w:before="220" w:line="228" w:lineRule="auto"/>
        <w:ind w:left="20"/>
        <w:rPr>
          <w:rFonts w:ascii="宋体" w:hAnsi="宋体" w:eastAsia="宋体" w:cs="宋体"/>
          <w:sz w:val="20"/>
          <w:szCs w:val="20"/>
        </w:rPr>
      </w:pPr>
      <w:r>
        <w:rPr>
          <w:rFonts w:ascii="Times New Roman" w:hAnsi="Times New Roman" w:eastAsia="Times New Roman" w:cs="Times New Roman"/>
          <w:spacing w:val="9"/>
          <w:sz w:val="20"/>
          <w:szCs w:val="20"/>
        </w:rPr>
        <w:t>6</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下列事项中，</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属于办事公道。</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9"/>
          <w:sz w:val="20"/>
          <w:szCs w:val="20"/>
        </w:rPr>
        <w:t>.</w:t>
      </w:r>
      <w:r>
        <w:rPr>
          <w:rFonts w:ascii="宋体" w:hAnsi="宋体" w:eastAsia="宋体" w:cs="宋体"/>
          <w:spacing w:val="9"/>
          <w:sz w:val="20"/>
          <w:szCs w:val="20"/>
        </w:rPr>
        <w:t xml:space="preserve">顾全大局，一切听从上级     </w:t>
      </w:r>
      <w:r>
        <w:rPr>
          <w:rFonts w:ascii="Times New Roman" w:hAnsi="Times New Roman" w:eastAsia="Times New Roman" w:cs="Times New Roman"/>
          <w:sz w:val="20"/>
          <w:szCs w:val="20"/>
        </w:rPr>
        <w:t>B</w:t>
      </w:r>
      <w:r>
        <w:rPr>
          <w:rFonts w:ascii="Times New Roman" w:hAnsi="Times New Roman" w:eastAsia="Times New Roman" w:cs="Times New Roman"/>
          <w:spacing w:val="9"/>
          <w:sz w:val="20"/>
          <w:szCs w:val="20"/>
        </w:rPr>
        <w:t>.</w:t>
      </w:r>
      <w:r>
        <w:rPr>
          <w:rFonts w:ascii="宋体" w:hAnsi="宋体" w:eastAsia="宋体" w:cs="宋体"/>
          <w:spacing w:val="9"/>
          <w:sz w:val="20"/>
          <w:szCs w:val="20"/>
        </w:rPr>
        <w:t>大公无私，拒绝亲戚求</w:t>
      </w:r>
      <w:r>
        <w:rPr>
          <w:rFonts w:ascii="宋体" w:hAnsi="宋体" w:eastAsia="宋体" w:cs="宋体"/>
          <w:spacing w:val="7"/>
          <w:sz w:val="20"/>
          <w:szCs w:val="20"/>
        </w:rPr>
        <w:t>助</w:t>
      </w:r>
    </w:p>
    <w:p>
      <w:pPr>
        <w:spacing w:before="220" w:line="228"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6"/>
          <w:sz w:val="20"/>
          <w:szCs w:val="20"/>
        </w:rPr>
        <w:t>.</w:t>
      </w:r>
      <w:r>
        <w:rPr>
          <w:rFonts w:ascii="宋体" w:hAnsi="宋体" w:eastAsia="宋体" w:cs="宋体"/>
          <w:spacing w:val="16"/>
          <w:sz w:val="20"/>
          <w:szCs w:val="20"/>
        </w:rPr>
        <w:t>知</w:t>
      </w:r>
      <w:r>
        <w:rPr>
          <w:rFonts w:ascii="宋体" w:hAnsi="宋体" w:eastAsia="宋体" w:cs="宋体"/>
          <w:spacing w:val="13"/>
          <w:sz w:val="20"/>
          <w:szCs w:val="20"/>
        </w:rPr>
        <w:t>人</w:t>
      </w:r>
      <w:r>
        <w:rPr>
          <w:rFonts w:ascii="宋体" w:hAnsi="宋体" w:eastAsia="宋体" w:cs="宋体"/>
          <w:spacing w:val="8"/>
          <w:sz w:val="20"/>
          <w:szCs w:val="20"/>
        </w:rPr>
        <w:t xml:space="preserve">善任，努力培养知己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坚持原则，不计个人得失</w:t>
      </w:r>
    </w:p>
    <w:p>
      <w:pPr>
        <w:spacing w:before="222" w:line="227" w:lineRule="auto"/>
        <w:ind w:left="19"/>
        <w:rPr>
          <w:rFonts w:ascii="宋体" w:hAnsi="宋体" w:eastAsia="宋体" w:cs="宋体"/>
          <w:sz w:val="20"/>
          <w:szCs w:val="20"/>
        </w:rPr>
      </w:pPr>
      <w:r>
        <w:rPr>
          <w:rFonts w:ascii="Times New Roman" w:hAnsi="Times New Roman" w:eastAsia="Times New Roman" w:cs="Times New Roman"/>
          <w:spacing w:val="6"/>
          <w:sz w:val="20"/>
          <w:szCs w:val="20"/>
        </w:rPr>
        <w:t xml:space="preserve">7. </w:t>
      </w:r>
      <w:r>
        <w:rPr>
          <w:rFonts w:ascii="宋体" w:hAnsi="宋体" w:eastAsia="宋体" w:cs="宋体"/>
          <w:spacing w:val="6"/>
          <w:sz w:val="20"/>
          <w:szCs w:val="20"/>
        </w:rPr>
        <w:t>精益生</w:t>
      </w:r>
      <w:r>
        <w:rPr>
          <w:rFonts w:ascii="宋体" w:hAnsi="宋体" w:eastAsia="宋体" w:cs="宋体"/>
          <w:spacing w:val="5"/>
          <w:sz w:val="20"/>
          <w:szCs w:val="20"/>
        </w:rPr>
        <w:t>产</w:t>
      </w:r>
      <w:r>
        <w:rPr>
          <w:rFonts w:ascii="宋体" w:hAnsi="宋体" w:eastAsia="宋体" w:cs="宋体"/>
          <w:spacing w:val="3"/>
          <w:sz w:val="20"/>
          <w:szCs w:val="20"/>
        </w:rPr>
        <w:t>是适用于制造企业的组织管理方法。 以“人”为中心， 以“简化”为手段，</w:t>
      </w:r>
    </w:p>
    <w:p>
      <w:pPr>
        <w:spacing w:before="221" w:line="228" w:lineRule="auto"/>
        <w:ind w:left="463"/>
        <w:rPr>
          <w:rFonts w:ascii="宋体" w:hAnsi="宋体" w:eastAsia="宋体" w:cs="宋体"/>
          <w:sz w:val="20"/>
          <w:szCs w:val="20"/>
        </w:rPr>
      </w:pPr>
      <w:r>
        <w:rPr>
          <w:rFonts w:ascii="宋体" w:hAnsi="宋体" w:eastAsia="宋体" w:cs="宋体"/>
          <w:spacing w:val="8"/>
          <w:sz w:val="20"/>
          <w:szCs w:val="20"/>
        </w:rPr>
        <w:t>以</w:t>
      </w:r>
      <w:r>
        <w:rPr>
          <w:rFonts w:ascii="宋体" w:hAnsi="宋体" w:eastAsia="宋体" w:cs="宋体"/>
          <w:spacing w:val="4"/>
          <w:sz w:val="20"/>
          <w:szCs w:val="20"/>
        </w:rPr>
        <w:t xml:space="preserve"> (   ) 为最终目标。</w:t>
      </w:r>
    </w:p>
    <w:p>
      <w:pPr>
        <w:numPr>
          <w:ilvl w:val="0"/>
          <w:numId w:val="1"/>
        </w:numPr>
        <w:spacing w:before="221" w:line="228" w:lineRule="auto"/>
        <w:ind w:left="433"/>
        <w:rPr>
          <w:rFonts w:ascii="宋体" w:hAnsi="宋体" w:eastAsia="宋体" w:cs="宋体"/>
          <w:spacing w:val="7"/>
          <w:sz w:val="20"/>
          <w:szCs w:val="20"/>
        </w:rPr>
      </w:pPr>
      <w:r>
        <w:rPr>
          <w:rFonts w:ascii="宋体" w:hAnsi="宋体" w:eastAsia="宋体" w:cs="宋体"/>
          <w:spacing w:val="9"/>
          <w:sz w:val="20"/>
          <w:szCs w:val="20"/>
        </w:rPr>
        <w:t>尽</w:t>
      </w:r>
      <w:r>
        <w:rPr>
          <w:rFonts w:ascii="宋体" w:hAnsi="宋体" w:eastAsia="宋体" w:cs="宋体"/>
          <w:spacing w:val="7"/>
          <w:sz w:val="20"/>
          <w:szCs w:val="20"/>
        </w:rPr>
        <w:t xml:space="preserve">善尽美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优质高产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技术水平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经济效益</w:t>
      </w:r>
    </w:p>
    <w:p>
      <w:pPr>
        <w:numPr>
          <w:ilvl w:val="0"/>
          <w:numId w:val="2"/>
        </w:numPr>
        <w:spacing w:before="221" w:line="228" w:lineRule="auto"/>
        <w:rPr>
          <w:rFonts w:hint="eastAsia" w:ascii="宋体" w:hAnsi="宋体" w:eastAsia="宋体" w:cs="宋体"/>
          <w:spacing w:val="6"/>
          <w:sz w:val="20"/>
          <w:szCs w:val="20"/>
          <w:lang w:val="en-US" w:eastAsia="zh-CN"/>
        </w:rPr>
      </w:pPr>
      <w:r>
        <w:rPr>
          <w:rFonts w:ascii="宋体" w:hAnsi="宋体" w:eastAsia="宋体" w:cs="宋体"/>
          <w:spacing w:val="6"/>
          <w:sz w:val="20"/>
          <w:szCs w:val="20"/>
        </w:rPr>
        <w:t>电工班组完成一个阶段的质量活动课题</w:t>
      </w:r>
      <w:r>
        <w:rPr>
          <w:rFonts w:hint="eastAsia" w:ascii="宋体" w:hAnsi="宋体" w:eastAsia="宋体" w:cs="宋体"/>
          <w:spacing w:val="6"/>
          <w:sz w:val="20"/>
          <w:szCs w:val="20"/>
          <w:lang w:eastAsia="zh-CN"/>
        </w:rPr>
        <w:t>，</w:t>
      </w:r>
      <w:r>
        <w:rPr>
          <w:rFonts w:ascii="宋体" w:hAnsi="宋体" w:eastAsia="宋体" w:cs="宋体"/>
          <w:spacing w:val="6"/>
          <w:sz w:val="20"/>
          <w:szCs w:val="20"/>
        </w:rPr>
        <w:t>成果报告包括课题活动</w:t>
      </w:r>
      <w:r>
        <w:rPr>
          <w:rFonts w:hint="eastAsia" w:ascii="宋体" w:hAnsi="宋体" w:eastAsia="宋体" w:cs="宋体"/>
          <w:spacing w:val="6"/>
          <w:sz w:val="20"/>
          <w:szCs w:val="20"/>
          <w:lang w:eastAsia="zh-CN"/>
        </w:rPr>
        <w:t>(   )</w:t>
      </w:r>
      <w:r>
        <w:rPr>
          <w:rFonts w:ascii="宋体" w:hAnsi="宋体" w:eastAsia="宋体" w:cs="宋体"/>
          <w:spacing w:val="6"/>
          <w:sz w:val="20"/>
          <w:szCs w:val="20"/>
        </w:rPr>
        <w:t>的</w:t>
      </w:r>
      <w:r>
        <w:rPr>
          <w:rFonts w:hint="eastAsia" w:ascii="宋体" w:hAnsi="宋体" w:eastAsia="宋体" w:cs="宋体"/>
          <w:spacing w:val="6"/>
          <w:sz w:val="20"/>
          <w:szCs w:val="20"/>
          <w:lang w:val="en-US" w:eastAsia="zh-CN"/>
        </w:rPr>
        <w:t>全部内容</w:t>
      </w:r>
    </w:p>
    <w:p>
      <w:pPr>
        <w:numPr>
          <w:ilvl w:val="0"/>
          <w:numId w:val="0"/>
        </w:numPr>
        <w:spacing w:before="221" w:line="228" w:lineRule="auto"/>
        <w:ind w:firstLine="400" w:firstLineChars="200"/>
        <w:rPr>
          <w:rFonts w:ascii="宋体" w:hAnsi="宋体" w:eastAsia="宋体" w:cs="宋体"/>
          <w:spacing w:val="2"/>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4"/>
          <w:sz w:val="20"/>
          <w:szCs w:val="20"/>
        </w:rPr>
        <w:t>.</w:t>
      </w:r>
      <w:r>
        <w:rPr>
          <w:rFonts w:ascii="宋体" w:hAnsi="宋体" w:eastAsia="宋体" w:cs="宋体"/>
          <w:spacing w:val="3"/>
          <w:sz w:val="20"/>
          <w:szCs w:val="20"/>
        </w:rPr>
        <w:t>计</w:t>
      </w:r>
      <w:r>
        <w:rPr>
          <w:rFonts w:ascii="宋体" w:hAnsi="宋体" w:eastAsia="宋体" w:cs="宋体"/>
          <w:spacing w:val="2"/>
          <w:sz w:val="20"/>
          <w:szCs w:val="20"/>
        </w:rPr>
        <w:t>划</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实施</w:t>
      </w:r>
      <w:r>
        <w:rPr>
          <w:rFonts w:ascii="Times New Roman" w:hAnsi="Times New Roman" w:eastAsia="Times New Roman" w:cs="Times New Roman"/>
          <w:spacing w:val="2"/>
          <w:sz w:val="20"/>
          <w:szCs w:val="20"/>
        </w:rPr>
        <w:t>→</w:t>
      </w:r>
      <w:r>
        <w:rPr>
          <w:rFonts w:ascii="宋体" w:hAnsi="宋体" w:eastAsia="宋体" w:cs="宋体"/>
          <w:spacing w:val="2"/>
          <w:sz w:val="20"/>
          <w:szCs w:val="20"/>
        </w:rPr>
        <w:t>检查</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 xml:space="preserve">总结 </w:t>
      </w:r>
      <w:r>
        <w:rPr>
          <w:rFonts w:hint="eastAsia" w:ascii="宋体" w:hAnsi="宋体" w:eastAsia="宋体" w:cs="宋体"/>
          <w:spacing w:val="2"/>
          <w:sz w:val="20"/>
          <w:szCs w:val="20"/>
          <w:lang w:val="en-US" w:eastAsia="zh-CN"/>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w:t>
      </w:r>
      <w:r>
        <w:rPr>
          <w:rFonts w:ascii="宋体" w:hAnsi="宋体" w:eastAsia="宋体" w:cs="宋体"/>
          <w:spacing w:val="2"/>
          <w:sz w:val="20"/>
          <w:szCs w:val="20"/>
        </w:rPr>
        <w:t>计划</w:t>
      </w:r>
      <w:r>
        <w:rPr>
          <w:rFonts w:ascii="Times New Roman" w:hAnsi="Times New Roman" w:eastAsia="Times New Roman" w:cs="Times New Roman"/>
          <w:spacing w:val="2"/>
          <w:sz w:val="20"/>
          <w:szCs w:val="20"/>
        </w:rPr>
        <w:t>→</w:t>
      </w:r>
      <w:r>
        <w:rPr>
          <w:rFonts w:ascii="宋体" w:hAnsi="宋体" w:eastAsia="宋体" w:cs="宋体"/>
          <w:spacing w:val="2"/>
          <w:sz w:val="20"/>
          <w:szCs w:val="20"/>
        </w:rPr>
        <w:t>检查</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实施</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总结</w:t>
      </w:r>
    </w:p>
    <w:p>
      <w:pPr>
        <w:numPr>
          <w:ilvl w:val="0"/>
          <w:numId w:val="0"/>
        </w:numPr>
        <w:spacing w:before="221" w:line="228" w:lineRule="auto"/>
        <w:ind w:firstLine="400" w:firstLineChars="200"/>
        <w:rPr>
          <w:rFonts w:hint="eastAsia" w:ascii="宋体" w:hAnsi="宋体" w:eastAsia="宋体" w:cs="宋体"/>
          <w:spacing w:val="2"/>
          <w:sz w:val="20"/>
          <w:szCs w:val="20"/>
          <w:lang w:val="en-US" w:eastAsia="zh-CN"/>
        </w:rPr>
      </w:pP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w:t>
      </w:r>
      <w:r>
        <w:rPr>
          <w:rFonts w:ascii="宋体" w:hAnsi="宋体" w:eastAsia="宋体" w:cs="宋体"/>
          <w:spacing w:val="2"/>
          <w:sz w:val="20"/>
          <w:szCs w:val="20"/>
        </w:rPr>
        <w:t>计划</w:t>
      </w:r>
      <w:r>
        <w:rPr>
          <w:rFonts w:ascii="Times New Roman" w:hAnsi="Times New Roman" w:eastAsia="Times New Roman" w:cs="Times New Roman"/>
          <w:spacing w:val="2"/>
          <w:sz w:val="20"/>
          <w:szCs w:val="20"/>
        </w:rPr>
        <w:t>→</w:t>
      </w:r>
      <w:r>
        <w:rPr>
          <w:rFonts w:ascii="宋体" w:hAnsi="宋体" w:eastAsia="宋体" w:cs="宋体"/>
          <w:spacing w:val="2"/>
          <w:sz w:val="20"/>
          <w:szCs w:val="20"/>
        </w:rPr>
        <w:t>检查</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总结</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实施</w:t>
      </w:r>
      <w:r>
        <w:rPr>
          <w:rFonts w:hint="eastAsia" w:ascii="宋体" w:hAnsi="宋体" w:eastAsia="宋体" w:cs="宋体"/>
          <w:spacing w:val="2"/>
          <w:sz w:val="20"/>
          <w:szCs w:val="20"/>
          <w:lang w:val="en-US" w:eastAsia="zh-CN"/>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w:t>
      </w:r>
      <w:r>
        <w:rPr>
          <w:rFonts w:ascii="宋体" w:hAnsi="宋体" w:eastAsia="宋体" w:cs="宋体"/>
          <w:spacing w:val="2"/>
          <w:sz w:val="20"/>
          <w:szCs w:val="20"/>
        </w:rPr>
        <w:t>检查</w:t>
      </w:r>
      <w:r>
        <w:rPr>
          <w:rFonts w:ascii="Times New Roman" w:hAnsi="Times New Roman" w:eastAsia="Times New Roman" w:cs="Times New Roman"/>
          <w:spacing w:val="2"/>
          <w:sz w:val="20"/>
          <w:szCs w:val="20"/>
        </w:rPr>
        <w:t>→</w:t>
      </w:r>
      <w:r>
        <w:rPr>
          <w:rFonts w:ascii="宋体" w:hAnsi="宋体" w:eastAsia="宋体" w:cs="宋体"/>
          <w:spacing w:val="2"/>
          <w:sz w:val="20"/>
          <w:szCs w:val="20"/>
        </w:rPr>
        <w:t>计划</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实施</w:t>
      </w:r>
      <w:r>
        <w:rPr>
          <w:rFonts w:ascii="Times New Roman" w:hAnsi="Times New Roman" w:eastAsia="Times New Roman" w:cs="Times New Roman"/>
          <w:spacing w:val="2"/>
          <w:sz w:val="20"/>
          <w:szCs w:val="20"/>
        </w:rPr>
        <w:t xml:space="preserve">→ </w:t>
      </w:r>
      <w:r>
        <w:rPr>
          <w:rFonts w:ascii="宋体" w:hAnsi="宋体" w:eastAsia="宋体" w:cs="宋体"/>
          <w:spacing w:val="1"/>
          <w:sz w:val="20"/>
          <w:szCs w:val="20"/>
        </w:rPr>
        <w:t>总</w:t>
      </w:r>
      <w:r>
        <w:rPr>
          <w:rFonts w:ascii="宋体" w:hAnsi="宋体" w:eastAsia="宋体" w:cs="宋体"/>
          <w:sz w:val="20"/>
          <w:szCs w:val="20"/>
        </w:rPr>
        <w:t>结</w:t>
      </w:r>
    </w:p>
    <w:p>
      <w:pPr>
        <w:sectPr>
          <w:footerReference r:id="rId5" w:type="default"/>
          <w:pgSz w:w="11906" w:h="16839"/>
          <w:pgMar w:top="1429" w:right="1785" w:bottom="1156" w:left="1785" w:header="0" w:footer="996" w:gutter="0"/>
          <w:pgNumType w:fmt="decimal"/>
          <w:cols w:equalWidth="0" w:num="1">
            <w:col w:w="8335"/>
          </w:cols>
        </w:sectPr>
      </w:pPr>
    </w:p>
    <w:p>
      <w:pPr>
        <w:spacing w:line="14" w:lineRule="auto"/>
        <w:rPr>
          <w:rFonts w:ascii="Arial" w:hAnsi="Arial" w:eastAsia="Arial" w:cs="Arial"/>
          <w:sz w:val="2"/>
          <w:szCs w:val="2"/>
        </w:rPr>
      </w:pPr>
    </w:p>
    <w:p>
      <w:pPr>
        <w:sectPr>
          <w:type w:val="continuous"/>
          <w:pgSz w:w="11906" w:h="16839"/>
          <w:pgMar w:top="1429" w:right="1785" w:bottom="1156" w:left="1785" w:header="0" w:footer="996" w:gutter="0"/>
          <w:pgNumType w:fmt="decimal"/>
          <w:cols w:equalWidth="0" w:num="2">
            <w:col w:w="6888" w:space="0"/>
            <w:col w:w="1447"/>
          </w:cols>
        </w:sectPr>
      </w:pPr>
    </w:p>
    <w:p>
      <w:pPr>
        <w:spacing w:before="259" w:line="228" w:lineRule="auto"/>
        <w:ind w:left="20"/>
        <w:rPr>
          <w:rFonts w:ascii="宋体" w:hAnsi="宋体" w:eastAsia="宋体" w:cs="宋体"/>
          <w:sz w:val="20"/>
          <w:szCs w:val="20"/>
        </w:rPr>
      </w:pPr>
      <w:r>
        <w:rPr>
          <w:rFonts w:ascii="Times New Roman" w:hAnsi="Times New Roman" w:eastAsia="Times New Roman" w:cs="Times New Roman"/>
          <w:spacing w:val="8"/>
          <w:sz w:val="20"/>
          <w:szCs w:val="20"/>
        </w:rPr>
        <w:t xml:space="preserve">9. </w:t>
      </w:r>
      <w:r>
        <w:rPr>
          <w:rFonts w:ascii="宋体" w:hAnsi="宋体" w:eastAsia="宋体" w:cs="宋体"/>
          <w:spacing w:val="6"/>
          <w:sz w:val="20"/>
          <w:szCs w:val="20"/>
        </w:rPr>
        <w:t>电</w:t>
      </w:r>
      <w:r>
        <w:rPr>
          <w:rFonts w:ascii="宋体" w:hAnsi="宋体" w:eastAsia="宋体" w:cs="宋体"/>
          <w:spacing w:val="4"/>
          <w:sz w:val="20"/>
          <w:szCs w:val="20"/>
        </w:rPr>
        <w:t xml:space="preserve">工班组主要是为生产服务的，活动课题一般都需要围绕提高 </w:t>
      </w:r>
      <w:r>
        <w:rPr>
          <w:rFonts w:hint="eastAsia" w:ascii="宋体" w:hAnsi="宋体" w:eastAsia="宋体" w:cs="宋体"/>
          <w:spacing w:val="4"/>
          <w:sz w:val="20"/>
          <w:szCs w:val="20"/>
          <w:lang w:eastAsia="zh-CN"/>
        </w:rPr>
        <w:t>(   )</w:t>
      </w:r>
      <w:r>
        <w:rPr>
          <w:rFonts w:ascii="宋体" w:hAnsi="宋体" w:eastAsia="宋体" w:cs="宋体"/>
          <w:spacing w:val="4"/>
          <w:sz w:val="20"/>
          <w:szCs w:val="20"/>
        </w:rPr>
        <w:t xml:space="preserve"> 保证设备正常运</w:t>
      </w:r>
    </w:p>
    <w:p>
      <w:pPr>
        <w:spacing w:before="222" w:line="228" w:lineRule="auto"/>
        <w:ind w:firstLine="218" w:firstLineChars="100"/>
        <w:rPr>
          <w:rFonts w:ascii="宋体" w:hAnsi="宋体" w:eastAsia="宋体" w:cs="宋体"/>
          <w:sz w:val="20"/>
          <w:szCs w:val="20"/>
        </w:rPr>
      </w:pPr>
      <w:r>
        <w:rPr>
          <w:rFonts w:ascii="宋体" w:hAnsi="宋体" w:eastAsia="宋体" w:cs="宋体"/>
          <w:spacing w:val="9"/>
          <w:sz w:val="20"/>
          <w:szCs w:val="20"/>
        </w:rPr>
        <w:t>转</w:t>
      </w:r>
      <w:r>
        <w:rPr>
          <w:rFonts w:ascii="宋体" w:hAnsi="宋体" w:eastAsia="宋体" w:cs="宋体"/>
          <w:spacing w:val="6"/>
          <w:sz w:val="20"/>
          <w:szCs w:val="20"/>
        </w:rPr>
        <w:t>而提出的。</w:t>
      </w:r>
    </w:p>
    <w:p>
      <w:pPr>
        <w:spacing w:before="220"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1"/>
          <w:sz w:val="20"/>
          <w:szCs w:val="20"/>
        </w:rPr>
        <w:t>经</w:t>
      </w:r>
      <w:r>
        <w:rPr>
          <w:rFonts w:ascii="宋体" w:hAnsi="宋体" w:eastAsia="宋体" w:cs="宋体"/>
          <w:spacing w:val="7"/>
          <w:sz w:val="20"/>
          <w:szCs w:val="20"/>
        </w:rPr>
        <w:t xml:space="preserve">济效益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产品质量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产品数量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技术水平</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10"/>
          <w:sz w:val="20"/>
          <w:szCs w:val="20"/>
        </w:rPr>
        <w:t xml:space="preserve">10. </w:t>
      </w:r>
      <w:r>
        <w:rPr>
          <w:rFonts w:ascii="宋体" w:hAnsi="宋体" w:eastAsia="宋体" w:cs="宋体"/>
          <w:spacing w:val="5"/>
          <w:sz w:val="20"/>
          <w:szCs w:val="20"/>
        </w:rPr>
        <w:t>修理工作中，要按照设备 (   ) 进行修复，严格把握修理的质量关，不得降低设备原</w:t>
      </w:r>
    </w:p>
    <w:p>
      <w:pPr>
        <w:spacing w:before="222" w:line="228" w:lineRule="auto"/>
        <w:ind w:left="440"/>
        <w:rPr>
          <w:rFonts w:ascii="宋体" w:hAnsi="宋体" w:eastAsia="宋体" w:cs="宋体"/>
          <w:sz w:val="20"/>
          <w:szCs w:val="20"/>
        </w:rPr>
      </w:pPr>
      <w:r>
        <w:rPr>
          <w:rFonts w:ascii="宋体" w:hAnsi="宋体" w:eastAsia="宋体" w:cs="宋体"/>
          <w:spacing w:val="8"/>
          <w:sz w:val="20"/>
          <w:szCs w:val="20"/>
        </w:rPr>
        <w:t>有</w:t>
      </w:r>
      <w:r>
        <w:rPr>
          <w:rFonts w:ascii="宋体" w:hAnsi="宋体" w:eastAsia="宋体" w:cs="宋体"/>
          <w:spacing w:val="5"/>
          <w:sz w:val="20"/>
          <w:szCs w:val="20"/>
        </w:rPr>
        <w:t>的性能。</w:t>
      </w:r>
    </w:p>
    <w:p>
      <w:pPr>
        <w:spacing w:line="179" w:lineRule="exact"/>
      </w:pPr>
    </w:p>
    <w:p>
      <w:pPr>
        <w:sectPr>
          <w:type w:val="continuous"/>
          <w:pgSz w:w="11906" w:h="16839"/>
          <w:pgMar w:top="1429" w:right="1785" w:bottom="1156" w:left="1785" w:header="0" w:footer="996" w:gutter="0"/>
          <w:pgNumType w:fmt="decimal"/>
          <w:cols w:equalWidth="0" w:num="1">
            <w:col w:w="8335"/>
          </w:cols>
        </w:sectPr>
      </w:pPr>
    </w:p>
    <w:p>
      <w:pPr>
        <w:spacing w:before="42"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5"/>
          <w:sz w:val="20"/>
          <w:szCs w:val="20"/>
        </w:rPr>
        <w:t>.</w:t>
      </w:r>
      <w:r>
        <w:rPr>
          <w:rFonts w:ascii="宋体" w:hAnsi="宋体" w:eastAsia="宋体" w:cs="宋体"/>
          <w:spacing w:val="9"/>
          <w:sz w:val="20"/>
          <w:szCs w:val="20"/>
        </w:rPr>
        <w:t>原始数据和精度要求</w:t>
      </w:r>
    </w:p>
    <w:p>
      <w:pPr>
        <w:spacing w:before="221" w:line="193"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0"/>
          <w:sz w:val="20"/>
          <w:szCs w:val="20"/>
        </w:rPr>
        <w:t>.</w:t>
      </w:r>
      <w:r>
        <w:rPr>
          <w:rFonts w:ascii="宋体" w:hAnsi="宋体" w:eastAsia="宋体" w:cs="宋体"/>
          <w:spacing w:val="7"/>
          <w:sz w:val="20"/>
          <w:szCs w:val="20"/>
        </w:rPr>
        <w:t>运转情况</w:t>
      </w:r>
    </w:p>
    <w:p>
      <w:pPr>
        <w:spacing w:line="14" w:lineRule="auto"/>
        <w:rPr>
          <w:rFonts w:ascii="Arial"/>
          <w:sz w:val="2"/>
        </w:rPr>
      </w:pPr>
      <w:r>
        <w:rPr>
          <w:rFonts w:ascii="Arial" w:hAnsi="Arial" w:eastAsia="Arial" w:cs="Arial"/>
          <w:sz w:val="2"/>
          <w:szCs w:val="2"/>
        </w:rPr>
        <w:br w:type="column"/>
      </w:r>
    </w:p>
    <w:p>
      <w:pPr>
        <w:spacing w:before="41" w:line="228" w:lineRule="auto"/>
        <w:ind w:left="584"/>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0"/>
          <w:sz w:val="20"/>
          <w:szCs w:val="20"/>
        </w:rPr>
        <w:t>.</w:t>
      </w:r>
      <w:r>
        <w:rPr>
          <w:rFonts w:ascii="宋体" w:hAnsi="宋体" w:eastAsia="宋体" w:cs="宋体"/>
          <w:spacing w:val="8"/>
          <w:sz w:val="20"/>
          <w:szCs w:val="20"/>
        </w:rPr>
        <w:t>损坏程度</w:t>
      </w:r>
    </w:p>
    <w:p>
      <w:pPr>
        <w:spacing w:before="220" w:line="193" w:lineRule="auto"/>
        <w:ind w:left="572"/>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9"/>
          <w:sz w:val="20"/>
          <w:szCs w:val="20"/>
        </w:rPr>
        <w:t>.</w:t>
      </w:r>
      <w:r>
        <w:rPr>
          <w:rFonts w:ascii="宋体" w:hAnsi="宋体" w:eastAsia="宋体" w:cs="宋体"/>
          <w:spacing w:val="9"/>
          <w:sz w:val="20"/>
          <w:szCs w:val="20"/>
        </w:rPr>
        <w:t>维修工艺要求</w:t>
      </w:r>
    </w:p>
    <w:p>
      <w:pPr>
        <w:sectPr>
          <w:type w:val="continuous"/>
          <w:pgSz w:w="11906" w:h="16839"/>
          <w:pgMar w:top="1429" w:right="1785" w:bottom="1156" w:left="1785" w:header="0" w:footer="996" w:gutter="0"/>
          <w:pgNumType w:fmt="decimal"/>
          <w:cols w:equalWidth="0" w:num="2">
            <w:col w:w="3098" w:space="0"/>
            <w:col w:w="5237"/>
          </w:cols>
        </w:sectPr>
      </w:pPr>
    </w:p>
    <w:p>
      <w:pPr>
        <w:spacing w:before="259" w:line="228" w:lineRule="auto"/>
        <w:ind w:left="36"/>
        <w:rPr>
          <w:rFonts w:ascii="宋体" w:hAnsi="宋体" w:eastAsia="宋体" w:cs="宋体"/>
          <w:sz w:val="20"/>
          <w:szCs w:val="20"/>
        </w:rPr>
      </w:pPr>
      <w:r>
        <w:rPr>
          <w:rFonts w:ascii="Times New Roman" w:hAnsi="Times New Roman" w:eastAsia="Times New Roman" w:cs="Times New Roman"/>
          <w:spacing w:val="3"/>
          <w:sz w:val="20"/>
          <w:szCs w:val="20"/>
        </w:rPr>
        <w:t xml:space="preserve">11.  </w:t>
      </w:r>
      <w:r>
        <w:rPr>
          <w:rFonts w:ascii="Times New Roman" w:hAnsi="Times New Roman" w:eastAsia="Times New Roman" w:cs="Times New Roman"/>
          <w:sz w:val="20"/>
          <w:szCs w:val="20"/>
        </w:rPr>
        <w:t>ISO</w:t>
      </w:r>
      <w:r>
        <w:rPr>
          <w:rFonts w:ascii="Times New Roman" w:hAnsi="Times New Roman" w:eastAsia="Times New Roman" w:cs="Times New Roman"/>
          <w:spacing w:val="3"/>
          <w:sz w:val="20"/>
          <w:szCs w:val="20"/>
        </w:rPr>
        <w:t xml:space="preserve">9000 </w:t>
      </w:r>
      <w:r>
        <w:rPr>
          <w:rFonts w:ascii="宋体" w:hAnsi="宋体" w:eastAsia="宋体" w:cs="宋体"/>
          <w:spacing w:val="3"/>
          <w:sz w:val="20"/>
          <w:szCs w:val="20"/>
        </w:rPr>
        <w:t xml:space="preserve">族标准包括质量术语标准、  (   ) 和 </w:t>
      </w:r>
      <w:r>
        <w:rPr>
          <w:rFonts w:ascii="Times New Roman" w:hAnsi="Times New Roman" w:eastAsia="Times New Roman" w:cs="Times New Roman"/>
          <w:sz w:val="20"/>
          <w:szCs w:val="20"/>
        </w:rPr>
        <w:t>ISO</w:t>
      </w:r>
      <w:r>
        <w:rPr>
          <w:rFonts w:ascii="Times New Roman" w:hAnsi="Times New Roman" w:eastAsia="Times New Roman" w:cs="Times New Roman"/>
          <w:spacing w:val="3"/>
          <w:sz w:val="20"/>
          <w:szCs w:val="20"/>
        </w:rPr>
        <w:t xml:space="preserve">9000 </w:t>
      </w:r>
      <w:r>
        <w:rPr>
          <w:rFonts w:ascii="宋体" w:hAnsi="宋体" w:eastAsia="宋体" w:cs="宋体"/>
          <w:spacing w:val="3"/>
          <w:sz w:val="20"/>
          <w:szCs w:val="20"/>
        </w:rPr>
        <w:t>系列标准</w:t>
      </w:r>
      <w:r>
        <w:rPr>
          <w:rFonts w:ascii="宋体" w:hAnsi="宋体" w:eastAsia="宋体" w:cs="宋体"/>
          <w:spacing w:val="1"/>
          <w:sz w:val="20"/>
          <w:szCs w:val="20"/>
        </w:rPr>
        <w:t>。</w:t>
      </w:r>
    </w:p>
    <w:p>
      <w:pPr>
        <w:spacing w:before="221" w:line="193"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4"/>
          <w:sz w:val="20"/>
          <w:szCs w:val="20"/>
        </w:rPr>
        <w:t>技术</w:t>
      </w:r>
      <w:r>
        <w:rPr>
          <w:rFonts w:ascii="宋体" w:hAnsi="宋体" w:eastAsia="宋体" w:cs="宋体"/>
          <w:spacing w:val="12"/>
          <w:sz w:val="20"/>
          <w:szCs w:val="20"/>
        </w:rPr>
        <w:t>标</w:t>
      </w:r>
      <w:r>
        <w:rPr>
          <w:rFonts w:ascii="宋体" w:hAnsi="宋体" w:eastAsia="宋体" w:cs="宋体"/>
          <w:spacing w:val="7"/>
          <w:sz w:val="20"/>
          <w:szCs w:val="20"/>
        </w:rPr>
        <w:t xml:space="preserve">准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术语标准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质量标准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质量技术标准</w:t>
      </w:r>
    </w:p>
    <w:p>
      <w:pPr>
        <w:spacing w:before="137" w:line="228" w:lineRule="auto"/>
        <w:ind w:left="36"/>
        <w:rPr>
          <w:rFonts w:ascii="宋体" w:hAnsi="宋体" w:eastAsia="宋体" w:cs="宋体"/>
          <w:sz w:val="20"/>
          <w:szCs w:val="20"/>
        </w:rPr>
      </w:pPr>
      <w:r>
        <w:rPr>
          <w:rFonts w:ascii="Times New Roman" w:hAnsi="Times New Roman" w:eastAsia="Times New Roman" w:cs="Times New Roman"/>
          <w:spacing w:val="5"/>
          <w:sz w:val="20"/>
          <w:szCs w:val="20"/>
        </w:rPr>
        <w:t xml:space="preserve">12. </w:t>
      </w:r>
      <w:r>
        <w:rPr>
          <w:rFonts w:ascii="Times New Roman" w:hAnsi="Times New Roman" w:eastAsia="Times New Roman" w:cs="Times New Roman"/>
          <w:sz w:val="20"/>
          <w:szCs w:val="20"/>
        </w:rPr>
        <w:t>ISO</w:t>
      </w:r>
      <w:r>
        <w:rPr>
          <w:rFonts w:ascii="Times New Roman" w:hAnsi="Times New Roman" w:eastAsia="Times New Roman" w:cs="Times New Roman"/>
          <w:spacing w:val="5"/>
          <w:sz w:val="20"/>
          <w:szCs w:val="20"/>
        </w:rPr>
        <w:t xml:space="preserve">9000 </w:t>
      </w:r>
      <w:r>
        <w:rPr>
          <w:rFonts w:ascii="宋体" w:hAnsi="宋体" w:eastAsia="宋体" w:cs="宋体"/>
          <w:spacing w:val="5"/>
          <w:sz w:val="20"/>
          <w:szCs w:val="20"/>
        </w:rPr>
        <w:t>族标准中，  (   ) 系列是支持性标准，是保证质量要求的实施指</w:t>
      </w:r>
      <w:r>
        <w:rPr>
          <w:rFonts w:ascii="宋体" w:hAnsi="宋体" w:eastAsia="宋体" w:cs="宋体"/>
          <w:spacing w:val="4"/>
          <w:sz w:val="20"/>
          <w:szCs w:val="20"/>
        </w:rPr>
        <w:t>南</w:t>
      </w:r>
      <w:r>
        <w:rPr>
          <w:rFonts w:ascii="宋体" w:hAnsi="宋体" w:eastAsia="宋体" w:cs="宋体"/>
          <w:sz w:val="20"/>
          <w:szCs w:val="20"/>
        </w:rPr>
        <w:t>。</w:t>
      </w:r>
    </w:p>
    <w:p>
      <w:pPr>
        <w:spacing w:before="257"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6"/>
          <w:sz w:val="20"/>
          <w:szCs w:val="20"/>
        </w:rPr>
        <w:t>.</w:t>
      </w:r>
      <w:r>
        <w:rPr>
          <w:rFonts w:ascii="Times New Roman" w:hAnsi="Times New Roman" w:eastAsia="Times New Roman" w:cs="Times New Roman"/>
          <w:sz w:val="20"/>
          <w:szCs w:val="20"/>
        </w:rPr>
        <w:t>ISO</w:t>
      </w:r>
      <w:r>
        <w:rPr>
          <w:rFonts w:ascii="Times New Roman" w:hAnsi="Times New Roman" w:eastAsia="Times New Roman" w:cs="Times New Roman"/>
          <w:spacing w:val="6"/>
          <w:sz w:val="20"/>
          <w:szCs w:val="20"/>
        </w:rPr>
        <w:t xml:space="preserve">9003          </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pacing w:val="3"/>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3"/>
          <w:sz w:val="20"/>
          <w:szCs w:val="20"/>
        </w:rPr>
        <w:t>.</w:t>
      </w:r>
      <w:r>
        <w:rPr>
          <w:rFonts w:ascii="Times New Roman" w:hAnsi="Times New Roman" w:eastAsia="Times New Roman" w:cs="Times New Roman"/>
          <w:sz w:val="20"/>
          <w:szCs w:val="20"/>
        </w:rPr>
        <w:t>ISO</w:t>
      </w:r>
      <w:r>
        <w:rPr>
          <w:rFonts w:ascii="Times New Roman" w:hAnsi="Times New Roman" w:eastAsia="Times New Roman" w:cs="Times New Roman"/>
          <w:spacing w:val="3"/>
          <w:sz w:val="20"/>
          <w:szCs w:val="20"/>
        </w:rPr>
        <w:t xml:space="preserve">9002                     </w:t>
      </w:r>
      <w:r>
        <w:rPr>
          <w:rFonts w:ascii="Times New Roman" w:hAnsi="Times New Roman" w:eastAsia="Times New Roman" w:cs="Times New Roman"/>
          <w:sz w:val="20"/>
          <w:szCs w:val="20"/>
        </w:rPr>
        <w:t>C</w:t>
      </w:r>
      <w:r>
        <w:rPr>
          <w:rFonts w:ascii="Times New Roman" w:hAnsi="Times New Roman" w:eastAsia="Times New Roman" w:cs="Times New Roman"/>
          <w:spacing w:val="3"/>
          <w:sz w:val="20"/>
          <w:szCs w:val="20"/>
        </w:rPr>
        <w:t>.</w:t>
      </w:r>
      <w:r>
        <w:rPr>
          <w:rFonts w:ascii="Times New Roman" w:hAnsi="Times New Roman" w:eastAsia="Times New Roman" w:cs="Times New Roman"/>
          <w:sz w:val="20"/>
          <w:szCs w:val="20"/>
        </w:rPr>
        <w:t>ISO</w:t>
      </w:r>
      <w:r>
        <w:rPr>
          <w:rFonts w:ascii="Times New Roman" w:hAnsi="Times New Roman" w:eastAsia="Times New Roman" w:cs="Times New Roman"/>
          <w:spacing w:val="3"/>
          <w:sz w:val="20"/>
          <w:szCs w:val="20"/>
        </w:rPr>
        <w:t xml:space="preserve">9001            </w:t>
      </w:r>
      <w:r>
        <w:rPr>
          <w:rFonts w:ascii="Times New Roman" w:hAnsi="Times New Roman" w:eastAsia="Times New Roman" w:cs="Times New Roman"/>
          <w:sz w:val="20"/>
          <w:szCs w:val="20"/>
        </w:rPr>
        <w:t>D</w:t>
      </w:r>
      <w:r>
        <w:rPr>
          <w:rFonts w:ascii="Times New Roman" w:hAnsi="Times New Roman" w:eastAsia="Times New Roman" w:cs="Times New Roman"/>
          <w:spacing w:val="3"/>
          <w:sz w:val="20"/>
          <w:szCs w:val="20"/>
        </w:rPr>
        <w:t>.</w:t>
      </w:r>
      <w:r>
        <w:rPr>
          <w:rFonts w:ascii="Times New Roman" w:hAnsi="Times New Roman" w:eastAsia="Times New Roman" w:cs="Times New Roman"/>
          <w:sz w:val="20"/>
          <w:szCs w:val="20"/>
        </w:rPr>
        <w:t>ISO</w:t>
      </w:r>
      <w:r>
        <w:rPr>
          <w:rFonts w:ascii="Times New Roman" w:hAnsi="Times New Roman" w:eastAsia="Times New Roman" w:cs="Times New Roman"/>
          <w:spacing w:val="3"/>
          <w:sz w:val="20"/>
          <w:szCs w:val="20"/>
        </w:rPr>
        <w:t>10000</w:t>
      </w:r>
    </w:p>
    <w:p>
      <w:pPr>
        <w:spacing w:before="245" w:line="228" w:lineRule="auto"/>
        <w:ind w:left="36"/>
        <w:rPr>
          <w:rFonts w:ascii="宋体" w:hAnsi="宋体" w:eastAsia="宋体" w:cs="宋体"/>
          <w:sz w:val="20"/>
          <w:szCs w:val="20"/>
        </w:rPr>
      </w:pPr>
      <w:r>
        <w:rPr>
          <w:rFonts w:ascii="Times New Roman" w:hAnsi="Times New Roman" w:eastAsia="Times New Roman" w:cs="Times New Roman"/>
          <w:spacing w:val="4"/>
          <w:sz w:val="20"/>
          <w:szCs w:val="20"/>
        </w:rPr>
        <w:t xml:space="preserve">13. </w:t>
      </w:r>
      <w:r>
        <w:rPr>
          <w:rFonts w:ascii="Times New Roman" w:hAnsi="Times New Roman" w:eastAsia="Times New Roman" w:cs="Times New Roman"/>
          <w:sz w:val="20"/>
          <w:szCs w:val="20"/>
        </w:rPr>
        <w:t>ISO</w:t>
      </w:r>
      <w:r>
        <w:rPr>
          <w:rFonts w:ascii="Times New Roman" w:hAnsi="Times New Roman" w:eastAsia="Times New Roman" w:cs="Times New Roman"/>
          <w:spacing w:val="3"/>
          <w:sz w:val="20"/>
          <w:szCs w:val="20"/>
        </w:rPr>
        <w:t>9</w:t>
      </w:r>
      <w:r>
        <w:rPr>
          <w:rFonts w:ascii="Times New Roman" w:hAnsi="Times New Roman" w:eastAsia="Times New Roman" w:cs="Times New Roman"/>
          <w:spacing w:val="2"/>
          <w:sz w:val="20"/>
          <w:szCs w:val="20"/>
        </w:rPr>
        <w:t xml:space="preserve">000 </w:t>
      </w:r>
      <w:r>
        <w:rPr>
          <w:rFonts w:ascii="宋体" w:hAnsi="宋体" w:eastAsia="宋体" w:cs="宋体"/>
          <w:spacing w:val="2"/>
          <w:sz w:val="20"/>
          <w:szCs w:val="20"/>
        </w:rPr>
        <w:t>族标准中，  (   ) 是指导性标准。</w:t>
      </w:r>
    </w:p>
    <w:p>
      <w:pPr>
        <w:spacing w:before="256"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3"/>
          <w:sz w:val="20"/>
          <w:szCs w:val="20"/>
        </w:rPr>
        <w:t>.</w:t>
      </w:r>
      <w:r>
        <w:rPr>
          <w:rFonts w:ascii="Times New Roman" w:hAnsi="Times New Roman" w:eastAsia="Times New Roman" w:cs="Times New Roman"/>
          <w:sz w:val="20"/>
          <w:szCs w:val="20"/>
        </w:rPr>
        <w:t>ISO</w:t>
      </w:r>
      <w:r>
        <w:rPr>
          <w:rFonts w:ascii="Times New Roman" w:hAnsi="Times New Roman" w:eastAsia="Times New Roman" w:cs="Times New Roman"/>
          <w:spacing w:val="3"/>
          <w:sz w:val="20"/>
          <w:szCs w:val="20"/>
        </w:rPr>
        <w:t xml:space="preserve">9000- 1        </w:t>
      </w:r>
      <w:r>
        <w:rPr>
          <w:rFonts w:ascii="Times New Roman" w:hAnsi="Times New Roman" w:eastAsia="Times New Roman" w:cs="Times New Roman"/>
          <w:sz w:val="20"/>
          <w:szCs w:val="20"/>
        </w:rPr>
        <w:t>B</w:t>
      </w:r>
      <w:r>
        <w:rPr>
          <w:rFonts w:ascii="Times New Roman" w:hAnsi="Times New Roman" w:eastAsia="Times New Roman" w:cs="Times New Roman"/>
          <w:spacing w:val="3"/>
          <w:sz w:val="20"/>
          <w:szCs w:val="20"/>
        </w:rPr>
        <w:t>.</w:t>
      </w:r>
      <w:r>
        <w:rPr>
          <w:rFonts w:ascii="Times New Roman" w:hAnsi="Times New Roman" w:eastAsia="Times New Roman" w:cs="Times New Roman"/>
          <w:sz w:val="20"/>
          <w:szCs w:val="20"/>
        </w:rPr>
        <w:t>ISO</w:t>
      </w:r>
      <w:r>
        <w:rPr>
          <w:rFonts w:ascii="Times New Roman" w:hAnsi="Times New Roman" w:eastAsia="Times New Roman" w:cs="Times New Roman"/>
          <w:spacing w:val="3"/>
          <w:sz w:val="20"/>
          <w:szCs w:val="20"/>
        </w:rPr>
        <w:t>9001~</w:t>
      </w:r>
      <w:r>
        <w:rPr>
          <w:rFonts w:ascii="Times New Roman" w:hAnsi="Times New Roman" w:eastAsia="Times New Roman" w:cs="Times New Roman"/>
          <w:sz w:val="20"/>
          <w:szCs w:val="20"/>
        </w:rPr>
        <w:t>ISO</w:t>
      </w:r>
      <w:r>
        <w:rPr>
          <w:rFonts w:ascii="Times New Roman" w:hAnsi="Times New Roman" w:eastAsia="Times New Roman" w:cs="Times New Roman"/>
          <w:spacing w:val="3"/>
          <w:sz w:val="20"/>
          <w:szCs w:val="20"/>
        </w:rPr>
        <w:t xml:space="preserve">9003        </w:t>
      </w:r>
      <w:r>
        <w:rPr>
          <w:rFonts w:ascii="Times New Roman" w:hAnsi="Times New Roman" w:eastAsia="Times New Roman" w:cs="Times New Roman"/>
          <w:sz w:val="20"/>
          <w:szCs w:val="20"/>
        </w:rPr>
        <w:t>C</w:t>
      </w:r>
      <w:r>
        <w:rPr>
          <w:rFonts w:ascii="Times New Roman" w:hAnsi="Times New Roman" w:eastAsia="Times New Roman" w:cs="Times New Roman"/>
          <w:spacing w:val="3"/>
          <w:sz w:val="20"/>
          <w:szCs w:val="20"/>
        </w:rPr>
        <w:t>.</w:t>
      </w:r>
      <w:r>
        <w:rPr>
          <w:rFonts w:ascii="Times New Roman" w:hAnsi="Times New Roman" w:eastAsia="Times New Roman" w:cs="Times New Roman"/>
          <w:sz w:val="20"/>
          <w:szCs w:val="20"/>
        </w:rPr>
        <w:t>ISO</w:t>
      </w:r>
      <w:r>
        <w:rPr>
          <w:rFonts w:ascii="Times New Roman" w:hAnsi="Times New Roman" w:eastAsia="Times New Roman" w:cs="Times New Roman"/>
          <w:spacing w:val="3"/>
          <w:sz w:val="20"/>
          <w:szCs w:val="20"/>
        </w:rPr>
        <w:t xml:space="preserve">9004- 1        </w:t>
      </w:r>
      <w:r>
        <w:rPr>
          <w:rFonts w:ascii="Times New Roman" w:hAnsi="Times New Roman" w:eastAsia="Times New Roman" w:cs="Times New Roman"/>
          <w:sz w:val="20"/>
          <w:szCs w:val="20"/>
        </w:rPr>
        <w:t>D</w:t>
      </w:r>
      <w:r>
        <w:rPr>
          <w:rFonts w:ascii="Times New Roman" w:hAnsi="Times New Roman" w:eastAsia="Times New Roman" w:cs="Times New Roman"/>
          <w:spacing w:val="3"/>
          <w:sz w:val="20"/>
          <w:szCs w:val="20"/>
        </w:rPr>
        <w:t>.</w:t>
      </w:r>
      <w:r>
        <w:rPr>
          <w:rFonts w:ascii="Times New Roman" w:hAnsi="Times New Roman" w:eastAsia="Times New Roman" w:cs="Times New Roman"/>
          <w:sz w:val="20"/>
          <w:szCs w:val="20"/>
        </w:rPr>
        <w:t>ISO</w:t>
      </w:r>
      <w:r>
        <w:rPr>
          <w:rFonts w:ascii="Times New Roman" w:hAnsi="Times New Roman" w:eastAsia="Times New Roman" w:cs="Times New Roman"/>
          <w:spacing w:val="3"/>
          <w:sz w:val="20"/>
          <w:szCs w:val="20"/>
        </w:rPr>
        <w:t>9008- 1</w:t>
      </w:r>
    </w:p>
    <w:p>
      <w:pPr>
        <w:spacing w:before="245" w:line="221" w:lineRule="auto"/>
        <w:ind w:left="36"/>
        <w:rPr>
          <w:rFonts w:ascii="宋体" w:hAnsi="宋体" w:eastAsia="宋体" w:cs="宋体"/>
          <w:sz w:val="20"/>
          <w:szCs w:val="20"/>
        </w:rPr>
      </w:pPr>
      <w:r>
        <w:rPr>
          <w:rFonts w:ascii="Times New Roman" w:hAnsi="Times New Roman" w:eastAsia="Times New Roman" w:cs="Times New Roman"/>
          <w:spacing w:val="12"/>
          <w:sz w:val="20"/>
          <w:szCs w:val="20"/>
        </w:rPr>
        <w:t>14.</w:t>
      </w:r>
      <w:r>
        <w:rPr>
          <w:rFonts w:ascii="Times New Roman" w:hAnsi="Times New Roman" w:eastAsia="Times New Roman" w:cs="Times New Roman"/>
          <w:spacing w:val="9"/>
          <w:sz w:val="20"/>
          <w:szCs w:val="20"/>
        </w:rPr>
        <w:t xml:space="preserve"> </w:t>
      </w:r>
      <w:r>
        <w:rPr>
          <w:rFonts w:ascii="Times New Roman" w:hAnsi="Times New Roman" w:eastAsia="Times New Roman" w:cs="Times New Roman"/>
          <w:sz w:val="20"/>
          <w:szCs w:val="20"/>
        </w:rPr>
        <w:t>ISO</w:t>
      </w:r>
      <w:r>
        <w:rPr>
          <w:rFonts w:ascii="Times New Roman" w:hAnsi="Times New Roman" w:eastAsia="Times New Roman" w:cs="Times New Roman"/>
          <w:spacing w:val="6"/>
          <w:sz w:val="20"/>
          <w:szCs w:val="20"/>
        </w:rPr>
        <w:t xml:space="preserve">9000 </w:t>
      </w:r>
      <w:r>
        <w:rPr>
          <w:rFonts w:ascii="宋体" w:hAnsi="宋体" w:eastAsia="宋体" w:cs="宋体"/>
          <w:spacing w:val="6"/>
          <w:sz w:val="20"/>
          <w:szCs w:val="20"/>
        </w:rPr>
        <w:t xml:space="preserve">族标准与 </w:t>
      </w:r>
      <w:r>
        <w:rPr>
          <w:rFonts w:ascii="Times New Roman" w:hAnsi="Times New Roman" w:eastAsia="Times New Roman" w:cs="Times New Roman"/>
          <w:sz w:val="20"/>
          <w:szCs w:val="20"/>
        </w:rPr>
        <w:t>TQC</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的差别在于：</w:t>
      </w:r>
      <w:r>
        <w:rPr>
          <w:rFonts w:ascii="Times New Roman" w:hAnsi="Times New Roman" w:eastAsia="Times New Roman" w:cs="Times New Roman"/>
          <w:sz w:val="20"/>
          <w:szCs w:val="20"/>
        </w:rPr>
        <w:t>ISO</w:t>
      </w:r>
      <w:r>
        <w:rPr>
          <w:rFonts w:ascii="Times New Roman" w:hAnsi="Times New Roman" w:eastAsia="Times New Roman" w:cs="Times New Roman"/>
          <w:spacing w:val="6"/>
          <w:sz w:val="20"/>
          <w:szCs w:val="20"/>
        </w:rPr>
        <w:t xml:space="preserve">9000 </w:t>
      </w:r>
      <w:r>
        <w:rPr>
          <w:rFonts w:ascii="宋体" w:hAnsi="宋体" w:eastAsia="宋体" w:cs="宋体"/>
          <w:spacing w:val="6"/>
          <w:sz w:val="20"/>
          <w:szCs w:val="20"/>
        </w:rPr>
        <w:t>族标准是从 (   ) 立场上所规定的质</w:t>
      </w:r>
    </w:p>
    <w:p>
      <w:pPr>
        <w:spacing w:before="229" w:line="228" w:lineRule="auto"/>
        <w:ind w:left="439"/>
        <w:rPr>
          <w:rFonts w:ascii="宋体" w:hAnsi="宋体" w:eastAsia="宋体" w:cs="宋体"/>
          <w:sz w:val="20"/>
          <w:szCs w:val="20"/>
        </w:rPr>
      </w:pPr>
      <w:r>
        <w:rPr>
          <w:rFonts w:ascii="宋体" w:hAnsi="宋体" w:eastAsia="宋体" w:cs="宋体"/>
          <w:spacing w:val="5"/>
          <w:sz w:val="20"/>
          <w:szCs w:val="20"/>
        </w:rPr>
        <w:t>量保证。</w:t>
      </w:r>
    </w:p>
    <w:p>
      <w:pPr>
        <w:spacing w:before="220"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 xml:space="preserve">设计者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采购者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供应者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操作者</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16"/>
          <w:sz w:val="20"/>
          <w:szCs w:val="20"/>
        </w:rPr>
        <w:t>15</w:t>
      </w:r>
      <w:r>
        <w:rPr>
          <w:rFonts w:ascii="Times New Roman" w:hAnsi="Times New Roman" w:eastAsia="Times New Roman" w:cs="Times New Roman"/>
          <w:spacing w:val="12"/>
          <w:sz w:val="20"/>
          <w:szCs w:val="20"/>
        </w:rPr>
        <w:t>.</w:t>
      </w:r>
      <w:r>
        <w:rPr>
          <w:rFonts w:ascii="Times New Roman" w:hAnsi="Times New Roman" w:eastAsia="Times New Roman" w:cs="Times New Roman"/>
          <w:spacing w:val="8"/>
          <w:sz w:val="20"/>
          <w:szCs w:val="20"/>
        </w:rPr>
        <w:t xml:space="preserve"> </w:t>
      </w:r>
      <w:r>
        <w:rPr>
          <w:rFonts w:ascii="宋体" w:hAnsi="宋体" w:eastAsia="宋体" w:cs="宋体"/>
          <w:spacing w:val="8"/>
          <w:sz w:val="20"/>
          <w:szCs w:val="20"/>
        </w:rPr>
        <w:t>根据基础和专业理论知识，运用准确的语言对学员讲解、叙述设备工作原理，说明任</w:t>
      </w:r>
    </w:p>
    <w:p>
      <w:pPr>
        <w:spacing w:before="221" w:line="228" w:lineRule="auto"/>
        <w:ind w:left="441"/>
        <w:rPr>
          <w:rFonts w:ascii="宋体" w:hAnsi="宋体" w:eastAsia="宋体" w:cs="宋体"/>
          <w:sz w:val="20"/>
          <w:szCs w:val="20"/>
        </w:rPr>
      </w:pPr>
      <w:r>
        <w:rPr>
          <w:rFonts w:ascii="宋体" w:hAnsi="宋体" w:eastAsia="宋体" w:cs="宋体"/>
          <w:spacing w:val="16"/>
          <w:sz w:val="20"/>
          <w:szCs w:val="20"/>
        </w:rPr>
        <w:t>务</w:t>
      </w:r>
      <w:r>
        <w:rPr>
          <w:rFonts w:ascii="宋体" w:hAnsi="宋体" w:eastAsia="宋体" w:cs="宋体"/>
          <w:spacing w:val="15"/>
          <w:sz w:val="20"/>
          <w:szCs w:val="20"/>
        </w:rPr>
        <w:t>和</w:t>
      </w:r>
      <w:r>
        <w:rPr>
          <w:rFonts w:ascii="宋体" w:hAnsi="宋体" w:eastAsia="宋体" w:cs="宋体"/>
          <w:spacing w:val="8"/>
          <w:sz w:val="20"/>
          <w:szCs w:val="20"/>
        </w:rPr>
        <w:t>操作内容完成这些工作的程序、组织和操作方法称之为 (   ) 教学法。</w:t>
      </w:r>
    </w:p>
    <w:p>
      <w:pPr>
        <w:spacing w:before="222" w:line="432" w:lineRule="auto"/>
        <w:ind w:left="36" w:right="1652" w:firstLine="397"/>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4"/>
          <w:sz w:val="20"/>
          <w:szCs w:val="20"/>
        </w:rPr>
        <w:t>示</w:t>
      </w:r>
      <w:r>
        <w:rPr>
          <w:rFonts w:ascii="宋体" w:hAnsi="宋体" w:eastAsia="宋体" w:cs="宋体"/>
          <w:spacing w:val="12"/>
          <w:sz w:val="20"/>
          <w:szCs w:val="20"/>
        </w:rPr>
        <w:t>范</w:t>
      </w:r>
      <w:r>
        <w:rPr>
          <w:rFonts w:ascii="宋体" w:hAnsi="宋体" w:eastAsia="宋体" w:cs="宋体"/>
          <w:spacing w:val="7"/>
          <w:sz w:val="20"/>
          <w:szCs w:val="20"/>
        </w:rPr>
        <w:t xml:space="preserve">教学法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现场讲授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课堂讲授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技能指导</w:t>
      </w:r>
      <w:r>
        <w:rPr>
          <w:rFonts w:ascii="宋体" w:hAnsi="宋体" w:eastAsia="宋体" w:cs="宋体"/>
          <w:sz w:val="20"/>
          <w:szCs w:val="20"/>
        </w:rPr>
        <w:t xml:space="preserve"> </w:t>
      </w:r>
      <w:r>
        <w:rPr>
          <w:rFonts w:ascii="Times New Roman" w:hAnsi="Times New Roman" w:eastAsia="Times New Roman" w:cs="Times New Roman"/>
          <w:spacing w:val="8"/>
          <w:sz w:val="20"/>
          <w:szCs w:val="20"/>
        </w:rPr>
        <w:t>16.</w:t>
      </w:r>
      <w:r>
        <w:rPr>
          <w:rFonts w:ascii="Times New Roman" w:hAnsi="Times New Roman" w:eastAsia="Times New Roman" w:cs="Times New Roman"/>
          <w:spacing w:val="6"/>
          <w:sz w:val="20"/>
          <w:szCs w:val="20"/>
        </w:rPr>
        <w:t xml:space="preserve"> </w:t>
      </w:r>
      <w:r>
        <w:rPr>
          <w:rFonts w:ascii="宋体" w:hAnsi="宋体" w:eastAsia="宋体" w:cs="宋体"/>
          <w:spacing w:val="4"/>
          <w:sz w:val="20"/>
          <w:szCs w:val="20"/>
        </w:rPr>
        <w:t>(   ) 是约定俗成的大家共同遵循的行为准则。</w:t>
      </w:r>
    </w:p>
    <w:p>
      <w:pPr>
        <w:spacing w:line="432" w:lineRule="auto"/>
        <w:ind w:left="36" w:right="1536" w:firstLine="397"/>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4"/>
          <w:sz w:val="20"/>
          <w:szCs w:val="20"/>
        </w:rPr>
        <w:t>社</w:t>
      </w:r>
      <w:r>
        <w:rPr>
          <w:rFonts w:ascii="宋体" w:hAnsi="宋体" w:eastAsia="宋体" w:cs="宋体"/>
          <w:spacing w:val="10"/>
          <w:sz w:val="20"/>
          <w:szCs w:val="20"/>
        </w:rPr>
        <w:t>会</w:t>
      </w:r>
      <w:r>
        <w:rPr>
          <w:rFonts w:ascii="宋体" w:hAnsi="宋体" w:eastAsia="宋体" w:cs="宋体"/>
          <w:spacing w:val="7"/>
          <w:sz w:val="20"/>
          <w:szCs w:val="20"/>
        </w:rPr>
        <w:t xml:space="preserve">公德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社会责任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社会文化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社会价值</w:t>
      </w:r>
      <w:r>
        <w:rPr>
          <w:rFonts w:ascii="宋体" w:hAnsi="宋体" w:eastAsia="宋体" w:cs="宋体"/>
          <w:sz w:val="20"/>
          <w:szCs w:val="20"/>
        </w:rPr>
        <w:t xml:space="preserve">   </w:t>
      </w:r>
      <w:r>
        <w:rPr>
          <w:rFonts w:ascii="Times New Roman" w:hAnsi="Times New Roman" w:eastAsia="Times New Roman" w:cs="Times New Roman"/>
          <w:spacing w:val="6"/>
          <w:sz w:val="20"/>
          <w:szCs w:val="20"/>
        </w:rPr>
        <w:t>1</w:t>
      </w:r>
      <w:r>
        <w:rPr>
          <w:rFonts w:ascii="Times New Roman" w:hAnsi="Times New Roman" w:eastAsia="Times New Roman" w:cs="Times New Roman"/>
          <w:spacing w:val="5"/>
          <w:sz w:val="20"/>
          <w:szCs w:val="20"/>
        </w:rPr>
        <w:t xml:space="preserve">7. </w:t>
      </w:r>
      <w:r>
        <w:rPr>
          <w:rFonts w:hint="eastAsia" w:ascii="宋体" w:hAnsi="宋体" w:eastAsia="宋体" w:cs="宋体"/>
          <w:spacing w:val="5"/>
          <w:sz w:val="20"/>
          <w:szCs w:val="20"/>
          <w:lang w:eastAsia="zh-CN"/>
        </w:rPr>
        <w:t>(   )</w:t>
      </w:r>
      <w:r>
        <w:rPr>
          <w:rFonts w:ascii="宋体" w:hAnsi="宋体" w:eastAsia="宋体" w:cs="宋体"/>
          <w:spacing w:val="5"/>
          <w:sz w:val="20"/>
          <w:szCs w:val="20"/>
        </w:rPr>
        <w:t xml:space="preserve"> 具有效率高、责任感强、守纪律但做事比较保守的典型特征。</w:t>
      </w:r>
    </w:p>
    <w:p>
      <w:pPr>
        <w:spacing w:before="1" w:line="226"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0"/>
          <w:sz w:val="20"/>
          <w:szCs w:val="20"/>
        </w:rPr>
        <w:t>.</w:t>
      </w:r>
      <w:r>
        <w:rPr>
          <w:rFonts w:ascii="宋体" w:hAnsi="宋体" w:eastAsia="宋体" w:cs="宋体"/>
          <w:spacing w:val="10"/>
          <w:sz w:val="20"/>
          <w:szCs w:val="20"/>
        </w:rPr>
        <w:t>实干</w:t>
      </w:r>
      <w:r>
        <w:rPr>
          <w:rFonts w:ascii="宋体" w:hAnsi="宋体" w:eastAsia="宋体" w:cs="宋体"/>
          <w:spacing w:val="8"/>
          <w:sz w:val="20"/>
          <w:szCs w:val="20"/>
        </w:rPr>
        <w:t>者</w:t>
      </w:r>
      <w:r>
        <w:rPr>
          <w:rFonts w:ascii="宋体" w:hAnsi="宋体" w:eastAsia="宋体" w:cs="宋体"/>
          <w:spacing w:val="5"/>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协调者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 xml:space="preserve">冒进者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w:t>
      </w:r>
      <w:r>
        <w:rPr>
          <w:rFonts w:ascii="宋体" w:hAnsi="宋体" w:eastAsia="宋体" w:cs="宋体"/>
          <w:spacing w:val="5"/>
          <w:sz w:val="20"/>
          <w:szCs w:val="20"/>
        </w:rPr>
        <w:t>创新者</w:t>
      </w:r>
    </w:p>
    <w:p>
      <w:pPr>
        <w:spacing w:before="222" w:line="227" w:lineRule="auto"/>
        <w:ind w:left="36"/>
        <w:rPr>
          <w:rFonts w:ascii="宋体" w:hAnsi="宋体" w:eastAsia="宋体" w:cs="宋体"/>
          <w:spacing w:val="6"/>
          <w:sz w:val="20"/>
          <w:szCs w:val="20"/>
        </w:rPr>
      </w:pPr>
      <w:r>
        <w:rPr>
          <w:rFonts w:ascii="Times New Roman" w:hAnsi="Times New Roman" w:eastAsia="Times New Roman" w:cs="Times New Roman"/>
          <w:spacing w:val="10"/>
          <w:sz w:val="20"/>
          <w:szCs w:val="20"/>
        </w:rPr>
        <w:t>1</w:t>
      </w:r>
      <w:r>
        <w:rPr>
          <w:rFonts w:ascii="Times New Roman" w:hAnsi="Times New Roman" w:eastAsia="Times New Roman" w:cs="Times New Roman"/>
          <w:spacing w:val="6"/>
          <w:sz w:val="20"/>
          <w:szCs w:val="20"/>
        </w:rPr>
        <w:t xml:space="preserve">8. </w:t>
      </w:r>
      <w:r>
        <w:rPr>
          <w:rFonts w:ascii="宋体" w:hAnsi="宋体" w:eastAsia="宋体" w:cs="宋体"/>
          <w:spacing w:val="6"/>
          <w:sz w:val="20"/>
          <w:szCs w:val="20"/>
        </w:rPr>
        <w:t>(   ) 主要是指满足员工的精神世界需求，形成企业凝聚力与和谐的企业环境。</w:t>
      </w:r>
    </w:p>
    <w:p>
      <w:pPr>
        <w:spacing w:before="40" w:line="228" w:lineRule="auto"/>
        <w:ind w:left="690"/>
        <w:rPr>
          <w:rFonts w:ascii="Times New Roman" w:hAnsi="Times New Roman" w:eastAsia="Times New Roman" w:cs="Times New Roman"/>
          <w:sz w:val="20"/>
          <w:szCs w:val="20"/>
        </w:rPr>
      </w:pPr>
    </w:p>
    <w:p>
      <w:pPr>
        <w:spacing w:before="40" w:line="228" w:lineRule="auto"/>
        <w:ind w:left="690"/>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6"/>
          <w:sz w:val="20"/>
          <w:szCs w:val="20"/>
        </w:rPr>
        <w:t>.</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岗位文化的价值特征</w:t>
      </w:r>
      <w:r>
        <w:rPr>
          <w:rFonts w:hint="eastAsia" w:ascii="宋体" w:hAnsi="宋体" w:eastAsia="宋体" w:cs="宋体"/>
          <w:spacing w:val="4"/>
          <w:sz w:val="20"/>
          <w:szCs w:val="20"/>
          <w:lang w:val="en-US" w:eastAsia="zh-CN"/>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岗位文化的品牌特</w:t>
      </w:r>
      <w:r>
        <w:rPr>
          <w:rFonts w:ascii="宋体" w:hAnsi="宋体" w:eastAsia="宋体" w:cs="宋体"/>
          <w:spacing w:val="3"/>
          <w:sz w:val="20"/>
          <w:szCs w:val="20"/>
        </w:rPr>
        <w:t>征</w:t>
      </w:r>
    </w:p>
    <w:p>
      <w:pPr>
        <w:spacing w:before="221" w:line="193" w:lineRule="auto"/>
        <w:ind w:left="678"/>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 xml:space="preserve">. </w:t>
      </w:r>
      <w:r>
        <w:rPr>
          <w:rFonts w:ascii="宋体" w:hAnsi="宋体" w:eastAsia="宋体" w:cs="宋体"/>
          <w:spacing w:val="4"/>
          <w:sz w:val="20"/>
          <w:szCs w:val="20"/>
        </w:rPr>
        <w:t>岗</w:t>
      </w:r>
      <w:r>
        <w:rPr>
          <w:rFonts w:ascii="宋体" w:hAnsi="宋体" w:eastAsia="宋体" w:cs="宋体"/>
          <w:spacing w:val="3"/>
          <w:sz w:val="20"/>
          <w:szCs w:val="20"/>
        </w:rPr>
        <w:t>位文化的人文特征</w:t>
      </w:r>
      <w:r>
        <w:rPr>
          <w:rFonts w:hint="eastAsia" w:ascii="宋体" w:hAnsi="宋体" w:eastAsia="宋体" w:cs="宋体"/>
          <w:spacing w:val="3"/>
          <w:sz w:val="20"/>
          <w:szCs w:val="20"/>
          <w:lang w:val="en-US" w:eastAsia="zh-CN"/>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岗位文化的禁忌特征</w:t>
      </w:r>
    </w:p>
    <w:p/>
    <w:p>
      <w:pPr>
        <w:tabs>
          <w:tab w:val="left" w:pos="993"/>
        </w:tabs>
        <w:bidi w:val="0"/>
        <w:jc w:val="left"/>
        <w:rPr>
          <w:rFonts w:ascii="宋体" w:hAnsi="宋体" w:eastAsia="宋体" w:cs="宋体"/>
          <w:sz w:val="20"/>
          <w:szCs w:val="20"/>
        </w:rPr>
      </w:pPr>
      <w:r>
        <w:rPr>
          <w:rFonts w:ascii="Times New Roman" w:hAnsi="Times New Roman" w:eastAsia="Times New Roman" w:cs="Times New Roman"/>
          <w:spacing w:val="16"/>
          <w:sz w:val="20"/>
          <w:szCs w:val="20"/>
        </w:rPr>
        <w:t>19</w:t>
      </w:r>
      <w:r>
        <w:rPr>
          <w:rFonts w:ascii="Times New Roman" w:hAnsi="Times New Roman" w:eastAsia="Times New Roman" w:cs="Times New Roman"/>
          <w:spacing w:val="12"/>
          <w:sz w:val="20"/>
          <w:szCs w:val="20"/>
        </w:rPr>
        <w:t>.</w:t>
      </w:r>
      <w:r>
        <w:rPr>
          <w:rFonts w:ascii="Times New Roman" w:hAnsi="Times New Roman" w:eastAsia="Times New Roman" w:cs="Times New Roman"/>
          <w:spacing w:val="8"/>
          <w:sz w:val="20"/>
          <w:szCs w:val="20"/>
        </w:rPr>
        <w:t xml:space="preserve"> </w:t>
      </w:r>
      <w:r>
        <w:rPr>
          <w:rFonts w:ascii="宋体" w:hAnsi="宋体" w:eastAsia="宋体" w:cs="宋体"/>
          <w:spacing w:val="8"/>
          <w:sz w:val="20"/>
          <w:szCs w:val="20"/>
        </w:rPr>
        <w:t>我们将人们在进行职业活动的过程中，一切符合职业要求的心理意识、行为准则和行</w:t>
      </w:r>
    </w:p>
    <w:p>
      <w:pPr>
        <w:spacing w:before="221" w:line="229" w:lineRule="auto"/>
        <w:ind w:left="442"/>
        <w:rPr>
          <w:rFonts w:ascii="宋体" w:hAnsi="宋体" w:eastAsia="宋体" w:cs="宋体"/>
          <w:sz w:val="20"/>
          <w:szCs w:val="20"/>
        </w:rPr>
      </w:pPr>
      <w:r>
        <w:rPr>
          <w:rFonts w:ascii="宋体" w:hAnsi="宋体" w:eastAsia="宋体" w:cs="宋体"/>
          <w:spacing w:val="6"/>
          <w:sz w:val="20"/>
          <w:szCs w:val="20"/>
        </w:rPr>
        <w:t>为规范的总和称之为 (   )</w:t>
      </w:r>
      <w:r>
        <w:rPr>
          <w:rFonts w:ascii="宋体" w:hAnsi="宋体" w:eastAsia="宋体" w:cs="宋体"/>
          <w:spacing w:val="4"/>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3"/>
          <w:sz w:val="20"/>
          <w:szCs w:val="20"/>
        </w:rPr>
        <w:t>职</w:t>
      </w:r>
      <w:r>
        <w:rPr>
          <w:rFonts w:ascii="宋体" w:hAnsi="宋体" w:eastAsia="宋体" w:cs="宋体"/>
          <w:spacing w:val="7"/>
          <w:sz w:val="20"/>
          <w:szCs w:val="20"/>
        </w:rPr>
        <w:t xml:space="preserve">业道德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职业技能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职业行为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职业意识</w:t>
      </w:r>
    </w:p>
    <w:p>
      <w:pPr>
        <w:spacing w:before="220" w:line="228" w:lineRule="auto"/>
        <w:ind w:left="16"/>
        <w:rPr>
          <w:rFonts w:ascii="宋体" w:hAnsi="宋体" w:eastAsia="宋体" w:cs="宋体"/>
          <w:sz w:val="20"/>
          <w:szCs w:val="20"/>
        </w:rPr>
      </w:pPr>
      <w:r>
        <w:rPr>
          <w:rFonts w:ascii="Times New Roman" w:hAnsi="Times New Roman" w:eastAsia="Times New Roman" w:cs="Times New Roman"/>
          <w:spacing w:val="12"/>
          <w:sz w:val="20"/>
          <w:szCs w:val="20"/>
        </w:rPr>
        <w:t>20</w:t>
      </w:r>
      <w:r>
        <w:rPr>
          <w:rFonts w:ascii="Times New Roman" w:hAnsi="Times New Roman" w:eastAsia="Times New Roman" w:cs="Times New Roman"/>
          <w:spacing w:val="9"/>
          <w:sz w:val="20"/>
          <w:szCs w:val="20"/>
        </w:rPr>
        <w:t>.</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 xml:space="preserve">我国最早对于工匠质量管理的规定是 </w:t>
      </w:r>
      <w:r>
        <w:rPr>
          <w:rFonts w:hint="eastAsia" w:ascii="宋体" w:hAnsi="宋体" w:eastAsia="宋体" w:cs="宋体"/>
          <w:spacing w:val="6"/>
          <w:sz w:val="20"/>
          <w:szCs w:val="20"/>
          <w:lang w:eastAsia="zh-CN"/>
        </w:rPr>
        <w:t>(   )</w:t>
      </w:r>
      <w:r>
        <w:rPr>
          <w:rFonts w:ascii="宋体" w:hAnsi="宋体" w:eastAsia="宋体" w:cs="宋体"/>
          <w:spacing w:val="6"/>
          <w:sz w:val="20"/>
          <w:szCs w:val="20"/>
        </w:rPr>
        <w:t>。</w:t>
      </w:r>
    </w:p>
    <w:p>
      <w:pPr>
        <w:bidi w:val="0"/>
        <w:rPr>
          <w:rFonts w:ascii="Arial" w:hAnsi="Arial" w:eastAsia="Arial" w:cs="Arial"/>
          <w:snapToGrid w:val="0"/>
          <w:color w:val="000000"/>
          <w:kern w:val="0"/>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42" w:line="240" w:lineRule="auto"/>
        <w:ind w:firstLine="400" w:firstLineChars="200"/>
        <w:textAlignment w:val="baseline"/>
        <w:rPr>
          <w:rFonts w:hint="eastAsia"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9"/>
          <w:sz w:val="20"/>
          <w:szCs w:val="20"/>
        </w:rPr>
        <w:t>商</w:t>
      </w:r>
      <w:r>
        <w:rPr>
          <w:rFonts w:ascii="宋体" w:hAnsi="宋体" w:eastAsia="宋体" w:cs="宋体"/>
          <w:spacing w:val="7"/>
          <w:sz w:val="20"/>
          <w:szCs w:val="20"/>
        </w:rPr>
        <w:t xml:space="preserve">税则例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物勒工名</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hint="eastAsia" w:ascii="Times New Roman" w:hAnsi="Times New Roman" w:eastAsia="Times New Roman" w:cs="Times New Roman"/>
          <w:sz w:val="20"/>
          <w:szCs w:val="20"/>
          <w:lang w:val="en-US" w:eastAsia="zh-CN"/>
        </w:rPr>
        <w:t>关山海法令          D.四民分业</w:t>
      </w:r>
    </w:p>
    <w:p>
      <w:pPr>
        <w:spacing w:before="222" w:line="227" w:lineRule="auto"/>
        <w:ind w:left="16"/>
        <w:rPr>
          <w:rFonts w:ascii="宋体" w:hAnsi="宋体" w:eastAsia="宋体" w:cs="宋体"/>
          <w:sz w:val="20"/>
          <w:szCs w:val="20"/>
        </w:rPr>
      </w:pPr>
      <w:r>
        <w:rPr>
          <w:rFonts w:ascii="Times New Roman" w:hAnsi="Times New Roman" w:eastAsia="Times New Roman" w:cs="Times New Roman"/>
          <w:spacing w:val="6"/>
          <w:sz w:val="20"/>
          <w:szCs w:val="20"/>
        </w:rPr>
        <w:t>2</w:t>
      </w:r>
      <w:r>
        <w:rPr>
          <w:rFonts w:ascii="Times New Roman" w:hAnsi="Times New Roman" w:eastAsia="Times New Roman" w:cs="Times New Roman"/>
          <w:spacing w:val="5"/>
          <w:sz w:val="20"/>
          <w:szCs w:val="20"/>
        </w:rPr>
        <w:t>1</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   ) 是工匠精神的延伸。</w:t>
      </w:r>
    </w:p>
    <w:p>
      <w:pPr>
        <w:spacing w:before="222" w:line="193" w:lineRule="auto"/>
        <w:ind w:left="433"/>
        <w:rPr>
          <w:rFonts w:hint="default" w:ascii="Times New Roman" w:hAnsi="Times New Roman" w:eastAsia="Times New Roman" w:cs="Times New Roman"/>
          <w:sz w:val="20"/>
          <w:szCs w:val="20"/>
          <w:lang w:val="en-US" w:eastAsia="zh-CN"/>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9"/>
          <w:sz w:val="20"/>
          <w:szCs w:val="20"/>
        </w:rPr>
        <w:t>职</w:t>
      </w:r>
      <w:r>
        <w:rPr>
          <w:rFonts w:ascii="宋体" w:hAnsi="宋体" w:eastAsia="宋体" w:cs="宋体"/>
          <w:spacing w:val="7"/>
          <w:sz w:val="20"/>
          <w:szCs w:val="20"/>
        </w:rPr>
        <w:t xml:space="preserve">业素养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精益求精</w:t>
      </w:r>
      <w:r>
        <w:rPr>
          <w:rFonts w:hint="eastAsia" w:ascii="宋体" w:hAnsi="宋体" w:eastAsia="宋体" w:cs="宋体"/>
          <w:spacing w:val="7"/>
          <w:sz w:val="20"/>
          <w:szCs w:val="20"/>
          <w:lang w:val="en-US" w:eastAsia="zh-CN"/>
        </w:rPr>
        <w:t xml:space="preserve">      </w:t>
      </w:r>
      <w:r>
        <w:rPr>
          <w:rFonts w:hint="eastAsia" w:ascii="Times New Roman" w:hAnsi="Times New Roman" w:eastAsia="Times New Roman" w:cs="Times New Roman"/>
          <w:sz w:val="20"/>
          <w:szCs w:val="20"/>
          <w:lang w:val="en-US" w:eastAsia="zh-CN"/>
        </w:rPr>
        <w:t>C.创造创新              D.爱岗敬业</w:t>
      </w:r>
    </w:p>
    <w:p>
      <w:pPr>
        <w:spacing w:before="222" w:line="193" w:lineRule="auto"/>
        <w:rPr>
          <w:rFonts w:ascii="宋体" w:hAnsi="宋体" w:eastAsia="宋体" w:cs="宋体"/>
          <w:sz w:val="20"/>
          <w:szCs w:val="20"/>
        </w:rPr>
      </w:pPr>
      <w:r>
        <w:rPr>
          <w:rFonts w:ascii="Times New Roman" w:hAnsi="Times New Roman" w:eastAsia="Times New Roman" w:cs="Times New Roman"/>
          <w:spacing w:val="10"/>
          <w:sz w:val="20"/>
          <w:szCs w:val="20"/>
        </w:rPr>
        <w:t>22</w:t>
      </w:r>
      <w:r>
        <w:rPr>
          <w:rFonts w:ascii="Times New Roman" w:hAnsi="Times New Roman" w:eastAsia="Times New Roman" w:cs="Times New Roman"/>
          <w:spacing w:val="9"/>
          <w:sz w:val="20"/>
          <w:szCs w:val="20"/>
        </w:rPr>
        <w:t>.</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工匠精神的核心思想是 (   )。</w:t>
      </w:r>
    </w:p>
    <w:p>
      <w:pPr>
        <w:spacing w:before="222" w:line="226"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0"/>
          <w:sz w:val="20"/>
          <w:szCs w:val="20"/>
        </w:rPr>
        <w:t>.</w:t>
      </w:r>
      <w:r>
        <w:rPr>
          <w:rFonts w:ascii="Times New Roman" w:hAnsi="Times New Roman" w:eastAsia="Times New Roman" w:cs="Times New Roman"/>
          <w:spacing w:val="9"/>
          <w:sz w:val="20"/>
          <w:szCs w:val="20"/>
        </w:rPr>
        <w:t xml:space="preserve"> </w:t>
      </w:r>
      <w:r>
        <w:rPr>
          <w:rFonts w:ascii="宋体" w:hAnsi="宋体" w:eastAsia="宋体" w:cs="宋体"/>
          <w:spacing w:val="5"/>
          <w:sz w:val="20"/>
          <w:szCs w:val="20"/>
        </w:rPr>
        <w:t xml:space="preserve">品质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意识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价值观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w:t>
      </w:r>
      <w:r>
        <w:rPr>
          <w:rFonts w:ascii="宋体" w:hAnsi="宋体" w:eastAsia="宋体" w:cs="宋体"/>
          <w:spacing w:val="5"/>
          <w:sz w:val="20"/>
          <w:szCs w:val="20"/>
        </w:rPr>
        <w:t>责任心</w:t>
      </w:r>
    </w:p>
    <w:p>
      <w:pPr>
        <w:spacing w:before="223" w:line="227" w:lineRule="auto"/>
        <w:ind w:left="16"/>
        <w:rPr>
          <w:rFonts w:ascii="宋体" w:hAnsi="宋体" w:eastAsia="宋体" w:cs="宋体"/>
          <w:sz w:val="20"/>
          <w:szCs w:val="20"/>
        </w:rPr>
      </w:pPr>
      <w:r>
        <w:rPr>
          <w:rFonts w:ascii="Times New Roman" w:hAnsi="Times New Roman" w:eastAsia="Times New Roman" w:cs="Times New Roman"/>
          <w:spacing w:val="9"/>
          <w:sz w:val="20"/>
          <w:szCs w:val="20"/>
        </w:rPr>
        <w:t>2</w:t>
      </w:r>
      <w:r>
        <w:rPr>
          <w:rFonts w:ascii="Times New Roman" w:hAnsi="Times New Roman" w:eastAsia="Times New Roman" w:cs="Times New Roman"/>
          <w:spacing w:val="5"/>
          <w:sz w:val="20"/>
          <w:szCs w:val="20"/>
        </w:rPr>
        <w:t xml:space="preserve">3. </w:t>
      </w:r>
      <w:r>
        <w:rPr>
          <w:rFonts w:ascii="宋体" w:hAnsi="宋体" w:eastAsia="宋体" w:cs="宋体"/>
          <w:spacing w:val="5"/>
          <w:sz w:val="20"/>
          <w:szCs w:val="20"/>
        </w:rPr>
        <w:t>工匠精神的本质是 (   )。</w:t>
      </w:r>
    </w:p>
    <w:p>
      <w:pPr>
        <w:spacing w:before="222"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1"/>
          <w:sz w:val="20"/>
          <w:szCs w:val="20"/>
        </w:rPr>
        <w:t>.</w:t>
      </w:r>
      <w:r>
        <w:rPr>
          <w:rFonts w:ascii="宋体" w:hAnsi="宋体" w:eastAsia="宋体" w:cs="宋体"/>
          <w:spacing w:val="7"/>
          <w:sz w:val="20"/>
          <w:szCs w:val="20"/>
        </w:rPr>
        <w:t xml:space="preserve">爱岗敬业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勤奋踏实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责任心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精益求精</w:t>
      </w:r>
    </w:p>
    <w:p>
      <w:pPr>
        <w:spacing w:before="222" w:line="227" w:lineRule="auto"/>
        <w:ind w:left="16"/>
        <w:rPr>
          <w:rFonts w:ascii="宋体" w:hAnsi="宋体" w:eastAsia="宋体" w:cs="宋体"/>
          <w:sz w:val="20"/>
          <w:szCs w:val="20"/>
        </w:rPr>
      </w:pPr>
      <w:r>
        <w:rPr>
          <w:rFonts w:ascii="Times New Roman" w:hAnsi="Times New Roman" w:eastAsia="Times New Roman" w:cs="Times New Roman"/>
          <w:spacing w:val="12"/>
          <w:sz w:val="20"/>
          <w:szCs w:val="20"/>
        </w:rPr>
        <w:t>24</w:t>
      </w:r>
      <w:r>
        <w:rPr>
          <w:rFonts w:ascii="Times New Roman" w:hAnsi="Times New Roman" w:eastAsia="Times New Roman" w:cs="Times New Roman"/>
          <w:spacing w:val="9"/>
          <w:sz w:val="20"/>
          <w:szCs w:val="20"/>
        </w:rPr>
        <w:t>.</w:t>
      </w:r>
      <w:r>
        <w:rPr>
          <w:rFonts w:ascii="宋体" w:hAnsi="宋体" w:eastAsia="宋体" w:cs="宋体"/>
          <w:spacing w:val="6"/>
          <w:sz w:val="20"/>
          <w:szCs w:val="20"/>
        </w:rPr>
        <w:t>我国机电产品的电气安全认证制度为 (   )。</w:t>
      </w:r>
    </w:p>
    <w:p>
      <w:pPr>
        <w:spacing w:before="259" w:line="192"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w:t>
      </w:r>
      <w:r>
        <w:rPr>
          <w:rFonts w:ascii="Times New Roman" w:hAnsi="Times New Roman" w:eastAsia="Times New Roman" w:cs="Times New Roman"/>
          <w:sz w:val="20"/>
          <w:szCs w:val="20"/>
        </w:rPr>
        <w:t>CQC</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w:t>
      </w:r>
      <w:r>
        <w:rPr>
          <w:rFonts w:ascii="Times New Roman" w:hAnsi="Times New Roman" w:eastAsia="Times New Roman" w:cs="Times New Roman"/>
          <w:sz w:val="20"/>
          <w:szCs w:val="20"/>
        </w:rPr>
        <w:t>CE</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w:t>
      </w:r>
      <w:r>
        <w:rPr>
          <w:rFonts w:ascii="Times New Roman" w:hAnsi="Times New Roman" w:eastAsia="Times New Roman" w:cs="Times New Roman"/>
          <w:sz w:val="20"/>
          <w:szCs w:val="20"/>
        </w:rPr>
        <w:t>CCC</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w:t>
      </w:r>
      <w:r>
        <w:rPr>
          <w:rFonts w:ascii="Times New Roman" w:hAnsi="Times New Roman" w:eastAsia="Times New Roman" w:cs="Times New Roman"/>
          <w:sz w:val="20"/>
          <w:szCs w:val="20"/>
        </w:rPr>
        <w:t>ABC</w:t>
      </w:r>
    </w:p>
    <w:p>
      <w:pPr>
        <w:spacing w:before="137" w:line="228" w:lineRule="auto"/>
        <w:ind w:left="16"/>
        <w:rPr>
          <w:rFonts w:ascii="宋体" w:hAnsi="宋体" w:eastAsia="宋体" w:cs="宋体"/>
          <w:sz w:val="20"/>
          <w:szCs w:val="20"/>
        </w:rPr>
      </w:pPr>
      <w:r>
        <w:rPr>
          <w:rFonts w:ascii="Times New Roman" w:hAnsi="Times New Roman" w:eastAsia="Times New Roman" w:cs="Times New Roman"/>
          <w:spacing w:val="9"/>
          <w:sz w:val="20"/>
          <w:szCs w:val="20"/>
        </w:rPr>
        <w:t>2</w:t>
      </w:r>
      <w:r>
        <w:rPr>
          <w:rFonts w:ascii="Times New Roman" w:hAnsi="Times New Roman" w:eastAsia="Times New Roman" w:cs="Times New Roman"/>
          <w:spacing w:val="6"/>
          <w:sz w:val="20"/>
          <w:szCs w:val="20"/>
        </w:rPr>
        <w:t>5.</w:t>
      </w:r>
      <w:r>
        <w:rPr>
          <w:rFonts w:ascii="宋体" w:hAnsi="宋体" w:eastAsia="宋体" w:cs="宋体"/>
          <w:spacing w:val="6"/>
          <w:sz w:val="20"/>
          <w:szCs w:val="20"/>
        </w:rPr>
        <w:t>劳动的双重含义决定了从业人员全新的 (   ) 和职业道德观念。</w:t>
      </w:r>
    </w:p>
    <w:p>
      <w:pPr>
        <w:spacing w:before="221"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1"/>
          <w:sz w:val="20"/>
          <w:szCs w:val="20"/>
        </w:rPr>
        <w:t>.</w:t>
      </w:r>
      <w:r>
        <w:rPr>
          <w:rFonts w:ascii="宋体" w:hAnsi="宋体" w:eastAsia="宋体" w:cs="宋体"/>
          <w:spacing w:val="7"/>
          <w:sz w:val="20"/>
          <w:szCs w:val="20"/>
        </w:rPr>
        <w:t xml:space="preserve">精神文明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思想境界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劳动态度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整体素质</w:t>
      </w:r>
    </w:p>
    <w:p>
      <w:pPr>
        <w:spacing w:before="221" w:line="228" w:lineRule="auto"/>
        <w:ind w:left="16"/>
        <w:rPr>
          <w:rFonts w:ascii="宋体" w:hAnsi="宋体" w:eastAsia="宋体" w:cs="宋体"/>
          <w:sz w:val="20"/>
          <w:szCs w:val="20"/>
        </w:rPr>
      </w:pPr>
      <w:r>
        <w:rPr>
          <w:rFonts w:ascii="Times New Roman" w:hAnsi="Times New Roman" w:eastAsia="Times New Roman" w:cs="Times New Roman"/>
          <w:spacing w:val="5"/>
          <w:sz w:val="20"/>
          <w:szCs w:val="20"/>
        </w:rPr>
        <w:t>26.</w:t>
      </w:r>
      <w:r>
        <w:rPr>
          <w:rFonts w:ascii="宋体" w:hAnsi="宋体" w:eastAsia="宋体" w:cs="宋体"/>
          <w:spacing w:val="5"/>
          <w:sz w:val="20"/>
          <w:szCs w:val="20"/>
        </w:rPr>
        <w:t>当低压电气发生火灾时，首先应做的是 (   )</w:t>
      </w:r>
      <w:r>
        <w:rPr>
          <w:rFonts w:ascii="宋体" w:hAnsi="宋体" w:eastAsia="宋体" w:cs="宋体"/>
          <w:sz w:val="20"/>
          <w:szCs w:val="20"/>
        </w:rPr>
        <w:t>。</w:t>
      </w:r>
    </w:p>
    <w:p>
      <w:pPr>
        <w:spacing w:before="41" w:line="228" w:lineRule="auto"/>
        <w:ind w:left="433"/>
        <w:rPr>
          <w:rFonts w:hint="default" w:ascii="宋体" w:hAnsi="宋体" w:eastAsia="宋体" w:cs="宋体"/>
          <w:sz w:val="20"/>
          <w:szCs w:val="20"/>
          <w:lang w:val="en-US" w:eastAsia="zh-CN"/>
        </w:rPr>
      </w:pPr>
      <w:r>
        <w:rPr>
          <w:rFonts w:ascii="Times New Roman" w:hAnsi="Times New Roman" w:eastAsia="Times New Roman" w:cs="Times New Roman"/>
          <w:sz w:val="20"/>
          <w:szCs w:val="20"/>
        </w:rPr>
        <w:t>A</w:t>
      </w:r>
      <w:r>
        <w:rPr>
          <w:rFonts w:ascii="Times New Roman" w:hAnsi="Times New Roman" w:eastAsia="Times New Roman" w:cs="Times New Roman"/>
          <w:spacing w:val="13"/>
          <w:sz w:val="20"/>
          <w:szCs w:val="20"/>
        </w:rPr>
        <w:t>.</w:t>
      </w:r>
      <w:r>
        <w:rPr>
          <w:rFonts w:ascii="宋体" w:hAnsi="宋体" w:eastAsia="宋体" w:cs="宋体"/>
          <w:spacing w:val="9"/>
          <w:sz w:val="20"/>
          <w:szCs w:val="20"/>
        </w:rPr>
        <w:t>迅速设法切断电源</w:t>
      </w:r>
      <w:r>
        <w:rPr>
          <w:rFonts w:hint="eastAsia" w:ascii="宋体" w:hAnsi="宋体" w:eastAsia="宋体" w:cs="宋体"/>
          <w:spacing w:val="9"/>
          <w:sz w:val="20"/>
          <w:szCs w:val="20"/>
          <w:lang w:val="en-US" w:eastAsia="zh-CN"/>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14"/>
          <w:sz w:val="20"/>
          <w:szCs w:val="20"/>
        </w:rPr>
        <w:t>.</w:t>
      </w:r>
      <w:r>
        <w:rPr>
          <w:rFonts w:ascii="宋体" w:hAnsi="宋体" w:eastAsia="宋体" w:cs="宋体"/>
          <w:spacing w:val="9"/>
          <w:sz w:val="20"/>
          <w:szCs w:val="20"/>
        </w:rPr>
        <w:t>迅速离开现场去报告领导</w:t>
      </w:r>
    </w:p>
    <w:p>
      <w:pPr>
        <w:spacing w:before="222" w:line="193" w:lineRule="auto"/>
        <w:ind w:left="422"/>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4"/>
          <w:sz w:val="20"/>
          <w:szCs w:val="20"/>
        </w:rPr>
        <w:t>.</w:t>
      </w:r>
      <w:r>
        <w:rPr>
          <w:rFonts w:ascii="宋体" w:hAnsi="宋体" w:eastAsia="宋体" w:cs="宋体"/>
          <w:spacing w:val="9"/>
          <w:sz w:val="20"/>
          <w:szCs w:val="20"/>
        </w:rPr>
        <w:t>迅速用干粉或者二氧化碳灭火器灭火</w:t>
      </w:r>
      <w:r>
        <w:rPr>
          <w:rFonts w:hint="eastAsia" w:ascii="宋体" w:hAnsi="宋体" w:eastAsia="宋体" w:cs="宋体"/>
          <w:spacing w:val="9"/>
          <w:sz w:val="20"/>
          <w:szCs w:val="20"/>
          <w:lang w:val="en-US" w:eastAsia="zh-CN"/>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11"/>
          <w:sz w:val="20"/>
          <w:szCs w:val="20"/>
        </w:rPr>
        <w:t>.</w:t>
      </w:r>
      <w:r>
        <w:rPr>
          <w:rFonts w:ascii="宋体" w:hAnsi="宋体" w:eastAsia="宋体" w:cs="宋体"/>
          <w:spacing w:val="8"/>
          <w:sz w:val="20"/>
          <w:szCs w:val="20"/>
        </w:rPr>
        <w:t>用水浇灭</w:t>
      </w:r>
    </w:p>
    <w:p>
      <w:pPr>
        <w:bidi w:val="0"/>
      </w:pPr>
    </w:p>
    <w:p>
      <w:pPr>
        <w:tabs>
          <w:tab w:val="left" w:pos="368"/>
        </w:tabs>
        <w:bidi w:val="0"/>
        <w:jc w:val="left"/>
        <w:rPr>
          <w:rFonts w:ascii="宋体" w:hAnsi="宋体" w:eastAsia="宋体" w:cs="宋体"/>
          <w:sz w:val="20"/>
          <w:szCs w:val="20"/>
        </w:rPr>
      </w:pPr>
      <w:r>
        <w:rPr>
          <w:rFonts w:ascii="Times New Roman" w:hAnsi="Times New Roman" w:eastAsia="Times New Roman" w:cs="Times New Roman"/>
          <w:spacing w:val="12"/>
          <w:sz w:val="20"/>
          <w:szCs w:val="20"/>
        </w:rPr>
        <w:t>2</w:t>
      </w:r>
      <w:r>
        <w:rPr>
          <w:rFonts w:ascii="Times New Roman" w:hAnsi="Times New Roman" w:eastAsia="Times New Roman" w:cs="Times New Roman"/>
          <w:spacing w:val="11"/>
          <w:sz w:val="20"/>
          <w:szCs w:val="20"/>
        </w:rPr>
        <w:t>7</w:t>
      </w:r>
      <w:r>
        <w:rPr>
          <w:rFonts w:ascii="Times New Roman" w:hAnsi="Times New Roman" w:eastAsia="Times New Roman" w:cs="Times New Roman"/>
          <w:spacing w:val="6"/>
          <w:sz w:val="20"/>
          <w:szCs w:val="20"/>
        </w:rPr>
        <w:t>.</w:t>
      </w:r>
      <w:r>
        <w:rPr>
          <w:rFonts w:ascii="宋体" w:hAnsi="宋体" w:eastAsia="宋体" w:cs="宋体"/>
          <w:spacing w:val="6"/>
          <w:sz w:val="20"/>
          <w:szCs w:val="20"/>
        </w:rPr>
        <w:t>特种作业人员必须年满 (   ) 周岁。</w:t>
      </w:r>
    </w:p>
    <w:p>
      <w:pPr>
        <w:spacing w:before="257"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 xml:space="preserve">. 16                     </w:t>
      </w:r>
      <w:r>
        <w:rPr>
          <w:rFonts w:ascii="Times New Roman" w:hAnsi="Times New Roman" w:eastAsia="Times New Roman" w:cs="Times New Roman"/>
          <w:sz w:val="20"/>
          <w:szCs w:val="20"/>
        </w:rPr>
        <w:t xml:space="preserve">        B. 18                         C.20                             D.22</w:t>
      </w:r>
    </w:p>
    <w:p>
      <w:pPr>
        <w:spacing w:before="245" w:line="228" w:lineRule="auto"/>
        <w:ind w:left="16"/>
        <w:rPr>
          <w:rFonts w:ascii="宋体" w:hAnsi="宋体" w:eastAsia="宋体" w:cs="宋体"/>
          <w:sz w:val="20"/>
          <w:szCs w:val="20"/>
        </w:rPr>
      </w:pPr>
      <w:r>
        <w:rPr>
          <w:rFonts w:ascii="Times New Roman" w:hAnsi="Times New Roman" w:eastAsia="Times New Roman" w:cs="Times New Roman"/>
          <w:spacing w:val="12"/>
          <w:sz w:val="20"/>
          <w:szCs w:val="20"/>
        </w:rPr>
        <w:t>28</w:t>
      </w:r>
      <w:r>
        <w:rPr>
          <w:rFonts w:ascii="Times New Roman" w:hAnsi="Times New Roman" w:eastAsia="Times New Roman" w:cs="Times New Roman"/>
          <w:spacing w:val="10"/>
          <w:sz w:val="20"/>
          <w:szCs w:val="20"/>
        </w:rPr>
        <w:t>.</w:t>
      </w:r>
      <w:r>
        <w:rPr>
          <w:rFonts w:ascii="宋体" w:hAnsi="宋体" w:eastAsia="宋体" w:cs="宋体"/>
          <w:spacing w:val="6"/>
          <w:sz w:val="20"/>
          <w:szCs w:val="20"/>
        </w:rPr>
        <w:t>(   ) 可用于操作高压跌落式熔断器、单极隔离开关及装设临时接地线等。</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绝缘手套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绝缘鞋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绝缘棒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金属</w:t>
      </w:r>
      <w:r>
        <w:rPr>
          <w:rFonts w:ascii="宋体" w:hAnsi="宋体" w:eastAsia="宋体" w:cs="宋体"/>
          <w:spacing w:val="2"/>
          <w:sz w:val="20"/>
          <w:szCs w:val="20"/>
        </w:rPr>
        <w:t>棒</w:t>
      </w:r>
    </w:p>
    <w:p>
      <w:pPr>
        <w:spacing w:before="221" w:line="228" w:lineRule="auto"/>
        <w:ind w:left="16"/>
        <w:rPr>
          <w:rFonts w:ascii="宋体" w:hAnsi="宋体" w:eastAsia="宋体" w:cs="宋体"/>
          <w:sz w:val="20"/>
          <w:szCs w:val="20"/>
        </w:rPr>
      </w:pPr>
      <w:r>
        <w:rPr>
          <w:rFonts w:ascii="Times New Roman" w:hAnsi="Times New Roman" w:eastAsia="Times New Roman" w:cs="Times New Roman"/>
          <w:spacing w:val="9"/>
          <w:sz w:val="20"/>
          <w:szCs w:val="20"/>
        </w:rPr>
        <w:t>29.</w:t>
      </w:r>
      <w:r>
        <w:rPr>
          <w:rFonts w:ascii="宋体" w:hAnsi="宋体" w:eastAsia="宋体" w:cs="宋体"/>
          <w:spacing w:val="9"/>
          <w:sz w:val="20"/>
          <w:szCs w:val="20"/>
        </w:rPr>
        <w:t>为了防止跨步电压对人体造成伤害，要求防雷接地装置距离建筑物出入口、人行道</w:t>
      </w:r>
      <w:r>
        <w:rPr>
          <w:rFonts w:ascii="宋体" w:hAnsi="宋体" w:eastAsia="宋体" w:cs="宋体"/>
          <w:spacing w:val="6"/>
          <w:sz w:val="20"/>
          <w:szCs w:val="20"/>
        </w:rPr>
        <w:t>的</w:t>
      </w:r>
    </w:p>
    <w:p>
      <w:pPr>
        <w:spacing w:before="221" w:line="228" w:lineRule="auto"/>
        <w:ind w:left="442"/>
        <w:rPr>
          <w:rFonts w:ascii="宋体" w:hAnsi="宋体" w:eastAsia="宋体" w:cs="宋体"/>
          <w:sz w:val="20"/>
          <w:szCs w:val="20"/>
        </w:rPr>
      </w:pPr>
      <w:r>
        <w:rPr>
          <w:rFonts w:ascii="宋体" w:hAnsi="宋体" w:eastAsia="宋体" w:cs="宋体"/>
          <w:spacing w:val="12"/>
          <w:sz w:val="20"/>
          <w:szCs w:val="20"/>
        </w:rPr>
        <w:t>最</w:t>
      </w:r>
      <w:r>
        <w:rPr>
          <w:rFonts w:ascii="宋体" w:hAnsi="宋体" w:eastAsia="宋体" w:cs="宋体"/>
          <w:spacing w:val="8"/>
          <w:sz w:val="20"/>
          <w:szCs w:val="20"/>
        </w:rPr>
        <w:t>小</w:t>
      </w:r>
      <w:r>
        <w:rPr>
          <w:rFonts w:ascii="宋体" w:hAnsi="宋体" w:eastAsia="宋体" w:cs="宋体"/>
          <w:spacing w:val="6"/>
          <w:sz w:val="20"/>
          <w:szCs w:val="20"/>
        </w:rPr>
        <w:t>距离不应小于 (   ) 米。</w:t>
      </w:r>
    </w:p>
    <w:p>
      <w:pPr>
        <w:spacing w:before="257"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.2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 xml:space="preserve">.3                       </w:t>
      </w:r>
      <w:r>
        <w:rPr>
          <w:rFonts w:hint="eastAsia" w:ascii="Times New Roman" w:hAnsi="Times New Roman" w:eastAsia="宋体" w:cs="Times New Roman"/>
          <w:spacing w:val="1"/>
          <w:sz w:val="20"/>
          <w:szCs w:val="20"/>
          <w:lang w:val="en-US" w:eastAsia="zh-CN"/>
        </w:rPr>
        <w:t xml:space="preserve">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 xml:space="preserve">.4                   </w:t>
      </w:r>
      <w:r>
        <w:rPr>
          <w:rFonts w:hint="eastAsia" w:ascii="Times New Roman" w:hAnsi="Times New Roman" w:eastAsia="宋体" w:cs="Times New Roman"/>
          <w:spacing w:val="1"/>
          <w:sz w:val="20"/>
          <w:szCs w:val="20"/>
          <w:lang w:val="en-US" w:eastAsia="zh-CN"/>
        </w:rPr>
        <w:t xml:space="preserve">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.5</w:t>
      </w:r>
    </w:p>
    <w:p>
      <w:pPr>
        <w:spacing w:before="245" w:line="227" w:lineRule="auto"/>
        <w:ind w:left="20"/>
        <w:rPr>
          <w:rFonts w:ascii="宋体" w:hAnsi="宋体" w:eastAsia="宋体" w:cs="宋体"/>
          <w:sz w:val="20"/>
          <w:szCs w:val="20"/>
        </w:rPr>
      </w:pPr>
      <w:r>
        <w:rPr>
          <w:rFonts w:ascii="Times New Roman" w:hAnsi="Times New Roman" w:eastAsia="Times New Roman" w:cs="Times New Roman"/>
          <w:spacing w:val="12"/>
          <w:sz w:val="20"/>
          <w:szCs w:val="20"/>
        </w:rPr>
        <w:t>30</w:t>
      </w:r>
      <w:r>
        <w:rPr>
          <w:rFonts w:ascii="Times New Roman" w:hAnsi="Times New Roman" w:eastAsia="Times New Roman" w:cs="Times New Roman"/>
          <w:spacing w:val="9"/>
          <w:sz w:val="20"/>
          <w:szCs w:val="20"/>
        </w:rPr>
        <w:t>.</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保护线 (接地或接零线) 的颜色按标准应采用 (   )。</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 xml:space="preserve">红色 </w:t>
      </w:r>
      <w:r>
        <w:rPr>
          <w:rFonts w:ascii="宋体" w:hAnsi="宋体" w:eastAsia="宋体" w:cs="宋体"/>
          <w:spacing w:val="10"/>
          <w:sz w:val="20"/>
          <w:szCs w:val="20"/>
        </w:rPr>
        <w:t xml:space="preserve">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蓝色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黄绿双色    </w:t>
      </w:r>
      <w:r>
        <w:rPr>
          <w:rFonts w:hint="eastAsia" w:ascii="宋体" w:hAnsi="宋体" w:eastAsia="宋体" w:cs="宋体"/>
          <w:spacing w:val="6"/>
          <w:sz w:val="20"/>
          <w:szCs w:val="20"/>
          <w:lang w:val="en-US" w:eastAsia="zh-CN"/>
        </w:rPr>
        <w:t xml:space="preserve">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任意色</w:t>
      </w:r>
    </w:p>
    <w:p>
      <w:pPr>
        <w:spacing w:before="221" w:line="227" w:lineRule="auto"/>
        <w:ind w:left="20"/>
        <w:rPr>
          <w:rFonts w:ascii="宋体" w:hAnsi="宋体" w:eastAsia="宋体" w:cs="宋体"/>
          <w:spacing w:val="4"/>
          <w:sz w:val="20"/>
          <w:szCs w:val="20"/>
        </w:rPr>
      </w:pPr>
      <w:r>
        <w:rPr>
          <w:rFonts w:ascii="Times New Roman" w:hAnsi="Times New Roman" w:eastAsia="Times New Roman" w:cs="Times New Roman"/>
          <w:spacing w:val="8"/>
          <w:sz w:val="20"/>
          <w:szCs w:val="20"/>
        </w:rPr>
        <w:t>31</w:t>
      </w:r>
      <w:r>
        <w:rPr>
          <w:rFonts w:hint="eastAsia" w:ascii="Times New Roman" w:hAnsi="Times New Roman" w:eastAsia="宋体" w:cs="Times New Roman"/>
          <w:spacing w:val="8"/>
          <w:sz w:val="20"/>
          <w:szCs w:val="20"/>
          <w:lang w:eastAsia="zh-CN"/>
        </w:rPr>
        <w:t>.</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雨雪天气室外设备宜采用间接验电；若直接验电，应使用 (   ) ，并戴绝缘手套。</w:t>
      </w:r>
    </w:p>
    <w:p>
      <w:pPr>
        <w:spacing w:before="41" w:line="228" w:lineRule="auto"/>
        <w:ind w:left="433"/>
        <w:rPr>
          <w:rFonts w:ascii="Times New Roman" w:hAnsi="Times New Roman" w:eastAsia="Times New Roman" w:cs="Times New Roman"/>
          <w:sz w:val="20"/>
          <w:szCs w:val="20"/>
        </w:rPr>
      </w:pPr>
    </w:p>
    <w:p>
      <w:pPr>
        <w:spacing w:before="4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1"/>
          <w:sz w:val="20"/>
          <w:szCs w:val="20"/>
        </w:rPr>
        <w:t>.</w:t>
      </w:r>
      <w:r>
        <w:rPr>
          <w:rFonts w:ascii="宋体" w:hAnsi="宋体" w:eastAsia="宋体" w:cs="宋体"/>
          <w:spacing w:val="9"/>
          <w:sz w:val="20"/>
          <w:szCs w:val="20"/>
        </w:rPr>
        <w:t>声光验电器</w:t>
      </w:r>
      <w:r>
        <w:rPr>
          <w:rFonts w:hint="eastAsia" w:ascii="宋体" w:hAnsi="宋体" w:eastAsia="宋体" w:cs="宋体"/>
          <w:spacing w:val="9"/>
          <w:sz w:val="20"/>
          <w:szCs w:val="20"/>
          <w:lang w:val="en-US" w:eastAsia="zh-CN"/>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11"/>
          <w:sz w:val="20"/>
          <w:szCs w:val="20"/>
        </w:rPr>
        <w:t>.</w:t>
      </w:r>
      <w:r>
        <w:rPr>
          <w:rFonts w:ascii="宋体" w:hAnsi="宋体" w:eastAsia="宋体" w:cs="宋体"/>
          <w:spacing w:val="9"/>
          <w:sz w:val="20"/>
          <w:szCs w:val="20"/>
        </w:rPr>
        <w:t>高压声光验电器</w:t>
      </w:r>
    </w:p>
    <w:p>
      <w:pPr>
        <w:spacing w:before="221" w:line="227" w:lineRule="auto"/>
        <w:ind w:firstLine="400" w:firstLineChars="200"/>
        <w:rPr>
          <w:rFonts w:ascii="宋体" w:hAnsi="宋体" w:eastAsia="宋体" w:cs="宋体"/>
          <w:spacing w:val="4"/>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0"/>
          <w:sz w:val="20"/>
          <w:szCs w:val="20"/>
        </w:rPr>
        <w:t>.</w:t>
      </w:r>
      <w:r>
        <w:rPr>
          <w:rFonts w:ascii="宋体" w:hAnsi="宋体" w:eastAsia="宋体" w:cs="宋体"/>
          <w:spacing w:val="8"/>
          <w:sz w:val="20"/>
          <w:szCs w:val="20"/>
        </w:rPr>
        <w:t>雨雪型验电器</w:t>
      </w:r>
      <w:r>
        <w:rPr>
          <w:rFonts w:hint="eastAsia" w:ascii="宋体" w:hAnsi="宋体" w:eastAsia="宋体" w:cs="宋体"/>
          <w:spacing w:val="8"/>
          <w:sz w:val="20"/>
          <w:szCs w:val="20"/>
          <w:lang w:val="en-US" w:eastAsia="zh-CN"/>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9"/>
          <w:sz w:val="20"/>
          <w:szCs w:val="20"/>
        </w:rPr>
        <w:t>.</w:t>
      </w:r>
      <w:r>
        <w:rPr>
          <w:rFonts w:ascii="宋体" w:hAnsi="宋体" w:eastAsia="宋体" w:cs="宋体"/>
          <w:spacing w:val="9"/>
          <w:sz w:val="20"/>
          <w:szCs w:val="20"/>
        </w:rPr>
        <w:t>高压验电棒</w:t>
      </w:r>
    </w:p>
    <w:p/>
    <w:p>
      <w:pPr>
        <w:tabs>
          <w:tab w:val="left" w:pos="3080"/>
        </w:tabs>
        <w:bidi w:val="0"/>
        <w:jc w:val="left"/>
        <w:rPr>
          <w:rFonts w:ascii="宋体" w:hAnsi="宋体" w:eastAsia="宋体" w:cs="宋体"/>
          <w:sz w:val="20"/>
          <w:szCs w:val="20"/>
        </w:rPr>
      </w:pPr>
      <w:r>
        <w:rPr>
          <w:rFonts w:ascii="Times New Roman" w:hAnsi="Times New Roman" w:eastAsia="Times New Roman" w:cs="Times New Roman"/>
          <w:spacing w:val="10"/>
          <w:sz w:val="20"/>
          <w:szCs w:val="20"/>
        </w:rPr>
        <w:t>32.</w:t>
      </w:r>
      <w:r>
        <w:rPr>
          <w:rFonts w:ascii="宋体" w:hAnsi="宋体" w:eastAsia="宋体" w:cs="宋体"/>
          <w:spacing w:val="5"/>
          <w:sz w:val="20"/>
          <w:szCs w:val="20"/>
        </w:rPr>
        <w:t>高压试验不得少于两人，试验负责人应由 (   ) 担任。</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6"/>
          <w:sz w:val="20"/>
          <w:szCs w:val="20"/>
        </w:rPr>
        <w:t>.</w:t>
      </w:r>
      <w:r>
        <w:rPr>
          <w:rFonts w:ascii="宋体" w:hAnsi="宋体" w:eastAsia="宋体" w:cs="宋体"/>
          <w:spacing w:val="11"/>
          <w:sz w:val="20"/>
          <w:szCs w:val="20"/>
        </w:rPr>
        <w:t>有</w:t>
      </w:r>
      <w:r>
        <w:rPr>
          <w:rFonts w:ascii="宋体" w:hAnsi="宋体" w:eastAsia="宋体" w:cs="宋体"/>
          <w:spacing w:val="8"/>
          <w:sz w:val="20"/>
          <w:szCs w:val="20"/>
        </w:rPr>
        <w:t xml:space="preserve">试验资质人员   </w:t>
      </w: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工作负责人   </w:t>
      </w:r>
      <w:r>
        <w:rPr>
          <w:rFonts w:ascii="Times New Roman" w:hAnsi="Times New Roman" w:eastAsia="Times New Roman" w:cs="Times New Roman"/>
          <w:sz w:val="20"/>
          <w:szCs w:val="20"/>
        </w:rPr>
        <w:t>C</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班长   </w:t>
      </w:r>
      <w:r>
        <w:rPr>
          <w:rFonts w:hint="eastAsia" w:ascii="宋体" w:hAnsi="宋体" w:eastAsia="宋体" w:cs="宋体"/>
          <w:spacing w:val="8"/>
          <w:sz w:val="20"/>
          <w:szCs w:val="20"/>
          <w:lang w:val="en-US" w:eastAsia="zh-CN"/>
        </w:rPr>
        <w:t xml:space="preserve">       </w:t>
      </w:r>
      <w:r>
        <w:rPr>
          <w:rFonts w:ascii="宋体" w:hAnsi="宋体" w:eastAsia="宋体" w:cs="宋体"/>
          <w:spacing w:val="8"/>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有经验的人员</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8"/>
          <w:sz w:val="20"/>
          <w:szCs w:val="20"/>
        </w:rPr>
        <w:t>3</w:t>
      </w:r>
      <w:r>
        <w:rPr>
          <w:rFonts w:ascii="Times New Roman" w:hAnsi="Times New Roman" w:eastAsia="Times New Roman" w:cs="Times New Roman"/>
          <w:spacing w:val="7"/>
          <w:sz w:val="20"/>
          <w:szCs w:val="20"/>
        </w:rPr>
        <w:t>3.</w:t>
      </w:r>
      <w:r>
        <w:rPr>
          <w:rFonts w:ascii="宋体" w:hAnsi="宋体" w:eastAsia="宋体" w:cs="宋体"/>
          <w:spacing w:val="7"/>
          <w:sz w:val="20"/>
          <w:szCs w:val="20"/>
        </w:rPr>
        <w:t>触电伤员脱离电源后，正确的抢救体位是 (   )。</w:t>
      </w:r>
    </w:p>
    <w:p>
      <w:pPr>
        <w:spacing w:before="221"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左侧卧位   </w:t>
      </w:r>
      <w:r>
        <w:rPr>
          <w:rFonts w:hint="eastAsia" w:ascii="宋体" w:hAnsi="宋体" w:eastAsia="宋体" w:cs="宋体"/>
          <w:spacing w:val="8"/>
          <w:sz w:val="20"/>
          <w:szCs w:val="20"/>
          <w:lang w:val="en-US" w:eastAsia="zh-CN"/>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右侧卧位   </w:t>
      </w:r>
      <w:r>
        <w:rPr>
          <w:rFonts w:hint="eastAsia" w:ascii="宋体" w:hAnsi="宋体" w:eastAsia="宋体" w:cs="宋体"/>
          <w:spacing w:val="8"/>
          <w:sz w:val="20"/>
          <w:szCs w:val="20"/>
          <w:lang w:val="en-US" w:eastAsia="zh-CN"/>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仰卧位      </w:t>
      </w:r>
      <w:r>
        <w:rPr>
          <w:rFonts w:hint="eastAsia" w:ascii="宋体" w:hAnsi="宋体" w:eastAsia="宋体" w:cs="宋体"/>
          <w:spacing w:val="8"/>
          <w:sz w:val="20"/>
          <w:szCs w:val="20"/>
          <w:lang w:val="en-US" w:eastAsia="zh-CN"/>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俯卧</w:t>
      </w:r>
      <w:r>
        <w:rPr>
          <w:rFonts w:ascii="宋体" w:hAnsi="宋体" w:eastAsia="宋体" w:cs="宋体"/>
          <w:spacing w:val="2"/>
          <w:sz w:val="20"/>
          <w:szCs w:val="20"/>
        </w:rPr>
        <w:t>位</w:t>
      </w:r>
    </w:p>
    <w:p>
      <w:pPr>
        <w:spacing w:before="184" w:line="281" w:lineRule="exact"/>
        <w:ind w:left="20"/>
        <w:rPr>
          <w:rFonts w:ascii="宋体" w:hAnsi="宋体" w:eastAsia="宋体" w:cs="宋体"/>
          <w:sz w:val="20"/>
          <w:szCs w:val="20"/>
        </w:rPr>
      </w:pPr>
      <w:r>
        <w:rPr>
          <w:rFonts w:ascii="Times New Roman" w:hAnsi="Times New Roman" w:eastAsia="Times New Roman" w:cs="Times New Roman"/>
          <w:spacing w:val="10"/>
          <w:position w:val="1"/>
          <w:sz w:val="20"/>
          <w:szCs w:val="20"/>
        </w:rPr>
        <w:t>3</w:t>
      </w:r>
      <w:r>
        <w:rPr>
          <w:rFonts w:ascii="Times New Roman" w:hAnsi="Times New Roman" w:eastAsia="Times New Roman" w:cs="Times New Roman"/>
          <w:spacing w:val="6"/>
          <w:position w:val="1"/>
          <w:sz w:val="20"/>
          <w:szCs w:val="20"/>
        </w:rPr>
        <w:t>4</w:t>
      </w:r>
      <w:r>
        <w:rPr>
          <w:rFonts w:ascii="Times New Roman" w:hAnsi="Times New Roman" w:eastAsia="Times New Roman" w:cs="Times New Roman"/>
          <w:spacing w:val="5"/>
          <w:position w:val="1"/>
          <w:sz w:val="20"/>
          <w:szCs w:val="20"/>
        </w:rPr>
        <w:t>.10</w:t>
      </w:r>
      <w:r>
        <w:rPr>
          <w:rFonts w:ascii="Times New Roman" w:hAnsi="Times New Roman" w:eastAsia="Times New Roman" w:cs="Times New Roman"/>
          <w:position w:val="1"/>
          <w:sz w:val="20"/>
          <w:szCs w:val="20"/>
        </w:rPr>
        <w:t>kV</w:t>
      </w:r>
      <w:r>
        <w:rPr>
          <w:rFonts w:ascii="Times New Roman" w:hAnsi="Times New Roman" w:eastAsia="Times New Roman" w:cs="Times New Roman"/>
          <w:spacing w:val="5"/>
          <w:position w:val="1"/>
          <w:sz w:val="20"/>
          <w:szCs w:val="20"/>
        </w:rPr>
        <w:t xml:space="preserve"> </w:t>
      </w:r>
      <w:r>
        <w:rPr>
          <w:rFonts w:ascii="宋体" w:hAnsi="宋体" w:eastAsia="宋体" w:cs="宋体"/>
          <w:spacing w:val="5"/>
          <w:position w:val="1"/>
          <w:sz w:val="20"/>
          <w:szCs w:val="20"/>
        </w:rPr>
        <w:t xml:space="preserve">绝缘操作杆最小有效绝缘长度为 </w:t>
      </w:r>
      <w:r>
        <w:rPr>
          <w:rFonts w:hint="eastAsia" w:ascii="宋体" w:hAnsi="宋体" w:eastAsia="宋体" w:cs="宋体"/>
          <w:spacing w:val="5"/>
          <w:position w:val="1"/>
          <w:sz w:val="20"/>
          <w:szCs w:val="20"/>
          <w:lang w:eastAsia="zh-CN"/>
        </w:rPr>
        <w:t>(   )</w:t>
      </w:r>
      <w:r>
        <w:rPr>
          <w:rFonts w:ascii="宋体" w:hAnsi="宋体" w:eastAsia="宋体" w:cs="宋体"/>
          <w:spacing w:val="5"/>
          <w:position w:val="1"/>
          <w:sz w:val="20"/>
          <w:szCs w:val="20"/>
        </w:rPr>
        <w:t xml:space="preserve"> </w:t>
      </w:r>
      <w:r>
        <w:rPr>
          <w:rFonts w:ascii="Times New Roman" w:hAnsi="Times New Roman" w:eastAsia="Times New Roman" w:cs="Times New Roman"/>
          <w:position w:val="1"/>
          <w:sz w:val="20"/>
          <w:szCs w:val="20"/>
        </w:rPr>
        <w:t>m</w:t>
      </w:r>
      <w:r>
        <w:rPr>
          <w:rFonts w:ascii="宋体" w:hAnsi="宋体" w:eastAsia="宋体" w:cs="宋体"/>
          <w:spacing w:val="5"/>
          <w:position w:val="1"/>
          <w:sz w:val="20"/>
          <w:szCs w:val="20"/>
        </w:rPr>
        <w:t>。</w:t>
      </w:r>
    </w:p>
    <w:p>
      <w:pPr>
        <w:spacing w:before="261"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4"/>
          <w:sz w:val="20"/>
          <w:szCs w:val="20"/>
        </w:rPr>
        <w:t xml:space="preserve">.0.4             </w:t>
      </w:r>
      <w:r>
        <w:rPr>
          <w:rFonts w:hint="eastAsia" w:ascii="Times New Roman" w:hAnsi="Times New Roman" w:eastAsia="宋体" w:cs="Times New Roman"/>
          <w:spacing w:val="4"/>
          <w:sz w:val="20"/>
          <w:szCs w:val="20"/>
          <w:lang w:val="en-US" w:eastAsia="zh-CN"/>
        </w:rPr>
        <w:t xml:space="preserve">          </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 xml:space="preserve">.0.5               </w:t>
      </w:r>
      <w:r>
        <w:rPr>
          <w:rFonts w:hint="eastAsia" w:ascii="Times New Roman" w:hAnsi="Times New Roman" w:eastAsia="宋体" w:cs="Times New Roman"/>
          <w:spacing w:val="2"/>
          <w:sz w:val="20"/>
          <w:szCs w:val="20"/>
          <w:lang w:val="en-US" w:eastAsia="zh-CN"/>
        </w:rPr>
        <w:t xml:space="preserve">       </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 xml:space="preserve">.0.7                  </w:t>
      </w:r>
      <w:r>
        <w:rPr>
          <w:rFonts w:hint="eastAsia" w:ascii="Times New Roman" w:hAnsi="Times New Roman" w:eastAsia="宋体" w:cs="Times New Roman"/>
          <w:spacing w:val="2"/>
          <w:sz w:val="20"/>
          <w:szCs w:val="20"/>
          <w:lang w:val="en-US" w:eastAsia="zh-CN"/>
        </w:rPr>
        <w:t xml:space="preserve">        </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.0.8</w:t>
      </w:r>
    </w:p>
    <w:p>
      <w:pPr>
        <w:spacing w:before="245" w:line="228" w:lineRule="auto"/>
        <w:ind w:left="20"/>
        <w:rPr>
          <w:rFonts w:ascii="宋体" w:hAnsi="宋体" w:eastAsia="宋体" w:cs="宋体"/>
          <w:sz w:val="20"/>
          <w:szCs w:val="20"/>
        </w:rPr>
      </w:pPr>
      <w:r>
        <w:rPr>
          <w:rFonts w:ascii="Times New Roman" w:hAnsi="Times New Roman" w:eastAsia="Times New Roman" w:cs="Times New Roman"/>
          <w:spacing w:val="14"/>
          <w:sz w:val="20"/>
          <w:szCs w:val="20"/>
        </w:rPr>
        <w:t>3</w:t>
      </w:r>
      <w:r>
        <w:rPr>
          <w:rFonts w:ascii="Times New Roman" w:hAnsi="Times New Roman" w:eastAsia="Times New Roman" w:cs="Times New Roman"/>
          <w:spacing w:val="10"/>
          <w:sz w:val="20"/>
          <w:szCs w:val="20"/>
        </w:rPr>
        <w:t>5</w:t>
      </w:r>
      <w:r>
        <w:rPr>
          <w:rFonts w:ascii="Times New Roman" w:hAnsi="Times New Roman" w:eastAsia="Times New Roman" w:cs="Times New Roman"/>
          <w:spacing w:val="7"/>
          <w:sz w:val="20"/>
          <w:szCs w:val="20"/>
        </w:rPr>
        <w:t>.</w:t>
      </w:r>
      <w:r>
        <w:rPr>
          <w:rFonts w:ascii="宋体" w:hAnsi="宋体" w:eastAsia="宋体" w:cs="宋体"/>
          <w:spacing w:val="7"/>
          <w:sz w:val="20"/>
          <w:szCs w:val="20"/>
        </w:rPr>
        <w:t>当电气火灾发生时，应首先切断电源再灭火；但当电源无法切断时，只能带电灭火。</w:t>
      </w:r>
    </w:p>
    <w:p>
      <w:pPr>
        <w:spacing w:before="222" w:line="228" w:lineRule="auto"/>
        <w:ind w:left="443"/>
        <w:rPr>
          <w:rFonts w:ascii="宋体" w:hAnsi="宋体" w:eastAsia="宋体" w:cs="宋体"/>
          <w:spacing w:val="6"/>
          <w:sz w:val="20"/>
          <w:szCs w:val="20"/>
        </w:rPr>
      </w:pPr>
      <w:r>
        <w:rPr>
          <w:rFonts w:ascii="宋体" w:hAnsi="宋体" w:eastAsia="宋体" w:cs="宋体"/>
          <w:spacing w:val="6"/>
          <w:sz w:val="20"/>
          <w:szCs w:val="20"/>
        </w:rPr>
        <w:t xml:space="preserve">如果 </w:t>
      </w:r>
      <w:r>
        <w:rPr>
          <w:rFonts w:ascii="Times New Roman" w:hAnsi="Times New Roman" w:eastAsia="Times New Roman" w:cs="Times New Roman"/>
          <w:spacing w:val="6"/>
          <w:sz w:val="20"/>
          <w:szCs w:val="20"/>
        </w:rPr>
        <w:t>500</w:t>
      </w:r>
      <w:r>
        <w:rPr>
          <w:rFonts w:ascii="Times New Roman" w:hAnsi="Times New Roman" w:eastAsia="Times New Roman" w:cs="Times New Roman"/>
          <w:sz w:val="20"/>
          <w:szCs w:val="20"/>
        </w:rPr>
        <w:t>V</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低压配电柜出现此情况，那么可选用的灭火器是 (   )。</w:t>
      </w:r>
    </w:p>
    <w:p>
      <w:pPr>
        <w:spacing w:before="42" w:line="228" w:lineRule="auto"/>
        <w:ind w:left="433"/>
        <w:rPr>
          <w:rFonts w:ascii="Times New Roman" w:hAnsi="Times New Roman" w:eastAsia="Times New Roman" w:cs="Times New Roman"/>
          <w:sz w:val="20"/>
          <w:szCs w:val="20"/>
        </w:rPr>
      </w:pPr>
    </w:p>
    <w:p>
      <w:pPr>
        <w:spacing w:before="42" w:line="228" w:lineRule="auto"/>
        <w:ind w:left="433"/>
        <w:rPr>
          <w:rFonts w:hint="default" w:ascii="宋体" w:hAnsi="宋体" w:eastAsia="宋体" w:cs="宋体"/>
          <w:sz w:val="20"/>
          <w:szCs w:val="20"/>
          <w:lang w:val="en-US" w:eastAsia="zh-CN"/>
        </w:rPr>
      </w:pPr>
      <w:r>
        <w:rPr>
          <w:rFonts w:ascii="Times New Roman" w:hAnsi="Times New Roman" w:eastAsia="Times New Roman" w:cs="Times New Roman"/>
          <w:sz w:val="20"/>
          <w:szCs w:val="20"/>
        </w:rPr>
        <w:t>A</w:t>
      </w:r>
      <w:r>
        <w:rPr>
          <w:rFonts w:ascii="Times New Roman" w:hAnsi="Times New Roman" w:eastAsia="Times New Roman" w:cs="Times New Roman"/>
          <w:spacing w:val="11"/>
          <w:sz w:val="20"/>
          <w:szCs w:val="20"/>
        </w:rPr>
        <w:t>.</w:t>
      </w:r>
      <w:r>
        <w:rPr>
          <w:rFonts w:ascii="宋体" w:hAnsi="宋体" w:eastAsia="宋体" w:cs="宋体"/>
          <w:spacing w:val="9"/>
          <w:sz w:val="20"/>
          <w:szCs w:val="20"/>
        </w:rPr>
        <w:t>泡沫灭火器</w:t>
      </w:r>
      <w:r>
        <w:rPr>
          <w:rFonts w:hint="eastAsia" w:ascii="宋体" w:hAnsi="宋体" w:eastAsia="宋体" w:cs="宋体"/>
          <w:spacing w:val="9"/>
          <w:sz w:val="20"/>
          <w:szCs w:val="20"/>
          <w:lang w:val="en-US" w:eastAsia="zh-CN"/>
        </w:rPr>
        <w:t xml:space="preserve">               </w:t>
      </w:r>
      <w:r>
        <w:rPr>
          <w:rFonts w:hint="eastAsia" w:ascii="Times New Roman" w:hAnsi="Times New Roman" w:eastAsia="Times New Roman" w:cs="Times New Roman"/>
          <w:sz w:val="20"/>
          <w:szCs w:val="20"/>
          <w:lang w:val="en-US" w:eastAsia="zh-CN"/>
        </w:rPr>
        <w:t>B</w:t>
      </w:r>
      <w:r>
        <w:rPr>
          <w:rFonts w:hint="eastAsia" w:ascii="宋体" w:hAnsi="宋体" w:eastAsia="宋体" w:cs="宋体"/>
          <w:spacing w:val="9"/>
          <w:sz w:val="20"/>
          <w:szCs w:val="20"/>
          <w:lang w:val="en-US" w:eastAsia="zh-CN"/>
        </w:rPr>
        <w:t>.二氧化碳</w:t>
      </w:r>
      <w:r>
        <w:rPr>
          <w:rFonts w:ascii="宋体" w:hAnsi="宋体" w:eastAsia="宋体" w:cs="宋体"/>
          <w:spacing w:val="9"/>
          <w:sz w:val="20"/>
          <w:szCs w:val="20"/>
        </w:rPr>
        <w:t>灭火器</w:t>
      </w:r>
    </w:p>
    <w:p>
      <w:pPr>
        <w:spacing w:before="222" w:line="193" w:lineRule="auto"/>
        <w:ind w:firstLine="400" w:firstLineChars="200"/>
        <w:rPr>
          <w:rFonts w:ascii="宋体" w:hAnsi="宋体" w:eastAsia="宋体" w:cs="宋体"/>
          <w:spacing w:val="1"/>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0"/>
          <w:sz w:val="20"/>
          <w:szCs w:val="20"/>
        </w:rPr>
        <w:t>.</w:t>
      </w:r>
      <w:r>
        <w:rPr>
          <w:rFonts w:ascii="宋体" w:hAnsi="宋体" w:eastAsia="宋体" w:cs="宋体"/>
          <w:spacing w:val="8"/>
          <w:sz w:val="20"/>
          <w:szCs w:val="20"/>
        </w:rPr>
        <w:t>水基式灭火器</w:t>
      </w:r>
      <w:r>
        <w:rPr>
          <w:rFonts w:hint="eastAsia" w:ascii="宋体" w:hAnsi="宋体" w:eastAsia="宋体" w:cs="宋体"/>
          <w:spacing w:val="8"/>
          <w:sz w:val="20"/>
          <w:szCs w:val="20"/>
          <w:lang w:val="en-US" w:eastAsia="zh-CN"/>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卤代烷</w:t>
      </w:r>
      <w:r>
        <w:rPr>
          <w:rFonts w:ascii="宋体" w:hAnsi="宋体" w:eastAsia="宋体" w:cs="宋体"/>
          <w:spacing w:val="1"/>
          <w:sz w:val="20"/>
          <w:szCs w:val="20"/>
        </w:rPr>
        <w:t>灭火器</w:t>
      </w:r>
    </w:p>
    <w:p>
      <w:pPr>
        <w:spacing w:before="258" w:line="228" w:lineRule="auto"/>
        <w:rPr>
          <w:rFonts w:ascii="宋体" w:hAnsi="宋体" w:eastAsia="宋体" w:cs="宋体"/>
          <w:sz w:val="20"/>
          <w:szCs w:val="20"/>
        </w:rPr>
      </w:pPr>
      <w:r>
        <w:rPr>
          <w:rFonts w:ascii="Times New Roman" w:hAnsi="Times New Roman" w:eastAsia="Times New Roman" w:cs="Times New Roman"/>
          <w:spacing w:val="8"/>
          <w:sz w:val="20"/>
          <w:szCs w:val="20"/>
        </w:rPr>
        <w:t>36</w:t>
      </w:r>
      <w:r>
        <w:rPr>
          <w:rFonts w:ascii="Times New Roman" w:hAnsi="Times New Roman" w:eastAsia="Times New Roman" w:cs="Times New Roman"/>
          <w:spacing w:val="6"/>
          <w:sz w:val="20"/>
          <w:szCs w:val="20"/>
        </w:rPr>
        <w:t>.</w:t>
      </w:r>
      <w:r>
        <w:rPr>
          <w:rFonts w:ascii="宋体" w:hAnsi="宋体" w:eastAsia="宋体" w:cs="宋体"/>
          <w:spacing w:val="4"/>
          <w:sz w:val="20"/>
          <w:szCs w:val="20"/>
        </w:rPr>
        <w:t>电流对人体的热效应造成的伤害是 (   )。</w:t>
      </w:r>
    </w:p>
    <w:p>
      <w:pPr>
        <w:spacing w:before="222"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 xml:space="preserve">. </w:t>
      </w:r>
      <w:r>
        <w:rPr>
          <w:rFonts w:ascii="宋体" w:hAnsi="宋体" w:eastAsia="宋体" w:cs="宋体"/>
          <w:spacing w:val="8"/>
          <w:sz w:val="20"/>
          <w:szCs w:val="20"/>
        </w:rPr>
        <w:t>电烧</w:t>
      </w:r>
      <w:r>
        <w:rPr>
          <w:rFonts w:ascii="宋体" w:hAnsi="宋体" w:eastAsia="宋体" w:cs="宋体"/>
          <w:spacing w:val="6"/>
          <w:sz w:val="20"/>
          <w:szCs w:val="20"/>
        </w:rPr>
        <w:t>伤</w:t>
      </w:r>
      <w:r>
        <w:rPr>
          <w:rFonts w:ascii="宋体" w:hAnsi="宋体" w:eastAsia="宋体" w:cs="宋体"/>
          <w:spacing w:val="4"/>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 xml:space="preserve">电烙印      </w:t>
      </w:r>
      <w:r>
        <w:rPr>
          <w:rFonts w:ascii="Times New Roman" w:hAnsi="Times New Roman" w:eastAsia="Times New Roman" w:cs="Times New Roman"/>
          <w:sz w:val="20"/>
          <w:szCs w:val="20"/>
        </w:rPr>
        <w:t>C</w:t>
      </w:r>
      <w:r>
        <w:rPr>
          <w:rFonts w:ascii="Times New Roman" w:hAnsi="Times New Roman" w:eastAsia="Times New Roman" w:cs="Times New Roman"/>
          <w:spacing w:val="4"/>
          <w:sz w:val="20"/>
          <w:szCs w:val="20"/>
        </w:rPr>
        <w:t>.</w:t>
      </w:r>
      <w:r>
        <w:rPr>
          <w:rFonts w:ascii="宋体" w:hAnsi="宋体" w:eastAsia="宋体" w:cs="宋体"/>
          <w:spacing w:val="4"/>
          <w:sz w:val="20"/>
          <w:szCs w:val="20"/>
        </w:rPr>
        <w:t xml:space="preserve">皮肤金属化      </w:t>
      </w:r>
      <w:r>
        <w:rPr>
          <w:rFonts w:ascii="Times New Roman" w:hAnsi="Times New Roman" w:eastAsia="Times New Roman" w:cs="Times New Roman"/>
          <w:sz w:val="20"/>
          <w:szCs w:val="20"/>
        </w:rPr>
        <w:t>D</w:t>
      </w:r>
      <w:r>
        <w:rPr>
          <w:rFonts w:ascii="Times New Roman" w:hAnsi="Times New Roman" w:eastAsia="Times New Roman" w:cs="Times New Roman"/>
          <w:spacing w:val="4"/>
          <w:sz w:val="20"/>
          <w:szCs w:val="20"/>
        </w:rPr>
        <w:t>.</w:t>
      </w:r>
      <w:r>
        <w:rPr>
          <w:rFonts w:ascii="宋体" w:hAnsi="宋体" w:eastAsia="宋体" w:cs="宋体"/>
          <w:spacing w:val="4"/>
          <w:sz w:val="20"/>
          <w:szCs w:val="20"/>
        </w:rPr>
        <w:t>皮肤腐烂</w:t>
      </w:r>
    </w:p>
    <w:p>
      <w:pPr>
        <w:spacing w:before="222" w:line="193" w:lineRule="auto"/>
        <w:ind w:left="20"/>
        <w:rPr>
          <w:rFonts w:ascii="宋体" w:hAnsi="宋体" w:eastAsia="宋体" w:cs="宋体"/>
          <w:sz w:val="20"/>
          <w:szCs w:val="20"/>
        </w:rPr>
      </w:pPr>
      <w:r>
        <w:rPr>
          <w:rFonts w:ascii="Times New Roman" w:hAnsi="Times New Roman" w:eastAsia="Times New Roman" w:cs="Times New Roman"/>
          <w:spacing w:val="12"/>
          <w:sz w:val="20"/>
          <w:szCs w:val="20"/>
        </w:rPr>
        <w:t>3</w:t>
      </w:r>
      <w:r>
        <w:rPr>
          <w:rFonts w:ascii="Times New Roman" w:hAnsi="Times New Roman" w:eastAsia="Times New Roman" w:cs="Times New Roman"/>
          <w:spacing w:val="7"/>
          <w:sz w:val="20"/>
          <w:szCs w:val="20"/>
        </w:rPr>
        <w:t>7</w:t>
      </w:r>
      <w:r>
        <w:rPr>
          <w:rFonts w:ascii="Times New Roman" w:hAnsi="Times New Roman" w:eastAsia="Times New Roman" w:cs="Times New Roman"/>
          <w:spacing w:val="6"/>
          <w:sz w:val="20"/>
          <w:szCs w:val="20"/>
        </w:rPr>
        <w:t>.</w:t>
      </w:r>
      <w:r>
        <w:rPr>
          <w:rFonts w:ascii="宋体" w:hAnsi="宋体" w:eastAsia="宋体" w:cs="宋体"/>
          <w:spacing w:val="6"/>
          <w:sz w:val="20"/>
          <w:szCs w:val="20"/>
        </w:rPr>
        <w:t>带电断、接空载线路时，作业人员应戴护目镜，并采取 (   ) 保护。</w:t>
      </w:r>
    </w:p>
    <w:p/>
    <w:p>
      <w:pPr>
        <w:tabs>
          <w:tab w:val="left" w:pos="418"/>
        </w:tabs>
        <w:bidi w:val="0"/>
        <w:jc w:val="left"/>
        <w:rPr>
          <w:rFonts w:ascii="宋体" w:hAnsi="宋体" w:eastAsia="宋体" w:cs="宋体"/>
          <w:sz w:val="20"/>
          <w:szCs w:val="20"/>
        </w:rPr>
      </w:pPr>
      <w:r>
        <w:rPr>
          <w:rFonts w:hint="eastAsia" w:eastAsia="宋体"/>
          <w:lang w:eastAsia="zh-CN"/>
        </w:rPr>
        <w:tab/>
      </w:r>
      <w:r>
        <w:rPr>
          <w:rFonts w:ascii="Times New Roman" w:hAnsi="Times New Roman" w:eastAsia="Times New Roman" w:cs="Times New Roman"/>
          <w:sz w:val="20"/>
          <w:szCs w:val="20"/>
        </w:rPr>
        <w:t>A</w:t>
      </w:r>
      <w:r>
        <w:rPr>
          <w:rFonts w:ascii="Times New Roman" w:hAnsi="Times New Roman" w:eastAsia="Times New Roman" w:cs="Times New Roman"/>
          <w:spacing w:val="7"/>
          <w:sz w:val="20"/>
          <w:szCs w:val="20"/>
        </w:rPr>
        <w:t xml:space="preserve">. </w:t>
      </w:r>
      <w:r>
        <w:rPr>
          <w:rFonts w:ascii="宋体" w:hAnsi="宋体" w:eastAsia="宋体" w:cs="宋体"/>
          <w:spacing w:val="7"/>
          <w:sz w:val="20"/>
          <w:szCs w:val="20"/>
        </w:rPr>
        <w:t xml:space="preserve">防感应电措施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绝缘隔离措施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有色眼镜防护措施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消弧措</w:t>
      </w:r>
      <w:r>
        <w:rPr>
          <w:rFonts w:ascii="宋体" w:hAnsi="宋体" w:eastAsia="宋体" w:cs="宋体"/>
          <w:spacing w:val="2"/>
          <w:sz w:val="20"/>
          <w:szCs w:val="20"/>
        </w:rPr>
        <w:t>施</w:t>
      </w:r>
    </w:p>
    <w:p>
      <w:pPr>
        <w:spacing w:before="220" w:line="228" w:lineRule="auto"/>
        <w:ind w:left="20"/>
        <w:rPr>
          <w:rFonts w:hint="default" w:ascii="Times New Roman" w:hAnsi="Times New Roman" w:eastAsia="宋体" w:cs="Times New Roman"/>
          <w:spacing w:val="8"/>
          <w:sz w:val="20"/>
          <w:szCs w:val="20"/>
          <w:lang w:val="en-US" w:eastAsia="zh-CN"/>
        </w:rPr>
      </w:pPr>
      <w:r>
        <w:rPr>
          <w:rFonts w:hint="eastAsia" w:ascii="Times New Roman" w:hAnsi="Times New Roman" w:eastAsia="宋体" w:cs="Times New Roman"/>
          <w:spacing w:val="8"/>
          <w:sz w:val="20"/>
          <w:szCs w:val="20"/>
          <w:lang w:val="en-US" w:eastAsia="zh-CN"/>
        </w:rPr>
        <w:t>38.高压配电线路不得进行（    ）作业。</w:t>
      </w:r>
    </w:p>
    <w:p>
      <w:pPr>
        <w:spacing w:before="220" w:line="228" w:lineRule="auto"/>
        <w:ind w:left="20"/>
        <w:rPr>
          <w:rFonts w:hint="eastAsia" w:ascii="Times New Roman" w:hAnsi="Times New Roman" w:eastAsia="宋体" w:cs="Times New Roman"/>
          <w:spacing w:val="8"/>
          <w:sz w:val="20"/>
          <w:szCs w:val="20"/>
          <w:lang w:val="en-US" w:eastAsia="zh-CN"/>
        </w:rPr>
      </w:pPr>
      <w:r>
        <w:rPr>
          <w:rFonts w:hint="eastAsia" w:ascii="Times New Roman" w:hAnsi="Times New Roman" w:eastAsia="宋体" w:cs="Times New Roman"/>
          <w:spacing w:val="8"/>
          <w:sz w:val="20"/>
          <w:szCs w:val="20"/>
          <w:lang w:val="en-US" w:eastAsia="zh-CN"/>
        </w:rPr>
        <w:t xml:space="preserve">     A.中间电位                 B.等电位                 C.地电位                           D.带电</w:t>
      </w:r>
    </w:p>
    <w:p>
      <w:pPr>
        <w:numPr>
          <w:ilvl w:val="0"/>
          <w:numId w:val="3"/>
        </w:numPr>
        <w:spacing w:before="220" w:line="228" w:lineRule="auto"/>
        <w:ind w:left="20"/>
        <w:rPr>
          <w:rFonts w:hint="default" w:ascii="Times New Roman" w:hAnsi="Times New Roman" w:eastAsia="宋体" w:cs="Times New Roman"/>
          <w:spacing w:val="8"/>
          <w:sz w:val="20"/>
          <w:szCs w:val="20"/>
          <w:lang w:val="en-US" w:eastAsia="zh-CN"/>
        </w:rPr>
      </w:pPr>
      <w:r>
        <w:rPr>
          <w:rFonts w:hint="eastAsia" w:ascii="Times New Roman" w:hAnsi="Times New Roman" w:eastAsia="宋体" w:cs="Times New Roman"/>
          <w:spacing w:val="8"/>
          <w:sz w:val="20"/>
          <w:szCs w:val="20"/>
          <w:lang w:val="en-US" w:eastAsia="zh-CN"/>
        </w:rPr>
        <w:t>电工作业中，保险绳的使用应（    ）</w:t>
      </w:r>
    </w:p>
    <w:p>
      <w:pPr>
        <w:numPr>
          <w:ilvl w:val="0"/>
          <w:numId w:val="0"/>
        </w:numPr>
        <w:spacing w:before="220" w:line="228" w:lineRule="auto"/>
        <w:ind w:firstLine="216" w:firstLineChars="100"/>
        <w:rPr>
          <w:rFonts w:ascii="Times New Roman" w:hAnsi="Times New Roman" w:eastAsia="Times New Roman" w:cs="Times New Roman"/>
          <w:spacing w:val="6"/>
          <w:sz w:val="20"/>
          <w:szCs w:val="20"/>
        </w:rPr>
      </w:pPr>
      <w:r>
        <w:rPr>
          <w:rFonts w:hint="eastAsia" w:ascii="Times New Roman" w:hAnsi="Times New Roman" w:eastAsia="宋体" w:cs="Times New Roman"/>
          <w:spacing w:val="8"/>
          <w:sz w:val="20"/>
          <w:szCs w:val="20"/>
          <w:lang w:val="en-US" w:eastAsia="zh-CN"/>
        </w:rPr>
        <w:t xml:space="preserve">  A.高挂低用                B.低挂高用              C.保证省电                       D.保证省钱</w:t>
      </w:r>
    </w:p>
    <w:p>
      <w:pPr>
        <w:spacing w:before="258" w:line="228" w:lineRule="auto"/>
        <w:rPr>
          <w:rFonts w:ascii="宋体" w:hAnsi="宋体" w:eastAsia="宋体" w:cs="宋体"/>
          <w:sz w:val="20"/>
          <w:szCs w:val="20"/>
        </w:rPr>
      </w:pPr>
      <w:r>
        <w:rPr>
          <w:rFonts w:ascii="Times New Roman" w:hAnsi="Times New Roman" w:eastAsia="Times New Roman" w:cs="Times New Roman"/>
          <w:spacing w:val="6"/>
          <w:sz w:val="20"/>
          <w:szCs w:val="20"/>
        </w:rPr>
        <w:t>40.</w:t>
      </w:r>
      <w:r>
        <w:rPr>
          <w:rFonts w:ascii="宋体" w:hAnsi="宋体" w:eastAsia="宋体" w:cs="宋体"/>
          <w:spacing w:val="3"/>
          <w:sz w:val="20"/>
          <w:szCs w:val="20"/>
        </w:rPr>
        <w:t xml:space="preserve">“禁止合闸，有人工作”的标志牌应制作为  </w:t>
      </w:r>
      <w:r>
        <w:rPr>
          <w:rFonts w:hint="eastAsia" w:ascii="宋体" w:hAnsi="宋体" w:eastAsia="宋体" w:cs="宋体"/>
          <w:spacing w:val="3"/>
          <w:sz w:val="20"/>
          <w:szCs w:val="20"/>
          <w:lang w:eastAsia="zh-CN"/>
        </w:rPr>
        <w:t>(   )</w:t>
      </w:r>
      <w:r>
        <w:rPr>
          <w:rFonts w:ascii="宋体" w:hAnsi="宋体" w:eastAsia="宋体" w:cs="宋体"/>
          <w:spacing w:val="3"/>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红底白字  </w:t>
      </w:r>
      <w:r>
        <w:rPr>
          <w:rFonts w:ascii="宋体" w:hAnsi="宋体" w:eastAsia="宋体" w:cs="宋体"/>
          <w:spacing w:val="4"/>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 xml:space="preserve">白底红字        </w:t>
      </w:r>
      <w:r>
        <w:rPr>
          <w:rFonts w:ascii="Times New Roman" w:hAnsi="Times New Roman" w:eastAsia="Times New Roman" w:cs="Times New Roman"/>
          <w:sz w:val="20"/>
          <w:szCs w:val="20"/>
        </w:rPr>
        <w:t>C</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 xml:space="preserve">白底绿字       </w:t>
      </w:r>
      <w:r>
        <w:rPr>
          <w:rFonts w:hint="eastAsia" w:ascii="宋体" w:hAnsi="宋体" w:eastAsia="宋体" w:cs="宋体"/>
          <w:spacing w:val="4"/>
          <w:sz w:val="20"/>
          <w:szCs w:val="20"/>
          <w:lang w:val="en-US" w:eastAsia="zh-CN"/>
        </w:rPr>
        <w:t xml:space="preserve">    </w:t>
      </w:r>
      <w:r>
        <w:rPr>
          <w:rFonts w:ascii="宋体" w:hAnsi="宋体" w:eastAsia="宋体" w:cs="宋体"/>
          <w:spacing w:val="4"/>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4"/>
          <w:sz w:val="20"/>
          <w:szCs w:val="20"/>
        </w:rPr>
        <w:t>.</w:t>
      </w:r>
      <w:r>
        <w:rPr>
          <w:rFonts w:ascii="宋体" w:hAnsi="宋体" w:eastAsia="宋体" w:cs="宋体"/>
          <w:spacing w:val="4"/>
          <w:sz w:val="20"/>
          <w:szCs w:val="20"/>
        </w:rPr>
        <w:t>红底黄字</w:t>
      </w:r>
    </w:p>
    <w:p>
      <w:pPr>
        <w:spacing w:before="221" w:line="228" w:lineRule="auto"/>
        <w:ind w:left="15"/>
        <w:rPr>
          <w:rFonts w:ascii="宋体" w:hAnsi="宋体" w:eastAsia="宋体" w:cs="宋体"/>
          <w:sz w:val="20"/>
          <w:szCs w:val="20"/>
        </w:rPr>
      </w:pPr>
      <w:r>
        <w:rPr>
          <w:rFonts w:ascii="Times New Roman" w:hAnsi="Times New Roman" w:eastAsia="Times New Roman" w:cs="Times New Roman"/>
          <w:spacing w:val="14"/>
          <w:sz w:val="20"/>
          <w:szCs w:val="20"/>
        </w:rPr>
        <w:t>41.</w:t>
      </w:r>
      <w:r>
        <w:rPr>
          <w:rFonts w:ascii="宋体" w:hAnsi="宋体" w:eastAsia="宋体" w:cs="宋体"/>
          <w:spacing w:val="7"/>
          <w:sz w:val="20"/>
          <w:szCs w:val="20"/>
        </w:rPr>
        <w:t>当电气设备发生接地故障，接地电流通过接地体向大地流散，若人在接地短路点周围</w:t>
      </w:r>
    </w:p>
    <w:p>
      <w:pPr>
        <w:spacing w:before="222" w:line="228" w:lineRule="auto"/>
        <w:ind w:left="443"/>
        <w:rPr>
          <w:rFonts w:ascii="宋体" w:hAnsi="宋体" w:eastAsia="宋体" w:cs="宋体"/>
          <w:sz w:val="20"/>
          <w:szCs w:val="20"/>
        </w:rPr>
      </w:pPr>
      <w:r>
        <w:rPr>
          <w:rFonts w:ascii="宋体" w:hAnsi="宋体" w:eastAsia="宋体" w:cs="宋体"/>
          <w:spacing w:val="8"/>
          <w:sz w:val="20"/>
          <w:szCs w:val="20"/>
        </w:rPr>
        <w:t>行走，其两脚间的电位差引起的触电叫 (   ) 触电</w:t>
      </w:r>
      <w:r>
        <w:rPr>
          <w:rFonts w:ascii="宋体" w:hAnsi="宋体" w:eastAsia="宋体" w:cs="宋体"/>
          <w:spacing w:val="3"/>
          <w:sz w:val="20"/>
          <w:szCs w:val="20"/>
        </w:rPr>
        <w:t>。</w:t>
      </w:r>
    </w:p>
    <w:p>
      <w:pPr>
        <w:spacing w:before="220"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单相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跨步电压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感应电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直</w:t>
      </w:r>
      <w:r>
        <w:rPr>
          <w:rFonts w:ascii="宋体" w:hAnsi="宋体" w:eastAsia="宋体" w:cs="宋体"/>
          <w:sz w:val="20"/>
          <w:szCs w:val="20"/>
        </w:rPr>
        <w:t>接</w:t>
      </w:r>
    </w:p>
    <w:p>
      <w:pPr>
        <w:spacing w:before="221" w:line="228" w:lineRule="auto"/>
        <w:ind w:left="15"/>
        <w:rPr>
          <w:rFonts w:ascii="宋体" w:hAnsi="宋体" w:eastAsia="宋体" w:cs="宋体"/>
          <w:sz w:val="20"/>
          <w:szCs w:val="20"/>
        </w:rPr>
      </w:pPr>
      <w:r>
        <w:rPr>
          <w:rFonts w:ascii="Times New Roman" w:hAnsi="Times New Roman" w:eastAsia="Times New Roman" w:cs="Times New Roman"/>
          <w:spacing w:val="7"/>
          <w:sz w:val="20"/>
          <w:szCs w:val="20"/>
        </w:rPr>
        <w:t>42.</w:t>
      </w:r>
      <w:r>
        <w:rPr>
          <w:rFonts w:ascii="Times New Roman" w:hAnsi="Times New Roman" w:eastAsia="Times New Roman" w:cs="Times New Roman"/>
          <w:sz w:val="20"/>
          <w:szCs w:val="20"/>
        </w:rPr>
        <w:t>PE</w:t>
      </w:r>
      <w:r>
        <w:rPr>
          <w:rFonts w:ascii="Times New Roman" w:hAnsi="Times New Roman" w:eastAsia="Times New Roman" w:cs="Times New Roman"/>
          <w:spacing w:val="7"/>
          <w:sz w:val="20"/>
          <w:szCs w:val="20"/>
        </w:rPr>
        <w:t xml:space="preserve"> </w:t>
      </w:r>
      <w:r>
        <w:rPr>
          <w:rFonts w:ascii="宋体" w:hAnsi="宋体" w:eastAsia="宋体" w:cs="宋体"/>
          <w:spacing w:val="7"/>
          <w:sz w:val="20"/>
          <w:szCs w:val="20"/>
        </w:rPr>
        <w:t xml:space="preserve">线或 </w:t>
      </w:r>
      <w:r>
        <w:rPr>
          <w:rFonts w:ascii="Times New Roman" w:hAnsi="Times New Roman" w:eastAsia="Times New Roman" w:cs="Times New Roman"/>
          <w:sz w:val="20"/>
          <w:szCs w:val="20"/>
        </w:rPr>
        <w:t>PEN</w:t>
      </w:r>
      <w:r>
        <w:rPr>
          <w:rFonts w:ascii="Times New Roman" w:hAnsi="Times New Roman" w:eastAsia="Times New Roman" w:cs="Times New Roman"/>
          <w:spacing w:val="7"/>
          <w:sz w:val="20"/>
          <w:szCs w:val="20"/>
        </w:rPr>
        <w:t xml:space="preserve"> </w:t>
      </w:r>
      <w:r>
        <w:rPr>
          <w:rFonts w:ascii="宋体" w:hAnsi="宋体" w:eastAsia="宋体" w:cs="宋体"/>
          <w:spacing w:val="7"/>
          <w:sz w:val="20"/>
          <w:szCs w:val="20"/>
        </w:rPr>
        <w:t>线上除工作接地外，其他接地点的再次接地称为 (   ) 接地</w:t>
      </w:r>
      <w:r>
        <w:rPr>
          <w:rFonts w:ascii="宋体" w:hAnsi="宋体" w:eastAsia="宋体" w:cs="宋体"/>
          <w:sz w:val="20"/>
          <w:szCs w:val="20"/>
        </w:rPr>
        <w:t>。</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直接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 xml:space="preserve">间接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重复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w:t>
      </w:r>
      <w:r>
        <w:rPr>
          <w:rFonts w:ascii="宋体" w:hAnsi="宋体" w:eastAsia="宋体" w:cs="宋体"/>
          <w:spacing w:val="5"/>
          <w:sz w:val="20"/>
          <w:szCs w:val="20"/>
        </w:rPr>
        <w:t>保</w:t>
      </w:r>
      <w:r>
        <w:rPr>
          <w:rFonts w:ascii="宋体" w:hAnsi="宋体" w:eastAsia="宋体" w:cs="宋体"/>
          <w:spacing w:val="3"/>
          <w:sz w:val="20"/>
          <w:szCs w:val="20"/>
        </w:rPr>
        <w:t>护</w:t>
      </w:r>
    </w:p>
    <w:p>
      <w:pPr>
        <w:spacing w:before="221" w:line="227" w:lineRule="auto"/>
        <w:ind w:left="15"/>
        <w:rPr>
          <w:rFonts w:ascii="宋体" w:hAnsi="宋体" w:eastAsia="宋体" w:cs="宋体"/>
          <w:sz w:val="20"/>
          <w:szCs w:val="20"/>
        </w:rPr>
      </w:pPr>
      <w:r>
        <w:rPr>
          <w:rFonts w:ascii="Times New Roman" w:hAnsi="Times New Roman" w:eastAsia="Times New Roman" w:cs="Times New Roman"/>
          <w:spacing w:val="8"/>
          <w:sz w:val="20"/>
          <w:szCs w:val="20"/>
        </w:rPr>
        <w:t>43</w:t>
      </w:r>
      <w:r>
        <w:rPr>
          <w:rFonts w:hint="eastAsia" w:ascii="Times New Roman" w:hAnsi="Times New Roman" w:eastAsia="宋体" w:cs="Times New Roman"/>
          <w:spacing w:val="8"/>
          <w:sz w:val="20"/>
          <w:szCs w:val="20"/>
          <w:lang w:eastAsia="zh-CN"/>
        </w:rPr>
        <w:t>.</w:t>
      </w:r>
      <w:r>
        <w:rPr>
          <w:rFonts w:ascii="宋体" w:hAnsi="宋体" w:eastAsia="宋体" w:cs="宋体"/>
          <w:spacing w:val="4"/>
          <w:sz w:val="20"/>
          <w:szCs w:val="20"/>
        </w:rPr>
        <w:t>下列材料中，导电性能最好的是 (   )。</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铝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铜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铁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2"/>
          <w:sz w:val="20"/>
          <w:szCs w:val="20"/>
        </w:rPr>
        <w:t>玻</w:t>
      </w:r>
      <w:r>
        <w:rPr>
          <w:rFonts w:ascii="宋体" w:hAnsi="宋体" w:eastAsia="宋体" w:cs="宋体"/>
          <w:sz w:val="20"/>
          <w:szCs w:val="20"/>
        </w:rPr>
        <w:t>璃</w:t>
      </w:r>
    </w:p>
    <w:p>
      <w:pPr>
        <w:spacing w:before="221" w:line="227" w:lineRule="auto"/>
        <w:ind w:left="15"/>
        <w:rPr>
          <w:rFonts w:ascii="宋体" w:hAnsi="宋体" w:eastAsia="宋体" w:cs="宋体"/>
          <w:sz w:val="20"/>
          <w:szCs w:val="20"/>
        </w:rPr>
      </w:pPr>
      <w:r>
        <w:rPr>
          <w:rFonts w:ascii="Times New Roman" w:hAnsi="Times New Roman" w:eastAsia="Times New Roman" w:cs="Times New Roman"/>
          <w:spacing w:val="12"/>
          <w:sz w:val="20"/>
          <w:szCs w:val="20"/>
        </w:rPr>
        <w:t>44.</w:t>
      </w:r>
      <w:r>
        <w:rPr>
          <w:rFonts w:ascii="宋体" w:hAnsi="宋体" w:eastAsia="宋体" w:cs="宋体"/>
          <w:spacing w:val="6"/>
          <w:sz w:val="20"/>
          <w:szCs w:val="20"/>
        </w:rPr>
        <w:t xml:space="preserve">国家标准规定，凡 </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KW</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以上的三相交流异步电动机均采用三角形接法。</w:t>
      </w:r>
    </w:p>
    <w:p>
      <w:pPr>
        <w:spacing w:before="258"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 xml:space="preserve">.3              </w:t>
      </w:r>
      <w:r>
        <w:rPr>
          <w:rFonts w:ascii="Times New Roman" w:hAnsi="Times New Roman" w:eastAsia="Times New Roman" w:cs="Times New Roman"/>
          <w:sz w:val="20"/>
          <w:szCs w:val="20"/>
        </w:rPr>
        <w:t xml:space="preserve">       B.4                   C.7.5                       D. 10</w:t>
      </w:r>
    </w:p>
    <w:p>
      <w:pPr>
        <w:spacing w:before="245" w:line="468" w:lineRule="exact"/>
        <w:ind w:left="15"/>
        <w:rPr>
          <w:rFonts w:ascii="宋体" w:hAnsi="宋体" w:eastAsia="宋体" w:cs="宋体"/>
          <w:sz w:val="20"/>
          <w:szCs w:val="20"/>
        </w:rPr>
      </w:pPr>
      <w:r>
        <w:rPr>
          <w:rFonts w:ascii="Times New Roman" w:hAnsi="Times New Roman" w:eastAsia="Times New Roman" w:cs="Times New Roman"/>
          <w:spacing w:val="12"/>
          <w:position w:val="20"/>
          <w:sz w:val="20"/>
          <w:szCs w:val="20"/>
        </w:rPr>
        <w:t>45.</w:t>
      </w:r>
      <w:r>
        <w:rPr>
          <w:rFonts w:ascii="宋体" w:hAnsi="宋体" w:eastAsia="宋体" w:cs="宋体"/>
          <w:spacing w:val="6"/>
          <w:position w:val="20"/>
          <w:sz w:val="20"/>
          <w:szCs w:val="20"/>
        </w:rPr>
        <w:t xml:space="preserve">电力系统负载大部分是感性负载，常采用 </w:t>
      </w:r>
      <w:r>
        <w:rPr>
          <w:rFonts w:hint="eastAsia" w:ascii="宋体" w:hAnsi="宋体" w:eastAsia="宋体" w:cs="宋体"/>
          <w:spacing w:val="6"/>
          <w:position w:val="20"/>
          <w:sz w:val="20"/>
          <w:szCs w:val="20"/>
          <w:lang w:eastAsia="zh-CN"/>
        </w:rPr>
        <w:t>(   )</w:t>
      </w:r>
      <w:r>
        <w:rPr>
          <w:rFonts w:ascii="宋体" w:hAnsi="宋体" w:eastAsia="宋体" w:cs="宋体"/>
          <w:spacing w:val="6"/>
          <w:position w:val="20"/>
          <w:sz w:val="20"/>
          <w:szCs w:val="20"/>
        </w:rPr>
        <w:t xml:space="preserve"> 的方法提高电力系统的功率因数。</w:t>
      </w:r>
    </w:p>
    <w:p>
      <w:pPr>
        <w:spacing w:before="1" w:line="227" w:lineRule="auto"/>
        <w:ind w:left="327"/>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7"/>
          <w:sz w:val="20"/>
          <w:szCs w:val="20"/>
        </w:rPr>
        <w:t>.</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 xml:space="preserve">串联电容补偿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并联电容补偿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 xml:space="preserve">串联电感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w:t>
      </w:r>
      <w:r>
        <w:rPr>
          <w:rFonts w:ascii="宋体" w:hAnsi="宋体" w:eastAsia="宋体" w:cs="宋体"/>
          <w:spacing w:val="5"/>
          <w:sz w:val="20"/>
          <w:szCs w:val="20"/>
        </w:rPr>
        <w:t>并联电感</w:t>
      </w:r>
    </w:p>
    <w:p>
      <w:pPr>
        <w:spacing w:before="187" w:line="278" w:lineRule="exact"/>
        <w:ind w:left="15"/>
        <w:rPr>
          <w:rFonts w:ascii="宋体" w:hAnsi="宋体" w:eastAsia="宋体" w:cs="宋体"/>
          <w:sz w:val="20"/>
          <w:szCs w:val="20"/>
        </w:rPr>
      </w:pPr>
      <w:r>
        <w:rPr>
          <w:rFonts w:ascii="Times New Roman" w:hAnsi="Times New Roman" w:eastAsia="Times New Roman" w:cs="Times New Roman"/>
          <w:spacing w:val="14"/>
          <w:position w:val="2"/>
          <w:sz w:val="20"/>
          <w:szCs w:val="20"/>
        </w:rPr>
        <w:t>46.</w:t>
      </w:r>
      <w:r>
        <w:rPr>
          <w:rFonts w:ascii="Times New Roman" w:hAnsi="Times New Roman" w:eastAsia="Times New Roman" w:cs="Times New Roman"/>
          <w:position w:val="2"/>
          <w:sz w:val="20"/>
          <w:szCs w:val="20"/>
        </w:rPr>
        <w:t>RLC</w:t>
      </w:r>
      <w:r>
        <w:rPr>
          <w:rFonts w:ascii="Times New Roman" w:hAnsi="Times New Roman" w:eastAsia="Times New Roman" w:cs="Times New Roman"/>
          <w:spacing w:val="7"/>
          <w:position w:val="2"/>
          <w:sz w:val="20"/>
          <w:szCs w:val="20"/>
        </w:rPr>
        <w:t xml:space="preserve"> </w:t>
      </w:r>
      <w:r>
        <w:rPr>
          <w:rFonts w:ascii="宋体" w:hAnsi="宋体" w:eastAsia="宋体" w:cs="宋体"/>
          <w:spacing w:val="7"/>
          <w:position w:val="2"/>
          <w:sz w:val="20"/>
          <w:szCs w:val="20"/>
        </w:rPr>
        <w:t>并联电路在频率</w:t>
      </w:r>
      <w:r>
        <w:rPr>
          <w:rFonts w:ascii="Times New Roman" w:hAnsi="Times New Roman" w:eastAsia="Times New Roman" w:cs="Times New Roman"/>
          <w:i/>
          <w:iCs/>
          <w:position w:val="2"/>
          <w:sz w:val="20"/>
          <w:szCs w:val="20"/>
        </w:rPr>
        <w:t>f</w:t>
      </w:r>
      <w:r>
        <w:rPr>
          <w:rFonts w:ascii="Times New Roman" w:hAnsi="Times New Roman" w:eastAsia="Times New Roman" w:cs="Times New Roman"/>
          <w:spacing w:val="7"/>
          <w:position w:val="1"/>
          <w:sz w:val="13"/>
          <w:szCs w:val="13"/>
        </w:rPr>
        <w:t xml:space="preserve">0 </w:t>
      </w:r>
      <w:r>
        <w:rPr>
          <w:rFonts w:ascii="宋体" w:hAnsi="宋体" w:eastAsia="宋体" w:cs="宋体"/>
          <w:spacing w:val="7"/>
          <w:position w:val="2"/>
          <w:sz w:val="20"/>
          <w:szCs w:val="20"/>
        </w:rPr>
        <w:t xml:space="preserve">时发生谐振，当频率增加 </w:t>
      </w:r>
      <w:r>
        <w:rPr>
          <w:rFonts w:ascii="Times New Roman" w:hAnsi="Times New Roman" w:eastAsia="Times New Roman" w:cs="Times New Roman"/>
          <w:spacing w:val="7"/>
          <w:position w:val="2"/>
          <w:sz w:val="20"/>
          <w:szCs w:val="20"/>
        </w:rPr>
        <w:t xml:space="preserve">1 </w:t>
      </w:r>
      <w:r>
        <w:rPr>
          <w:rFonts w:ascii="宋体" w:hAnsi="宋体" w:eastAsia="宋体" w:cs="宋体"/>
          <w:spacing w:val="7"/>
          <w:position w:val="2"/>
          <w:sz w:val="20"/>
          <w:szCs w:val="20"/>
        </w:rPr>
        <w:t>倍时，电路呈 (   ) 状态。</w:t>
      </w:r>
    </w:p>
    <w:p>
      <w:pPr>
        <w:spacing w:before="225" w:line="228" w:lineRule="auto"/>
        <w:ind w:left="327"/>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 xml:space="preserve">电阻性        </w:t>
      </w:r>
      <w:r>
        <w:rPr>
          <w:rFonts w:ascii="Times New Roman" w:hAnsi="Times New Roman" w:eastAsia="Times New Roman" w:cs="Times New Roman"/>
          <w:sz w:val="20"/>
          <w:szCs w:val="20"/>
        </w:rPr>
        <w:t>B</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 xml:space="preserve">电感性           </w:t>
      </w:r>
      <w:r>
        <w:rPr>
          <w:rFonts w:ascii="Times New Roman" w:hAnsi="Times New Roman" w:eastAsia="Times New Roman" w:cs="Times New Roman"/>
          <w:sz w:val="20"/>
          <w:szCs w:val="20"/>
        </w:rPr>
        <w:t>C</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 xml:space="preserve">电容性        </w:t>
      </w: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w:t>
      </w:r>
      <w:r>
        <w:rPr>
          <w:rFonts w:ascii="宋体" w:hAnsi="宋体" w:eastAsia="宋体" w:cs="宋体"/>
          <w:sz w:val="20"/>
          <w:szCs w:val="20"/>
        </w:rPr>
        <w:t>谐振</w:t>
      </w:r>
    </w:p>
    <w:p>
      <w:pPr>
        <w:spacing w:before="220" w:line="227" w:lineRule="auto"/>
        <w:ind w:left="15"/>
        <w:rPr>
          <w:rFonts w:ascii="宋体" w:hAnsi="宋体" w:eastAsia="宋体" w:cs="宋体"/>
          <w:sz w:val="20"/>
          <w:szCs w:val="20"/>
        </w:rPr>
      </w:pPr>
      <w:r>
        <w:rPr>
          <w:rFonts w:ascii="Times New Roman" w:hAnsi="Times New Roman" w:eastAsia="Times New Roman" w:cs="Times New Roman"/>
          <w:spacing w:val="10"/>
          <w:sz w:val="20"/>
          <w:szCs w:val="20"/>
        </w:rPr>
        <w:t>47.</w:t>
      </w:r>
      <w:r>
        <w:rPr>
          <w:rFonts w:ascii="宋体" w:hAnsi="宋体" w:eastAsia="宋体" w:cs="宋体"/>
          <w:spacing w:val="5"/>
          <w:sz w:val="20"/>
          <w:szCs w:val="20"/>
        </w:rPr>
        <w:t>下列被测物理量适用于使用红外传感器进行测量的是 (   )。</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8"/>
          <w:sz w:val="20"/>
          <w:szCs w:val="20"/>
        </w:rPr>
        <w:t>压</w:t>
      </w:r>
      <w:r>
        <w:rPr>
          <w:rFonts w:ascii="宋体" w:hAnsi="宋体" w:eastAsia="宋体" w:cs="宋体"/>
          <w:spacing w:val="6"/>
          <w:sz w:val="20"/>
          <w:szCs w:val="20"/>
        </w:rPr>
        <w:t xml:space="preserve">力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力矩         </w:t>
      </w:r>
      <w:r>
        <w:rPr>
          <w:rFonts w:hint="eastAsia" w:ascii="宋体" w:hAnsi="宋体" w:eastAsia="宋体" w:cs="宋体"/>
          <w:spacing w:val="6"/>
          <w:sz w:val="20"/>
          <w:szCs w:val="20"/>
          <w:lang w:val="en-US" w:eastAsia="zh-CN"/>
        </w:rPr>
        <w:t xml:space="preserve">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温度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厚度</w:t>
      </w:r>
    </w:p>
    <w:p>
      <w:pPr>
        <w:spacing w:before="234" w:line="204" w:lineRule="auto"/>
        <w:ind w:left="15"/>
        <w:rPr>
          <w:rFonts w:ascii="宋体" w:hAnsi="宋体" w:eastAsia="宋体" w:cs="宋体"/>
          <w:sz w:val="23"/>
          <w:szCs w:val="23"/>
        </w:rPr>
      </w:pPr>
      <w:r>
        <w:rPr>
          <w:rFonts w:ascii="Times New Roman" w:hAnsi="Times New Roman" w:eastAsia="Times New Roman" w:cs="Times New Roman"/>
          <w:spacing w:val="14"/>
          <w:sz w:val="20"/>
          <w:szCs w:val="20"/>
        </w:rPr>
        <w:t>48</w:t>
      </w:r>
      <w:r>
        <w:rPr>
          <w:rFonts w:ascii="Times New Roman" w:hAnsi="Times New Roman" w:eastAsia="Times New Roman" w:cs="Times New Roman"/>
          <w:spacing w:val="9"/>
          <w:sz w:val="20"/>
          <w:szCs w:val="20"/>
        </w:rPr>
        <w:t>.</w:t>
      </w:r>
      <w:r>
        <w:rPr>
          <w:rFonts w:ascii="Times New Roman" w:hAnsi="Times New Roman" w:eastAsia="Times New Roman" w:cs="Times New Roman"/>
          <w:spacing w:val="7"/>
          <w:sz w:val="20"/>
          <w:szCs w:val="20"/>
        </w:rPr>
        <w:t xml:space="preserve"> </w:t>
      </w:r>
      <w:r>
        <w:rPr>
          <w:rFonts w:ascii="Times New Roman" w:hAnsi="Times New Roman" w:eastAsia="Times New Roman" w:cs="Times New Roman"/>
          <w:sz w:val="20"/>
          <w:szCs w:val="20"/>
        </w:rPr>
        <w:t>P</w:t>
      </w:r>
      <w:r>
        <w:rPr>
          <w:rFonts w:ascii="Times New Roman" w:hAnsi="Times New Roman" w:eastAsia="Times New Roman" w:cs="Times New Roman"/>
          <w:spacing w:val="7"/>
          <w:sz w:val="20"/>
          <w:szCs w:val="20"/>
        </w:rPr>
        <w:t xml:space="preserve"> </w:t>
      </w:r>
      <w:r>
        <w:rPr>
          <w:rFonts w:ascii="宋体" w:hAnsi="宋体" w:eastAsia="宋体" w:cs="宋体"/>
          <w:spacing w:val="7"/>
          <w:sz w:val="20"/>
          <w:szCs w:val="20"/>
        </w:rPr>
        <w:t>型半导体是在本征半导体中加入微量的 (   ) 元素构成的</w:t>
      </w:r>
      <w:r>
        <w:rPr>
          <w:rFonts w:ascii="宋体" w:hAnsi="宋体" w:eastAsia="宋体" w:cs="宋体"/>
          <w:spacing w:val="7"/>
          <w:sz w:val="23"/>
          <w:szCs w:val="23"/>
        </w:rPr>
        <w:t>。</w:t>
      </w:r>
    </w:p>
    <w:p>
      <w:pPr>
        <w:spacing w:before="201" w:line="226"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三价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 xml:space="preserve">四价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五价          </w:t>
      </w:r>
      <w:r>
        <w:rPr>
          <w:rFonts w:hint="eastAsia" w:ascii="宋体" w:hAnsi="宋体" w:eastAsia="宋体" w:cs="宋体"/>
          <w:spacing w:val="5"/>
          <w:sz w:val="20"/>
          <w:szCs w:val="20"/>
          <w:lang w:val="en-US" w:eastAsia="zh-CN"/>
        </w:rPr>
        <w:t xml:space="preserve"> </w:t>
      </w:r>
      <w:r>
        <w:rPr>
          <w:rFonts w:ascii="宋体" w:hAnsi="宋体" w:eastAsia="宋体" w:cs="宋体"/>
          <w:spacing w:val="5"/>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w:t>
      </w:r>
      <w:r>
        <w:rPr>
          <w:rFonts w:ascii="宋体" w:hAnsi="宋体" w:eastAsia="宋体" w:cs="宋体"/>
          <w:spacing w:val="5"/>
          <w:sz w:val="20"/>
          <w:szCs w:val="20"/>
        </w:rPr>
        <w:t>六</w:t>
      </w:r>
      <w:r>
        <w:rPr>
          <w:rFonts w:ascii="宋体" w:hAnsi="宋体" w:eastAsia="宋体" w:cs="宋体"/>
          <w:spacing w:val="2"/>
          <w:sz w:val="20"/>
          <w:szCs w:val="20"/>
        </w:rPr>
        <w:t>价</w:t>
      </w:r>
    </w:p>
    <w:p>
      <w:pPr>
        <w:spacing w:before="223" w:line="228" w:lineRule="auto"/>
        <w:ind w:left="15"/>
        <w:rPr>
          <w:rFonts w:ascii="宋体" w:hAnsi="宋体" w:eastAsia="宋体" w:cs="宋体"/>
          <w:sz w:val="20"/>
          <w:szCs w:val="20"/>
        </w:rPr>
      </w:pPr>
      <w:r>
        <w:rPr>
          <w:rFonts w:ascii="Times New Roman" w:hAnsi="Times New Roman" w:eastAsia="Times New Roman" w:cs="Times New Roman"/>
          <w:spacing w:val="11"/>
          <w:sz w:val="20"/>
          <w:szCs w:val="20"/>
        </w:rPr>
        <w:t>4</w:t>
      </w:r>
      <w:r>
        <w:rPr>
          <w:rFonts w:ascii="Times New Roman" w:hAnsi="Times New Roman" w:eastAsia="Times New Roman" w:cs="Times New Roman"/>
          <w:spacing w:val="6"/>
          <w:sz w:val="20"/>
          <w:szCs w:val="20"/>
        </w:rPr>
        <w:t>9.</w:t>
      </w:r>
      <w:r>
        <w:rPr>
          <w:rFonts w:ascii="宋体" w:hAnsi="宋体" w:eastAsia="宋体" w:cs="宋体"/>
          <w:spacing w:val="6"/>
          <w:sz w:val="20"/>
          <w:szCs w:val="20"/>
        </w:rPr>
        <w:t xml:space="preserve">稳压二极管的正常工作状态是 </w:t>
      </w:r>
      <w:r>
        <w:rPr>
          <w:rFonts w:hint="eastAsia" w:ascii="宋体" w:hAnsi="宋体" w:eastAsia="宋体" w:cs="宋体"/>
          <w:spacing w:val="6"/>
          <w:sz w:val="20"/>
          <w:szCs w:val="20"/>
          <w:lang w:eastAsia="zh-CN"/>
        </w:rPr>
        <w:t>(   )</w:t>
      </w:r>
      <w:r>
        <w:rPr>
          <w:rFonts w:ascii="宋体" w:hAnsi="宋体" w:eastAsia="宋体" w:cs="宋体"/>
          <w:spacing w:val="6"/>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4"/>
          <w:sz w:val="20"/>
          <w:szCs w:val="20"/>
        </w:rPr>
        <w:t>导通</w:t>
      </w:r>
      <w:r>
        <w:rPr>
          <w:rFonts w:ascii="宋体" w:hAnsi="宋体" w:eastAsia="宋体" w:cs="宋体"/>
          <w:spacing w:val="12"/>
          <w:sz w:val="20"/>
          <w:szCs w:val="20"/>
        </w:rPr>
        <w:t>状</w:t>
      </w:r>
      <w:r>
        <w:rPr>
          <w:rFonts w:ascii="宋体" w:hAnsi="宋体" w:eastAsia="宋体" w:cs="宋体"/>
          <w:spacing w:val="7"/>
          <w:sz w:val="20"/>
          <w:szCs w:val="20"/>
        </w:rPr>
        <w:t xml:space="preserve">态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截止状态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反向击穿状态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任意状态</w:t>
      </w:r>
    </w:p>
    <w:p>
      <w:pPr>
        <w:spacing w:before="221" w:line="228" w:lineRule="auto"/>
        <w:ind w:left="21"/>
        <w:rPr>
          <w:rFonts w:ascii="宋体" w:hAnsi="宋体" w:eastAsia="宋体" w:cs="宋体"/>
          <w:sz w:val="20"/>
          <w:szCs w:val="20"/>
        </w:rPr>
      </w:pPr>
      <w:r>
        <w:rPr>
          <w:rFonts w:ascii="Times New Roman" w:hAnsi="Times New Roman" w:eastAsia="Times New Roman" w:cs="Times New Roman"/>
          <w:spacing w:val="10"/>
          <w:sz w:val="20"/>
          <w:szCs w:val="20"/>
        </w:rPr>
        <w:t>50.</w:t>
      </w:r>
      <w:r>
        <w:rPr>
          <w:rFonts w:ascii="宋体" w:hAnsi="宋体" w:eastAsia="宋体" w:cs="宋体"/>
          <w:spacing w:val="5"/>
          <w:sz w:val="20"/>
          <w:szCs w:val="20"/>
        </w:rPr>
        <w:t>用万用表检测某二极管时，发现其正、反电阻均约等于</w:t>
      </w:r>
      <w:r>
        <w:rPr>
          <w:rFonts w:ascii="Times New Roman" w:hAnsi="Times New Roman" w:eastAsia="Times New Roman" w:cs="Times New Roman"/>
          <w:spacing w:val="5"/>
          <w:sz w:val="20"/>
          <w:szCs w:val="20"/>
        </w:rPr>
        <w:t>1</w:t>
      </w:r>
      <w:r>
        <w:rPr>
          <w:rFonts w:ascii="Times New Roman" w:hAnsi="Times New Roman" w:eastAsia="Times New Roman" w:cs="Times New Roman"/>
          <w:sz w:val="20"/>
          <w:szCs w:val="20"/>
        </w:rPr>
        <w:t>K</w:t>
      </w:r>
      <w:r>
        <w:rPr>
          <w:rFonts w:ascii="Times New Roman" w:hAnsi="Times New Roman" w:eastAsia="Times New Roman" w:cs="Times New Roman"/>
          <w:spacing w:val="5"/>
          <w:sz w:val="20"/>
          <w:szCs w:val="20"/>
        </w:rPr>
        <w:t xml:space="preserve">Ω </w:t>
      </w:r>
      <w:r>
        <w:rPr>
          <w:rFonts w:ascii="宋体" w:hAnsi="宋体" w:eastAsia="宋体" w:cs="宋体"/>
          <w:spacing w:val="5"/>
          <w:sz w:val="20"/>
          <w:szCs w:val="20"/>
        </w:rPr>
        <w:t xml:space="preserve">，说明该二极管 </w:t>
      </w:r>
      <w:r>
        <w:rPr>
          <w:rFonts w:hint="eastAsia" w:ascii="宋体" w:hAnsi="宋体" w:eastAsia="宋体" w:cs="宋体"/>
          <w:spacing w:val="5"/>
          <w:sz w:val="20"/>
          <w:szCs w:val="20"/>
          <w:lang w:eastAsia="zh-CN"/>
        </w:rPr>
        <w:t>(   )</w:t>
      </w:r>
      <w:r>
        <w:rPr>
          <w:rFonts w:ascii="宋体" w:hAnsi="宋体" w:eastAsia="宋体" w:cs="宋体"/>
          <w:spacing w:val="5"/>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 xml:space="preserve">已经击穿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完好状态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 xml:space="preserve">内部老化不通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w:t>
      </w:r>
      <w:r>
        <w:rPr>
          <w:rFonts w:ascii="宋体" w:hAnsi="宋体" w:eastAsia="宋体" w:cs="宋体"/>
          <w:spacing w:val="5"/>
          <w:sz w:val="20"/>
          <w:szCs w:val="20"/>
        </w:rPr>
        <w:t>无法判断好坏</w:t>
      </w:r>
    </w:p>
    <w:p>
      <w:pPr>
        <w:spacing w:before="221" w:line="228" w:lineRule="auto"/>
        <w:ind w:left="21"/>
        <w:rPr>
          <w:rFonts w:ascii="宋体" w:hAnsi="宋体" w:eastAsia="宋体" w:cs="宋体"/>
          <w:sz w:val="20"/>
          <w:szCs w:val="20"/>
        </w:rPr>
      </w:pPr>
      <w:r>
        <w:rPr>
          <w:rFonts w:ascii="Times New Roman" w:hAnsi="Times New Roman" w:eastAsia="Times New Roman" w:cs="Times New Roman"/>
          <w:spacing w:val="11"/>
          <w:sz w:val="20"/>
          <w:szCs w:val="20"/>
        </w:rPr>
        <w:t>5</w:t>
      </w:r>
      <w:r>
        <w:rPr>
          <w:rFonts w:ascii="Times New Roman" w:hAnsi="Times New Roman" w:eastAsia="Times New Roman" w:cs="Times New Roman"/>
          <w:spacing w:val="7"/>
          <w:sz w:val="20"/>
          <w:szCs w:val="20"/>
        </w:rPr>
        <w:t>1</w:t>
      </w:r>
      <w:r>
        <w:rPr>
          <w:rFonts w:hint="eastAsia" w:ascii="Times New Roman" w:hAnsi="Times New Roman" w:eastAsia="宋体" w:cs="Times New Roman"/>
          <w:spacing w:val="7"/>
          <w:sz w:val="20"/>
          <w:szCs w:val="20"/>
          <w:lang w:eastAsia="zh-CN"/>
        </w:rPr>
        <w:t>.</w:t>
      </w:r>
      <w:r>
        <w:rPr>
          <w:rFonts w:ascii="宋体" w:hAnsi="宋体" w:eastAsia="宋体" w:cs="宋体"/>
          <w:spacing w:val="7"/>
          <w:sz w:val="20"/>
          <w:szCs w:val="20"/>
        </w:rPr>
        <w:t>若使三极管具有电流放大能力，必须满足的外部条件是 (   )。</w:t>
      </w:r>
    </w:p>
    <w:p>
      <w:pPr>
        <w:spacing w:before="221" w:line="193" w:lineRule="auto"/>
        <w:ind w:firstLine="400" w:firstLineChars="200"/>
        <w:rPr>
          <w:rFonts w:ascii="宋体" w:hAnsi="宋体" w:eastAsia="宋体" w:cs="宋体"/>
          <w:spacing w:val="8"/>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6"/>
          <w:sz w:val="20"/>
          <w:szCs w:val="20"/>
        </w:rPr>
        <w:t>.</w:t>
      </w:r>
      <w:r>
        <w:rPr>
          <w:rFonts w:ascii="宋体" w:hAnsi="宋体" w:eastAsia="宋体" w:cs="宋体"/>
          <w:spacing w:val="15"/>
          <w:sz w:val="20"/>
          <w:szCs w:val="20"/>
        </w:rPr>
        <w:t>发</w:t>
      </w:r>
      <w:r>
        <w:rPr>
          <w:rFonts w:ascii="宋体" w:hAnsi="宋体" w:eastAsia="宋体" w:cs="宋体"/>
          <w:spacing w:val="8"/>
          <w:sz w:val="20"/>
          <w:szCs w:val="20"/>
        </w:rPr>
        <w:t xml:space="preserve">射结正偏、集电结正偏         </w:t>
      </w: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8"/>
          <w:sz w:val="20"/>
          <w:szCs w:val="20"/>
        </w:rPr>
        <w:t>发射结反偏、集电结反偏</w:t>
      </w:r>
    </w:p>
    <w:p>
      <w:pPr>
        <w:tabs>
          <w:tab w:val="left" w:pos="268"/>
        </w:tabs>
        <w:bidi w:val="0"/>
        <w:ind w:firstLine="400" w:firstLineChars="200"/>
        <w:jc w:val="left"/>
        <w:rPr>
          <w:rFonts w:ascii="Times New Roman" w:hAnsi="Times New Roman" w:eastAsia="Times New Roman" w:cs="Times New Roman"/>
          <w:sz w:val="20"/>
          <w:szCs w:val="20"/>
        </w:rPr>
      </w:pPr>
    </w:p>
    <w:p>
      <w:pPr>
        <w:tabs>
          <w:tab w:val="left" w:pos="268"/>
        </w:tabs>
        <w:bidi w:val="0"/>
        <w:ind w:firstLine="400" w:firstLineChars="200"/>
        <w:jc w:val="left"/>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6"/>
          <w:sz w:val="20"/>
          <w:szCs w:val="20"/>
        </w:rPr>
        <w:t>.</w:t>
      </w:r>
      <w:r>
        <w:rPr>
          <w:rFonts w:ascii="宋体" w:hAnsi="宋体" w:eastAsia="宋体" w:cs="宋体"/>
          <w:spacing w:val="9"/>
          <w:sz w:val="20"/>
          <w:szCs w:val="20"/>
        </w:rPr>
        <w:t>发</w:t>
      </w:r>
      <w:r>
        <w:rPr>
          <w:rFonts w:ascii="宋体" w:hAnsi="宋体" w:eastAsia="宋体" w:cs="宋体"/>
          <w:spacing w:val="8"/>
          <w:sz w:val="20"/>
          <w:szCs w:val="20"/>
        </w:rPr>
        <w:t xml:space="preserve">射结正偏、集电结反偏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发射结反偏、集电结正偏</w:t>
      </w:r>
    </w:p>
    <w:p>
      <w:pPr>
        <w:spacing w:before="221" w:line="227" w:lineRule="auto"/>
        <w:ind w:left="21"/>
        <w:rPr>
          <w:rFonts w:ascii="宋体" w:hAnsi="宋体" w:eastAsia="宋体" w:cs="宋体"/>
          <w:sz w:val="20"/>
          <w:szCs w:val="20"/>
        </w:rPr>
      </w:pPr>
      <w:r>
        <w:rPr>
          <w:rFonts w:ascii="Times New Roman" w:hAnsi="Times New Roman" w:eastAsia="Times New Roman" w:cs="Times New Roman"/>
          <w:spacing w:val="12"/>
          <w:sz w:val="20"/>
          <w:szCs w:val="20"/>
        </w:rPr>
        <w:t>52</w:t>
      </w:r>
      <w:r>
        <w:rPr>
          <w:rFonts w:hint="eastAsia" w:ascii="Times New Roman" w:hAnsi="Times New Roman" w:eastAsia="宋体" w:cs="Times New Roman"/>
          <w:spacing w:val="12"/>
          <w:sz w:val="20"/>
          <w:szCs w:val="20"/>
          <w:lang w:eastAsia="zh-CN"/>
        </w:rPr>
        <w:t>.</w:t>
      </w:r>
      <w:r>
        <w:rPr>
          <w:rFonts w:ascii="宋体" w:hAnsi="宋体" w:eastAsia="宋体" w:cs="宋体"/>
          <w:spacing w:val="6"/>
          <w:sz w:val="20"/>
          <w:szCs w:val="20"/>
        </w:rPr>
        <w:t>分立元件基本放大电路中，经过晶体管的信号 (   )。</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8"/>
          <w:sz w:val="20"/>
          <w:szCs w:val="20"/>
        </w:rPr>
        <w:t xml:space="preserve">有直流成分    </w:t>
      </w: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有交流成分     </w:t>
      </w:r>
      <w:r>
        <w:rPr>
          <w:rFonts w:ascii="Times New Roman" w:hAnsi="Times New Roman" w:eastAsia="Times New Roman" w:cs="Times New Roman"/>
          <w:sz w:val="20"/>
          <w:szCs w:val="20"/>
        </w:rPr>
        <w:t>C</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有交直流成分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没有交直流成分</w:t>
      </w:r>
    </w:p>
    <w:p>
      <w:pPr>
        <w:spacing w:before="220" w:line="228" w:lineRule="auto"/>
        <w:ind w:left="21"/>
        <w:rPr>
          <w:rFonts w:ascii="宋体" w:hAnsi="宋体" w:eastAsia="宋体" w:cs="宋体"/>
          <w:sz w:val="20"/>
          <w:szCs w:val="20"/>
        </w:rPr>
      </w:pPr>
      <w:r>
        <w:rPr>
          <w:rFonts w:ascii="Times New Roman" w:hAnsi="Times New Roman" w:eastAsia="Times New Roman" w:cs="Times New Roman"/>
          <w:spacing w:val="4"/>
          <w:sz w:val="20"/>
          <w:szCs w:val="20"/>
        </w:rPr>
        <w:t>53</w:t>
      </w:r>
      <w:r>
        <w:rPr>
          <w:rFonts w:hint="eastAsia" w:ascii="Times New Roman" w:hAnsi="Times New Roman" w:eastAsia="宋体" w:cs="Times New Roman"/>
          <w:spacing w:val="4"/>
          <w:sz w:val="20"/>
          <w:szCs w:val="20"/>
          <w:lang w:eastAsia="zh-CN"/>
        </w:rPr>
        <w:t>.</w:t>
      </w:r>
      <w:r>
        <w:rPr>
          <w:rFonts w:ascii="宋体" w:hAnsi="宋体" w:eastAsia="宋体" w:cs="宋体"/>
          <w:spacing w:val="4"/>
          <w:sz w:val="20"/>
          <w:szCs w:val="20"/>
        </w:rPr>
        <w:t xml:space="preserve">分压式偏置的共发射极放大电路中，若 </w:t>
      </w:r>
      <w:r>
        <w:rPr>
          <w:rFonts w:ascii="Times New Roman" w:hAnsi="Times New Roman" w:eastAsia="Times New Roman" w:cs="Times New Roman"/>
          <w:sz w:val="20"/>
          <w:szCs w:val="20"/>
        </w:rPr>
        <w:t>V</w:t>
      </w:r>
      <w:r>
        <w:rPr>
          <w:rFonts w:ascii="Times New Roman" w:hAnsi="Times New Roman" w:eastAsia="Times New Roman" w:cs="Times New Roman"/>
          <w:position w:val="-1"/>
          <w:sz w:val="13"/>
          <w:szCs w:val="13"/>
        </w:rPr>
        <w:t>B</w:t>
      </w:r>
      <w:r>
        <w:rPr>
          <w:rFonts w:ascii="Times New Roman" w:hAnsi="Times New Roman" w:eastAsia="Times New Roman" w:cs="Times New Roman"/>
          <w:spacing w:val="4"/>
          <w:position w:val="-1"/>
          <w:sz w:val="13"/>
          <w:szCs w:val="13"/>
        </w:rPr>
        <w:t xml:space="preserve"> </w:t>
      </w:r>
      <w:r>
        <w:rPr>
          <w:rFonts w:ascii="宋体" w:hAnsi="宋体" w:eastAsia="宋体" w:cs="宋体"/>
          <w:spacing w:val="4"/>
          <w:sz w:val="20"/>
          <w:szCs w:val="20"/>
        </w:rPr>
        <w:t xml:space="preserve">点电位过高， 电路易出现 ( </w:t>
      </w:r>
      <w:r>
        <w:rPr>
          <w:rFonts w:ascii="宋体" w:hAnsi="宋体" w:eastAsia="宋体" w:cs="宋体"/>
          <w:spacing w:val="1"/>
          <w:sz w:val="20"/>
          <w:szCs w:val="20"/>
        </w:rPr>
        <w:t>)</w:t>
      </w:r>
      <w:r>
        <w:rPr>
          <w:rFonts w:ascii="宋体" w:hAnsi="宋体" w:eastAsia="宋体" w:cs="宋体"/>
          <w:sz w:val="20"/>
          <w:szCs w:val="20"/>
        </w:rPr>
        <w:t>。</w:t>
      </w:r>
    </w:p>
    <w:p>
      <w:pPr>
        <w:spacing w:before="221"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截</w:t>
      </w:r>
      <w:r>
        <w:rPr>
          <w:rFonts w:ascii="宋体" w:hAnsi="宋体" w:eastAsia="宋体" w:cs="宋体"/>
          <w:spacing w:val="6"/>
          <w:sz w:val="20"/>
          <w:szCs w:val="20"/>
        </w:rPr>
        <w:t xml:space="preserve">止失真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饱和失真      </w:t>
      </w:r>
      <w:r>
        <w:rPr>
          <w:rFonts w:hint="eastAsia" w:ascii="宋体" w:hAnsi="宋体" w:eastAsia="宋体" w:cs="宋体"/>
          <w:spacing w:val="6"/>
          <w:sz w:val="20"/>
          <w:szCs w:val="20"/>
          <w:lang w:val="en-US" w:eastAsia="zh-CN"/>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 xml:space="preserve">晶体管被烧损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没有放大作用</w:t>
      </w:r>
    </w:p>
    <w:p>
      <w:pPr>
        <w:spacing w:before="221" w:line="228" w:lineRule="auto"/>
        <w:ind w:left="21"/>
        <w:rPr>
          <w:rFonts w:ascii="宋体" w:hAnsi="宋体" w:eastAsia="宋体" w:cs="宋体"/>
          <w:spacing w:val="6"/>
          <w:sz w:val="20"/>
          <w:szCs w:val="20"/>
        </w:rPr>
      </w:pPr>
      <w:r>
        <w:rPr>
          <w:rFonts w:ascii="Times New Roman" w:hAnsi="Times New Roman" w:eastAsia="Times New Roman" w:cs="Times New Roman"/>
          <w:spacing w:val="12"/>
          <w:sz w:val="20"/>
          <w:szCs w:val="20"/>
        </w:rPr>
        <w:t>54</w:t>
      </w:r>
      <w:r>
        <w:rPr>
          <w:rFonts w:hint="eastAsia" w:ascii="Times New Roman" w:hAnsi="Times New Roman" w:eastAsia="宋体" w:cs="Times New Roman"/>
          <w:spacing w:val="12"/>
          <w:sz w:val="20"/>
          <w:szCs w:val="20"/>
          <w:lang w:eastAsia="zh-CN"/>
        </w:rPr>
        <w:t>.</w:t>
      </w:r>
      <w:r>
        <w:rPr>
          <w:rFonts w:ascii="宋体" w:hAnsi="宋体" w:eastAsia="宋体" w:cs="宋体"/>
          <w:spacing w:val="6"/>
          <w:sz w:val="20"/>
          <w:szCs w:val="20"/>
        </w:rPr>
        <w:t xml:space="preserve">射极输出器的输出电阻越小，说明该电路的 </w:t>
      </w:r>
      <w:r>
        <w:rPr>
          <w:rFonts w:hint="eastAsia" w:ascii="宋体" w:hAnsi="宋体" w:eastAsia="宋体" w:cs="宋体"/>
          <w:spacing w:val="6"/>
          <w:sz w:val="20"/>
          <w:szCs w:val="20"/>
          <w:lang w:eastAsia="zh-CN"/>
        </w:rPr>
        <w:t>(   )</w:t>
      </w:r>
      <w:r>
        <w:rPr>
          <w:rFonts w:ascii="宋体" w:hAnsi="宋体" w:eastAsia="宋体" w:cs="宋体"/>
          <w:spacing w:val="6"/>
          <w:sz w:val="20"/>
          <w:szCs w:val="20"/>
        </w:rPr>
        <w:t>。</w:t>
      </w:r>
    </w:p>
    <w:p>
      <w:pPr>
        <w:spacing w:before="40" w:line="228" w:lineRule="auto"/>
        <w:ind w:left="257" w:firstLine="200" w:firstLineChars="100"/>
        <w:rPr>
          <w:rFonts w:ascii="Times New Roman" w:hAnsi="Times New Roman" w:eastAsia="Times New Roman" w:cs="Times New Roman"/>
          <w:sz w:val="20"/>
          <w:szCs w:val="20"/>
        </w:rPr>
      </w:pPr>
    </w:p>
    <w:p>
      <w:pPr>
        <w:spacing w:before="40" w:line="228" w:lineRule="auto"/>
        <w:ind w:left="257" w:firstLine="200" w:firstLineChars="100"/>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3"/>
          <w:sz w:val="20"/>
          <w:szCs w:val="20"/>
        </w:rPr>
        <w:t>.</w:t>
      </w:r>
      <w:r>
        <w:rPr>
          <w:rFonts w:ascii="宋体" w:hAnsi="宋体" w:eastAsia="宋体" w:cs="宋体"/>
          <w:spacing w:val="9"/>
          <w:sz w:val="20"/>
          <w:szCs w:val="20"/>
        </w:rPr>
        <w:t>带负载能力越强</w:t>
      </w:r>
      <w:r>
        <w:rPr>
          <w:rFonts w:hint="eastAsia" w:ascii="宋体" w:hAnsi="宋体" w:eastAsia="宋体" w:cs="宋体"/>
          <w:spacing w:val="9"/>
          <w:sz w:val="20"/>
          <w:szCs w:val="20"/>
          <w:lang w:val="en-US" w:eastAsia="zh-CN"/>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11"/>
          <w:sz w:val="20"/>
          <w:szCs w:val="20"/>
        </w:rPr>
        <w:t>.</w:t>
      </w:r>
      <w:r>
        <w:rPr>
          <w:rFonts w:ascii="宋体" w:hAnsi="宋体" w:eastAsia="宋体" w:cs="宋体"/>
          <w:spacing w:val="9"/>
          <w:sz w:val="20"/>
          <w:szCs w:val="20"/>
        </w:rPr>
        <w:t>带负载能力越差</w:t>
      </w:r>
    </w:p>
    <w:p>
      <w:pPr>
        <w:spacing w:before="221" w:line="228" w:lineRule="auto"/>
        <w:ind w:left="245" w:firstLine="200" w:firstLineChars="100"/>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9"/>
          <w:sz w:val="20"/>
          <w:szCs w:val="20"/>
        </w:rPr>
        <w:t>.</w:t>
      </w:r>
      <w:r>
        <w:rPr>
          <w:rFonts w:ascii="宋体" w:hAnsi="宋体" w:eastAsia="宋体" w:cs="宋体"/>
          <w:spacing w:val="9"/>
          <w:sz w:val="20"/>
          <w:szCs w:val="20"/>
        </w:rPr>
        <w:t>前级或信号源负荷越</w:t>
      </w:r>
      <w:r>
        <w:rPr>
          <w:rFonts w:ascii="宋体" w:hAnsi="宋体" w:eastAsia="宋体" w:cs="宋体"/>
          <w:spacing w:val="8"/>
          <w:sz w:val="20"/>
          <w:szCs w:val="20"/>
        </w:rPr>
        <w:t>轻</w:t>
      </w:r>
      <w:r>
        <w:rPr>
          <w:rFonts w:hint="eastAsia" w:ascii="宋体" w:hAnsi="宋体" w:eastAsia="宋体" w:cs="宋体"/>
          <w:spacing w:val="8"/>
          <w:sz w:val="20"/>
          <w:szCs w:val="20"/>
          <w:lang w:val="en-US" w:eastAsia="zh-CN"/>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电压放大倍数越大</w:t>
      </w:r>
    </w:p>
    <w:p>
      <w:pPr>
        <w:spacing w:before="221" w:line="228" w:lineRule="auto"/>
        <w:rPr>
          <w:rFonts w:ascii="Times New Roman" w:hAnsi="Times New Roman" w:eastAsia="Times New Roman" w:cs="Times New Roman"/>
          <w:sz w:val="20"/>
          <w:szCs w:val="20"/>
        </w:rPr>
      </w:pPr>
      <w:r>
        <w:rPr>
          <w:rFonts w:ascii="Times New Roman" w:hAnsi="Times New Roman" w:eastAsia="Times New Roman" w:cs="Times New Roman"/>
          <w:spacing w:val="14"/>
          <w:sz w:val="20"/>
          <w:szCs w:val="20"/>
        </w:rPr>
        <w:t>5</w:t>
      </w:r>
      <w:r>
        <w:rPr>
          <w:rFonts w:ascii="Times New Roman" w:hAnsi="Times New Roman" w:eastAsia="Times New Roman" w:cs="Times New Roman"/>
          <w:spacing w:val="9"/>
          <w:sz w:val="20"/>
          <w:szCs w:val="20"/>
        </w:rPr>
        <w:t>5</w:t>
      </w:r>
      <w:r>
        <w:rPr>
          <w:rFonts w:ascii="Times New Roman" w:hAnsi="Times New Roman" w:eastAsia="Times New Roman" w:cs="Times New Roman"/>
          <w:spacing w:val="7"/>
          <w:sz w:val="20"/>
          <w:szCs w:val="20"/>
        </w:rPr>
        <w:t>.</w:t>
      </w:r>
      <w:r>
        <w:rPr>
          <w:rFonts w:ascii="宋体" w:hAnsi="宋体" w:eastAsia="宋体" w:cs="宋体"/>
          <w:spacing w:val="7"/>
          <w:sz w:val="20"/>
          <w:szCs w:val="20"/>
        </w:rPr>
        <w:t>功放电路易出现的失真现象是</w:t>
      </w:r>
      <w:r>
        <w:rPr>
          <w:rFonts w:hint="eastAsia" w:ascii="宋体" w:hAnsi="宋体" w:eastAsia="宋体" w:cs="宋体"/>
          <w:spacing w:val="7"/>
          <w:sz w:val="20"/>
          <w:szCs w:val="20"/>
          <w:lang w:val="en-US" w:eastAsia="zh-CN"/>
        </w:rPr>
        <w:t>(    )</w:t>
      </w:r>
    </w:p>
    <w:p>
      <w:pPr>
        <w:spacing w:before="218" w:line="193" w:lineRule="auto"/>
        <w:ind w:left="664"/>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8"/>
          <w:sz w:val="20"/>
          <w:szCs w:val="20"/>
        </w:rPr>
        <w:t>饱</w:t>
      </w:r>
      <w:r>
        <w:rPr>
          <w:rFonts w:ascii="宋体" w:hAnsi="宋体" w:eastAsia="宋体" w:cs="宋体"/>
          <w:spacing w:val="7"/>
          <w:sz w:val="20"/>
          <w:szCs w:val="20"/>
        </w:rPr>
        <w:t>和失真</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截止失真</w:t>
      </w:r>
      <w:r>
        <w:rPr>
          <w:rFonts w:hint="eastAsia" w:ascii="宋体" w:hAnsi="宋体" w:eastAsia="宋体" w:cs="宋体"/>
          <w:spacing w:val="7"/>
          <w:sz w:val="20"/>
          <w:szCs w:val="20"/>
          <w:lang w:val="en-US" w:eastAsia="zh-CN"/>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10"/>
          <w:sz w:val="20"/>
          <w:szCs w:val="20"/>
        </w:rPr>
        <w:t>.</w:t>
      </w:r>
      <w:r>
        <w:rPr>
          <w:rFonts w:ascii="宋体" w:hAnsi="宋体" w:eastAsia="宋体" w:cs="宋体"/>
          <w:spacing w:val="7"/>
          <w:sz w:val="20"/>
          <w:szCs w:val="20"/>
        </w:rPr>
        <w:t>交越失真</w:t>
      </w:r>
      <w:r>
        <w:rPr>
          <w:rFonts w:hint="eastAsia" w:ascii="宋体" w:hAnsi="宋体" w:eastAsia="宋体" w:cs="宋体"/>
          <w:spacing w:val="7"/>
          <w:sz w:val="20"/>
          <w:szCs w:val="20"/>
          <w:lang w:val="en-US" w:eastAsia="zh-CN"/>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噪</w:t>
      </w:r>
      <w:r>
        <w:rPr>
          <w:rFonts w:ascii="宋体" w:hAnsi="宋体" w:eastAsia="宋体" w:cs="宋体"/>
          <w:spacing w:val="7"/>
          <w:sz w:val="20"/>
          <w:szCs w:val="20"/>
        </w:rPr>
        <w:t>声</w:t>
      </w:r>
    </w:p>
    <w:p>
      <w:pPr>
        <w:bidi w:val="0"/>
        <w:rPr>
          <w:rFonts w:ascii="Arial" w:hAnsi="Arial" w:eastAsia="Arial" w:cs="Arial"/>
          <w:snapToGrid w:val="0"/>
          <w:color w:val="000000"/>
          <w:kern w:val="0"/>
          <w:sz w:val="21"/>
          <w:szCs w:val="21"/>
        </w:rPr>
      </w:pPr>
    </w:p>
    <w:p>
      <w:pPr>
        <w:tabs>
          <w:tab w:val="left" w:pos="580"/>
        </w:tabs>
        <w:bidi w:val="0"/>
        <w:jc w:val="left"/>
        <w:rPr>
          <w:rFonts w:ascii="宋体" w:hAnsi="宋体" w:eastAsia="宋体" w:cs="宋体"/>
          <w:sz w:val="20"/>
          <w:szCs w:val="20"/>
        </w:rPr>
      </w:pPr>
      <w:r>
        <w:rPr>
          <w:rFonts w:ascii="Times New Roman" w:hAnsi="Times New Roman" w:eastAsia="Times New Roman" w:cs="Times New Roman"/>
          <w:spacing w:val="9"/>
          <w:sz w:val="20"/>
          <w:szCs w:val="20"/>
        </w:rPr>
        <w:t>5</w:t>
      </w:r>
      <w:r>
        <w:rPr>
          <w:rFonts w:ascii="Times New Roman" w:hAnsi="Times New Roman" w:eastAsia="Times New Roman" w:cs="Times New Roman"/>
          <w:spacing w:val="6"/>
          <w:sz w:val="20"/>
          <w:szCs w:val="20"/>
        </w:rPr>
        <w:t>6.</w:t>
      </w:r>
      <w:r>
        <w:rPr>
          <w:rFonts w:ascii="宋体" w:hAnsi="宋体" w:eastAsia="宋体" w:cs="宋体"/>
          <w:spacing w:val="6"/>
          <w:sz w:val="20"/>
          <w:szCs w:val="20"/>
        </w:rPr>
        <w:t>射极输出器是典型的 (   ) 电路。</w:t>
      </w:r>
    </w:p>
    <w:p>
      <w:pPr>
        <w:bidi w:val="0"/>
        <w:rPr>
          <w:rFonts w:ascii="Arial" w:hAnsi="Arial" w:eastAsia="Arial" w:cs="Arial"/>
          <w:snapToGrid w:val="0"/>
          <w:color w:val="000000"/>
          <w:kern w:val="0"/>
          <w:sz w:val="21"/>
          <w:szCs w:val="21"/>
        </w:rPr>
      </w:pPr>
    </w:p>
    <w:p>
      <w:pPr>
        <w:tabs>
          <w:tab w:val="left" w:pos="330"/>
        </w:tabs>
        <w:bidi w:val="0"/>
        <w:jc w:val="left"/>
        <w:rPr>
          <w:rFonts w:ascii="宋体" w:hAnsi="宋体" w:eastAsia="宋体" w:cs="宋体"/>
          <w:sz w:val="20"/>
          <w:szCs w:val="20"/>
        </w:rPr>
      </w:pPr>
      <w:r>
        <w:rPr>
          <w:rFonts w:hint="eastAsia" w:eastAsia="宋体"/>
          <w:lang w:eastAsia="zh-CN"/>
        </w:rPr>
        <w:tab/>
      </w:r>
      <w:r>
        <w:rPr>
          <w:rFonts w:hint="eastAsia" w:eastAsia="宋体"/>
          <w:lang w:val="en-US" w:eastAsia="zh-CN"/>
        </w:rPr>
        <w:t xml:space="preserve"> </w:t>
      </w:r>
      <w:r>
        <w:rPr>
          <w:rFonts w:ascii="Times New Roman" w:hAnsi="Times New Roman" w:eastAsia="Times New Roman" w:cs="Times New Roman"/>
          <w:sz w:val="20"/>
          <w:szCs w:val="20"/>
        </w:rPr>
        <w:t>A</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 xml:space="preserve">电流串联负反馈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电压并联负</w:t>
      </w:r>
      <w:r>
        <w:rPr>
          <w:rFonts w:ascii="宋体" w:hAnsi="宋体" w:eastAsia="宋体" w:cs="宋体"/>
          <w:spacing w:val="3"/>
          <w:sz w:val="20"/>
          <w:szCs w:val="20"/>
        </w:rPr>
        <w:t>反</w:t>
      </w:r>
      <w:r>
        <w:rPr>
          <w:rFonts w:ascii="宋体" w:hAnsi="宋体" w:eastAsia="宋体" w:cs="宋体"/>
          <w:sz w:val="20"/>
          <w:szCs w:val="20"/>
        </w:rPr>
        <w:t>馈</w:t>
      </w:r>
    </w:p>
    <w:p>
      <w:pPr>
        <w:spacing w:before="221" w:line="228" w:lineRule="auto"/>
        <w:ind w:firstLine="400" w:firstLineChars="200"/>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电压串</w:t>
      </w:r>
      <w:r>
        <w:rPr>
          <w:rFonts w:ascii="宋体" w:hAnsi="宋体" w:eastAsia="宋体" w:cs="宋体"/>
          <w:spacing w:val="5"/>
          <w:sz w:val="20"/>
          <w:szCs w:val="20"/>
        </w:rPr>
        <w:t>联</w:t>
      </w:r>
      <w:r>
        <w:rPr>
          <w:rFonts w:ascii="宋体" w:hAnsi="宋体" w:eastAsia="宋体" w:cs="宋体"/>
          <w:spacing w:val="3"/>
          <w:sz w:val="20"/>
          <w:szCs w:val="20"/>
        </w:rPr>
        <w:t xml:space="preserve">负反馈             </w:t>
      </w:r>
      <w:r>
        <w:rPr>
          <w:rFonts w:ascii="Times New Roman" w:hAnsi="Times New Roman" w:eastAsia="Times New Roman" w:cs="Times New Roman"/>
          <w:sz w:val="20"/>
          <w:szCs w:val="20"/>
        </w:rPr>
        <w:t>D</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电流并联正反馈。</w:t>
      </w:r>
    </w:p>
    <w:p>
      <w:pPr>
        <w:spacing w:before="221" w:line="228" w:lineRule="auto"/>
        <w:ind w:left="21"/>
        <w:rPr>
          <w:rFonts w:hint="default" w:ascii="宋体" w:hAnsi="宋体" w:eastAsia="宋体" w:cs="宋体"/>
          <w:sz w:val="20"/>
          <w:szCs w:val="20"/>
          <w:lang w:val="en-US" w:eastAsia="zh-CN"/>
        </w:rPr>
      </w:pPr>
      <w:r>
        <w:rPr>
          <w:rFonts w:ascii="Times New Roman" w:hAnsi="Times New Roman" w:eastAsia="Times New Roman" w:cs="Times New Roman"/>
          <w:spacing w:val="16"/>
          <w:sz w:val="20"/>
          <w:szCs w:val="20"/>
        </w:rPr>
        <w:t>5</w:t>
      </w:r>
      <w:r>
        <w:rPr>
          <w:rFonts w:ascii="Times New Roman" w:hAnsi="Times New Roman" w:eastAsia="Times New Roman" w:cs="Times New Roman"/>
          <w:spacing w:val="12"/>
          <w:sz w:val="20"/>
          <w:szCs w:val="20"/>
        </w:rPr>
        <w:t>7</w:t>
      </w:r>
      <w:r>
        <w:rPr>
          <w:rFonts w:ascii="Times New Roman" w:hAnsi="Times New Roman" w:eastAsia="Times New Roman" w:cs="Times New Roman"/>
          <w:spacing w:val="8"/>
          <w:sz w:val="20"/>
          <w:szCs w:val="20"/>
        </w:rPr>
        <w:t>.</w:t>
      </w:r>
      <w:r>
        <w:rPr>
          <w:rFonts w:ascii="宋体" w:hAnsi="宋体" w:eastAsia="宋体" w:cs="宋体"/>
          <w:spacing w:val="8"/>
          <w:sz w:val="20"/>
          <w:szCs w:val="20"/>
        </w:rPr>
        <w:t>在分析运放电路时，常用到理想运放的两个重要结论是 (</w:t>
      </w:r>
      <w:r>
        <w:rPr>
          <w:rFonts w:hint="eastAsia" w:ascii="宋体" w:hAnsi="宋体" w:eastAsia="宋体" w:cs="宋体"/>
          <w:spacing w:val="8"/>
          <w:sz w:val="20"/>
          <w:szCs w:val="20"/>
          <w:lang w:val="en-US" w:eastAsia="zh-CN"/>
        </w:rPr>
        <w:t xml:space="preserve">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4"/>
          <w:sz w:val="20"/>
          <w:szCs w:val="20"/>
        </w:rPr>
        <w:t>虚短</w:t>
      </w:r>
      <w:r>
        <w:rPr>
          <w:rFonts w:ascii="宋体" w:hAnsi="宋体" w:eastAsia="宋体" w:cs="宋体"/>
          <w:spacing w:val="8"/>
          <w:sz w:val="20"/>
          <w:szCs w:val="20"/>
        </w:rPr>
        <w:t>与</w:t>
      </w:r>
      <w:r>
        <w:rPr>
          <w:rFonts w:ascii="宋体" w:hAnsi="宋体" w:eastAsia="宋体" w:cs="宋体"/>
          <w:spacing w:val="7"/>
          <w:sz w:val="20"/>
          <w:szCs w:val="20"/>
        </w:rPr>
        <w:t xml:space="preserve">虚地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虚断与虚短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断路与短路</w:t>
      </w:r>
      <w:r>
        <w:rPr>
          <w:rFonts w:hint="eastAsia" w:ascii="宋体" w:hAnsi="宋体" w:eastAsia="宋体" w:cs="宋体"/>
          <w:spacing w:val="7"/>
          <w:sz w:val="20"/>
          <w:szCs w:val="20"/>
          <w:lang w:val="en-US" w:eastAsia="zh-CN"/>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9"/>
          <w:sz w:val="20"/>
          <w:szCs w:val="20"/>
        </w:rPr>
        <w:t>.</w:t>
      </w:r>
      <w:r>
        <w:rPr>
          <w:rFonts w:ascii="宋体" w:hAnsi="宋体" w:eastAsia="宋体" w:cs="宋体"/>
          <w:spacing w:val="9"/>
          <w:sz w:val="20"/>
          <w:szCs w:val="20"/>
        </w:rPr>
        <w:t>虚短与短路</w:t>
      </w:r>
    </w:p>
    <w:p>
      <w:pPr>
        <w:spacing w:before="221" w:line="228" w:lineRule="auto"/>
        <w:ind w:left="21"/>
        <w:rPr>
          <w:rFonts w:ascii="Arial"/>
          <w:sz w:val="21"/>
        </w:rPr>
      </w:pPr>
      <w:r>
        <w:rPr>
          <w:rFonts w:ascii="Times New Roman" w:hAnsi="Times New Roman" w:eastAsia="Times New Roman" w:cs="Times New Roman"/>
          <w:spacing w:val="9"/>
          <w:sz w:val="20"/>
          <w:szCs w:val="20"/>
        </w:rPr>
        <w:t>5</w:t>
      </w:r>
      <w:r>
        <w:rPr>
          <w:rFonts w:ascii="Times New Roman" w:hAnsi="Times New Roman" w:eastAsia="Times New Roman" w:cs="Times New Roman"/>
          <w:spacing w:val="7"/>
          <w:sz w:val="20"/>
          <w:szCs w:val="20"/>
        </w:rPr>
        <w:t>8.</w:t>
      </w:r>
      <w:r>
        <w:rPr>
          <w:rFonts w:ascii="宋体" w:hAnsi="宋体" w:eastAsia="宋体" w:cs="宋体"/>
          <w:spacing w:val="7"/>
          <w:sz w:val="20"/>
          <w:szCs w:val="20"/>
        </w:rPr>
        <w:t>集成运放一般工作在两个区域，分别是 (   ) 区域</w:t>
      </w:r>
      <w:r>
        <w:rPr>
          <w:rFonts w:ascii="宋体" w:hAnsi="宋体" w:eastAsia="宋体" w:cs="宋体"/>
          <w:spacing w:val="-19"/>
          <w:sz w:val="20"/>
          <w:szCs w:val="20"/>
        </w:rPr>
        <w:t>。</w:t>
      </w:r>
    </w:p>
    <w:p>
      <w:pPr>
        <w:numPr>
          <w:ilvl w:val="0"/>
          <w:numId w:val="0"/>
        </w:numPr>
        <w:spacing w:before="217" w:line="228" w:lineRule="auto"/>
        <w:ind w:firstLine="400" w:firstLineChars="200"/>
        <w:rPr>
          <w:rFonts w:hint="eastAsia" w:eastAsia="宋体"/>
          <w:sz w:val="21"/>
          <w:lang w:val="en-US" w:eastAsia="zh-CN"/>
        </w:rPr>
      </w:pPr>
      <w:r>
        <w:rPr>
          <w:rFonts w:hint="eastAsia" w:ascii="Times New Roman" w:hAnsi="Times New Roman" w:eastAsia="Times New Roman" w:cs="Times New Roman"/>
          <w:sz w:val="20"/>
          <w:szCs w:val="20"/>
          <w:lang w:val="en-US" w:eastAsia="zh-CN"/>
        </w:rPr>
        <w:t>A.</w:t>
      </w:r>
      <w:r>
        <w:rPr>
          <w:rFonts w:hint="eastAsia" w:eastAsia="宋体"/>
          <w:sz w:val="21"/>
          <w:lang w:val="en-US" w:eastAsia="zh-CN"/>
        </w:rPr>
        <w:t xml:space="preserve">正反馈与负反馈                  </w:t>
      </w:r>
      <w:r>
        <w:rPr>
          <w:rFonts w:hint="eastAsia" w:ascii="Times New Roman" w:hAnsi="Times New Roman" w:eastAsia="Times New Roman" w:cs="Times New Roman"/>
          <w:sz w:val="20"/>
          <w:szCs w:val="20"/>
          <w:lang w:val="en-US" w:eastAsia="zh-CN"/>
        </w:rPr>
        <w:t xml:space="preserve">  B.</w:t>
      </w:r>
      <w:r>
        <w:rPr>
          <w:rFonts w:hint="eastAsia" w:eastAsia="宋体"/>
          <w:sz w:val="21"/>
          <w:lang w:val="en-US" w:eastAsia="zh-CN"/>
        </w:rPr>
        <w:t xml:space="preserve">线性与非线性 </w:t>
      </w:r>
    </w:p>
    <w:p>
      <w:pPr>
        <w:numPr>
          <w:ilvl w:val="0"/>
          <w:numId w:val="0"/>
        </w:numPr>
        <w:spacing w:before="217" w:line="228" w:lineRule="auto"/>
        <w:ind w:firstLine="400" w:firstLineChars="200"/>
      </w:pPr>
      <w:r>
        <w:rPr>
          <w:rFonts w:hint="eastAsia" w:ascii="Times New Roman" w:hAnsi="Times New Roman" w:eastAsia="Times New Roman" w:cs="Times New Roman"/>
          <w:sz w:val="20"/>
          <w:szCs w:val="20"/>
          <w:lang w:val="en-US" w:eastAsia="zh-CN"/>
        </w:rPr>
        <w:t xml:space="preserve"> C.</w:t>
      </w:r>
      <w:r>
        <w:rPr>
          <w:rFonts w:ascii="宋体" w:hAnsi="宋体" w:eastAsia="宋体" w:cs="宋体"/>
          <w:spacing w:val="7"/>
          <w:sz w:val="20"/>
          <w:szCs w:val="20"/>
        </w:rPr>
        <w:t>虚断与虚短</w:t>
      </w:r>
      <w:r>
        <w:rPr>
          <w:rFonts w:hint="eastAsia" w:ascii="宋体" w:hAnsi="宋体" w:eastAsia="宋体" w:cs="宋体"/>
          <w:spacing w:val="7"/>
          <w:sz w:val="20"/>
          <w:szCs w:val="20"/>
          <w:lang w:val="en-US" w:eastAsia="zh-CN"/>
        </w:rPr>
        <w:t xml:space="preserve">              </w:t>
      </w:r>
      <w:r>
        <w:rPr>
          <w:rFonts w:hint="eastAsia" w:ascii="Times New Roman" w:hAnsi="Times New Roman" w:eastAsia="Times New Roman" w:cs="Times New Roman"/>
          <w:sz w:val="20"/>
          <w:szCs w:val="20"/>
          <w:lang w:val="en-US" w:eastAsia="zh-CN"/>
        </w:rPr>
        <w:t xml:space="preserve"> D.</w:t>
      </w:r>
      <w:r>
        <w:rPr>
          <w:rFonts w:ascii="宋体" w:hAnsi="宋体" w:eastAsia="宋体" w:cs="宋体"/>
          <w:spacing w:val="9"/>
          <w:sz w:val="20"/>
          <w:szCs w:val="20"/>
        </w:rPr>
        <w:t>虚短与</w:t>
      </w:r>
      <w:r>
        <w:rPr>
          <w:rFonts w:ascii="宋体" w:hAnsi="宋体" w:eastAsia="宋体" w:cs="宋体"/>
          <w:spacing w:val="7"/>
          <w:sz w:val="20"/>
          <w:szCs w:val="20"/>
        </w:rPr>
        <w:t>断</w:t>
      </w:r>
      <w:r>
        <w:rPr>
          <w:rFonts w:ascii="宋体" w:hAnsi="宋体" w:eastAsia="宋体" w:cs="宋体"/>
          <w:spacing w:val="9"/>
          <w:sz w:val="20"/>
          <w:szCs w:val="20"/>
        </w:rPr>
        <w:t>路</w:t>
      </w:r>
    </w:p>
    <w:p>
      <w:pPr>
        <w:spacing w:before="259" w:line="230" w:lineRule="auto"/>
        <w:ind w:left="21"/>
        <w:rPr>
          <w:rFonts w:ascii="宋体" w:hAnsi="宋体" w:eastAsia="宋体" w:cs="宋体"/>
          <w:sz w:val="20"/>
          <w:szCs w:val="20"/>
        </w:rPr>
      </w:pPr>
      <w:r>
        <w:rPr>
          <w:rFonts w:ascii="Times New Roman" w:hAnsi="Times New Roman" w:eastAsia="Times New Roman" w:cs="Times New Roman"/>
          <w:spacing w:val="14"/>
          <w:sz w:val="20"/>
          <w:szCs w:val="20"/>
        </w:rPr>
        <w:t>5</w:t>
      </w:r>
      <w:r>
        <w:rPr>
          <w:rFonts w:ascii="Times New Roman" w:hAnsi="Times New Roman" w:eastAsia="Times New Roman" w:cs="Times New Roman"/>
          <w:spacing w:val="10"/>
          <w:sz w:val="20"/>
          <w:szCs w:val="20"/>
        </w:rPr>
        <w:t>9</w:t>
      </w:r>
      <w:r>
        <w:rPr>
          <w:rFonts w:ascii="Times New Roman" w:hAnsi="Times New Roman" w:eastAsia="Times New Roman" w:cs="Times New Roman"/>
          <w:spacing w:val="7"/>
          <w:sz w:val="20"/>
          <w:szCs w:val="20"/>
        </w:rPr>
        <w:t>.</w:t>
      </w:r>
      <w:r>
        <w:rPr>
          <w:rFonts w:ascii="宋体" w:hAnsi="宋体" w:eastAsia="宋体" w:cs="宋体"/>
          <w:spacing w:val="7"/>
          <w:sz w:val="20"/>
          <w:szCs w:val="20"/>
        </w:rPr>
        <w:t>在一个闭合电路中，负载从电源获得最大功率的条件是两者 (   )。</w:t>
      </w:r>
    </w:p>
    <w:p>
      <w:pPr>
        <w:spacing w:before="218" w:line="228" w:lineRule="auto"/>
        <w:ind w:left="433"/>
        <w:rPr>
          <w:rFonts w:ascii="Times New Roman" w:hAnsi="Times New Roman" w:eastAsia="Times New Roman" w:cs="Times New Roman"/>
          <w:spacing w:val="2"/>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4"/>
          <w:sz w:val="20"/>
          <w:szCs w:val="20"/>
        </w:rPr>
        <w:t>.</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 xml:space="preserve">阻抗匹配    </w:t>
      </w:r>
      <w:r>
        <w:rPr>
          <w:rFonts w:hint="eastAsia" w:ascii="宋体" w:hAnsi="宋体" w:eastAsia="宋体" w:cs="宋体"/>
          <w:spacing w:val="2"/>
          <w:sz w:val="20"/>
          <w:szCs w:val="20"/>
          <w:lang w:val="en-US" w:eastAsia="zh-CN"/>
        </w:rPr>
        <w:t xml:space="preserve">    </w:t>
      </w:r>
      <w:r>
        <w:rPr>
          <w:rFonts w:ascii="宋体" w:hAnsi="宋体" w:eastAsia="宋体" w:cs="宋体"/>
          <w:spacing w:val="2"/>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 xml:space="preserve">阻抗相等      </w:t>
      </w: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阻抗接近</w:t>
      </w:r>
      <w:r>
        <w:rPr>
          <w:rFonts w:ascii="Times New Roman" w:hAnsi="Times New Roman" w:eastAsia="Times New Roman" w:cs="Times New Roman"/>
          <w:spacing w:val="2"/>
          <w:sz w:val="20"/>
          <w:szCs w:val="20"/>
        </w:rPr>
        <w:t xml:space="preserve">0          </w:t>
      </w:r>
      <w:r>
        <w:rPr>
          <w:rFonts w:hint="eastAsia" w:ascii="Times New Roman" w:hAnsi="Times New Roman" w:eastAsia="宋体" w:cs="Times New Roman"/>
          <w:spacing w:val="2"/>
          <w:sz w:val="20"/>
          <w:szCs w:val="20"/>
          <w:lang w:val="en-US" w:eastAsia="zh-CN"/>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 xml:space="preserve"> </w:t>
      </w:r>
      <w:r>
        <w:rPr>
          <w:rFonts w:hint="eastAsia" w:ascii="宋体" w:hAnsi="宋体" w:eastAsia="宋体" w:cs="宋体"/>
          <w:spacing w:val="2"/>
          <w:sz w:val="20"/>
          <w:szCs w:val="20"/>
          <w:lang w:val="en-US" w:eastAsia="zh-CN"/>
        </w:rPr>
        <w:t>.</w:t>
      </w:r>
      <w:r>
        <w:rPr>
          <w:rFonts w:ascii="宋体" w:hAnsi="宋体" w:eastAsia="宋体" w:cs="宋体"/>
          <w:spacing w:val="2"/>
          <w:sz w:val="20"/>
          <w:szCs w:val="20"/>
        </w:rPr>
        <w:t>阻抗接近</w:t>
      </w:r>
      <w:r>
        <w:rPr>
          <w:rFonts w:ascii="Times New Roman" w:hAnsi="Times New Roman" w:eastAsia="Times New Roman" w:cs="Times New Roman"/>
          <w:spacing w:val="2"/>
          <w:sz w:val="20"/>
          <w:szCs w:val="20"/>
        </w:rPr>
        <w:t>∞</w:t>
      </w:r>
    </w:p>
    <w:p>
      <w:pPr>
        <w:spacing w:before="218" w:line="228" w:lineRule="auto"/>
        <w:rPr>
          <w:rFonts w:ascii="宋体" w:hAnsi="宋体" w:eastAsia="宋体" w:cs="宋体"/>
          <w:spacing w:val="7"/>
          <w:sz w:val="20"/>
          <w:szCs w:val="20"/>
        </w:rPr>
      </w:pPr>
      <w:r>
        <w:rPr>
          <w:rFonts w:hint="eastAsia" w:ascii="Times New Roman" w:hAnsi="Times New Roman" w:eastAsia="宋体" w:cs="Times New Roman"/>
          <w:spacing w:val="7"/>
          <w:sz w:val="20"/>
          <w:szCs w:val="20"/>
          <w:lang w:val="en-US" w:eastAsia="zh-CN"/>
        </w:rPr>
        <w:t>60.</w:t>
      </w:r>
      <w:r>
        <w:rPr>
          <w:rFonts w:ascii="Times New Roman" w:hAnsi="Times New Roman" w:eastAsia="Times New Roman" w:cs="Times New Roman"/>
          <w:spacing w:val="7"/>
          <w:sz w:val="20"/>
          <w:szCs w:val="20"/>
        </w:rPr>
        <w:t xml:space="preserve">  </w:t>
      </w:r>
      <w:r>
        <w:rPr>
          <w:rFonts w:ascii="宋体" w:hAnsi="宋体" w:eastAsia="宋体" w:cs="宋体"/>
          <w:spacing w:val="7"/>
          <w:sz w:val="20"/>
          <w:szCs w:val="20"/>
        </w:rPr>
        <w:t>要使输出阻抗减小，输入阻抗增大，应采用 (   ) 类型的放大电路。</w:t>
      </w:r>
    </w:p>
    <w:p>
      <w:pPr>
        <w:spacing w:before="41" w:line="228" w:lineRule="auto"/>
        <w:ind w:left="433"/>
        <w:rPr>
          <w:rFonts w:ascii="Times New Roman" w:hAnsi="Times New Roman" w:eastAsia="Times New Roman" w:cs="Times New Roman"/>
          <w:sz w:val="20"/>
          <w:szCs w:val="20"/>
        </w:rPr>
      </w:pPr>
    </w:p>
    <w:p>
      <w:pPr>
        <w:numPr>
          <w:ilvl w:val="0"/>
          <w:numId w:val="0"/>
        </w:numPr>
        <w:spacing w:before="41" w:line="228" w:lineRule="auto"/>
        <w:ind w:firstLine="400" w:firstLineChars="200"/>
        <w:rPr>
          <w:rFonts w:ascii="宋体" w:hAnsi="宋体" w:eastAsia="宋体" w:cs="宋体"/>
          <w:spacing w:val="2"/>
          <w:sz w:val="20"/>
          <w:szCs w:val="20"/>
        </w:rPr>
      </w:pPr>
      <w:r>
        <w:rPr>
          <w:rFonts w:hint="eastAsia" w:ascii="Times New Roman" w:hAnsi="Times New Roman" w:eastAsia="Times New Roman" w:cs="Times New Roman"/>
          <w:sz w:val="20"/>
          <w:szCs w:val="20"/>
          <w:lang w:val="en-US" w:eastAsia="zh-CN"/>
        </w:rPr>
        <w:t>A.</w:t>
      </w:r>
      <w:r>
        <w:rPr>
          <w:rFonts w:ascii="宋体" w:hAnsi="宋体" w:eastAsia="宋体" w:cs="宋体"/>
          <w:spacing w:val="3"/>
          <w:sz w:val="20"/>
          <w:szCs w:val="20"/>
        </w:rPr>
        <w:t>电压串联负反</w:t>
      </w:r>
      <w:r>
        <w:rPr>
          <w:rFonts w:ascii="宋体" w:hAnsi="宋体" w:eastAsia="宋体" w:cs="宋体"/>
          <w:spacing w:val="2"/>
          <w:sz w:val="20"/>
          <w:szCs w:val="20"/>
        </w:rPr>
        <w:t>馈</w:t>
      </w:r>
      <w:r>
        <w:rPr>
          <w:rFonts w:hint="eastAsia" w:ascii="宋体" w:hAnsi="宋体" w:eastAsia="宋体" w:cs="宋体"/>
          <w:spacing w:val="2"/>
          <w:sz w:val="20"/>
          <w:szCs w:val="20"/>
          <w:lang w:val="en-US" w:eastAsia="zh-CN"/>
        </w:rPr>
        <w:t xml:space="preserve">         </w:t>
      </w:r>
      <w:r>
        <w:rPr>
          <w:rFonts w:hint="eastAsia" w:ascii="Times New Roman" w:hAnsi="Times New Roman" w:eastAsia="Times New Roman" w:cs="Times New Roman"/>
          <w:sz w:val="20"/>
          <w:szCs w:val="20"/>
          <w:lang w:val="en-US" w:eastAsia="zh-CN"/>
        </w:rPr>
        <w:t xml:space="preserve"> B.</w:t>
      </w:r>
      <w:r>
        <w:rPr>
          <w:rFonts w:ascii="宋体" w:hAnsi="宋体" w:eastAsia="宋体" w:cs="宋体"/>
          <w:spacing w:val="3"/>
          <w:sz w:val="20"/>
          <w:szCs w:val="20"/>
        </w:rPr>
        <w:t>电压</w:t>
      </w:r>
      <w:r>
        <w:rPr>
          <w:rFonts w:hint="eastAsia" w:ascii="宋体" w:hAnsi="宋体" w:eastAsia="宋体" w:cs="宋体"/>
          <w:spacing w:val="3"/>
          <w:sz w:val="20"/>
          <w:szCs w:val="20"/>
          <w:lang w:val="en-US" w:eastAsia="zh-CN"/>
        </w:rPr>
        <w:t>并联</w:t>
      </w:r>
      <w:r>
        <w:rPr>
          <w:rFonts w:ascii="宋体" w:hAnsi="宋体" w:eastAsia="宋体" w:cs="宋体"/>
          <w:spacing w:val="3"/>
          <w:sz w:val="20"/>
          <w:szCs w:val="20"/>
        </w:rPr>
        <w:t>负反</w:t>
      </w:r>
      <w:r>
        <w:rPr>
          <w:rFonts w:ascii="宋体" w:hAnsi="宋体" w:eastAsia="宋体" w:cs="宋体"/>
          <w:spacing w:val="2"/>
          <w:sz w:val="20"/>
          <w:szCs w:val="20"/>
        </w:rPr>
        <w:t>馈</w:t>
      </w:r>
    </w:p>
    <w:p>
      <w:pPr>
        <w:numPr>
          <w:ilvl w:val="0"/>
          <w:numId w:val="0"/>
        </w:numPr>
        <w:spacing w:before="41" w:line="228" w:lineRule="auto"/>
        <w:rPr>
          <w:rFonts w:ascii="宋体" w:hAnsi="宋体" w:eastAsia="宋体" w:cs="宋体"/>
          <w:spacing w:val="2"/>
          <w:sz w:val="20"/>
          <w:szCs w:val="20"/>
        </w:rPr>
      </w:pPr>
    </w:p>
    <w:p>
      <w:pPr>
        <w:numPr>
          <w:ilvl w:val="0"/>
          <w:numId w:val="0"/>
        </w:numPr>
        <w:spacing w:before="41" w:line="228" w:lineRule="auto"/>
        <w:ind w:firstLine="400" w:firstLineChars="200"/>
        <w:rPr>
          <w:rFonts w:ascii="宋体" w:hAnsi="宋体" w:eastAsia="宋体" w:cs="宋体"/>
          <w:spacing w:val="2"/>
          <w:sz w:val="20"/>
          <w:szCs w:val="20"/>
        </w:rPr>
      </w:pPr>
      <w:r>
        <w:rPr>
          <w:rFonts w:hint="eastAsia" w:ascii="Times New Roman" w:hAnsi="Times New Roman" w:eastAsia="Times New Roman" w:cs="Times New Roman"/>
          <w:sz w:val="20"/>
          <w:szCs w:val="20"/>
          <w:lang w:val="en-US" w:eastAsia="zh-CN"/>
        </w:rPr>
        <w:t>C.</w:t>
      </w:r>
      <w:r>
        <w:rPr>
          <w:rFonts w:ascii="宋体" w:hAnsi="宋体" w:eastAsia="宋体" w:cs="宋体"/>
          <w:spacing w:val="3"/>
          <w:sz w:val="20"/>
          <w:szCs w:val="20"/>
        </w:rPr>
        <w:t>电</w:t>
      </w:r>
      <w:r>
        <w:rPr>
          <w:rFonts w:hint="eastAsia" w:ascii="宋体" w:hAnsi="宋体" w:eastAsia="宋体" w:cs="宋体"/>
          <w:spacing w:val="3"/>
          <w:sz w:val="20"/>
          <w:szCs w:val="20"/>
          <w:lang w:val="en-US" w:eastAsia="zh-CN"/>
        </w:rPr>
        <w:t>流并联</w:t>
      </w:r>
      <w:r>
        <w:rPr>
          <w:rFonts w:ascii="宋体" w:hAnsi="宋体" w:eastAsia="宋体" w:cs="宋体"/>
          <w:spacing w:val="3"/>
          <w:sz w:val="20"/>
          <w:szCs w:val="20"/>
        </w:rPr>
        <w:t>负反</w:t>
      </w:r>
      <w:r>
        <w:rPr>
          <w:rFonts w:ascii="宋体" w:hAnsi="宋体" w:eastAsia="宋体" w:cs="宋体"/>
          <w:spacing w:val="2"/>
          <w:sz w:val="20"/>
          <w:szCs w:val="20"/>
        </w:rPr>
        <w:t>馈</w:t>
      </w:r>
      <w:r>
        <w:rPr>
          <w:rFonts w:hint="eastAsia" w:ascii="宋体" w:hAnsi="宋体" w:eastAsia="宋体" w:cs="宋体"/>
          <w:spacing w:val="2"/>
          <w:sz w:val="20"/>
          <w:szCs w:val="20"/>
          <w:lang w:val="en-US" w:eastAsia="zh-CN"/>
        </w:rPr>
        <w:t xml:space="preserve">         </w:t>
      </w:r>
      <w:r>
        <w:rPr>
          <w:rFonts w:hint="eastAsia" w:ascii="Times New Roman" w:hAnsi="Times New Roman" w:eastAsia="Times New Roman" w:cs="Times New Roman"/>
          <w:sz w:val="20"/>
          <w:szCs w:val="20"/>
          <w:lang w:val="en-US" w:eastAsia="zh-CN"/>
        </w:rPr>
        <w:t xml:space="preserve"> D.</w:t>
      </w:r>
      <w:r>
        <w:rPr>
          <w:rFonts w:ascii="宋体" w:hAnsi="宋体" w:eastAsia="宋体" w:cs="宋体"/>
          <w:spacing w:val="3"/>
          <w:sz w:val="20"/>
          <w:szCs w:val="20"/>
        </w:rPr>
        <w:t>电</w:t>
      </w:r>
      <w:r>
        <w:rPr>
          <w:rFonts w:hint="eastAsia" w:ascii="宋体" w:hAnsi="宋体" w:eastAsia="宋体" w:cs="宋体"/>
          <w:spacing w:val="3"/>
          <w:sz w:val="20"/>
          <w:szCs w:val="20"/>
          <w:lang w:val="en-US" w:eastAsia="zh-CN"/>
        </w:rPr>
        <w:t>流</w:t>
      </w:r>
      <w:r>
        <w:rPr>
          <w:rFonts w:ascii="宋体" w:hAnsi="宋体" w:eastAsia="宋体" w:cs="宋体"/>
          <w:spacing w:val="3"/>
          <w:sz w:val="20"/>
          <w:szCs w:val="20"/>
        </w:rPr>
        <w:t>串联负反</w:t>
      </w:r>
      <w:r>
        <w:rPr>
          <w:rFonts w:ascii="宋体" w:hAnsi="宋体" w:eastAsia="宋体" w:cs="宋体"/>
          <w:spacing w:val="2"/>
          <w:sz w:val="20"/>
          <w:szCs w:val="20"/>
        </w:rPr>
        <w:t>馈</w:t>
      </w:r>
    </w:p>
    <w:p>
      <w:pPr>
        <w:spacing w:before="259" w:line="228" w:lineRule="auto"/>
        <w:ind w:left="20"/>
        <w:rPr>
          <w:rFonts w:ascii="宋体" w:hAnsi="宋体" w:eastAsia="宋体" w:cs="宋体"/>
          <w:spacing w:val="5"/>
          <w:sz w:val="20"/>
          <w:szCs w:val="20"/>
        </w:rPr>
      </w:pPr>
      <w:r>
        <w:rPr>
          <w:rFonts w:ascii="Times New Roman" w:hAnsi="Times New Roman" w:eastAsia="Times New Roman" w:cs="Times New Roman"/>
          <w:spacing w:val="10"/>
          <w:sz w:val="20"/>
          <w:szCs w:val="20"/>
        </w:rPr>
        <w:t>61.</w:t>
      </w:r>
      <w:r>
        <w:rPr>
          <w:rFonts w:ascii="Times New Roman" w:hAnsi="Times New Roman" w:eastAsia="Times New Roman" w:cs="Times New Roman"/>
          <w:sz w:val="20"/>
          <w:szCs w:val="20"/>
        </w:rPr>
        <w:t>NPN</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w:t>
      </w:r>
      <w:r>
        <w:rPr>
          <w:rFonts w:ascii="Times New Roman" w:hAnsi="Times New Roman" w:eastAsia="Times New Roman" w:cs="Times New Roman"/>
          <w:sz w:val="20"/>
          <w:szCs w:val="20"/>
        </w:rPr>
        <w:t>PNP</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三极管用作放大器时，其发射结 (   )。</w:t>
      </w:r>
    </w:p>
    <w:p>
      <w:pPr>
        <w:spacing w:before="42" w:line="228" w:lineRule="auto"/>
        <w:ind w:left="433"/>
        <w:rPr>
          <w:rFonts w:ascii="Times New Roman" w:hAnsi="Times New Roman" w:eastAsia="Times New Roman" w:cs="Times New Roman"/>
          <w:sz w:val="20"/>
          <w:szCs w:val="20"/>
        </w:rPr>
      </w:pPr>
    </w:p>
    <w:p>
      <w:pPr>
        <w:spacing w:before="42" w:line="228" w:lineRule="auto"/>
        <w:ind w:left="433"/>
        <w:rPr>
          <w:rFonts w:hint="default" w:ascii="宋体" w:hAnsi="宋体" w:eastAsia="宋体" w:cs="宋体"/>
          <w:sz w:val="20"/>
          <w:szCs w:val="20"/>
          <w:lang w:val="en-US" w:eastAsia="zh-CN"/>
        </w:rPr>
      </w:pPr>
      <w:r>
        <w:rPr>
          <w:rFonts w:ascii="Times New Roman" w:hAnsi="Times New Roman" w:eastAsia="Times New Roman" w:cs="Times New Roman"/>
          <w:sz w:val="20"/>
          <w:szCs w:val="20"/>
        </w:rPr>
        <w:t>A</w:t>
      </w:r>
      <w:r>
        <w:rPr>
          <w:rFonts w:ascii="Times New Roman" w:hAnsi="Times New Roman" w:eastAsia="Times New Roman" w:cs="Times New Roman"/>
          <w:spacing w:val="11"/>
          <w:sz w:val="20"/>
          <w:szCs w:val="20"/>
        </w:rPr>
        <w:t>.</w:t>
      </w:r>
      <w:r>
        <w:rPr>
          <w:rFonts w:ascii="宋体" w:hAnsi="宋体" w:eastAsia="宋体" w:cs="宋体"/>
          <w:spacing w:val="9"/>
          <w:sz w:val="20"/>
          <w:szCs w:val="20"/>
        </w:rPr>
        <w:t>均承受反向电压</w:t>
      </w:r>
      <w:r>
        <w:rPr>
          <w:rFonts w:hint="eastAsia" w:ascii="宋体" w:hAnsi="宋体" w:eastAsia="宋体" w:cs="宋体"/>
          <w:spacing w:val="9"/>
          <w:sz w:val="20"/>
          <w:szCs w:val="20"/>
          <w:lang w:val="en-US" w:eastAsia="zh-CN"/>
        </w:rPr>
        <w:t xml:space="preserve">           </w:t>
      </w:r>
      <w:r>
        <w:rPr>
          <w:rFonts w:hint="eastAsia" w:ascii="Times New Roman" w:hAnsi="Times New Roman" w:eastAsia="Times New Roman" w:cs="Times New Roman"/>
          <w:sz w:val="20"/>
          <w:szCs w:val="20"/>
          <w:lang w:val="en-US" w:eastAsia="zh-CN"/>
        </w:rPr>
        <w:t xml:space="preserve">  B.</w:t>
      </w:r>
      <w:r>
        <w:rPr>
          <w:rFonts w:ascii="宋体" w:hAnsi="宋体" w:eastAsia="宋体" w:cs="宋体"/>
          <w:spacing w:val="9"/>
          <w:sz w:val="20"/>
          <w:szCs w:val="20"/>
        </w:rPr>
        <w:t>均承受正向电</w:t>
      </w:r>
    </w:p>
    <w:p>
      <w:pPr>
        <w:spacing w:before="221" w:line="193" w:lineRule="auto"/>
        <w:ind w:left="439"/>
        <w:rPr>
          <w:rFonts w:hint="default" w:ascii="宋体" w:hAnsi="宋体" w:eastAsia="宋体" w:cs="宋体"/>
          <w:sz w:val="20"/>
          <w:szCs w:val="20"/>
          <w:lang w:val="en-US" w:eastAsia="zh-CN"/>
        </w:rPr>
      </w:pPr>
      <w:r>
        <w:rPr>
          <w:rFonts w:ascii="Times New Roman" w:hAnsi="Times New Roman" w:eastAsia="Times New Roman" w:cs="Times New Roman"/>
          <w:sz w:val="20"/>
          <w:szCs w:val="20"/>
        </w:rPr>
        <w:t>C</w:t>
      </w:r>
      <w:r>
        <w:rPr>
          <w:rFonts w:ascii="Times New Roman" w:hAnsi="Times New Roman" w:eastAsia="Times New Roman" w:cs="Times New Roman"/>
          <w:spacing w:val="8"/>
          <w:sz w:val="20"/>
          <w:szCs w:val="20"/>
        </w:rPr>
        <w:t>.</w:t>
      </w:r>
      <w:r>
        <w:rPr>
          <w:rFonts w:ascii="宋体" w:hAnsi="宋体" w:eastAsia="宋体" w:cs="宋体"/>
          <w:spacing w:val="7"/>
          <w:sz w:val="20"/>
          <w:szCs w:val="20"/>
        </w:rPr>
        <w:t>仅</w:t>
      </w:r>
      <w:r>
        <w:rPr>
          <w:rFonts w:ascii="Times New Roman" w:hAnsi="Times New Roman" w:eastAsia="Times New Roman" w:cs="Times New Roman"/>
          <w:sz w:val="20"/>
          <w:szCs w:val="20"/>
        </w:rPr>
        <w:t>NPN</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管承受反向电压</w:t>
      </w:r>
      <w:r>
        <w:rPr>
          <w:rFonts w:hint="eastAsia" w:ascii="宋体" w:hAnsi="宋体" w:eastAsia="宋体" w:cs="宋体"/>
          <w:spacing w:val="4"/>
          <w:sz w:val="20"/>
          <w:szCs w:val="20"/>
          <w:lang w:val="en-US" w:eastAsia="zh-CN"/>
        </w:rPr>
        <w:t xml:space="preserve">      </w:t>
      </w:r>
      <w:r>
        <w:rPr>
          <w:rFonts w:hint="eastAsia" w:ascii="Times New Roman" w:hAnsi="Times New Roman" w:eastAsia="Times New Roman" w:cs="Times New Roman"/>
          <w:sz w:val="20"/>
          <w:szCs w:val="20"/>
          <w:lang w:val="en-US" w:eastAsia="zh-CN"/>
        </w:rPr>
        <w:t xml:space="preserve"> D.</w:t>
      </w:r>
      <w:r>
        <w:rPr>
          <w:rFonts w:ascii="宋体" w:hAnsi="宋体" w:eastAsia="宋体" w:cs="宋体"/>
          <w:spacing w:val="7"/>
          <w:sz w:val="20"/>
          <w:szCs w:val="20"/>
        </w:rPr>
        <w:t>仅</w:t>
      </w:r>
      <w:r>
        <w:rPr>
          <w:rFonts w:ascii="Times New Roman" w:hAnsi="Times New Roman" w:eastAsia="Times New Roman" w:cs="Times New Roman"/>
          <w:sz w:val="20"/>
          <w:szCs w:val="20"/>
        </w:rPr>
        <w:t>PNP</w:t>
      </w:r>
      <w:r>
        <w:rPr>
          <w:rFonts w:ascii="宋体" w:hAnsi="宋体" w:eastAsia="宋体" w:cs="宋体"/>
          <w:spacing w:val="4"/>
          <w:sz w:val="20"/>
          <w:szCs w:val="20"/>
        </w:rPr>
        <w:t>管承受反向电压</w:t>
      </w:r>
    </w:p>
    <w:p>
      <w:pPr>
        <w:spacing w:before="258" w:line="228" w:lineRule="auto"/>
        <w:ind w:left="20"/>
        <w:rPr>
          <w:rFonts w:ascii="宋体" w:hAnsi="宋体" w:eastAsia="宋体" w:cs="宋体"/>
          <w:sz w:val="20"/>
          <w:szCs w:val="20"/>
        </w:rPr>
      </w:pPr>
      <w:r>
        <w:rPr>
          <w:rFonts w:ascii="Times New Roman" w:hAnsi="Times New Roman" w:eastAsia="Times New Roman" w:cs="Times New Roman"/>
          <w:spacing w:val="12"/>
          <w:sz w:val="20"/>
          <w:szCs w:val="20"/>
        </w:rPr>
        <w:t>62</w:t>
      </w:r>
      <w:r>
        <w:rPr>
          <w:rFonts w:ascii="Times New Roman" w:hAnsi="Times New Roman" w:eastAsia="Times New Roman" w:cs="Times New Roman"/>
          <w:spacing w:val="10"/>
          <w:sz w:val="20"/>
          <w:szCs w:val="20"/>
        </w:rPr>
        <w:t>.</w:t>
      </w:r>
      <w:r>
        <w:rPr>
          <w:rFonts w:ascii="宋体" w:hAnsi="宋体" w:eastAsia="宋体" w:cs="宋体"/>
          <w:spacing w:val="6"/>
          <w:sz w:val="20"/>
          <w:szCs w:val="20"/>
        </w:rPr>
        <w:t>对于放大电路，所谓开环是指放大电路 (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7"/>
          <w:sz w:val="20"/>
          <w:szCs w:val="20"/>
        </w:rPr>
        <w:t xml:space="preserve">无信号源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无反馈通路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无电源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无负载</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12"/>
          <w:sz w:val="20"/>
          <w:szCs w:val="20"/>
        </w:rPr>
        <w:t>63.</w:t>
      </w:r>
      <w:r>
        <w:rPr>
          <w:rFonts w:ascii="宋体" w:hAnsi="宋体" w:eastAsia="宋体" w:cs="宋体"/>
          <w:spacing w:val="6"/>
          <w:sz w:val="20"/>
          <w:szCs w:val="20"/>
        </w:rPr>
        <w:t>对于放大电路，所谓闭环反馈是指放大电路 (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接入信号源内阻     </w:t>
      </w: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存在反馈通路     </w:t>
      </w:r>
      <w:r>
        <w:rPr>
          <w:rFonts w:ascii="Times New Roman" w:hAnsi="Times New Roman" w:eastAsia="Times New Roman" w:cs="Times New Roman"/>
          <w:sz w:val="20"/>
          <w:szCs w:val="20"/>
        </w:rPr>
        <w:t>C</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接入电源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接入负</w:t>
      </w:r>
      <w:r>
        <w:rPr>
          <w:rFonts w:ascii="宋体" w:hAnsi="宋体" w:eastAsia="宋体" w:cs="宋体"/>
          <w:spacing w:val="6"/>
          <w:sz w:val="20"/>
          <w:szCs w:val="20"/>
        </w:rPr>
        <w:t>载</w:t>
      </w:r>
    </w:p>
    <w:p>
      <w:pPr>
        <w:spacing w:before="222" w:line="193" w:lineRule="auto"/>
        <w:ind w:left="20"/>
        <w:rPr>
          <w:rFonts w:ascii="宋体" w:hAnsi="宋体" w:eastAsia="宋体" w:cs="宋体"/>
          <w:sz w:val="20"/>
          <w:szCs w:val="20"/>
        </w:rPr>
      </w:pPr>
      <w:r>
        <w:rPr>
          <w:rFonts w:ascii="Times New Roman" w:hAnsi="Times New Roman" w:eastAsia="Times New Roman" w:cs="Times New Roman"/>
          <w:spacing w:val="7"/>
          <w:sz w:val="20"/>
          <w:szCs w:val="20"/>
        </w:rPr>
        <w:t>64.</w:t>
      </w:r>
      <w:r>
        <w:rPr>
          <w:rFonts w:ascii="宋体" w:hAnsi="宋体" w:eastAsia="宋体" w:cs="宋体"/>
          <w:spacing w:val="7"/>
          <w:sz w:val="20"/>
          <w:szCs w:val="20"/>
        </w:rPr>
        <w:t>鉴相器是将两个信号的 (   ) 变成电压的过程</w:t>
      </w:r>
      <w:r>
        <w:rPr>
          <w:rFonts w:ascii="宋体" w:hAnsi="宋体" w:eastAsia="宋体" w:cs="宋体"/>
          <w:spacing w:val="1"/>
          <w:sz w:val="20"/>
          <w:szCs w:val="20"/>
        </w:rPr>
        <w:t>。</w:t>
      </w:r>
    </w:p>
    <w:p>
      <w:pPr>
        <w:bidi w:val="0"/>
        <w:rPr>
          <w:rFonts w:ascii="Arial" w:hAnsi="Arial" w:eastAsia="Arial" w:cs="Arial"/>
          <w:snapToGrid w:val="0"/>
          <w:color w:val="000000"/>
          <w:kern w:val="0"/>
          <w:sz w:val="21"/>
          <w:szCs w:val="21"/>
        </w:rPr>
      </w:pPr>
    </w:p>
    <w:p>
      <w:pPr>
        <w:tabs>
          <w:tab w:val="left" w:pos="255"/>
        </w:tabs>
        <w:bidi w:val="0"/>
        <w:jc w:val="left"/>
        <w:rPr>
          <w:rFonts w:ascii="宋体" w:hAnsi="宋体" w:eastAsia="宋体" w:cs="宋体"/>
          <w:sz w:val="20"/>
          <w:szCs w:val="20"/>
        </w:rPr>
      </w:pPr>
      <w:r>
        <w:rPr>
          <w:rFonts w:hint="eastAsia" w:eastAsia="宋体"/>
          <w:lang w:eastAsia="zh-CN"/>
        </w:rPr>
        <w:tab/>
      </w:r>
      <w:r>
        <w:rPr>
          <w:rFonts w:hint="eastAsia" w:eastAsia="宋体"/>
          <w:lang w:val="en-US" w:eastAsia="zh-CN"/>
        </w:rPr>
        <w:t xml:space="preserve">  </w:t>
      </w: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 xml:space="preserve">频率差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相位差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振幅差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极性差</w:t>
      </w:r>
    </w:p>
    <w:p>
      <w:pPr>
        <w:spacing w:before="222" w:line="228" w:lineRule="auto"/>
        <w:ind w:left="20"/>
        <w:rPr>
          <w:rFonts w:ascii="宋体" w:hAnsi="宋体" w:eastAsia="宋体" w:cs="宋体"/>
          <w:sz w:val="20"/>
          <w:szCs w:val="20"/>
        </w:rPr>
      </w:pPr>
      <w:r>
        <w:rPr>
          <w:rFonts w:ascii="Times New Roman" w:hAnsi="Times New Roman" w:eastAsia="Times New Roman" w:cs="Times New Roman"/>
          <w:spacing w:val="3"/>
          <w:sz w:val="20"/>
          <w:szCs w:val="20"/>
        </w:rPr>
        <w:t>65.</w:t>
      </w:r>
      <w:r>
        <w:rPr>
          <w:rFonts w:ascii="宋体" w:hAnsi="宋体" w:eastAsia="宋体" w:cs="宋体"/>
          <w:spacing w:val="3"/>
          <w:sz w:val="20"/>
          <w:szCs w:val="20"/>
        </w:rPr>
        <w:t xml:space="preserve">电阻与电感元件并联的单相交流电路中，若它们的电流有效值分别为 </w:t>
      </w:r>
      <w:r>
        <w:rPr>
          <w:rFonts w:ascii="Times New Roman" w:hAnsi="Times New Roman" w:eastAsia="Times New Roman" w:cs="Times New Roman"/>
          <w:spacing w:val="3"/>
          <w:sz w:val="20"/>
          <w:szCs w:val="20"/>
        </w:rPr>
        <w:t>3</w:t>
      </w:r>
      <w:r>
        <w:rPr>
          <w:rFonts w:ascii="Times New Roman" w:hAnsi="Times New Roman" w:eastAsia="Times New Roman" w:cs="Times New Roman"/>
          <w:sz w:val="20"/>
          <w:szCs w:val="20"/>
        </w:rPr>
        <w:t>A</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 xml:space="preserve">和 </w:t>
      </w:r>
      <w:r>
        <w:rPr>
          <w:rFonts w:ascii="Times New Roman" w:hAnsi="Times New Roman" w:eastAsia="Times New Roman" w:cs="Times New Roman"/>
          <w:spacing w:val="3"/>
          <w:sz w:val="20"/>
          <w:szCs w:val="20"/>
        </w:rPr>
        <w:t>4</w:t>
      </w:r>
      <w:r>
        <w:rPr>
          <w:rFonts w:ascii="Times New Roman" w:hAnsi="Times New Roman" w:eastAsia="Times New Roman" w:cs="Times New Roman"/>
          <w:sz w:val="20"/>
          <w:szCs w:val="20"/>
        </w:rPr>
        <w:t>A</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，则它</w:t>
      </w:r>
    </w:p>
    <w:p>
      <w:pPr>
        <w:spacing w:before="220" w:line="228" w:lineRule="auto"/>
        <w:ind w:firstLine="212" w:firstLineChars="100"/>
        <w:rPr>
          <w:rFonts w:ascii="宋体" w:hAnsi="宋体" w:eastAsia="宋体" w:cs="宋体"/>
          <w:sz w:val="20"/>
          <w:szCs w:val="20"/>
        </w:rPr>
      </w:pPr>
      <w:r>
        <w:rPr>
          <w:rFonts w:ascii="宋体" w:hAnsi="宋体" w:eastAsia="宋体" w:cs="宋体"/>
          <w:spacing w:val="6"/>
          <w:sz w:val="20"/>
          <w:szCs w:val="20"/>
        </w:rPr>
        <w:t>们的总电流有效值为 (   )。</w:t>
      </w:r>
    </w:p>
    <w:p>
      <w:pPr>
        <w:spacing w:before="257"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.7 </w:t>
      </w: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 xml:space="preserve">.6 </w:t>
      </w: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 xml:space="preserve">.5 </w:t>
      </w: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 xml:space="preserve">.4 </w:t>
      </w:r>
      <w:r>
        <w:rPr>
          <w:rFonts w:ascii="Times New Roman" w:hAnsi="Times New Roman" w:eastAsia="Times New Roman" w:cs="Times New Roman"/>
          <w:sz w:val="20"/>
          <w:szCs w:val="20"/>
        </w:rPr>
        <w:t>A</w:t>
      </w:r>
    </w:p>
    <w:p>
      <w:pPr>
        <w:spacing w:before="245" w:line="228" w:lineRule="auto"/>
        <w:ind w:left="20"/>
        <w:rPr>
          <w:rFonts w:ascii="宋体" w:hAnsi="宋体" w:eastAsia="宋体" w:cs="宋体"/>
          <w:sz w:val="20"/>
          <w:szCs w:val="20"/>
        </w:rPr>
      </w:pPr>
      <w:r>
        <w:rPr>
          <w:rFonts w:ascii="Times New Roman" w:hAnsi="Times New Roman" w:eastAsia="Times New Roman" w:cs="Times New Roman"/>
          <w:spacing w:val="6"/>
          <w:sz w:val="20"/>
          <w:szCs w:val="20"/>
        </w:rPr>
        <w:t>66.</w:t>
      </w:r>
      <w:r>
        <w:rPr>
          <w:rFonts w:ascii="宋体" w:hAnsi="宋体" w:eastAsia="宋体" w:cs="宋体"/>
          <w:spacing w:val="6"/>
          <w:sz w:val="20"/>
          <w:szCs w:val="20"/>
        </w:rPr>
        <w:t>在自动控制系统的输入量不变的情况下引入反馈后，</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说明系统引入的是负反</w:t>
      </w:r>
      <w:r>
        <w:rPr>
          <w:rFonts w:ascii="宋体" w:hAnsi="宋体" w:eastAsia="宋体" w:cs="宋体"/>
          <w:spacing w:val="4"/>
          <w:sz w:val="20"/>
          <w:szCs w:val="20"/>
        </w:rPr>
        <w:t>馈</w:t>
      </w:r>
      <w:r>
        <w:rPr>
          <w:rFonts w:ascii="宋体" w:hAnsi="宋体" w:eastAsia="宋体" w:cs="宋体"/>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输入量增大     </w:t>
      </w: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输出量增大       </w:t>
      </w:r>
      <w:r>
        <w:rPr>
          <w:rFonts w:ascii="Times New Roman" w:hAnsi="Times New Roman" w:eastAsia="Times New Roman" w:cs="Times New Roman"/>
          <w:sz w:val="20"/>
          <w:szCs w:val="20"/>
        </w:rPr>
        <w:t>C</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输入量减小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输出量减</w:t>
      </w:r>
      <w:r>
        <w:rPr>
          <w:rFonts w:ascii="宋体" w:hAnsi="宋体" w:eastAsia="宋体" w:cs="宋体"/>
          <w:spacing w:val="2"/>
          <w:sz w:val="20"/>
          <w:szCs w:val="20"/>
        </w:rPr>
        <w:t>小</w:t>
      </w:r>
    </w:p>
    <w:p>
      <w:pPr>
        <w:spacing w:before="221" w:line="227" w:lineRule="auto"/>
        <w:ind w:left="20"/>
        <w:rPr>
          <w:rFonts w:ascii="宋体" w:hAnsi="宋体" w:eastAsia="宋体" w:cs="宋体"/>
          <w:sz w:val="20"/>
          <w:szCs w:val="20"/>
        </w:rPr>
      </w:pPr>
      <w:r>
        <w:rPr>
          <w:rFonts w:ascii="Times New Roman" w:hAnsi="Times New Roman" w:eastAsia="Times New Roman" w:cs="Times New Roman"/>
          <w:spacing w:val="5"/>
          <w:sz w:val="20"/>
          <w:szCs w:val="20"/>
        </w:rPr>
        <w:t>67.</w:t>
      </w:r>
      <w:r>
        <w:rPr>
          <w:rFonts w:ascii="宋体" w:hAnsi="宋体" w:eastAsia="宋体" w:cs="宋体"/>
          <w:spacing w:val="5"/>
          <w:sz w:val="20"/>
          <w:szCs w:val="20"/>
        </w:rPr>
        <w:t xml:space="preserve">下列几种 </w:t>
      </w:r>
      <w:r>
        <w:rPr>
          <w:rFonts w:ascii="Times New Roman" w:hAnsi="Times New Roman" w:eastAsia="Times New Roman" w:cs="Times New Roman"/>
          <w:sz w:val="20"/>
          <w:szCs w:val="20"/>
        </w:rPr>
        <w:t>TTL</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 xml:space="preserve">电路中，其输出端可实现“线与”功能的电路是 (   </w:t>
      </w:r>
      <w:r>
        <w:rPr>
          <w:rFonts w:ascii="宋体" w:hAnsi="宋体" w:eastAsia="宋体" w:cs="宋体"/>
          <w:spacing w:val="4"/>
          <w:sz w:val="20"/>
          <w:szCs w:val="20"/>
        </w:rPr>
        <w:t>)</w:t>
      </w:r>
      <w:r>
        <w:rPr>
          <w:rFonts w:ascii="宋体" w:hAnsi="宋体" w:eastAsia="宋体" w:cs="宋体"/>
          <w:sz w:val="20"/>
          <w:szCs w:val="20"/>
        </w:rPr>
        <w:t>。</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0"/>
          <w:sz w:val="20"/>
          <w:szCs w:val="20"/>
        </w:rPr>
        <w:t>或</w:t>
      </w:r>
      <w:r>
        <w:rPr>
          <w:rFonts w:ascii="宋体" w:hAnsi="宋体" w:eastAsia="宋体" w:cs="宋体"/>
          <w:spacing w:val="7"/>
          <w:sz w:val="20"/>
          <w:szCs w:val="20"/>
        </w:rPr>
        <w:t xml:space="preserve">非门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与非门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异或门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Times New Roman" w:hAnsi="Times New Roman" w:eastAsia="Times New Roman" w:cs="Times New Roman"/>
          <w:sz w:val="20"/>
          <w:szCs w:val="20"/>
        </w:rPr>
        <w:t>OC</w:t>
      </w:r>
      <w:r>
        <w:rPr>
          <w:rFonts w:ascii="Times New Roman" w:hAnsi="Times New Roman" w:eastAsia="Times New Roman" w:cs="Times New Roman"/>
          <w:spacing w:val="7"/>
          <w:sz w:val="20"/>
          <w:szCs w:val="20"/>
        </w:rPr>
        <w:t xml:space="preserve"> </w:t>
      </w:r>
      <w:r>
        <w:rPr>
          <w:rFonts w:ascii="宋体" w:hAnsi="宋体" w:eastAsia="宋体" w:cs="宋体"/>
          <w:spacing w:val="7"/>
          <w:sz w:val="20"/>
          <w:szCs w:val="20"/>
        </w:rPr>
        <w:t>门</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4"/>
          <w:sz w:val="20"/>
          <w:szCs w:val="20"/>
        </w:rPr>
        <w:t>68.</w:t>
      </w:r>
      <w:r>
        <w:rPr>
          <w:rFonts w:ascii="宋体" w:hAnsi="宋体" w:eastAsia="宋体" w:cs="宋体"/>
          <w:spacing w:val="4"/>
          <w:sz w:val="20"/>
          <w:szCs w:val="20"/>
        </w:rPr>
        <w:t>下列逻辑运算中结果正确的是 (   )</w:t>
      </w:r>
      <w:r>
        <w:rPr>
          <w:rFonts w:ascii="宋体" w:hAnsi="宋体" w:eastAsia="宋体" w:cs="宋体"/>
          <w:spacing w:val="2"/>
          <w:sz w:val="20"/>
          <w:szCs w:val="20"/>
        </w:rPr>
        <w:t>。</w:t>
      </w:r>
    </w:p>
    <w:p>
      <w:pPr>
        <w:spacing w:before="184" w:line="281" w:lineRule="exact"/>
        <w:ind w:left="433"/>
        <w:rPr>
          <w:rFonts w:ascii="Times New Roman" w:hAnsi="Times New Roman" w:eastAsia="Times New Roman" w:cs="Times New Roman"/>
          <w:sz w:val="20"/>
          <w:szCs w:val="20"/>
        </w:rPr>
      </w:pPr>
      <w:r>
        <w:rPr>
          <w:rFonts w:ascii="Times New Roman" w:hAnsi="Times New Roman" w:eastAsia="Times New Roman" w:cs="Times New Roman"/>
          <w:position w:val="1"/>
          <w:sz w:val="20"/>
          <w:szCs w:val="20"/>
        </w:rPr>
        <w:t>A</w:t>
      </w:r>
      <w:r>
        <w:rPr>
          <w:rFonts w:ascii="Times New Roman" w:hAnsi="Times New Roman" w:eastAsia="Times New Roman" w:cs="Times New Roman"/>
          <w:spacing w:val="-2"/>
          <w:position w:val="1"/>
          <w:sz w:val="20"/>
          <w:szCs w:val="20"/>
        </w:rPr>
        <w:t xml:space="preserve">. 1&amp;0= 1                       </w:t>
      </w:r>
      <w:r>
        <w:rPr>
          <w:rFonts w:ascii="Times New Roman" w:hAnsi="Times New Roman" w:eastAsia="Times New Roman" w:cs="Times New Roman"/>
          <w:position w:val="1"/>
          <w:sz w:val="20"/>
          <w:szCs w:val="20"/>
        </w:rPr>
        <w:t>B</w:t>
      </w:r>
      <w:r>
        <w:rPr>
          <w:rFonts w:ascii="Times New Roman" w:hAnsi="Times New Roman" w:eastAsia="Times New Roman" w:cs="Times New Roman"/>
          <w:spacing w:val="-2"/>
          <w:position w:val="1"/>
          <w:sz w:val="20"/>
          <w:szCs w:val="20"/>
        </w:rPr>
        <w:t xml:space="preserve">.0&amp; 1= 1                   </w:t>
      </w:r>
      <w:r>
        <w:rPr>
          <w:rFonts w:ascii="Times New Roman" w:hAnsi="Times New Roman" w:eastAsia="Times New Roman" w:cs="Times New Roman"/>
          <w:position w:val="1"/>
          <w:sz w:val="20"/>
          <w:szCs w:val="20"/>
        </w:rPr>
        <w:t>C</w:t>
      </w:r>
      <w:r>
        <w:rPr>
          <w:rFonts w:ascii="Times New Roman" w:hAnsi="Times New Roman" w:eastAsia="Times New Roman" w:cs="Times New Roman"/>
          <w:spacing w:val="-2"/>
          <w:position w:val="1"/>
          <w:sz w:val="20"/>
          <w:szCs w:val="20"/>
        </w:rPr>
        <w:t>. 1</w:t>
      </w:r>
      <w:r>
        <w:rPr>
          <w:rFonts w:ascii="宋体" w:hAnsi="宋体" w:eastAsia="宋体" w:cs="宋体"/>
          <w:spacing w:val="-2"/>
          <w:position w:val="1"/>
          <w:sz w:val="20"/>
          <w:szCs w:val="20"/>
        </w:rPr>
        <w:t>＋</w:t>
      </w:r>
      <w:r>
        <w:rPr>
          <w:rFonts w:ascii="Times New Roman" w:hAnsi="Times New Roman" w:eastAsia="Times New Roman" w:cs="Times New Roman"/>
          <w:spacing w:val="-2"/>
          <w:position w:val="1"/>
          <w:sz w:val="20"/>
          <w:szCs w:val="20"/>
        </w:rPr>
        <w:t xml:space="preserve">0=0                   </w:t>
      </w:r>
      <w:r>
        <w:rPr>
          <w:rFonts w:ascii="Times New Roman" w:hAnsi="Times New Roman" w:eastAsia="Times New Roman" w:cs="Times New Roman"/>
          <w:position w:val="1"/>
          <w:sz w:val="20"/>
          <w:szCs w:val="20"/>
        </w:rPr>
        <w:t>D</w:t>
      </w:r>
      <w:r>
        <w:rPr>
          <w:rFonts w:ascii="Times New Roman" w:hAnsi="Times New Roman" w:eastAsia="Times New Roman" w:cs="Times New Roman"/>
          <w:spacing w:val="-2"/>
          <w:position w:val="1"/>
          <w:sz w:val="20"/>
          <w:szCs w:val="20"/>
        </w:rPr>
        <w:t>. 1</w:t>
      </w:r>
      <w:r>
        <w:rPr>
          <w:rFonts w:ascii="宋体" w:hAnsi="宋体" w:eastAsia="宋体" w:cs="宋体"/>
          <w:spacing w:val="-2"/>
          <w:position w:val="1"/>
          <w:sz w:val="20"/>
          <w:szCs w:val="20"/>
        </w:rPr>
        <w:t>＋</w:t>
      </w:r>
      <w:r>
        <w:rPr>
          <w:rFonts w:ascii="Times New Roman" w:hAnsi="Times New Roman" w:eastAsia="Times New Roman" w:cs="Times New Roman"/>
          <w:spacing w:val="-2"/>
          <w:position w:val="1"/>
          <w:sz w:val="20"/>
          <w:szCs w:val="20"/>
        </w:rPr>
        <w:t xml:space="preserve">1= </w:t>
      </w:r>
      <w:r>
        <w:rPr>
          <w:rFonts w:ascii="Times New Roman" w:hAnsi="Times New Roman" w:eastAsia="Times New Roman" w:cs="Times New Roman"/>
          <w:position w:val="1"/>
          <w:sz w:val="20"/>
          <w:szCs w:val="20"/>
        </w:rPr>
        <w:t>1</w:t>
      </w:r>
    </w:p>
    <w:p>
      <w:pPr>
        <w:spacing w:before="224" w:line="228" w:lineRule="auto"/>
        <w:ind w:left="20"/>
        <w:rPr>
          <w:rFonts w:ascii="宋体" w:hAnsi="宋体" w:eastAsia="宋体" w:cs="宋体"/>
          <w:sz w:val="20"/>
          <w:szCs w:val="20"/>
        </w:rPr>
      </w:pPr>
      <w:r>
        <w:rPr>
          <w:rFonts w:ascii="Times New Roman" w:hAnsi="Times New Roman" w:eastAsia="Times New Roman" w:cs="Times New Roman"/>
          <w:spacing w:val="14"/>
          <w:sz w:val="20"/>
          <w:szCs w:val="20"/>
        </w:rPr>
        <w:t>69.</w:t>
      </w:r>
      <w:r>
        <w:rPr>
          <w:rFonts w:ascii="宋体" w:hAnsi="宋体" w:eastAsia="宋体" w:cs="宋体"/>
          <w:spacing w:val="7"/>
          <w:sz w:val="20"/>
          <w:szCs w:val="20"/>
        </w:rPr>
        <w:t xml:space="preserve">在门电路中，当决定一个事件的条件全部具备，事件才发生，该关系为 </w:t>
      </w:r>
      <w:r>
        <w:rPr>
          <w:rFonts w:hint="eastAsia" w:ascii="宋体" w:hAnsi="宋体" w:eastAsia="宋体" w:cs="宋体"/>
          <w:spacing w:val="7"/>
          <w:sz w:val="20"/>
          <w:szCs w:val="20"/>
          <w:lang w:eastAsia="zh-CN"/>
        </w:rPr>
        <w:t>(   )</w:t>
      </w:r>
      <w:r>
        <w:rPr>
          <w:rFonts w:ascii="宋体" w:hAnsi="宋体" w:eastAsia="宋体" w:cs="宋体"/>
          <w:spacing w:val="7"/>
          <w:sz w:val="20"/>
          <w:szCs w:val="20"/>
        </w:rPr>
        <w:t>。</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与逻辑</w:t>
      </w:r>
      <w:r>
        <w:rPr>
          <w:rFonts w:ascii="宋体" w:hAnsi="宋体" w:eastAsia="宋体" w:cs="宋体"/>
          <w:spacing w:val="10"/>
          <w:sz w:val="20"/>
          <w:szCs w:val="20"/>
        </w:rPr>
        <w:t xml:space="preserve">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或逻辑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非逻辑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逻辑加</w:t>
      </w:r>
    </w:p>
    <w:p>
      <w:pPr>
        <w:spacing w:before="219" w:line="376" w:lineRule="auto"/>
        <w:ind w:left="432" w:right="3108" w:hanging="413"/>
        <w:rPr>
          <w:rFonts w:ascii="Times New Roman" w:hAnsi="Times New Roman" w:eastAsia="Times New Roman" w:cs="Times New Roman"/>
          <w:spacing w:val="4"/>
          <w:sz w:val="20"/>
          <w:szCs w:val="20"/>
        </w:rPr>
      </w:pPr>
      <w:r>
        <w:rPr>
          <w:rFonts w:ascii="Times New Roman" w:hAnsi="Times New Roman" w:eastAsia="Times New Roman" w:cs="Times New Roman"/>
          <w:spacing w:val="8"/>
          <w:sz w:val="20"/>
          <w:szCs w:val="20"/>
        </w:rPr>
        <w:t>70</w:t>
      </w:r>
      <w:r>
        <w:rPr>
          <w:rFonts w:hint="eastAsia" w:ascii="Times New Roman" w:hAnsi="Times New Roman" w:eastAsia="宋体" w:cs="Times New Roman"/>
          <w:spacing w:val="8"/>
          <w:sz w:val="20"/>
          <w:szCs w:val="20"/>
          <w:lang w:eastAsia="zh-CN"/>
        </w:rPr>
        <w:t>.</w:t>
      </w:r>
      <w:r>
        <w:rPr>
          <w:rFonts w:ascii="宋体" w:hAnsi="宋体" w:eastAsia="宋体" w:cs="宋体"/>
          <w:spacing w:val="4"/>
          <w:sz w:val="20"/>
          <w:szCs w:val="20"/>
        </w:rPr>
        <w:t>下列十进制数与二进制数转换结果正确的是 ( )。</w:t>
      </w:r>
    </w:p>
    <w:p>
      <w:pPr>
        <w:spacing w:before="219" w:line="376" w:lineRule="auto"/>
        <w:ind w:right="3108" w:firstLine="400" w:firstLineChars="200"/>
        <w:rPr>
          <w:rFonts w:ascii="Times New Roman" w:hAnsi="Times New Roman" w:eastAsia="Times New Roman" w:cs="Times New Roman"/>
          <w:position w:val="-1"/>
          <w:sz w:val="13"/>
          <w:szCs w:val="13"/>
        </w:rPr>
      </w:pPr>
      <w:r>
        <w:rPr>
          <w:rFonts w:hint="eastAsia" w:ascii="Times New Roman" w:hAnsi="Times New Roman" w:eastAsia="Times New Roman" w:cs="Times New Roman"/>
          <w:sz w:val="20"/>
          <w:szCs w:val="20"/>
          <w:lang w:val="en-US" w:eastAsia="zh-CN"/>
        </w:rPr>
        <w:t>A.</w:t>
      </w:r>
      <w:r>
        <w:rPr>
          <w:rFonts w:ascii="Times New Roman" w:hAnsi="Times New Roman" w:eastAsia="Times New Roman" w:cs="Times New Roman"/>
          <w:sz w:val="20"/>
          <w:szCs w:val="20"/>
        </w:rPr>
        <w:t>(</w:t>
      </w:r>
      <w:r>
        <w:rPr>
          <w:rFonts w:ascii="Times New Roman" w:hAnsi="Times New Roman" w:eastAsia="Times New Roman" w:cs="Times New Roman"/>
          <w:spacing w:val="4"/>
          <w:sz w:val="20"/>
          <w:szCs w:val="20"/>
        </w:rPr>
        <w:t>8</w:t>
      </w:r>
      <w:r>
        <w:rPr>
          <w:rFonts w:ascii="宋体" w:hAnsi="宋体" w:eastAsia="宋体" w:cs="宋体"/>
          <w:spacing w:val="4"/>
          <w:sz w:val="20"/>
          <w:szCs w:val="20"/>
        </w:rPr>
        <w:t>)</w:t>
      </w:r>
      <w:r>
        <w:rPr>
          <w:rFonts w:ascii="Times New Roman" w:hAnsi="Times New Roman" w:eastAsia="Times New Roman" w:cs="Times New Roman"/>
          <w:spacing w:val="4"/>
          <w:position w:val="-1"/>
          <w:sz w:val="13"/>
          <w:szCs w:val="13"/>
        </w:rPr>
        <w:t>10</w:t>
      </w:r>
      <w:r>
        <w:rPr>
          <w:rFonts w:ascii="Times New Roman" w:hAnsi="Times New Roman" w:eastAsia="Times New Roman" w:cs="Times New Roman"/>
          <w:spacing w:val="4"/>
          <w:sz w:val="20"/>
          <w:szCs w:val="20"/>
        </w:rPr>
        <w:t>=</w:t>
      </w:r>
      <w:r>
        <w:rPr>
          <w:rFonts w:ascii="宋体" w:hAnsi="宋体" w:eastAsia="宋体" w:cs="宋体"/>
          <w:spacing w:val="4"/>
          <w:sz w:val="20"/>
          <w:szCs w:val="20"/>
        </w:rPr>
        <w:t>(</w:t>
      </w:r>
      <w:r>
        <w:rPr>
          <w:rFonts w:ascii="Times New Roman" w:hAnsi="Times New Roman" w:eastAsia="Times New Roman" w:cs="Times New Roman"/>
          <w:spacing w:val="4"/>
          <w:sz w:val="20"/>
          <w:szCs w:val="20"/>
        </w:rPr>
        <w:t>1</w:t>
      </w:r>
      <w:r>
        <w:rPr>
          <w:rFonts w:ascii="Times New Roman" w:hAnsi="Times New Roman" w:eastAsia="Times New Roman" w:cs="Times New Roman"/>
          <w:spacing w:val="2"/>
          <w:sz w:val="20"/>
          <w:szCs w:val="20"/>
        </w:rPr>
        <w:t>10</w:t>
      </w:r>
      <w:r>
        <w:rPr>
          <w:rFonts w:ascii="宋体" w:hAnsi="宋体" w:eastAsia="宋体" w:cs="宋体"/>
          <w:spacing w:val="2"/>
          <w:sz w:val="20"/>
          <w:szCs w:val="20"/>
        </w:rPr>
        <w:t>)</w:t>
      </w:r>
      <w:r>
        <w:rPr>
          <w:rFonts w:ascii="Times New Roman" w:hAnsi="Times New Roman" w:eastAsia="Times New Roman" w:cs="Times New Roman"/>
          <w:spacing w:val="2"/>
          <w:position w:val="-1"/>
          <w:sz w:val="13"/>
          <w:szCs w:val="13"/>
        </w:rPr>
        <w:t xml:space="preserve">2   </w:t>
      </w:r>
      <w:r>
        <w:rPr>
          <w:rFonts w:hint="eastAsia" w:ascii="Times New Roman" w:hAnsi="Times New Roman" w:eastAsia="宋体" w:cs="Times New Roman"/>
          <w:spacing w:val="2"/>
          <w:position w:val="-1"/>
          <w:sz w:val="13"/>
          <w:szCs w:val="13"/>
          <w:lang w:val="en-US" w:eastAsia="zh-CN"/>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w:t>
      </w:r>
      <w:r>
        <w:rPr>
          <w:rFonts w:ascii="Times New Roman" w:hAnsi="Times New Roman" w:eastAsia="Times New Roman" w:cs="Times New Roman"/>
          <w:spacing w:val="2"/>
          <w:sz w:val="20"/>
          <w:szCs w:val="20"/>
        </w:rPr>
        <w:t>4</w:t>
      </w:r>
      <w:r>
        <w:rPr>
          <w:rFonts w:ascii="宋体" w:hAnsi="宋体" w:eastAsia="宋体" w:cs="宋体"/>
          <w:spacing w:val="2"/>
          <w:sz w:val="20"/>
          <w:szCs w:val="20"/>
        </w:rPr>
        <w:t>)</w:t>
      </w:r>
      <w:r>
        <w:rPr>
          <w:rFonts w:ascii="Times New Roman" w:hAnsi="Times New Roman" w:eastAsia="Times New Roman" w:cs="Times New Roman"/>
          <w:spacing w:val="2"/>
          <w:position w:val="-1"/>
          <w:sz w:val="13"/>
          <w:szCs w:val="13"/>
        </w:rPr>
        <w:t>10</w:t>
      </w:r>
      <w:r>
        <w:rPr>
          <w:rFonts w:ascii="Times New Roman" w:hAnsi="Times New Roman" w:eastAsia="Times New Roman" w:cs="Times New Roman"/>
          <w:spacing w:val="2"/>
          <w:sz w:val="20"/>
          <w:szCs w:val="20"/>
        </w:rPr>
        <w:t>=</w:t>
      </w:r>
      <w:r>
        <w:rPr>
          <w:rFonts w:ascii="宋体" w:hAnsi="宋体" w:eastAsia="宋体" w:cs="宋体"/>
          <w:spacing w:val="2"/>
          <w:sz w:val="20"/>
          <w:szCs w:val="20"/>
        </w:rPr>
        <w:t>(</w:t>
      </w:r>
      <w:r>
        <w:rPr>
          <w:rFonts w:ascii="Times New Roman" w:hAnsi="Times New Roman" w:eastAsia="Times New Roman" w:cs="Times New Roman"/>
          <w:spacing w:val="2"/>
          <w:sz w:val="20"/>
          <w:szCs w:val="20"/>
        </w:rPr>
        <w:t>1000</w:t>
      </w:r>
      <w:r>
        <w:rPr>
          <w:rFonts w:ascii="宋体" w:hAnsi="宋体" w:eastAsia="宋体" w:cs="宋体"/>
          <w:spacing w:val="2"/>
          <w:sz w:val="20"/>
          <w:szCs w:val="20"/>
        </w:rPr>
        <w:t>)</w:t>
      </w:r>
      <w:r>
        <w:rPr>
          <w:rFonts w:ascii="Times New Roman" w:hAnsi="Times New Roman" w:eastAsia="Times New Roman" w:cs="Times New Roman"/>
          <w:spacing w:val="2"/>
          <w:position w:val="-1"/>
          <w:sz w:val="13"/>
          <w:szCs w:val="13"/>
        </w:rPr>
        <w:t>2</w:t>
      </w:r>
      <w:r>
        <w:rPr>
          <w:rFonts w:ascii="Times New Roman" w:hAnsi="Times New Roman" w:eastAsia="Times New Roman" w:cs="Times New Roman"/>
          <w:position w:val="-1"/>
          <w:sz w:val="13"/>
          <w:szCs w:val="13"/>
        </w:rPr>
        <w:t xml:space="preserve">     </w:t>
      </w:r>
    </w:p>
    <w:p>
      <w:pPr>
        <w:spacing w:before="219" w:line="376" w:lineRule="auto"/>
        <w:ind w:left="538" w:leftChars="197" w:right="3108" w:hanging="124" w:hangingChars="96"/>
        <w:rPr>
          <w:rFonts w:ascii="Times New Roman" w:hAnsi="Times New Roman" w:eastAsia="Times New Roman" w:cs="Times New Roman"/>
          <w:spacing w:val="4"/>
          <w:sz w:val="20"/>
          <w:szCs w:val="20"/>
        </w:rPr>
      </w:pPr>
      <w:r>
        <w:rPr>
          <w:rFonts w:ascii="Times New Roman" w:hAnsi="Times New Roman" w:eastAsia="Times New Roman" w:cs="Times New Roman"/>
          <w:position w:val="-1"/>
          <w:sz w:val="13"/>
          <w:szCs w:val="13"/>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w:t>
      </w:r>
      <w:r>
        <w:rPr>
          <w:rFonts w:ascii="宋体" w:hAnsi="宋体" w:eastAsia="宋体" w:cs="宋体"/>
          <w:spacing w:val="3"/>
          <w:sz w:val="20"/>
          <w:szCs w:val="20"/>
        </w:rPr>
        <w:t>(</w:t>
      </w:r>
      <w:r>
        <w:rPr>
          <w:rFonts w:ascii="Times New Roman" w:hAnsi="Times New Roman" w:eastAsia="Times New Roman" w:cs="Times New Roman"/>
          <w:spacing w:val="3"/>
          <w:sz w:val="20"/>
          <w:szCs w:val="20"/>
        </w:rPr>
        <w:t>10</w:t>
      </w:r>
      <w:r>
        <w:rPr>
          <w:rFonts w:ascii="宋体" w:hAnsi="宋体" w:eastAsia="宋体" w:cs="宋体"/>
          <w:spacing w:val="3"/>
          <w:sz w:val="20"/>
          <w:szCs w:val="20"/>
        </w:rPr>
        <w:t>)</w:t>
      </w:r>
      <w:r>
        <w:rPr>
          <w:rFonts w:ascii="Times New Roman" w:hAnsi="Times New Roman" w:eastAsia="Times New Roman" w:cs="Times New Roman"/>
          <w:spacing w:val="3"/>
          <w:position w:val="-1"/>
          <w:sz w:val="13"/>
          <w:szCs w:val="13"/>
        </w:rPr>
        <w:t>10</w:t>
      </w:r>
      <w:r>
        <w:rPr>
          <w:rFonts w:ascii="Times New Roman" w:hAnsi="Times New Roman" w:eastAsia="Times New Roman" w:cs="Times New Roman"/>
          <w:spacing w:val="3"/>
          <w:sz w:val="20"/>
          <w:szCs w:val="20"/>
        </w:rPr>
        <w:t>=</w:t>
      </w:r>
      <w:r>
        <w:rPr>
          <w:rFonts w:ascii="宋体" w:hAnsi="宋体" w:eastAsia="宋体" w:cs="宋体"/>
          <w:spacing w:val="3"/>
          <w:sz w:val="20"/>
          <w:szCs w:val="20"/>
        </w:rPr>
        <w:t>(</w:t>
      </w:r>
      <w:r>
        <w:rPr>
          <w:rFonts w:ascii="Times New Roman" w:hAnsi="Times New Roman" w:eastAsia="Times New Roman" w:cs="Times New Roman"/>
          <w:spacing w:val="3"/>
          <w:sz w:val="20"/>
          <w:szCs w:val="20"/>
        </w:rPr>
        <w:t>1100</w:t>
      </w:r>
      <w:r>
        <w:rPr>
          <w:rFonts w:ascii="宋体" w:hAnsi="宋体" w:eastAsia="宋体" w:cs="宋体"/>
          <w:spacing w:val="3"/>
          <w:sz w:val="20"/>
          <w:szCs w:val="20"/>
        </w:rPr>
        <w:t>)</w:t>
      </w:r>
      <w:r>
        <w:rPr>
          <w:rFonts w:ascii="Times New Roman" w:hAnsi="Times New Roman" w:eastAsia="Times New Roman" w:cs="Times New Roman"/>
          <w:spacing w:val="3"/>
          <w:position w:val="-1"/>
          <w:sz w:val="13"/>
          <w:szCs w:val="13"/>
        </w:rPr>
        <w:t xml:space="preserve">2      </w:t>
      </w:r>
      <w:r>
        <w:rPr>
          <w:rFonts w:hint="eastAsia" w:ascii="Times New Roman" w:hAnsi="Times New Roman" w:eastAsia="宋体" w:cs="Times New Roman"/>
          <w:spacing w:val="3"/>
          <w:position w:val="-1"/>
          <w:sz w:val="13"/>
          <w:szCs w:val="13"/>
          <w:lang w:val="en-US" w:eastAsia="zh-CN"/>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w:t>
      </w:r>
      <w:r>
        <w:rPr>
          <w:rFonts w:ascii="Times New Roman" w:hAnsi="Times New Roman" w:eastAsia="Times New Roman" w:cs="Times New Roman"/>
          <w:spacing w:val="3"/>
          <w:sz w:val="20"/>
          <w:szCs w:val="20"/>
        </w:rPr>
        <w:t>9</w:t>
      </w:r>
      <w:r>
        <w:rPr>
          <w:rFonts w:ascii="宋体" w:hAnsi="宋体" w:eastAsia="宋体" w:cs="宋体"/>
          <w:spacing w:val="3"/>
          <w:sz w:val="20"/>
          <w:szCs w:val="20"/>
        </w:rPr>
        <w:t>)</w:t>
      </w:r>
      <w:r>
        <w:rPr>
          <w:rFonts w:ascii="Times New Roman" w:hAnsi="Times New Roman" w:eastAsia="Times New Roman" w:cs="Times New Roman"/>
          <w:spacing w:val="3"/>
          <w:position w:val="-1"/>
          <w:sz w:val="13"/>
          <w:szCs w:val="13"/>
        </w:rPr>
        <w:t>10</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w:t>
      </w:r>
      <w:r>
        <w:rPr>
          <w:rFonts w:ascii="Times New Roman" w:hAnsi="Times New Roman" w:eastAsia="Times New Roman" w:cs="Times New Roman"/>
          <w:spacing w:val="3"/>
          <w:sz w:val="20"/>
          <w:szCs w:val="20"/>
        </w:rPr>
        <w:t>1001</w:t>
      </w:r>
      <w:r>
        <w:rPr>
          <w:rFonts w:ascii="宋体" w:hAnsi="宋体" w:eastAsia="宋体" w:cs="宋体"/>
          <w:spacing w:val="3"/>
          <w:sz w:val="20"/>
          <w:szCs w:val="20"/>
        </w:rPr>
        <w:t>)</w:t>
      </w:r>
      <w:r>
        <w:rPr>
          <w:rFonts w:ascii="Times New Roman" w:hAnsi="Times New Roman" w:eastAsia="Times New Roman" w:cs="Times New Roman"/>
          <w:spacing w:val="3"/>
          <w:position w:val="-1"/>
          <w:sz w:val="13"/>
          <w:szCs w:val="13"/>
        </w:rPr>
        <w:t>2</w:t>
      </w:r>
    </w:p>
    <w:p>
      <w:pPr>
        <w:spacing w:before="183" w:line="228" w:lineRule="auto"/>
        <w:rPr>
          <w:rFonts w:ascii="Times New Roman" w:hAnsi="Times New Roman" w:eastAsia="Times New Roman" w:cs="Times New Roman"/>
          <w:spacing w:val="11"/>
          <w:sz w:val="20"/>
          <w:szCs w:val="20"/>
        </w:rPr>
      </w:pPr>
      <w:r>
        <w:rPr>
          <w:rFonts w:hint="eastAsia" w:ascii="宋体" w:hAnsi="宋体" w:eastAsia="宋体" w:cs="宋体"/>
          <w:spacing w:val="6"/>
          <w:sz w:val="20"/>
          <w:szCs w:val="20"/>
          <w:lang w:val="en-US" w:eastAsia="zh-CN"/>
        </w:rPr>
        <w:t>71.</w:t>
      </w:r>
      <w:r>
        <w:rPr>
          <w:rFonts w:ascii="宋体" w:hAnsi="宋体" w:eastAsia="宋体" w:cs="宋体"/>
          <w:spacing w:val="6"/>
          <w:sz w:val="20"/>
          <w:szCs w:val="20"/>
        </w:rPr>
        <w:t>对</w:t>
      </w:r>
      <w:r>
        <w:rPr>
          <w:rFonts w:ascii="Times New Roman" w:hAnsi="Times New Roman" w:eastAsia="Times New Roman" w:cs="Times New Roman"/>
          <w:sz w:val="20"/>
          <w:szCs w:val="20"/>
        </w:rPr>
        <w:t>CMOS</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 xml:space="preserve">与非门电路，其多余输入端的正确处理方法是 </w:t>
      </w:r>
      <w:r>
        <w:rPr>
          <w:rFonts w:hint="eastAsia" w:ascii="宋体" w:hAnsi="宋体" w:eastAsia="宋体" w:cs="宋体"/>
          <w:spacing w:val="6"/>
          <w:sz w:val="20"/>
          <w:szCs w:val="20"/>
          <w:lang w:eastAsia="zh-CN"/>
        </w:rPr>
        <w:t>(   )</w:t>
      </w:r>
      <w:r>
        <w:rPr>
          <w:rFonts w:ascii="宋体" w:hAnsi="宋体" w:eastAsia="宋体" w:cs="宋体"/>
          <w:spacing w:val="6"/>
          <w:sz w:val="20"/>
          <w:szCs w:val="20"/>
        </w:rPr>
        <w:t>。</w:t>
      </w:r>
    </w:p>
    <w:p>
      <w:pPr>
        <w:spacing w:before="57" w:line="281" w:lineRule="exact"/>
        <w:ind w:left="433"/>
        <w:rPr>
          <w:rFonts w:hint="default" w:ascii="宋体" w:hAnsi="宋体" w:eastAsia="宋体" w:cs="宋体"/>
          <w:sz w:val="20"/>
          <w:szCs w:val="20"/>
          <w:lang w:val="en-US" w:eastAsia="zh-CN"/>
        </w:rPr>
      </w:pPr>
      <w:r>
        <w:rPr>
          <w:rFonts w:ascii="Times New Roman" w:hAnsi="Times New Roman" w:eastAsia="Times New Roman" w:cs="Times New Roman"/>
          <w:position w:val="1"/>
          <w:sz w:val="20"/>
          <w:szCs w:val="20"/>
        </w:rPr>
        <w:t>A</w:t>
      </w:r>
      <w:r>
        <w:rPr>
          <w:rFonts w:ascii="Times New Roman" w:hAnsi="Times New Roman" w:eastAsia="Times New Roman" w:cs="Times New Roman"/>
          <w:spacing w:val="12"/>
          <w:position w:val="1"/>
          <w:sz w:val="20"/>
          <w:szCs w:val="20"/>
        </w:rPr>
        <w:t>.</w:t>
      </w:r>
      <w:r>
        <w:rPr>
          <w:rFonts w:ascii="宋体" w:hAnsi="宋体" w:eastAsia="宋体" w:cs="宋体"/>
          <w:spacing w:val="7"/>
          <w:position w:val="1"/>
          <w:sz w:val="20"/>
          <w:szCs w:val="20"/>
        </w:rPr>
        <w:t>通过大电阻接地 (</w:t>
      </w:r>
      <w:r>
        <w:rPr>
          <w:rFonts w:ascii="Times New Roman" w:hAnsi="Times New Roman" w:eastAsia="Times New Roman" w:cs="Times New Roman"/>
          <w:spacing w:val="7"/>
          <w:position w:val="1"/>
          <w:sz w:val="20"/>
          <w:szCs w:val="20"/>
        </w:rPr>
        <w:t>&gt;1.5</w:t>
      </w:r>
      <w:r>
        <w:rPr>
          <w:rFonts w:ascii="Times New Roman" w:hAnsi="Times New Roman" w:eastAsia="Times New Roman" w:cs="Times New Roman"/>
          <w:position w:val="1"/>
          <w:sz w:val="20"/>
          <w:szCs w:val="20"/>
        </w:rPr>
        <w:t>K</w:t>
      </w:r>
      <w:r>
        <w:rPr>
          <w:rFonts w:ascii="Times New Roman" w:hAnsi="Times New Roman" w:eastAsia="Times New Roman" w:cs="Times New Roman"/>
          <w:spacing w:val="7"/>
          <w:position w:val="1"/>
          <w:sz w:val="20"/>
          <w:szCs w:val="20"/>
        </w:rPr>
        <w:t>Ω</w:t>
      </w:r>
      <w:r>
        <w:rPr>
          <w:rFonts w:ascii="宋体" w:hAnsi="宋体" w:eastAsia="宋体" w:cs="宋体"/>
          <w:spacing w:val="7"/>
          <w:position w:val="1"/>
          <w:sz w:val="20"/>
          <w:szCs w:val="20"/>
        </w:rPr>
        <w:t>)</w:t>
      </w:r>
      <w:r>
        <w:rPr>
          <w:rFonts w:hint="eastAsia" w:ascii="宋体" w:hAnsi="宋体" w:eastAsia="宋体" w:cs="宋体"/>
          <w:spacing w:val="7"/>
          <w:position w:val="1"/>
          <w:sz w:val="20"/>
          <w:szCs w:val="20"/>
          <w:lang w:val="en-US" w:eastAsia="zh-CN"/>
        </w:rPr>
        <w:t xml:space="preserve">       </w:t>
      </w:r>
      <w:r>
        <w:rPr>
          <w:rFonts w:hint="eastAsia" w:ascii="Times New Roman" w:hAnsi="Times New Roman" w:eastAsia="Times New Roman" w:cs="Times New Roman"/>
          <w:position w:val="1"/>
          <w:sz w:val="20"/>
          <w:szCs w:val="20"/>
          <w:lang w:val="en-US" w:eastAsia="zh-CN"/>
        </w:rPr>
        <w:t xml:space="preserve"> B.</w:t>
      </w:r>
      <w:r>
        <w:rPr>
          <w:rFonts w:hint="eastAsia" w:ascii="宋体" w:hAnsi="宋体" w:eastAsia="宋体" w:cs="宋体"/>
          <w:spacing w:val="7"/>
          <w:position w:val="1"/>
          <w:sz w:val="20"/>
          <w:szCs w:val="20"/>
          <w:lang w:val="en-US" w:eastAsia="zh-CN"/>
        </w:rPr>
        <w:t>悬空</w:t>
      </w:r>
    </w:p>
    <w:p>
      <w:pPr>
        <w:spacing w:before="183" w:line="228" w:lineRule="auto"/>
        <w:ind w:left="19" w:firstLine="400" w:firstLineChars="200"/>
        <w:rPr>
          <w:rFonts w:hint="default" w:ascii="Times New Roman" w:hAnsi="Times New Roman" w:eastAsia="宋体" w:cs="Times New Roman"/>
          <w:spacing w:val="11"/>
          <w:sz w:val="20"/>
          <w:szCs w:val="20"/>
          <w:lang w:val="en-US" w:eastAsia="zh-CN"/>
        </w:rPr>
      </w:pPr>
      <w:r>
        <w:rPr>
          <w:rFonts w:ascii="Times New Roman" w:hAnsi="Times New Roman" w:eastAsia="Times New Roman" w:cs="Times New Roman"/>
          <w:position w:val="1"/>
          <w:sz w:val="20"/>
          <w:szCs w:val="20"/>
        </w:rPr>
        <w:t>C</w:t>
      </w:r>
      <w:r>
        <w:rPr>
          <w:rFonts w:ascii="Times New Roman" w:hAnsi="Times New Roman" w:eastAsia="Times New Roman" w:cs="Times New Roman"/>
          <w:spacing w:val="13"/>
          <w:position w:val="1"/>
          <w:sz w:val="20"/>
          <w:szCs w:val="20"/>
        </w:rPr>
        <w:t>.</w:t>
      </w:r>
      <w:r>
        <w:rPr>
          <w:rFonts w:ascii="宋体" w:hAnsi="宋体" w:eastAsia="宋体" w:cs="宋体"/>
          <w:spacing w:val="7"/>
          <w:position w:val="1"/>
          <w:sz w:val="20"/>
          <w:szCs w:val="20"/>
        </w:rPr>
        <w:t>通过小电阻接地 (</w:t>
      </w:r>
      <w:r>
        <w:rPr>
          <w:rFonts w:ascii="Times New Roman" w:hAnsi="Times New Roman" w:eastAsia="Times New Roman" w:cs="Times New Roman"/>
          <w:spacing w:val="7"/>
          <w:position w:val="1"/>
          <w:sz w:val="20"/>
          <w:szCs w:val="20"/>
        </w:rPr>
        <w:t>&lt;1</w:t>
      </w:r>
      <w:r>
        <w:rPr>
          <w:rFonts w:ascii="Times New Roman" w:hAnsi="Times New Roman" w:eastAsia="Times New Roman" w:cs="Times New Roman"/>
          <w:position w:val="1"/>
          <w:sz w:val="20"/>
          <w:szCs w:val="20"/>
        </w:rPr>
        <w:t>K</w:t>
      </w:r>
      <w:r>
        <w:rPr>
          <w:rFonts w:ascii="Times New Roman" w:hAnsi="Times New Roman" w:eastAsia="Times New Roman" w:cs="Times New Roman"/>
          <w:spacing w:val="7"/>
          <w:position w:val="1"/>
          <w:sz w:val="20"/>
          <w:szCs w:val="20"/>
        </w:rPr>
        <w:t>Ω</w:t>
      </w:r>
      <w:r>
        <w:rPr>
          <w:rFonts w:ascii="宋体" w:hAnsi="宋体" w:eastAsia="宋体" w:cs="宋体"/>
          <w:spacing w:val="7"/>
          <w:position w:val="1"/>
          <w:sz w:val="20"/>
          <w:szCs w:val="20"/>
        </w:rPr>
        <w:t>)</w:t>
      </w:r>
      <w:r>
        <w:rPr>
          <w:rFonts w:hint="eastAsia" w:ascii="宋体" w:hAnsi="宋体" w:eastAsia="宋体" w:cs="宋体"/>
          <w:spacing w:val="7"/>
          <w:position w:val="1"/>
          <w:sz w:val="20"/>
          <w:szCs w:val="20"/>
          <w:lang w:val="en-US" w:eastAsia="zh-CN"/>
        </w:rPr>
        <w:t xml:space="preserve">         </w:t>
      </w:r>
      <w:r>
        <w:rPr>
          <w:rFonts w:hint="eastAsia" w:ascii="Times New Roman" w:hAnsi="Times New Roman" w:eastAsia="Times New Roman" w:cs="Times New Roman"/>
          <w:position w:val="1"/>
          <w:sz w:val="20"/>
          <w:szCs w:val="20"/>
          <w:lang w:val="en-US" w:eastAsia="zh-CN"/>
        </w:rPr>
        <w:t xml:space="preserve"> D.</w:t>
      </w:r>
      <w:r>
        <w:rPr>
          <w:rFonts w:hint="eastAsia" w:ascii="宋体" w:hAnsi="宋体" w:eastAsia="宋体" w:cs="宋体"/>
          <w:spacing w:val="7"/>
          <w:position w:val="1"/>
          <w:sz w:val="20"/>
          <w:szCs w:val="20"/>
          <w:lang w:val="en-US" w:eastAsia="zh-CN"/>
        </w:rPr>
        <w:t>通过电阻接VCC</w:t>
      </w:r>
    </w:p>
    <w:p>
      <w:pPr>
        <w:spacing w:before="224" w:line="228" w:lineRule="auto"/>
        <w:rPr>
          <w:rFonts w:ascii="宋体" w:hAnsi="宋体" w:eastAsia="宋体" w:cs="宋体"/>
          <w:sz w:val="20"/>
          <w:szCs w:val="20"/>
        </w:rPr>
      </w:pPr>
      <w:r>
        <w:rPr>
          <w:rFonts w:ascii="Times New Roman" w:hAnsi="Times New Roman" w:eastAsia="Times New Roman" w:cs="Times New Roman"/>
          <w:spacing w:val="12"/>
          <w:sz w:val="20"/>
          <w:szCs w:val="20"/>
        </w:rPr>
        <w:t>72.</w:t>
      </w:r>
      <w:r>
        <w:rPr>
          <w:rFonts w:ascii="宋体" w:hAnsi="宋体" w:eastAsia="宋体" w:cs="宋体"/>
          <w:spacing w:val="6"/>
          <w:sz w:val="20"/>
          <w:szCs w:val="20"/>
        </w:rPr>
        <w:t xml:space="preserve">一个数据选择器的地址输入端有 </w:t>
      </w:r>
      <w:r>
        <w:rPr>
          <w:rFonts w:ascii="Times New Roman" w:hAnsi="Times New Roman" w:eastAsia="Times New Roman" w:cs="Times New Roman"/>
          <w:spacing w:val="6"/>
          <w:sz w:val="20"/>
          <w:szCs w:val="20"/>
        </w:rPr>
        <w:t xml:space="preserve">3 </w:t>
      </w:r>
      <w:r>
        <w:rPr>
          <w:rFonts w:ascii="宋体" w:hAnsi="宋体" w:eastAsia="宋体" w:cs="宋体"/>
          <w:spacing w:val="6"/>
          <w:sz w:val="20"/>
          <w:szCs w:val="20"/>
        </w:rPr>
        <w:t xml:space="preserve">个时，最多可以有 </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个数据信号输出。</w:t>
      </w:r>
    </w:p>
    <w:p>
      <w:pPr>
        <w:spacing w:before="257"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 xml:space="preserve">.4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 xml:space="preserve">.6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 xml:space="preserve">.8             </w:t>
      </w:r>
      <w:r>
        <w:rPr>
          <w:rFonts w:ascii="Times New Roman" w:hAnsi="Times New Roman" w:eastAsia="Times New Roman" w:cs="Times New Roman"/>
          <w:sz w:val="20"/>
          <w:szCs w:val="20"/>
        </w:rPr>
        <w:t xml:space="preserve">                  D. 16</w:t>
      </w:r>
    </w:p>
    <w:p>
      <w:pPr>
        <w:spacing w:before="245" w:line="228" w:lineRule="auto"/>
        <w:ind w:left="19"/>
        <w:rPr>
          <w:rFonts w:ascii="宋体" w:hAnsi="宋体" w:eastAsia="宋体" w:cs="宋体"/>
          <w:sz w:val="20"/>
          <w:szCs w:val="20"/>
        </w:rPr>
      </w:pPr>
      <w:r>
        <w:rPr>
          <w:rFonts w:ascii="Times New Roman" w:hAnsi="Times New Roman" w:eastAsia="Times New Roman" w:cs="Times New Roman"/>
          <w:spacing w:val="7"/>
          <w:sz w:val="20"/>
          <w:szCs w:val="20"/>
        </w:rPr>
        <w:t>73.</w:t>
      </w:r>
      <w:r>
        <w:rPr>
          <w:rFonts w:ascii="宋体" w:hAnsi="宋体" w:eastAsia="宋体" w:cs="宋体"/>
          <w:spacing w:val="7"/>
          <w:sz w:val="20"/>
          <w:szCs w:val="20"/>
        </w:rPr>
        <w:t>十六路数据选择器的地址输入 (选择控制) 端有 (   ) 个</w:t>
      </w:r>
      <w:r>
        <w:rPr>
          <w:rFonts w:ascii="宋体" w:hAnsi="宋体" w:eastAsia="宋体" w:cs="宋体"/>
          <w:spacing w:val="5"/>
          <w:sz w:val="20"/>
          <w:szCs w:val="20"/>
        </w:rPr>
        <w:t>。</w:t>
      </w:r>
    </w:p>
    <w:p>
      <w:pPr>
        <w:spacing w:before="257"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 xml:space="preserve">.2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 xml:space="preserve">.4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 xml:space="preserve">.8             </w:t>
      </w:r>
      <w:r>
        <w:rPr>
          <w:rFonts w:ascii="Times New Roman" w:hAnsi="Times New Roman" w:eastAsia="Times New Roman" w:cs="Times New Roman"/>
          <w:sz w:val="20"/>
          <w:szCs w:val="20"/>
        </w:rPr>
        <w:t xml:space="preserve">                  D. 16</w:t>
      </w:r>
    </w:p>
    <w:p>
      <w:pPr>
        <w:spacing w:before="245" w:line="228" w:lineRule="auto"/>
        <w:ind w:left="19"/>
        <w:rPr>
          <w:rFonts w:ascii="宋体" w:hAnsi="宋体" w:eastAsia="宋体" w:cs="宋体"/>
          <w:sz w:val="20"/>
          <w:szCs w:val="20"/>
        </w:rPr>
      </w:pPr>
      <w:r>
        <w:rPr>
          <w:rFonts w:ascii="Times New Roman" w:hAnsi="Times New Roman" w:eastAsia="Times New Roman" w:cs="Times New Roman"/>
          <w:spacing w:val="8"/>
          <w:sz w:val="20"/>
          <w:szCs w:val="20"/>
        </w:rPr>
        <w:t>74.</w:t>
      </w:r>
      <w:r>
        <w:rPr>
          <w:rFonts w:ascii="宋体" w:hAnsi="宋体" w:eastAsia="宋体" w:cs="宋体"/>
          <w:spacing w:val="4"/>
          <w:sz w:val="20"/>
          <w:szCs w:val="20"/>
        </w:rPr>
        <w:t>能够输出多种信号波形的信号发生器是 (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1"/>
          <w:sz w:val="20"/>
          <w:szCs w:val="20"/>
        </w:rPr>
        <w:t>.</w:t>
      </w:r>
      <w:r>
        <w:rPr>
          <w:rFonts w:ascii="宋体" w:hAnsi="宋体" w:eastAsia="宋体" w:cs="宋体"/>
          <w:spacing w:val="6"/>
          <w:sz w:val="20"/>
          <w:szCs w:val="20"/>
        </w:rPr>
        <w:t xml:space="preserve">锁相频率合成信号源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函数信号发生器</w:t>
      </w:r>
    </w:p>
    <w:p>
      <w:pPr>
        <w:spacing w:before="222" w:line="228"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4"/>
          <w:sz w:val="20"/>
          <w:szCs w:val="20"/>
        </w:rPr>
        <w:t>.</w:t>
      </w:r>
      <w:r>
        <w:rPr>
          <w:rFonts w:ascii="宋体" w:hAnsi="宋体" w:eastAsia="宋体" w:cs="宋体"/>
          <w:spacing w:val="11"/>
          <w:sz w:val="20"/>
          <w:szCs w:val="20"/>
        </w:rPr>
        <w:t>正</w:t>
      </w:r>
      <w:r>
        <w:rPr>
          <w:rFonts w:ascii="宋体" w:hAnsi="宋体" w:eastAsia="宋体" w:cs="宋体"/>
          <w:spacing w:val="7"/>
          <w:sz w:val="20"/>
          <w:szCs w:val="20"/>
        </w:rPr>
        <w:t xml:space="preserve">弦波形发生器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脉冲发生器</w:t>
      </w:r>
    </w:p>
    <w:p>
      <w:pPr>
        <w:spacing w:before="220" w:line="228" w:lineRule="auto"/>
        <w:ind w:left="19"/>
        <w:rPr>
          <w:rFonts w:ascii="宋体" w:hAnsi="宋体" w:eastAsia="宋体" w:cs="宋体"/>
          <w:sz w:val="20"/>
          <w:szCs w:val="20"/>
        </w:rPr>
      </w:pPr>
      <w:r>
        <w:rPr>
          <w:rFonts w:ascii="Times New Roman" w:hAnsi="Times New Roman" w:eastAsia="Times New Roman" w:cs="Times New Roman"/>
          <w:spacing w:val="16"/>
          <w:sz w:val="20"/>
          <w:szCs w:val="20"/>
        </w:rPr>
        <w:t>75</w:t>
      </w:r>
      <w:r>
        <w:rPr>
          <w:rFonts w:ascii="Times New Roman" w:hAnsi="Times New Roman" w:eastAsia="Times New Roman" w:cs="Times New Roman"/>
          <w:spacing w:val="8"/>
          <w:sz w:val="20"/>
          <w:szCs w:val="20"/>
        </w:rPr>
        <w:t>.</w:t>
      </w:r>
      <w:r>
        <w:rPr>
          <w:rFonts w:ascii="宋体" w:hAnsi="宋体" w:eastAsia="宋体" w:cs="宋体"/>
          <w:spacing w:val="5"/>
          <w:sz w:val="20"/>
          <w:szCs w:val="20"/>
        </w:rPr>
        <w:t>某</w:t>
      </w:r>
      <w:r>
        <w:rPr>
          <w:rFonts w:ascii="宋体" w:hAnsi="宋体" w:eastAsia="宋体" w:cs="宋体"/>
          <w:spacing w:val="4"/>
          <w:sz w:val="20"/>
          <w:szCs w:val="20"/>
        </w:rPr>
        <w:t xml:space="preserve">频率计测得信号频率值为 </w:t>
      </w:r>
      <w:r>
        <w:rPr>
          <w:rFonts w:ascii="Times New Roman" w:hAnsi="Times New Roman" w:eastAsia="Times New Roman" w:cs="Times New Roman"/>
          <w:spacing w:val="4"/>
          <w:sz w:val="20"/>
          <w:szCs w:val="20"/>
        </w:rPr>
        <w:t>0.05210</w:t>
      </w:r>
      <w:r>
        <w:rPr>
          <w:rFonts w:ascii="Times New Roman" w:hAnsi="Times New Roman" w:eastAsia="Times New Roman" w:cs="Times New Roman"/>
          <w:sz w:val="20"/>
          <w:szCs w:val="20"/>
        </w:rPr>
        <w:t>MH</w:t>
      </w:r>
      <w:r>
        <w:rPr>
          <w:rFonts w:ascii="Times New Roman" w:hAnsi="Times New Roman" w:eastAsia="Times New Roman" w:cs="Times New Roman"/>
          <w:position w:val="-1"/>
          <w:sz w:val="13"/>
          <w:szCs w:val="13"/>
        </w:rPr>
        <w:t>Z</w:t>
      </w:r>
      <w:r>
        <w:rPr>
          <w:rFonts w:ascii="Times New Roman" w:hAnsi="Times New Roman" w:eastAsia="Times New Roman" w:cs="Times New Roman"/>
          <w:spacing w:val="4"/>
          <w:position w:val="-1"/>
          <w:sz w:val="13"/>
          <w:szCs w:val="13"/>
        </w:rPr>
        <w:t xml:space="preserve"> </w:t>
      </w:r>
      <w:r>
        <w:rPr>
          <w:rFonts w:ascii="宋体" w:hAnsi="宋体" w:eastAsia="宋体" w:cs="宋体"/>
          <w:spacing w:val="4"/>
          <w:sz w:val="20"/>
          <w:szCs w:val="20"/>
        </w:rPr>
        <w:t xml:space="preserve">，则其有效数字 </w:t>
      </w:r>
      <w:r>
        <w:rPr>
          <w:rFonts w:hint="eastAsia" w:ascii="宋体" w:hAnsi="宋体" w:eastAsia="宋体" w:cs="宋体"/>
          <w:spacing w:val="4"/>
          <w:sz w:val="20"/>
          <w:szCs w:val="20"/>
          <w:lang w:eastAsia="zh-CN"/>
        </w:rPr>
        <w:t>(   )</w:t>
      </w:r>
      <w:r>
        <w:rPr>
          <w:rFonts w:ascii="宋体" w:hAnsi="宋体" w:eastAsia="宋体" w:cs="宋体"/>
          <w:spacing w:val="4"/>
          <w:sz w:val="20"/>
          <w:szCs w:val="20"/>
        </w:rPr>
        <w:t>。</w:t>
      </w:r>
    </w:p>
    <w:p>
      <w:pPr>
        <w:spacing w:before="222" w:line="229"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0"/>
          <w:sz w:val="20"/>
          <w:szCs w:val="20"/>
        </w:rPr>
        <w:t xml:space="preserve">.6 </w:t>
      </w:r>
      <w:r>
        <w:rPr>
          <w:rFonts w:ascii="宋体" w:hAnsi="宋体" w:eastAsia="宋体" w:cs="宋体"/>
          <w:spacing w:val="7"/>
          <w:sz w:val="20"/>
          <w:szCs w:val="20"/>
        </w:rPr>
        <w:t>位</w:t>
      </w:r>
      <w:r>
        <w:rPr>
          <w:rFonts w:ascii="宋体" w:hAnsi="宋体" w:eastAsia="宋体" w:cs="宋体"/>
          <w:spacing w:val="5"/>
          <w:sz w:val="20"/>
          <w:szCs w:val="20"/>
        </w:rPr>
        <w:t xml:space="preserve">         </w:t>
      </w:r>
      <w:r>
        <w:rPr>
          <w:rFonts w:hint="eastAsia" w:ascii="宋体" w:hAnsi="宋体" w:eastAsia="宋体" w:cs="宋体"/>
          <w:spacing w:val="5"/>
          <w:sz w:val="20"/>
          <w:szCs w:val="20"/>
          <w:lang w:val="en-US" w:eastAsia="zh-CN"/>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 xml:space="preserve">. 5 </w:t>
      </w:r>
      <w:r>
        <w:rPr>
          <w:rFonts w:ascii="宋体" w:hAnsi="宋体" w:eastAsia="宋体" w:cs="宋体"/>
          <w:spacing w:val="5"/>
          <w:sz w:val="20"/>
          <w:szCs w:val="20"/>
        </w:rPr>
        <w:t xml:space="preserve">位         </w:t>
      </w:r>
      <w:r>
        <w:rPr>
          <w:rFonts w:hint="eastAsia" w:ascii="宋体" w:hAnsi="宋体" w:eastAsia="宋体" w:cs="宋体"/>
          <w:spacing w:val="5"/>
          <w:sz w:val="20"/>
          <w:szCs w:val="20"/>
          <w:lang w:val="en-US" w:eastAsia="zh-CN"/>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 xml:space="preserve">. 4 </w:t>
      </w:r>
      <w:r>
        <w:rPr>
          <w:rFonts w:ascii="宋体" w:hAnsi="宋体" w:eastAsia="宋体" w:cs="宋体"/>
          <w:spacing w:val="5"/>
          <w:sz w:val="20"/>
          <w:szCs w:val="20"/>
        </w:rPr>
        <w:t xml:space="preserve">位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 xml:space="preserve">. 3 </w:t>
      </w:r>
      <w:r>
        <w:rPr>
          <w:rFonts w:ascii="宋体" w:hAnsi="宋体" w:eastAsia="宋体" w:cs="宋体"/>
          <w:spacing w:val="5"/>
          <w:sz w:val="20"/>
          <w:szCs w:val="20"/>
        </w:rPr>
        <w:t>位</w:t>
      </w:r>
    </w:p>
    <w:p>
      <w:pPr>
        <w:spacing w:before="231" w:line="301" w:lineRule="auto"/>
        <w:ind w:left="432" w:right="2072" w:hanging="413"/>
        <w:rPr>
          <w:rFonts w:ascii="宋体" w:hAnsi="宋体" w:eastAsia="宋体" w:cs="宋体"/>
          <w:spacing w:val="8"/>
          <w:sz w:val="23"/>
          <w:szCs w:val="23"/>
        </w:rPr>
      </w:pPr>
      <w:r>
        <w:rPr>
          <w:rFonts w:ascii="Times New Roman" w:hAnsi="Times New Roman" w:eastAsia="Times New Roman" w:cs="Times New Roman"/>
          <w:spacing w:val="16"/>
          <w:sz w:val="20"/>
          <w:szCs w:val="20"/>
        </w:rPr>
        <w:t>7</w:t>
      </w:r>
      <w:r>
        <w:rPr>
          <w:rFonts w:ascii="Times New Roman" w:hAnsi="Times New Roman" w:eastAsia="Times New Roman" w:cs="Times New Roman"/>
          <w:spacing w:val="13"/>
          <w:sz w:val="20"/>
          <w:szCs w:val="20"/>
        </w:rPr>
        <w:t>6</w:t>
      </w:r>
      <w:r>
        <w:rPr>
          <w:rFonts w:ascii="Times New Roman" w:hAnsi="Times New Roman" w:eastAsia="Times New Roman" w:cs="Times New Roman"/>
          <w:spacing w:val="8"/>
          <w:sz w:val="20"/>
          <w:szCs w:val="20"/>
        </w:rPr>
        <w:t>.</w:t>
      </w:r>
      <w:r>
        <w:rPr>
          <w:rFonts w:ascii="Times New Roman" w:hAnsi="Times New Roman" w:eastAsia="Times New Roman" w:cs="Times New Roman"/>
          <w:sz w:val="20"/>
          <w:szCs w:val="20"/>
        </w:rPr>
        <w:t>N</w:t>
      </w:r>
      <w:r>
        <w:rPr>
          <w:rFonts w:ascii="Times New Roman" w:hAnsi="Times New Roman" w:eastAsia="Times New Roman" w:cs="Times New Roman"/>
          <w:spacing w:val="8"/>
          <w:sz w:val="20"/>
          <w:szCs w:val="20"/>
        </w:rPr>
        <w:t xml:space="preserve"> </w:t>
      </w:r>
      <w:r>
        <w:rPr>
          <w:rFonts w:ascii="宋体" w:hAnsi="宋体" w:eastAsia="宋体" w:cs="宋体"/>
          <w:spacing w:val="8"/>
          <w:sz w:val="20"/>
          <w:szCs w:val="20"/>
        </w:rPr>
        <w:t>型半导体是在本征半导体中加入微量的 (   )元素构成的</w:t>
      </w:r>
      <w:r>
        <w:rPr>
          <w:rFonts w:ascii="宋体" w:hAnsi="宋体" w:eastAsia="宋体" w:cs="宋体"/>
          <w:spacing w:val="8"/>
          <w:sz w:val="23"/>
          <w:szCs w:val="23"/>
        </w:rPr>
        <w:t>。</w:t>
      </w:r>
    </w:p>
    <w:p>
      <w:pPr>
        <w:spacing w:before="231" w:line="301" w:lineRule="auto"/>
        <w:ind w:left="432" w:right="2072" w:hanging="413"/>
        <w:rPr>
          <w:rFonts w:hint="default" w:ascii="宋体" w:hAnsi="宋体" w:eastAsia="宋体" w:cs="宋体"/>
          <w:sz w:val="20"/>
          <w:szCs w:val="20"/>
          <w:lang w:val="en-US" w:eastAsia="zh-CN"/>
        </w:rPr>
      </w:pPr>
      <w:r>
        <w:rPr>
          <w:rFonts w:ascii="宋体" w:hAnsi="宋体" w:eastAsia="宋体" w:cs="宋体"/>
          <w:sz w:val="23"/>
          <w:szCs w:val="23"/>
        </w:rPr>
        <w:t xml:space="preserve"> </w:t>
      </w:r>
      <w:r>
        <w:rPr>
          <w:rFonts w:ascii="Times New Roman" w:hAnsi="Times New Roman" w:eastAsia="Times New Roman" w:cs="Times New Roman"/>
          <w:sz w:val="20"/>
          <w:szCs w:val="20"/>
        </w:rPr>
        <w:t>A</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三价         </w:t>
      </w:r>
      <w:r>
        <w:rPr>
          <w:rFonts w:hint="eastAsia" w:ascii="宋体" w:hAnsi="宋体" w:eastAsia="宋体" w:cs="宋体"/>
          <w:spacing w:val="5"/>
          <w:sz w:val="20"/>
          <w:szCs w:val="20"/>
          <w:lang w:val="en-US" w:eastAsia="zh-CN"/>
        </w:rPr>
        <w:t xml:space="preserve"> </w:t>
      </w:r>
      <w:r>
        <w:rPr>
          <w:rFonts w:ascii="宋体" w:hAnsi="宋体" w:eastAsia="宋体" w:cs="宋体"/>
          <w:spacing w:val="5"/>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 xml:space="preserve">四价           </w:t>
      </w:r>
      <w:r>
        <w:rPr>
          <w:rFonts w:hint="eastAsia" w:ascii="宋体" w:hAnsi="宋体" w:eastAsia="宋体" w:cs="宋体"/>
          <w:spacing w:val="5"/>
          <w:sz w:val="20"/>
          <w:szCs w:val="20"/>
          <w:lang w:val="en-US" w:eastAsia="zh-CN"/>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五价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w:t>
      </w:r>
      <w:r>
        <w:rPr>
          <w:rFonts w:ascii="宋体" w:hAnsi="宋体" w:eastAsia="宋体" w:cs="宋体"/>
          <w:spacing w:val="5"/>
          <w:sz w:val="20"/>
          <w:szCs w:val="20"/>
        </w:rPr>
        <w:t>六</w:t>
      </w:r>
      <w:r>
        <w:rPr>
          <w:rFonts w:ascii="宋体" w:hAnsi="宋体" w:eastAsia="宋体" w:cs="宋体"/>
          <w:spacing w:val="2"/>
          <w:sz w:val="20"/>
          <w:szCs w:val="20"/>
        </w:rPr>
        <w:t>价</w:t>
      </w:r>
      <w:r>
        <w:rPr>
          <w:rFonts w:hint="eastAsia" w:ascii="宋体" w:hAnsi="宋体" w:eastAsia="宋体" w:cs="宋体"/>
          <w:spacing w:val="2"/>
          <w:sz w:val="20"/>
          <w:szCs w:val="20"/>
          <w:lang w:val="en-US" w:eastAsia="zh-CN"/>
        </w:rPr>
        <w:t xml:space="preserve">        </w:t>
      </w:r>
    </w:p>
    <w:p>
      <w:pPr>
        <w:spacing w:before="223" w:line="193" w:lineRule="auto"/>
        <w:ind w:left="19"/>
        <w:rPr>
          <w:rFonts w:ascii="宋体" w:hAnsi="宋体" w:eastAsia="宋体" w:cs="宋体"/>
          <w:sz w:val="20"/>
          <w:szCs w:val="20"/>
        </w:rPr>
      </w:pPr>
      <w:r>
        <w:rPr>
          <w:rFonts w:ascii="Times New Roman" w:hAnsi="Times New Roman" w:eastAsia="Times New Roman" w:cs="Times New Roman"/>
          <w:spacing w:val="14"/>
          <w:sz w:val="20"/>
          <w:szCs w:val="20"/>
        </w:rPr>
        <w:t>77</w:t>
      </w:r>
      <w:r>
        <w:rPr>
          <w:rFonts w:ascii="Times New Roman" w:hAnsi="Times New Roman" w:eastAsia="Times New Roman" w:cs="Times New Roman"/>
          <w:spacing w:val="9"/>
          <w:sz w:val="20"/>
          <w:szCs w:val="20"/>
        </w:rPr>
        <w:t>.</w:t>
      </w:r>
      <w:r>
        <w:rPr>
          <w:rFonts w:ascii="宋体" w:hAnsi="宋体" w:eastAsia="宋体" w:cs="宋体"/>
          <w:spacing w:val="7"/>
          <w:sz w:val="20"/>
          <w:szCs w:val="20"/>
        </w:rPr>
        <w:t>用钳形电流表测量较小负载电流时，将被测线路绕</w:t>
      </w:r>
      <w:r>
        <w:rPr>
          <w:rFonts w:ascii="Times New Roman" w:hAnsi="Times New Roman" w:eastAsia="Times New Roman" w:cs="Times New Roman"/>
          <w:spacing w:val="7"/>
          <w:sz w:val="20"/>
          <w:szCs w:val="20"/>
        </w:rPr>
        <w:t xml:space="preserve">2 </w:t>
      </w:r>
      <w:r>
        <w:rPr>
          <w:rFonts w:ascii="宋体" w:hAnsi="宋体" w:eastAsia="宋体" w:cs="宋体"/>
          <w:spacing w:val="7"/>
          <w:sz w:val="20"/>
          <w:szCs w:val="20"/>
        </w:rPr>
        <w:t>圈后夹入钳口，若钳形表读数为</w:t>
      </w:r>
    </w:p>
    <w:p>
      <w:pPr>
        <w:bidi w:val="0"/>
      </w:pPr>
    </w:p>
    <w:p>
      <w:pPr>
        <w:tabs>
          <w:tab w:val="left" w:pos="318"/>
        </w:tabs>
        <w:bidi w:val="0"/>
        <w:jc w:val="left"/>
        <w:rPr>
          <w:rFonts w:ascii="宋体" w:hAnsi="宋体" w:eastAsia="宋体" w:cs="宋体"/>
          <w:sz w:val="20"/>
          <w:szCs w:val="20"/>
        </w:rPr>
      </w:pPr>
      <w:r>
        <w:rPr>
          <w:rFonts w:hint="eastAsia" w:eastAsia="宋体"/>
          <w:lang w:eastAsia="zh-CN"/>
        </w:rPr>
        <w:tab/>
      </w:r>
      <w:r>
        <w:rPr>
          <w:rFonts w:ascii="Times New Roman" w:hAnsi="Times New Roman" w:eastAsia="Times New Roman" w:cs="Times New Roman"/>
          <w:spacing w:val="8"/>
          <w:sz w:val="20"/>
          <w:szCs w:val="20"/>
        </w:rPr>
        <w:t>6</w:t>
      </w:r>
      <w:r>
        <w:rPr>
          <w:rFonts w:ascii="Times New Roman" w:hAnsi="Times New Roman" w:eastAsia="Times New Roman" w:cs="Times New Roman"/>
          <w:sz w:val="20"/>
          <w:szCs w:val="20"/>
        </w:rPr>
        <w:t>A</w:t>
      </w:r>
      <w:r>
        <w:rPr>
          <w:rFonts w:ascii="Times New Roman" w:hAnsi="Times New Roman" w:eastAsia="Times New Roman" w:cs="Times New Roman"/>
          <w:spacing w:val="7"/>
          <w:sz w:val="20"/>
          <w:szCs w:val="20"/>
        </w:rPr>
        <w:t xml:space="preserve"> </w:t>
      </w:r>
      <w:r>
        <w:rPr>
          <w:rFonts w:ascii="宋体" w:hAnsi="宋体" w:eastAsia="宋体" w:cs="宋体"/>
          <w:spacing w:val="4"/>
          <w:sz w:val="20"/>
          <w:szCs w:val="20"/>
        </w:rPr>
        <w:t xml:space="preserve">，则负载实际电流为 (   ) </w:t>
      </w:r>
      <w:r>
        <w:rPr>
          <w:rFonts w:ascii="Times New Roman" w:hAnsi="Times New Roman" w:eastAsia="Times New Roman" w:cs="Times New Roman"/>
          <w:sz w:val="20"/>
          <w:szCs w:val="20"/>
        </w:rPr>
        <w:t>A</w:t>
      </w:r>
      <w:r>
        <w:rPr>
          <w:rFonts w:ascii="宋体" w:hAnsi="宋体" w:eastAsia="宋体" w:cs="宋体"/>
          <w:spacing w:val="4"/>
          <w:sz w:val="20"/>
          <w:szCs w:val="20"/>
        </w:rPr>
        <w:t>。</w:t>
      </w:r>
    </w:p>
    <w:p>
      <w:pPr>
        <w:spacing w:before="254"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 xml:space="preserve">.2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 xml:space="preserve">.3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 xml:space="preserve">.6           </w:t>
      </w:r>
      <w:r>
        <w:rPr>
          <w:rFonts w:ascii="Times New Roman" w:hAnsi="Times New Roman" w:eastAsia="Times New Roman" w:cs="Times New Roman"/>
          <w:sz w:val="20"/>
          <w:szCs w:val="20"/>
        </w:rPr>
        <w:t xml:space="preserve">                  D. 12</w:t>
      </w:r>
    </w:p>
    <w:p>
      <w:pPr>
        <w:spacing w:before="245" w:line="227" w:lineRule="auto"/>
        <w:ind w:left="19"/>
        <w:rPr>
          <w:rFonts w:ascii="宋体" w:hAnsi="宋体" w:eastAsia="宋体" w:cs="宋体"/>
          <w:sz w:val="20"/>
          <w:szCs w:val="20"/>
        </w:rPr>
      </w:pPr>
      <w:r>
        <w:rPr>
          <w:rFonts w:ascii="Times New Roman" w:hAnsi="Times New Roman" w:eastAsia="Times New Roman" w:cs="Times New Roman"/>
          <w:spacing w:val="12"/>
          <w:sz w:val="20"/>
          <w:szCs w:val="20"/>
        </w:rPr>
        <w:t>78.</w:t>
      </w:r>
      <w:r>
        <w:rPr>
          <w:rFonts w:ascii="宋体" w:hAnsi="宋体" w:eastAsia="宋体" w:cs="宋体"/>
          <w:spacing w:val="6"/>
          <w:sz w:val="20"/>
          <w:szCs w:val="20"/>
        </w:rPr>
        <w:t xml:space="preserve">站在高压电线上的小鸟不会触电的原因是 </w:t>
      </w:r>
      <w:r>
        <w:rPr>
          <w:rFonts w:hint="eastAsia" w:ascii="宋体" w:hAnsi="宋体" w:eastAsia="宋体" w:cs="宋体"/>
          <w:spacing w:val="6"/>
          <w:sz w:val="20"/>
          <w:szCs w:val="20"/>
          <w:lang w:eastAsia="zh-CN"/>
        </w:rPr>
        <w:t>(   )</w:t>
      </w:r>
      <w:r>
        <w:rPr>
          <w:rFonts w:ascii="宋体" w:hAnsi="宋体" w:eastAsia="宋体" w:cs="宋体"/>
          <w:spacing w:val="6"/>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3"/>
          <w:sz w:val="20"/>
          <w:szCs w:val="20"/>
        </w:rPr>
        <w:t>.</w:t>
      </w:r>
      <w:r>
        <w:rPr>
          <w:rFonts w:ascii="宋体" w:hAnsi="宋体" w:eastAsia="宋体" w:cs="宋体"/>
          <w:spacing w:val="9"/>
          <w:sz w:val="20"/>
          <w:szCs w:val="20"/>
        </w:rPr>
        <w:t xml:space="preserve">小鸟是绝缘体，所以不会触电    </w:t>
      </w:r>
      <w:r>
        <w:rPr>
          <w:rFonts w:ascii="Times New Roman" w:hAnsi="Times New Roman" w:eastAsia="Times New Roman" w:cs="Times New Roman"/>
          <w:sz w:val="20"/>
          <w:szCs w:val="20"/>
        </w:rPr>
        <w:t>B</w:t>
      </w:r>
      <w:r>
        <w:rPr>
          <w:rFonts w:ascii="Times New Roman" w:hAnsi="Times New Roman" w:eastAsia="Times New Roman" w:cs="Times New Roman"/>
          <w:spacing w:val="9"/>
          <w:sz w:val="20"/>
          <w:szCs w:val="20"/>
        </w:rPr>
        <w:t>.</w:t>
      </w:r>
      <w:r>
        <w:rPr>
          <w:rFonts w:ascii="宋体" w:hAnsi="宋体" w:eastAsia="宋体" w:cs="宋体"/>
          <w:spacing w:val="9"/>
          <w:sz w:val="20"/>
          <w:szCs w:val="20"/>
        </w:rPr>
        <w:t>高压线外面包有一层绝缘层</w:t>
      </w:r>
    </w:p>
    <w:p>
      <w:pPr>
        <w:spacing w:before="221" w:line="228"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6"/>
          <w:sz w:val="20"/>
          <w:szCs w:val="20"/>
        </w:rPr>
        <w:t>.</w:t>
      </w:r>
      <w:r>
        <w:rPr>
          <w:rFonts w:ascii="宋体" w:hAnsi="宋体" w:eastAsia="宋体" w:cs="宋体"/>
          <w:spacing w:val="16"/>
          <w:sz w:val="20"/>
          <w:szCs w:val="20"/>
        </w:rPr>
        <w:t>小鸟</w:t>
      </w:r>
      <w:r>
        <w:rPr>
          <w:rFonts w:ascii="宋体" w:hAnsi="宋体" w:eastAsia="宋体" w:cs="宋体"/>
          <w:spacing w:val="12"/>
          <w:sz w:val="20"/>
          <w:szCs w:val="20"/>
        </w:rPr>
        <w:t>的</w:t>
      </w:r>
      <w:r>
        <w:rPr>
          <w:rFonts w:ascii="宋体" w:hAnsi="宋体" w:eastAsia="宋体" w:cs="宋体"/>
          <w:spacing w:val="8"/>
          <w:sz w:val="20"/>
          <w:szCs w:val="20"/>
        </w:rPr>
        <w:t xml:space="preserve">适应性强，耐高压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小鸟只停在一根电线上，两爪间的电压很小</w:t>
      </w:r>
    </w:p>
    <w:p>
      <w:pPr>
        <w:spacing w:before="220" w:line="228" w:lineRule="auto"/>
        <w:ind w:left="19"/>
        <w:rPr>
          <w:rFonts w:ascii="宋体" w:hAnsi="宋体" w:eastAsia="宋体" w:cs="宋体"/>
          <w:sz w:val="20"/>
          <w:szCs w:val="20"/>
        </w:rPr>
      </w:pPr>
      <w:r>
        <w:rPr>
          <w:rFonts w:ascii="Times New Roman" w:hAnsi="Times New Roman" w:eastAsia="Times New Roman" w:cs="Times New Roman"/>
          <w:spacing w:val="12"/>
          <w:sz w:val="20"/>
          <w:szCs w:val="20"/>
        </w:rPr>
        <w:t>79.</w:t>
      </w:r>
      <w:r>
        <w:rPr>
          <w:rFonts w:ascii="宋体" w:hAnsi="宋体" w:eastAsia="宋体" w:cs="宋体"/>
          <w:spacing w:val="6"/>
          <w:sz w:val="20"/>
          <w:szCs w:val="20"/>
        </w:rPr>
        <w:t>电路就是电流通过的路径，主要由电源、(   )、连接导线和辅助器件所组成。</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 xml:space="preserve">电器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开关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元件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w:t>
      </w:r>
      <w:r>
        <w:rPr>
          <w:rFonts w:ascii="宋体" w:hAnsi="宋体" w:eastAsia="宋体" w:cs="宋体"/>
          <w:spacing w:val="5"/>
          <w:sz w:val="20"/>
          <w:szCs w:val="20"/>
        </w:rPr>
        <w:t>负</w:t>
      </w:r>
      <w:r>
        <w:rPr>
          <w:rFonts w:ascii="宋体" w:hAnsi="宋体" w:eastAsia="宋体" w:cs="宋体"/>
          <w:spacing w:val="2"/>
          <w:sz w:val="20"/>
          <w:szCs w:val="20"/>
        </w:rPr>
        <w:t>载</w:t>
      </w:r>
    </w:p>
    <w:p>
      <w:pPr>
        <w:spacing w:before="222" w:line="227" w:lineRule="auto"/>
        <w:ind w:left="24"/>
        <w:rPr>
          <w:rFonts w:ascii="宋体" w:hAnsi="宋体" w:eastAsia="宋体" w:cs="宋体"/>
          <w:sz w:val="20"/>
          <w:szCs w:val="20"/>
        </w:rPr>
      </w:pPr>
      <w:r>
        <w:rPr>
          <w:rFonts w:ascii="Times New Roman" w:hAnsi="Times New Roman" w:eastAsia="Times New Roman" w:cs="Times New Roman"/>
          <w:spacing w:val="6"/>
          <w:sz w:val="20"/>
          <w:szCs w:val="20"/>
        </w:rPr>
        <w:t xml:space="preserve">80. </w:t>
      </w:r>
      <w:r>
        <w:rPr>
          <w:rFonts w:ascii="宋体" w:hAnsi="宋体" w:eastAsia="宋体" w:cs="宋体"/>
          <w:spacing w:val="6"/>
          <w:sz w:val="20"/>
          <w:szCs w:val="20"/>
        </w:rPr>
        <w:t>用指针式万用表对三极管进行简易测试时，万用表的选择开关应置于欧姆挡</w:t>
      </w:r>
      <w:r>
        <w:rPr>
          <w:rFonts w:ascii="Times New Roman" w:hAnsi="Times New Roman" w:eastAsia="Times New Roman" w:cs="Times New Roman"/>
          <w:sz w:val="20"/>
          <w:szCs w:val="20"/>
        </w:rPr>
        <w:t>R</w:t>
      </w:r>
      <w:r>
        <w:rPr>
          <w:rFonts w:ascii="Times New Roman" w:hAnsi="Times New Roman" w:eastAsia="Times New Roman" w:cs="Times New Roman"/>
          <w:spacing w:val="6"/>
          <w:sz w:val="20"/>
          <w:szCs w:val="20"/>
        </w:rPr>
        <w:t xml:space="preserve"> </w:t>
      </w:r>
      <w:r>
        <w:rPr>
          <w:rFonts w:hint="eastAsia" w:ascii="宋体" w:hAnsi="宋体" w:eastAsia="宋体" w:cs="宋体"/>
          <w:spacing w:val="6"/>
          <w:sz w:val="20"/>
          <w:szCs w:val="20"/>
          <w:lang w:eastAsia="zh-CN"/>
        </w:rPr>
        <w:t>(   )</w:t>
      </w:r>
      <w:r>
        <w:rPr>
          <w:rFonts w:ascii="宋体" w:hAnsi="宋体" w:eastAsia="宋体" w:cs="宋体"/>
          <w:sz w:val="20"/>
          <w:szCs w:val="20"/>
        </w:rPr>
        <w:t>、</w:t>
      </w:r>
    </w:p>
    <w:p>
      <w:pPr>
        <w:spacing w:before="184" w:line="281" w:lineRule="exact"/>
        <w:ind w:left="435"/>
        <w:rPr>
          <w:rFonts w:ascii="宋体" w:hAnsi="宋体" w:eastAsia="宋体" w:cs="宋体"/>
          <w:sz w:val="20"/>
          <w:szCs w:val="20"/>
        </w:rPr>
      </w:pPr>
      <w:r>
        <w:rPr>
          <w:rFonts w:ascii="Times New Roman" w:hAnsi="Times New Roman" w:eastAsia="Times New Roman" w:cs="Times New Roman"/>
          <w:position w:val="1"/>
          <w:sz w:val="20"/>
          <w:szCs w:val="20"/>
        </w:rPr>
        <w:t>R</w:t>
      </w:r>
      <w:r>
        <w:rPr>
          <w:rFonts w:ascii="Times New Roman" w:hAnsi="Times New Roman" w:eastAsia="Times New Roman" w:cs="Times New Roman"/>
          <w:spacing w:val="7"/>
          <w:position w:val="1"/>
          <w:sz w:val="20"/>
          <w:szCs w:val="20"/>
        </w:rPr>
        <w:t>1</w:t>
      </w:r>
      <w:r>
        <w:rPr>
          <w:rFonts w:ascii="Times New Roman" w:hAnsi="Times New Roman" w:eastAsia="Times New Roman" w:cs="Times New Roman"/>
          <w:position w:val="1"/>
          <w:sz w:val="20"/>
          <w:szCs w:val="20"/>
        </w:rPr>
        <w:t>k</w:t>
      </w:r>
      <w:r>
        <w:rPr>
          <w:rFonts w:ascii="Times New Roman" w:hAnsi="Times New Roman" w:eastAsia="Times New Roman" w:cs="Times New Roman"/>
          <w:spacing w:val="7"/>
          <w:position w:val="1"/>
          <w:sz w:val="20"/>
          <w:szCs w:val="20"/>
        </w:rPr>
        <w:t xml:space="preserve"> </w:t>
      </w:r>
      <w:r>
        <w:rPr>
          <w:rFonts w:ascii="宋体" w:hAnsi="宋体" w:eastAsia="宋体" w:cs="宋体"/>
          <w:spacing w:val="7"/>
          <w:position w:val="1"/>
          <w:sz w:val="20"/>
          <w:szCs w:val="20"/>
        </w:rPr>
        <w:t>挡进行测量。</w:t>
      </w:r>
    </w:p>
    <w:p>
      <w:pPr>
        <w:spacing w:before="187" w:line="281" w:lineRule="exact"/>
        <w:ind w:left="433"/>
        <w:rPr>
          <w:rFonts w:ascii="Times New Roman" w:hAnsi="Times New Roman" w:eastAsia="Times New Roman" w:cs="Times New Roman"/>
          <w:sz w:val="20"/>
          <w:szCs w:val="20"/>
        </w:rPr>
      </w:pPr>
      <w:r>
        <w:rPr>
          <w:rFonts w:ascii="Times New Roman" w:hAnsi="Times New Roman" w:eastAsia="Times New Roman" w:cs="Times New Roman"/>
          <w:spacing w:val="-1"/>
          <w:position w:val="2"/>
          <w:sz w:val="20"/>
          <w:szCs w:val="20"/>
        </w:rPr>
        <w:t>A</w:t>
      </w:r>
      <w:r>
        <w:rPr>
          <w:rFonts w:ascii="Times New Roman" w:hAnsi="Times New Roman" w:eastAsia="Times New Roman" w:cs="Times New Roman"/>
          <w:spacing w:val="-2"/>
          <w:position w:val="2"/>
          <w:sz w:val="20"/>
          <w:szCs w:val="20"/>
        </w:rPr>
        <w:t xml:space="preserve">. 0. 1     </w:t>
      </w:r>
      <w:r>
        <w:rPr>
          <w:rFonts w:ascii="Times New Roman" w:hAnsi="Times New Roman" w:eastAsia="Times New Roman" w:cs="Times New Roman"/>
          <w:spacing w:val="-1"/>
          <w:position w:val="2"/>
          <w:sz w:val="20"/>
          <w:szCs w:val="20"/>
        </w:rPr>
        <w:t xml:space="preserve">                  </w:t>
      </w:r>
      <w:r>
        <w:rPr>
          <w:rFonts w:hint="eastAsia" w:ascii="Times New Roman" w:hAnsi="Times New Roman" w:eastAsia="宋体" w:cs="Times New Roman"/>
          <w:spacing w:val="-1"/>
          <w:position w:val="2"/>
          <w:sz w:val="20"/>
          <w:szCs w:val="20"/>
          <w:lang w:val="en-US" w:eastAsia="zh-CN"/>
        </w:rPr>
        <w:t xml:space="preserve"> </w:t>
      </w:r>
      <w:r>
        <w:rPr>
          <w:rFonts w:ascii="Times New Roman" w:hAnsi="Times New Roman" w:eastAsia="Times New Roman" w:cs="Times New Roman"/>
          <w:spacing w:val="-1"/>
          <w:position w:val="2"/>
          <w:sz w:val="20"/>
          <w:szCs w:val="20"/>
        </w:rPr>
        <w:t xml:space="preserve">  B. 10                        </w:t>
      </w:r>
      <w:r>
        <w:rPr>
          <w:rFonts w:hint="eastAsia" w:ascii="Times New Roman" w:hAnsi="Times New Roman" w:eastAsia="宋体" w:cs="Times New Roman"/>
          <w:spacing w:val="-1"/>
          <w:position w:val="2"/>
          <w:sz w:val="20"/>
          <w:szCs w:val="20"/>
          <w:lang w:val="en-US" w:eastAsia="zh-CN"/>
        </w:rPr>
        <w:t xml:space="preserve">       </w:t>
      </w:r>
      <w:r>
        <w:rPr>
          <w:rFonts w:ascii="Times New Roman" w:hAnsi="Times New Roman" w:eastAsia="Times New Roman" w:cs="Times New Roman"/>
          <w:spacing w:val="-1"/>
          <w:position w:val="2"/>
          <w:sz w:val="20"/>
          <w:szCs w:val="20"/>
        </w:rPr>
        <w:t xml:space="preserve">   C. 100                   </w:t>
      </w:r>
      <w:r>
        <w:rPr>
          <w:rFonts w:hint="eastAsia" w:ascii="Times New Roman" w:hAnsi="Times New Roman" w:eastAsia="宋体" w:cs="Times New Roman"/>
          <w:spacing w:val="-1"/>
          <w:position w:val="2"/>
          <w:sz w:val="20"/>
          <w:szCs w:val="20"/>
          <w:lang w:val="en-US" w:eastAsia="zh-CN"/>
        </w:rPr>
        <w:t xml:space="preserve">   </w:t>
      </w:r>
      <w:r>
        <w:rPr>
          <w:rFonts w:ascii="Times New Roman" w:hAnsi="Times New Roman" w:eastAsia="Times New Roman" w:cs="Times New Roman"/>
          <w:spacing w:val="-1"/>
          <w:position w:val="2"/>
          <w:sz w:val="20"/>
          <w:szCs w:val="20"/>
        </w:rPr>
        <w:t xml:space="preserve">  D. 10k</w:t>
      </w:r>
    </w:p>
    <w:p>
      <w:pPr>
        <w:spacing w:before="224" w:line="231" w:lineRule="auto"/>
        <w:ind w:left="24"/>
        <w:rPr>
          <w:rFonts w:ascii="宋体" w:hAnsi="宋体" w:eastAsia="宋体" w:cs="宋体"/>
          <w:sz w:val="20"/>
          <w:szCs w:val="20"/>
        </w:rPr>
      </w:pPr>
      <w:r>
        <w:rPr>
          <w:rFonts w:ascii="Times New Roman" w:hAnsi="Times New Roman" w:eastAsia="Times New Roman" w:cs="Times New Roman"/>
          <w:spacing w:val="11"/>
          <w:sz w:val="20"/>
          <w:szCs w:val="20"/>
        </w:rPr>
        <w:t>8</w:t>
      </w:r>
      <w:r>
        <w:rPr>
          <w:rFonts w:ascii="Times New Roman" w:hAnsi="Times New Roman" w:eastAsia="Times New Roman" w:cs="Times New Roman"/>
          <w:spacing w:val="6"/>
          <w:sz w:val="20"/>
          <w:szCs w:val="20"/>
        </w:rPr>
        <w:t>1.</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是一种敏感元件，其特点是电阻值随温度的变化而有明显的变化。</w:t>
      </w:r>
    </w:p>
    <w:p>
      <w:pPr>
        <w:spacing w:before="219"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热敏电阻</w:t>
      </w:r>
      <w:r>
        <w:rPr>
          <w:rFonts w:ascii="宋体" w:hAnsi="宋体" w:eastAsia="宋体" w:cs="宋体"/>
          <w:spacing w:val="10"/>
          <w:sz w:val="20"/>
          <w:szCs w:val="20"/>
        </w:rPr>
        <w:t xml:space="preserve">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热电阻         </w:t>
      </w:r>
      <w:r>
        <w:rPr>
          <w:rFonts w:hint="eastAsia" w:ascii="宋体" w:hAnsi="宋体" w:eastAsia="宋体" w:cs="宋体"/>
          <w:spacing w:val="6"/>
          <w:sz w:val="20"/>
          <w:szCs w:val="20"/>
          <w:lang w:val="en-US" w:eastAsia="zh-CN"/>
        </w:rPr>
        <w:t xml:space="preserve">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热电偶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应变片</w:t>
      </w:r>
    </w:p>
    <w:p>
      <w:pPr>
        <w:spacing w:before="221" w:line="228" w:lineRule="auto"/>
        <w:ind w:left="24"/>
        <w:rPr>
          <w:rFonts w:ascii="宋体" w:hAnsi="宋体" w:eastAsia="宋体" w:cs="宋体"/>
          <w:sz w:val="20"/>
          <w:szCs w:val="20"/>
        </w:rPr>
      </w:pPr>
      <w:r>
        <w:rPr>
          <w:rFonts w:ascii="Times New Roman" w:hAnsi="Times New Roman" w:eastAsia="Times New Roman" w:cs="Times New Roman"/>
          <w:spacing w:val="8"/>
          <w:sz w:val="20"/>
          <w:szCs w:val="20"/>
        </w:rPr>
        <w:t>82.</w:t>
      </w:r>
      <w:r>
        <w:rPr>
          <w:rFonts w:ascii="宋体" w:hAnsi="宋体" w:eastAsia="宋体" w:cs="宋体"/>
          <w:spacing w:val="4"/>
          <w:sz w:val="20"/>
          <w:szCs w:val="20"/>
        </w:rPr>
        <w:t>下列选项中，(   ) 不是串联电路的特点。</w:t>
      </w:r>
    </w:p>
    <w:p>
      <w:pPr>
        <w:spacing w:before="221" w:line="228" w:lineRule="auto"/>
        <w:ind w:firstLine="400" w:firstLineChars="200"/>
        <w:rPr>
          <w:rFonts w:hint="default" w:ascii="Times New Roman" w:hAnsi="Times New Roman" w:eastAsia="宋体" w:cs="Times New Roman"/>
          <w:spacing w:val="8"/>
          <w:sz w:val="20"/>
          <w:szCs w:val="20"/>
          <w:lang w:val="en-US" w:eastAsia="zh-CN"/>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电流处处相</w:t>
      </w:r>
      <w:r>
        <w:rPr>
          <w:rFonts w:ascii="宋体" w:hAnsi="宋体" w:eastAsia="宋体" w:cs="宋体"/>
          <w:spacing w:val="1"/>
          <w:sz w:val="20"/>
          <w:szCs w:val="20"/>
        </w:rPr>
        <w:t>同</w:t>
      </w:r>
      <w:r>
        <w:rPr>
          <w:rFonts w:hint="eastAsia" w:ascii="宋体" w:hAnsi="宋体" w:eastAsia="宋体" w:cs="宋体"/>
          <w:spacing w:val="1"/>
          <w:sz w:val="20"/>
          <w:szCs w:val="20"/>
          <w:lang w:val="en-US" w:eastAsia="zh-CN"/>
        </w:rPr>
        <w:t xml:space="preserve">                </w:t>
      </w:r>
      <w:r>
        <w:rPr>
          <w:rFonts w:hint="eastAsia" w:ascii="Times New Roman" w:hAnsi="Times New Roman" w:eastAsia="Times New Roman" w:cs="Times New Roman"/>
          <w:sz w:val="20"/>
          <w:szCs w:val="20"/>
          <w:lang w:val="en-US" w:eastAsia="zh-CN"/>
        </w:rPr>
        <w:t xml:space="preserve"> B.</w:t>
      </w:r>
      <w:r>
        <w:rPr>
          <w:rFonts w:hint="eastAsia" w:ascii="宋体" w:hAnsi="宋体" w:eastAsia="宋体" w:cs="宋体"/>
          <w:spacing w:val="1"/>
          <w:sz w:val="20"/>
          <w:szCs w:val="20"/>
          <w:lang w:val="en-US" w:eastAsia="zh-CN"/>
        </w:rPr>
        <w:t>总电压等于各段电压之和</w:t>
      </w:r>
    </w:p>
    <w:p>
      <w:pPr>
        <w:spacing w:before="221" w:line="228" w:lineRule="auto"/>
        <w:ind w:left="24" w:firstLine="400" w:firstLineChars="200"/>
        <w:rPr>
          <w:rFonts w:ascii="Arial" w:hAnsi="Arial" w:eastAsia="Arial" w:cs="Arial"/>
          <w:snapToGrid w:val="0"/>
          <w:color w:val="000000"/>
          <w:kern w:val="0"/>
          <w:sz w:val="21"/>
          <w:szCs w:val="21"/>
        </w:rPr>
      </w:pPr>
      <w:r>
        <w:rPr>
          <w:rFonts w:ascii="Times New Roman" w:hAnsi="Times New Roman" w:eastAsia="Times New Roman" w:cs="Times New Roman"/>
          <w:sz w:val="20"/>
          <w:szCs w:val="20"/>
        </w:rPr>
        <w:t>C</w:t>
      </w:r>
      <w:r>
        <w:rPr>
          <w:rFonts w:ascii="Times New Roman" w:hAnsi="Times New Roman" w:eastAsia="Times New Roman" w:cs="Times New Roman"/>
          <w:spacing w:val="9"/>
          <w:sz w:val="20"/>
          <w:szCs w:val="20"/>
        </w:rPr>
        <w:t>.</w:t>
      </w:r>
      <w:r>
        <w:rPr>
          <w:rFonts w:ascii="宋体" w:hAnsi="宋体" w:eastAsia="宋体" w:cs="宋体"/>
          <w:spacing w:val="9"/>
          <w:sz w:val="20"/>
          <w:szCs w:val="20"/>
        </w:rPr>
        <w:t>总电阻等于各电阻之</w:t>
      </w:r>
      <w:r>
        <w:rPr>
          <w:rFonts w:ascii="宋体" w:hAnsi="宋体" w:eastAsia="宋体" w:cs="宋体"/>
          <w:spacing w:val="8"/>
          <w:sz w:val="20"/>
          <w:szCs w:val="20"/>
        </w:rPr>
        <w:t>和</w:t>
      </w:r>
      <w:r>
        <w:rPr>
          <w:rFonts w:hint="eastAsia" w:ascii="宋体" w:hAnsi="宋体" w:eastAsia="宋体" w:cs="宋体"/>
          <w:spacing w:val="8"/>
          <w:sz w:val="20"/>
          <w:szCs w:val="20"/>
          <w:lang w:val="en-US" w:eastAsia="zh-CN"/>
        </w:rPr>
        <w:t xml:space="preserve">       </w:t>
      </w:r>
      <w:r>
        <w:rPr>
          <w:rFonts w:hint="eastAsia" w:ascii="Times New Roman" w:hAnsi="Times New Roman" w:eastAsia="Times New Roman" w:cs="Times New Roman"/>
          <w:sz w:val="20"/>
          <w:szCs w:val="20"/>
          <w:lang w:val="en-US" w:eastAsia="zh-CN"/>
        </w:rPr>
        <w:t xml:space="preserve"> D.</w:t>
      </w:r>
      <w:r>
        <w:rPr>
          <w:rFonts w:hint="eastAsia" w:ascii="宋体" w:hAnsi="宋体" w:eastAsia="宋体" w:cs="宋体"/>
          <w:spacing w:val="8"/>
          <w:sz w:val="20"/>
          <w:szCs w:val="20"/>
          <w:lang w:val="en-US" w:eastAsia="zh-CN"/>
        </w:rPr>
        <w:t>各个支路电压相等</w:t>
      </w:r>
    </w:p>
    <w:p>
      <w:pPr>
        <w:spacing w:line="14" w:lineRule="auto"/>
        <w:rPr>
          <w:rFonts w:ascii="宋体" w:hAnsi="宋体" w:eastAsia="宋体" w:cs="宋体"/>
          <w:spacing w:val="9"/>
          <w:sz w:val="20"/>
          <w:szCs w:val="20"/>
        </w:rPr>
      </w:pPr>
      <w:r>
        <w:rPr>
          <w:rFonts w:hint="eastAsia" w:ascii="宋体" w:hAnsi="宋体" w:eastAsia="宋体" w:cs="宋体"/>
          <w:spacing w:val="8"/>
          <w:sz w:val="20"/>
          <w:szCs w:val="20"/>
          <w:lang w:val="en-US" w:eastAsia="zh-CN"/>
        </w:rPr>
        <w:t xml:space="preserve">   </w:t>
      </w:r>
    </w:p>
    <w:p>
      <w:pPr>
        <w:spacing w:before="259" w:line="228" w:lineRule="auto"/>
        <w:rPr>
          <w:rFonts w:ascii="宋体" w:hAnsi="宋体" w:eastAsia="宋体" w:cs="宋体"/>
          <w:sz w:val="20"/>
          <w:szCs w:val="20"/>
        </w:rPr>
      </w:pPr>
      <w:r>
        <w:rPr>
          <w:rFonts w:ascii="Times New Roman" w:hAnsi="Times New Roman" w:eastAsia="Times New Roman" w:cs="Times New Roman"/>
          <w:spacing w:val="8"/>
          <w:sz w:val="20"/>
          <w:szCs w:val="20"/>
        </w:rPr>
        <w:t>83.</w:t>
      </w:r>
      <w:r>
        <w:rPr>
          <w:rFonts w:ascii="宋体" w:hAnsi="宋体" w:eastAsia="宋体" w:cs="宋体"/>
          <w:spacing w:val="4"/>
          <w:sz w:val="20"/>
          <w:szCs w:val="20"/>
        </w:rPr>
        <w:t>下面各选项中，(   ) 不是并联电路的特点。</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8"/>
          <w:sz w:val="20"/>
          <w:szCs w:val="20"/>
        </w:rPr>
        <w:t>.</w:t>
      </w:r>
      <w:r>
        <w:rPr>
          <w:rFonts w:ascii="宋体" w:hAnsi="宋体" w:eastAsia="宋体" w:cs="宋体"/>
          <w:spacing w:val="10"/>
          <w:sz w:val="20"/>
          <w:szCs w:val="20"/>
        </w:rPr>
        <w:t>加</w:t>
      </w:r>
      <w:r>
        <w:rPr>
          <w:rFonts w:ascii="宋体" w:hAnsi="宋体" w:eastAsia="宋体" w:cs="宋体"/>
          <w:spacing w:val="9"/>
          <w:sz w:val="20"/>
          <w:szCs w:val="20"/>
        </w:rPr>
        <w:t>在各并联支路两端的电压相等</w:t>
      </w:r>
    </w:p>
    <w:p>
      <w:pPr>
        <w:spacing w:before="221" w:line="228" w:lineRule="auto"/>
        <w:ind w:left="435"/>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 xml:space="preserve">. </w:t>
      </w:r>
      <w:r>
        <w:rPr>
          <w:rFonts w:ascii="宋体" w:hAnsi="宋体" w:eastAsia="宋体" w:cs="宋体"/>
          <w:spacing w:val="7"/>
          <w:sz w:val="20"/>
          <w:szCs w:val="20"/>
        </w:rPr>
        <w:t>电路内的总电流等于各分支电路的电流之</w:t>
      </w:r>
      <w:r>
        <w:rPr>
          <w:rFonts w:ascii="宋体" w:hAnsi="宋体" w:eastAsia="宋体" w:cs="宋体"/>
          <w:spacing w:val="3"/>
          <w:sz w:val="20"/>
          <w:szCs w:val="20"/>
        </w:rPr>
        <w:t>和</w:t>
      </w:r>
    </w:p>
    <w:p>
      <w:pPr>
        <w:spacing w:before="221" w:line="468" w:lineRule="exact"/>
        <w:ind w:left="439"/>
        <w:rPr>
          <w:rFonts w:ascii="宋体" w:hAnsi="宋体" w:eastAsia="宋体" w:cs="宋体"/>
          <w:sz w:val="20"/>
          <w:szCs w:val="20"/>
        </w:rPr>
      </w:pPr>
      <w:r>
        <w:rPr>
          <w:rFonts w:ascii="Times New Roman" w:hAnsi="Times New Roman" w:eastAsia="Times New Roman" w:cs="Times New Roman"/>
          <w:position w:val="20"/>
          <w:sz w:val="20"/>
          <w:szCs w:val="20"/>
        </w:rPr>
        <w:t>C</w:t>
      </w:r>
      <w:r>
        <w:rPr>
          <w:rFonts w:ascii="Times New Roman" w:hAnsi="Times New Roman" w:eastAsia="Times New Roman" w:cs="Times New Roman"/>
          <w:spacing w:val="18"/>
          <w:position w:val="20"/>
          <w:sz w:val="20"/>
          <w:szCs w:val="20"/>
        </w:rPr>
        <w:t>.</w:t>
      </w:r>
      <w:r>
        <w:rPr>
          <w:rFonts w:ascii="宋体" w:hAnsi="宋体" w:eastAsia="宋体" w:cs="宋体"/>
          <w:spacing w:val="17"/>
          <w:position w:val="20"/>
          <w:sz w:val="20"/>
          <w:szCs w:val="20"/>
        </w:rPr>
        <w:t>并</w:t>
      </w:r>
      <w:r>
        <w:rPr>
          <w:rFonts w:ascii="宋体" w:hAnsi="宋体" w:eastAsia="宋体" w:cs="宋体"/>
          <w:spacing w:val="9"/>
          <w:position w:val="20"/>
          <w:sz w:val="20"/>
          <w:szCs w:val="20"/>
        </w:rPr>
        <w:t>联电阻越多，则总电阻越小，且其值小于任一支路的电阻值</w:t>
      </w:r>
    </w:p>
    <w:p>
      <w:pPr>
        <w:spacing w:before="1" w:line="227" w:lineRule="auto"/>
        <w:ind w:left="435"/>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电流处</w:t>
      </w:r>
      <w:r>
        <w:rPr>
          <w:rFonts w:ascii="宋体" w:hAnsi="宋体" w:eastAsia="宋体" w:cs="宋体"/>
          <w:spacing w:val="1"/>
          <w:sz w:val="20"/>
          <w:szCs w:val="20"/>
        </w:rPr>
        <w:t>处相等</w:t>
      </w:r>
    </w:p>
    <w:p>
      <w:pPr>
        <w:spacing w:before="221" w:line="228" w:lineRule="auto"/>
        <w:ind w:left="24"/>
        <w:rPr>
          <w:rFonts w:ascii="宋体" w:hAnsi="宋体" w:eastAsia="宋体" w:cs="宋体"/>
          <w:sz w:val="20"/>
          <w:szCs w:val="20"/>
        </w:rPr>
      </w:pPr>
      <w:r>
        <w:rPr>
          <w:rFonts w:ascii="Times New Roman" w:hAnsi="Times New Roman" w:eastAsia="Times New Roman" w:cs="Times New Roman"/>
          <w:spacing w:val="6"/>
          <w:sz w:val="20"/>
          <w:szCs w:val="20"/>
        </w:rPr>
        <w:t>84.</w:t>
      </w:r>
      <w:r>
        <w:rPr>
          <w:rFonts w:ascii="宋体" w:hAnsi="宋体" w:eastAsia="宋体" w:cs="宋体"/>
          <w:spacing w:val="6"/>
          <w:sz w:val="20"/>
          <w:szCs w:val="20"/>
        </w:rPr>
        <w:t xml:space="preserve">装配过程中对装配零部件和外构件进行标记，应使其标记处于便于 </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。如安装</w:t>
      </w:r>
      <w:r>
        <w:rPr>
          <w:rFonts w:ascii="宋体" w:hAnsi="宋体" w:eastAsia="宋体" w:cs="宋体"/>
          <w:sz w:val="20"/>
          <w:szCs w:val="20"/>
        </w:rPr>
        <w:t>插</w:t>
      </w:r>
    </w:p>
    <w:p>
      <w:pPr>
        <w:spacing w:before="221" w:line="230" w:lineRule="auto"/>
        <w:ind w:left="441"/>
        <w:rPr>
          <w:rFonts w:ascii="宋体" w:hAnsi="宋体" w:eastAsia="宋体" w:cs="宋体"/>
          <w:sz w:val="20"/>
          <w:szCs w:val="20"/>
        </w:rPr>
      </w:pPr>
      <w:r>
        <w:rPr>
          <w:rFonts w:ascii="宋体" w:hAnsi="宋体" w:eastAsia="宋体" w:cs="宋体"/>
          <w:spacing w:val="9"/>
          <w:sz w:val="20"/>
          <w:szCs w:val="20"/>
        </w:rPr>
        <w:t>座时，其方向标志或卡口标志位置应向上</w:t>
      </w:r>
      <w:r>
        <w:rPr>
          <w:rFonts w:ascii="宋体" w:hAnsi="宋体" w:eastAsia="宋体" w:cs="宋体"/>
          <w:spacing w:val="5"/>
          <w:sz w:val="20"/>
          <w:szCs w:val="20"/>
        </w:rPr>
        <w:t>。</w:t>
      </w:r>
    </w:p>
    <w:p>
      <w:pPr>
        <w:spacing w:before="219"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标志的方位     </w:t>
      </w:r>
      <w:r>
        <w:rPr>
          <w:rFonts w:hint="eastAsia" w:ascii="宋体" w:hAnsi="宋体" w:eastAsia="宋体" w:cs="宋体"/>
          <w:spacing w:val="8"/>
          <w:sz w:val="20"/>
          <w:szCs w:val="20"/>
          <w:lang w:val="en-US" w:eastAsia="zh-CN"/>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观察的方位    </w:t>
      </w:r>
      <w:r>
        <w:rPr>
          <w:rFonts w:hint="eastAsia" w:ascii="宋体" w:hAnsi="宋体" w:eastAsia="宋体" w:cs="宋体"/>
          <w:spacing w:val="8"/>
          <w:sz w:val="20"/>
          <w:szCs w:val="20"/>
          <w:lang w:val="en-US" w:eastAsia="zh-CN"/>
        </w:rPr>
        <w:t xml:space="preserve"> </w:t>
      </w:r>
      <w:r>
        <w:rPr>
          <w:rFonts w:ascii="宋体" w:hAnsi="宋体" w:eastAsia="宋体" w:cs="宋体"/>
          <w:spacing w:val="8"/>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统一的方位     </w:t>
      </w:r>
      <w:r>
        <w:rPr>
          <w:rFonts w:hint="eastAsia" w:ascii="宋体" w:hAnsi="宋体" w:eastAsia="宋体" w:cs="宋体"/>
          <w:spacing w:val="8"/>
          <w:sz w:val="20"/>
          <w:szCs w:val="20"/>
          <w:lang w:val="en-US" w:eastAsia="zh-CN"/>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规定的方</w:t>
      </w:r>
      <w:r>
        <w:rPr>
          <w:rFonts w:ascii="宋体" w:hAnsi="宋体" w:eastAsia="宋体" w:cs="宋体"/>
          <w:spacing w:val="5"/>
          <w:sz w:val="20"/>
          <w:szCs w:val="20"/>
        </w:rPr>
        <w:t>位</w:t>
      </w:r>
    </w:p>
    <w:p>
      <w:pPr>
        <w:spacing w:before="221" w:line="227" w:lineRule="auto"/>
        <w:ind w:left="24"/>
        <w:rPr>
          <w:rFonts w:ascii="宋体" w:hAnsi="宋体" w:eastAsia="宋体" w:cs="宋体"/>
          <w:sz w:val="20"/>
          <w:szCs w:val="20"/>
        </w:rPr>
      </w:pPr>
      <w:r>
        <w:rPr>
          <w:rFonts w:ascii="Times New Roman" w:hAnsi="Times New Roman" w:eastAsia="Times New Roman" w:cs="Times New Roman"/>
          <w:spacing w:val="14"/>
          <w:sz w:val="20"/>
          <w:szCs w:val="20"/>
        </w:rPr>
        <w:t>85.</w:t>
      </w:r>
      <w:r>
        <w:rPr>
          <w:rFonts w:ascii="宋体" w:hAnsi="宋体" w:eastAsia="宋体" w:cs="宋体"/>
          <w:spacing w:val="7"/>
          <w:sz w:val="20"/>
          <w:szCs w:val="20"/>
        </w:rPr>
        <w:t>整机安装的基本要求有：保证导通与绝缘的电器性能，保证机械强度，保证 (   )。</w:t>
      </w:r>
    </w:p>
    <w:p>
      <w:pPr>
        <w:spacing w:before="222"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4"/>
          <w:sz w:val="20"/>
          <w:szCs w:val="20"/>
        </w:rPr>
        <w:t>装配的</w:t>
      </w:r>
      <w:r>
        <w:rPr>
          <w:rFonts w:ascii="宋体" w:hAnsi="宋体" w:eastAsia="宋体" w:cs="宋体"/>
          <w:spacing w:val="8"/>
          <w:sz w:val="20"/>
          <w:szCs w:val="20"/>
        </w:rPr>
        <w:t>要</w:t>
      </w:r>
      <w:r>
        <w:rPr>
          <w:rFonts w:ascii="宋体" w:hAnsi="宋体" w:eastAsia="宋体" w:cs="宋体"/>
          <w:spacing w:val="7"/>
          <w:sz w:val="20"/>
          <w:szCs w:val="20"/>
        </w:rPr>
        <w:t xml:space="preserve">求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散热的要求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传热的要求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性能的要求</w:t>
      </w:r>
    </w:p>
    <w:p>
      <w:pPr>
        <w:spacing w:before="222" w:line="228" w:lineRule="auto"/>
        <w:ind w:left="24"/>
        <w:rPr>
          <w:rFonts w:ascii="宋体" w:hAnsi="宋体" w:eastAsia="宋体" w:cs="宋体"/>
          <w:sz w:val="20"/>
          <w:szCs w:val="20"/>
        </w:rPr>
      </w:pPr>
      <w:r>
        <w:rPr>
          <w:rFonts w:ascii="Times New Roman" w:hAnsi="Times New Roman" w:eastAsia="Times New Roman" w:cs="Times New Roman"/>
          <w:spacing w:val="6"/>
          <w:sz w:val="20"/>
          <w:szCs w:val="20"/>
        </w:rPr>
        <w:t>86.</w:t>
      </w:r>
      <w:r>
        <w:rPr>
          <w:rFonts w:ascii="宋体" w:hAnsi="宋体" w:eastAsia="宋体" w:cs="宋体"/>
          <w:spacing w:val="6"/>
          <w:sz w:val="20"/>
          <w:szCs w:val="20"/>
        </w:rPr>
        <w:t>对已判断为损坏的元器件，可先行将引线 (   ) ，再行拆除。这样可减少其他损</w:t>
      </w:r>
      <w:r>
        <w:rPr>
          <w:rFonts w:ascii="宋体" w:hAnsi="宋体" w:eastAsia="宋体" w:cs="宋体"/>
          <w:spacing w:val="3"/>
          <w:sz w:val="20"/>
          <w:szCs w:val="20"/>
        </w:rPr>
        <w:t>伤</w:t>
      </w:r>
      <w:r>
        <w:rPr>
          <w:rFonts w:ascii="宋体" w:hAnsi="宋体" w:eastAsia="宋体" w:cs="宋体"/>
          <w:sz w:val="20"/>
          <w:szCs w:val="20"/>
        </w:rPr>
        <w:t>的</w:t>
      </w:r>
    </w:p>
    <w:p>
      <w:pPr>
        <w:spacing w:before="222" w:line="229" w:lineRule="auto"/>
        <w:ind w:left="441"/>
        <w:rPr>
          <w:rFonts w:ascii="宋体" w:hAnsi="宋体" w:eastAsia="宋体" w:cs="宋体"/>
          <w:sz w:val="20"/>
          <w:szCs w:val="20"/>
        </w:rPr>
      </w:pPr>
      <w:r>
        <w:rPr>
          <w:rFonts w:ascii="宋体" w:hAnsi="宋体" w:eastAsia="宋体" w:cs="宋体"/>
          <w:spacing w:val="16"/>
          <w:sz w:val="20"/>
          <w:szCs w:val="20"/>
        </w:rPr>
        <w:t>可</w:t>
      </w:r>
      <w:r>
        <w:rPr>
          <w:rFonts w:ascii="宋体" w:hAnsi="宋体" w:eastAsia="宋体" w:cs="宋体"/>
          <w:spacing w:val="11"/>
          <w:sz w:val="20"/>
          <w:szCs w:val="20"/>
        </w:rPr>
        <w:t>能</w:t>
      </w:r>
      <w:r>
        <w:rPr>
          <w:rFonts w:ascii="宋体" w:hAnsi="宋体" w:eastAsia="宋体" w:cs="宋体"/>
          <w:spacing w:val="8"/>
          <w:sz w:val="20"/>
          <w:szCs w:val="20"/>
        </w:rPr>
        <w:t>性，保护印刷电路板上的焊盘。</w:t>
      </w:r>
    </w:p>
    <w:p>
      <w:pPr>
        <w:spacing w:before="219"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0"/>
          <w:sz w:val="20"/>
          <w:szCs w:val="20"/>
        </w:rPr>
        <w:t>.</w:t>
      </w:r>
      <w:r>
        <w:rPr>
          <w:rFonts w:ascii="宋体" w:hAnsi="宋体" w:eastAsia="宋体" w:cs="宋体"/>
          <w:spacing w:val="6"/>
          <w:sz w:val="20"/>
          <w:szCs w:val="20"/>
        </w:rPr>
        <w:t xml:space="preserve">焊掉         </w:t>
      </w:r>
      <w:r>
        <w:rPr>
          <w:rFonts w:hint="eastAsia" w:ascii="宋体" w:hAnsi="宋体" w:eastAsia="宋体" w:cs="宋体"/>
          <w:spacing w:val="6"/>
          <w:sz w:val="20"/>
          <w:szCs w:val="20"/>
          <w:lang w:val="en-US" w:eastAsia="zh-CN"/>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拔掉            </w:t>
      </w:r>
      <w:r>
        <w:rPr>
          <w:rFonts w:hint="eastAsia" w:ascii="宋体" w:hAnsi="宋体" w:eastAsia="宋体" w:cs="宋体"/>
          <w:spacing w:val="6"/>
          <w:sz w:val="20"/>
          <w:szCs w:val="20"/>
          <w:lang w:val="en-US" w:eastAsia="zh-CN"/>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裁掉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剪断</w:t>
      </w:r>
    </w:p>
    <w:p>
      <w:pPr>
        <w:spacing w:before="221" w:line="228" w:lineRule="auto"/>
        <w:ind w:left="24"/>
        <w:rPr>
          <w:rFonts w:ascii="宋体" w:hAnsi="宋体" w:eastAsia="宋体" w:cs="宋体"/>
          <w:sz w:val="20"/>
          <w:szCs w:val="20"/>
        </w:rPr>
      </w:pPr>
      <w:r>
        <w:rPr>
          <w:rFonts w:ascii="Times New Roman" w:hAnsi="Times New Roman" w:eastAsia="Times New Roman" w:cs="Times New Roman"/>
          <w:spacing w:val="14"/>
          <w:sz w:val="20"/>
          <w:szCs w:val="20"/>
        </w:rPr>
        <w:t>87</w:t>
      </w:r>
      <w:r>
        <w:rPr>
          <w:rFonts w:ascii="Times New Roman" w:hAnsi="Times New Roman" w:eastAsia="Times New Roman" w:cs="Times New Roman"/>
          <w:spacing w:val="10"/>
          <w:sz w:val="20"/>
          <w:szCs w:val="20"/>
        </w:rPr>
        <w:t>.</w:t>
      </w:r>
      <w:r>
        <w:rPr>
          <w:rFonts w:ascii="Times New Roman" w:hAnsi="Times New Roman" w:eastAsia="Times New Roman" w:cs="Times New Roman"/>
          <w:spacing w:val="7"/>
          <w:sz w:val="20"/>
          <w:szCs w:val="20"/>
        </w:rPr>
        <w:t xml:space="preserve"> </w:t>
      </w:r>
      <w:r>
        <w:rPr>
          <w:rFonts w:ascii="宋体" w:hAnsi="宋体" w:eastAsia="宋体" w:cs="宋体"/>
          <w:spacing w:val="7"/>
          <w:sz w:val="20"/>
          <w:szCs w:val="20"/>
        </w:rPr>
        <w:t>如果晶体二极管的正、反向电阻都很大，则该晶体二极管 (   )  。</w:t>
      </w:r>
    </w:p>
    <w:p>
      <w:pPr>
        <w:spacing w:before="221" w:line="193" w:lineRule="auto"/>
        <w:ind w:left="433"/>
        <w:rPr>
          <w:rFonts w:ascii="宋体" w:hAnsi="宋体" w:eastAsia="宋体" w:cs="宋体"/>
          <w:spacing w:val="3"/>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6"/>
          <w:sz w:val="20"/>
          <w:szCs w:val="20"/>
        </w:rPr>
        <w:t>.</w:t>
      </w:r>
      <w:r>
        <w:rPr>
          <w:rFonts w:ascii="宋体" w:hAnsi="宋体" w:eastAsia="宋体" w:cs="宋体"/>
          <w:spacing w:val="6"/>
          <w:sz w:val="20"/>
          <w:szCs w:val="20"/>
        </w:rPr>
        <w:t>正</w:t>
      </w:r>
      <w:r>
        <w:rPr>
          <w:rFonts w:ascii="宋体" w:hAnsi="宋体" w:eastAsia="宋体" w:cs="宋体"/>
          <w:spacing w:val="4"/>
          <w:sz w:val="20"/>
          <w:szCs w:val="20"/>
        </w:rPr>
        <w:t>常</w:t>
      </w:r>
      <w:r>
        <w:rPr>
          <w:rFonts w:ascii="宋体" w:hAnsi="宋体" w:eastAsia="宋体" w:cs="宋体"/>
          <w:spacing w:val="3"/>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 xml:space="preserve">已被击穿        </w:t>
      </w:r>
      <w:r>
        <w:rPr>
          <w:rFonts w:ascii="Times New Roman" w:hAnsi="Times New Roman" w:eastAsia="Times New Roman" w:cs="Times New Roman"/>
          <w:sz w:val="20"/>
          <w:szCs w:val="20"/>
        </w:rPr>
        <w:t>C</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 xml:space="preserve">内部断路       </w:t>
      </w:r>
      <w:r>
        <w:rPr>
          <w:rFonts w:ascii="Times New Roman" w:hAnsi="Times New Roman" w:eastAsia="Times New Roman" w:cs="Times New Roman"/>
          <w:sz w:val="20"/>
          <w:szCs w:val="20"/>
        </w:rPr>
        <w:t>D</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内部短路</w:t>
      </w:r>
    </w:p>
    <w:p>
      <w:pPr>
        <w:numPr>
          <w:ilvl w:val="0"/>
          <w:numId w:val="0"/>
        </w:numPr>
        <w:tabs>
          <w:tab w:val="left" w:pos="705"/>
        </w:tabs>
        <w:bidi w:val="0"/>
        <w:jc w:val="left"/>
        <w:rPr>
          <w:rFonts w:hint="eastAsia" w:ascii="Times New Roman" w:hAnsi="Times New Roman" w:eastAsia="宋体" w:cs="Times New Roman"/>
          <w:spacing w:val="7"/>
          <w:sz w:val="20"/>
          <w:szCs w:val="20"/>
          <w:lang w:val="en-US" w:eastAsia="zh-CN"/>
        </w:rPr>
      </w:pPr>
    </w:p>
    <w:p>
      <w:pPr>
        <w:numPr>
          <w:ilvl w:val="0"/>
          <w:numId w:val="0"/>
        </w:numPr>
        <w:tabs>
          <w:tab w:val="left" w:pos="705"/>
        </w:tabs>
        <w:bidi w:val="0"/>
        <w:jc w:val="left"/>
        <w:rPr>
          <w:rFonts w:ascii="宋体" w:hAnsi="宋体" w:eastAsia="宋体" w:cs="宋体"/>
          <w:sz w:val="20"/>
          <w:szCs w:val="20"/>
        </w:rPr>
      </w:pPr>
      <w:r>
        <w:rPr>
          <w:rFonts w:hint="eastAsia" w:ascii="Times New Roman" w:hAnsi="Times New Roman" w:eastAsia="宋体" w:cs="Times New Roman"/>
          <w:spacing w:val="7"/>
          <w:sz w:val="20"/>
          <w:szCs w:val="20"/>
          <w:lang w:val="en-US" w:eastAsia="zh-CN"/>
        </w:rPr>
        <w:t>88.</w:t>
      </w:r>
      <w:r>
        <w:rPr>
          <w:rFonts w:ascii="Times New Roman" w:hAnsi="Times New Roman" w:eastAsia="Times New Roman" w:cs="Times New Roman"/>
          <w:spacing w:val="7"/>
          <w:sz w:val="20"/>
          <w:szCs w:val="20"/>
        </w:rPr>
        <w:t xml:space="preserve"> </w:t>
      </w:r>
      <w:r>
        <w:rPr>
          <w:rFonts w:ascii="宋体" w:hAnsi="宋体" w:eastAsia="宋体" w:cs="宋体"/>
          <w:spacing w:val="7"/>
          <w:sz w:val="20"/>
          <w:szCs w:val="20"/>
        </w:rPr>
        <w:t xml:space="preserve">用万用表测二极管的正、反向电阻来判断二极管的好坏，好的二极管应为 </w:t>
      </w:r>
      <w:r>
        <w:rPr>
          <w:rFonts w:hint="eastAsia" w:ascii="宋体" w:hAnsi="宋体" w:eastAsia="宋体" w:cs="宋体"/>
          <w:spacing w:val="7"/>
          <w:sz w:val="20"/>
          <w:szCs w:val="20"/>
          <w:lang w:eastAsia="zh-CN"/>
        </w:rPr>
        <w:t>(   )</w:t>
      </w:r>
      <w:r>
        <w:rPr>
          <w:rFonts w:ascii="宋体" w:hAnsi="宋体" w:eastAsia="宋体" w:cs="宋体"/>
          <w:spacing w:val="7"/>
          <w:sz w:val="20"/>
          <w:szCs w:val="20"/>
        </w:rPr>
        <w:t>。</w:t>
      </w:r>
    </w:p>
    <w:p>
      <w:pPr>
        <w:spacing w:before="221" w:line="193" w:lineRule="auto"/>
        <w:ind w:left="433"/>
        <w:rPr>
          <w:rFonts w:hint="default" w:ascii="宋体" w:hAnsi="宋体" w:eastAsia="宋体" w:cs="宋体"/>
          <w:spacing w:val="3"/>
          <w:sz w:val="20"/>
          <w:szCs w:val="20"/>
          <w:lang w:val="en-US" w:eastAsia="zh-CN"/>
        </w:rPr>
      </w:pPr>
      <w:r>
        <w:rPr>
          <w:rFonts w:hint="eastAsia" w:ascii="Times New Roman" w:hAnsi="Times New Roman" w:eastAsia="宋体" w:cs="Times New Roman"/>
          <w:sz w:val="20"/>
          <w:szCs w:val="20"/>
          <w:lang w:val="en-US" w:eastAsia="zh-CN"/>
        </w:rPr>
        <w:t>A.</w:t>
      </w:r>
      <w:r>
        <w:rPr>
          <w:rFonts w:ascii="Times New Roman" w:hAnsi="Times New Roman" w:eastAsia="Times New Roman" w:cs="Times New Roman"/>
          <w:spacing w:val="13"/>
          <w:sz w:val="20"/>
          <w:szCs w:val="20"/>
        </w:rPr>
        <w:t>.</w:t>
      </w:r>
      <w:r>
        <w:rPr>
          <w:rFonts w:ascii="宋体" w:hAnsi="宋体" w:eastAsia="宋体" w:cs="宋体"/>
          <w:spacing w:val="9"/>
          <w:sz w:val="20"/>
          <w:szCs w:val="20"/>
        </w:rPr>
        <w:t>正、反向电阻相等</w:t>
      </w:r>
      <w:r>
        <w:rPr>
          <w:rFonts w:hint="eastAsia" w:ascii="宋体" w:hAnsi="宋体" w:eastAsia="宋体" w:cs="宋体"/>
          <w:spacing w:val="9"/>
          <w:sz w:val="20"/>
          <w:szCs w:val="20"/>
          <w:lang w:val="en-US" w:eastAsia="zh-CN"/>
        </w:rPr>
        <w:t xml:space="preserve">               </w:t>
      </w:r>
      <w:r>
        <w:rPr>
          <w:rFonts w:hint="eastAsia" w:ascii="Times New Roman" w:hAnsi="Times New Roman" w:eastAsia="宋体" w:cs="Times New Roman"/>
          <w:sz w:val="20"/>
          <w:szCs w:val="20"/>
          <w:lang w:val="en-US" w:eastAsia="zh-CN"/>
        </w:rPr>
        <w:t xml:space="preserve"> B.</w:t>
      </w:r>
      <w:r>
        <w:rPr>
          <w:rFonts w:hint="eastAsia" w:ascii="宋体" w:hAnsi="宋体" w:eastAsia="宋体" w:cs="宋体"/>
          <w:spacing w:val="9"/>
          <w:sz w:val="20"/>
          <w:szCs w:val="20"/>
          <w:lang w:val="en-US" w:eastAsia="zh-CN"/>
        </w:rPr>
        <w:t>正向电阻大，反向电阻小</w:t>
      </w:r>
    </w:p>
    <w:p>
      <w:pPr>
        <w:spacing w:before="221" w:line="193" w:lineRule="auto"/>
        <w:ind w:left="433"/>
      </w:pPr>
      <w:r>
        <w:rPr>
          <w:rFonts w:hint="eastAsia" w:ascii="Times New Roman" w:hAnsi="Times New Roman" w:eastAsia="Times New Roman" w:cs="Times New Roman"/>
          <w:sz w:val="20"/>
          <w:szCs w:val="20"/>
          <w:lang w:val="en-US" w:eastAsia="zh-CN"/>
        </w:rPr>
        <w:t>C.</w:t>
      </w:r>
      <w:r>
        <w:rPr>
          <w:rFonts w:ascii="宋体" w:hAnsi="宋体" w:eastAsia="宋体" w:cs="宋体"/>
          <w:spacing w:val="9"/>
          <w:sz w:val="20"/>
          <w:szCs w:val="20"/>
        </w:rPr>
        <w:t>反向电阻</w:t>
      </w:r>
      <w:r>
        <w:rPr>
          <w:rFonts w:hint="eastAsia" w:ascii="宋体" w:hAnsi="宋体" w:eastAsia="宋体" w:cs="宋体"/>
          <w:spacing w:val="9"/>
          <w:sz w:val="20"/>
          <w:szCs w:val="20"/>
          <w:lang w:val="en-US" w:eastAsia="zh-CN"/>
        </w:rPr>
        <w:t xml:space="preserve">比正向电阻大很多倍      </w:t>
      </w:r>
      <w:r>
        <w:rPr>
          <w:rFonts w:hint="eastAsia" w:ascii="Times New Roman" w:hAnsi="Times New Roman" w:eastAsia="宋体" w:cs="Times New Roman"/>
          <w:sz w:val="20"/>
          <w:szCs w:val="20"/>
          <w:lang w:val="en-US" w:eastAsia="zh-CN"/>
        </w:rPr>
        <w:t xml:space="preserve"> D</w:t>
      </w:r>
      <w:r>
        <w:rPr>
          <w:rFonts w:hint="eastAsia" w:ascii="宋体" w:hAnsi="宋体" w:eastAsia="宋体" w:cs="宋体"/>
          <w:spacing w:val="9"/>
          <w:sz w:val="20"/>
          <w:szCs w:val="20"/>
          <w:lang w:val="en-US" w:eastAsia="zh-CN"/>
        </w:rPr>
        <w:t>.正反向电阻都等于无穷大</w:t>
      </w:r>
    </w:p>
    <w:p>
      <w:pPr>
        <w:spacing w:before="258" w:line="228" w:lineRule="auto"/>
        <w:ind w:left="24"/>
        <w:rPr>
          <w:rFonts w:ascii="宋体" w:hAnsi="宋体" w:eastAsia="宋体" w:cs="宋体"/>
          <w:sz w:val="20"/>
          <w:szCs w:val="20"/>
        </w:rPr>
      </w:pPr>
      <w:r>
        <w:rPr>
          <w:rFonts w:ascii="Times New Roman" w:hAnsi="Times New Roman" w:eastAsia="Times New Roman" w:cs="Times New Roman"/>
          <w:spacing w:val="12"/>
          <w:sz w:val="20"/>
          <w:szCs w:val="20"/>
        </w:rPr>
        <w:t>8</w:t>
      </w:r>
      <w:r>
        <w:rPr>
          <w:rFonts w:ascii="Times New Roman" w:hAnsi="Times New Roman" w:eastAsia="Times New Roman" w:cs="Times New Roman"/>
          <w:spacing w:val="7"/>
          <w:sz w:val="20"/>
          <w:szCs w:val="20"/>
        </w:rPr>
        <w:t>9</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当外加偏置电压不变时，若工作温度升高，二极管的正向导通电流将 </w:t>
      </w:r>
      <w:r>
        <w:rPr>
          <w:rFonts w:hint="eastAsia" w:ascii="宋体" w:hAnsi="宋体" w:eastAsia="宋体" w:cs="宋体"/>
          <w:spacing w:val="6"/>
          <w:sz w:val="20"/>
          <w:szCs w:val="20"/>
          <w:lang w:eastAsia="zh-CN"/>
        </w:rPr>
        <w:t>(   )</w:t>
      </w:r>
      <w:r>
        <w:rPr>
          <w:rFonts w:ascii="宋体" w:hAnsi="宋体" w:eastAsia="宋体" w:cs="宋体"/>
          <w:spacing w:val="6"/>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增</w:t>
      </w:r>
      <w:r>
        <w:rPr>
          <w:rFonts w:ascii="宋体" w:hAnsi="宋体" w:eastAsia="宋体" w:cs="宋体"/>
          <w:spacing w:val="6"/>
          <w:sz w:val="20"/>
          <w:szCs w:val="20"/>
        </w:rPr>
        <w:t xml:space="preserve">大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减小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不变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不确定</w:t>
      </w:r>
    </w:p>
    <w:p>
      <w:pPr>
        <w:spacing w:before="221" w:line="227" w:lineRule="auto"/>
        <w:ind w:left="20"/>
        <w:rPr>
          <w:rFonts w:ascii="宋体" w:hAnsi="宋体" w:eastAsia="宋体" w:cs="宋体"/>
          <w:sz w:val="20"/>
          <w:szCs w:val="20"/>
        </w:rPr>
      </w:pPr>
      <w:r>
        <w:rPr>
          <w:rFonts w:ascii="Times New Roman" w:hAnsi="Times New Roman" w:eastAsia="Times New Roman" w:cs="Times New Roman"/>
          <w:spacing w:val="6"/>
          <w:sz w:val="20"/>
          <w:szCs w:val="20"/>
        </w:rPr>
        <w:t>9</w:t>
      </w:r>
      <w:r>
        <w:rPr>
          <w:rFonts w:ascii="Times New Roman" w:hAnsi="Times New Roman" w:eastAsia="Times New Roman" w:cs="Times New Roman"/>
          <w:spacing w:val="3"/>
          <w:sz w:val="20"/>
          <w:szCs w:val="20"/>
        </w:rPr>
        <w:t>0</w:t>
      </w:r>
      <w:r>
        <w:rPr>
          <w:rFonts w:hint="eastAsia" w:ascii="Times New Roman" w:hAnsi="Times New Roman" w:eastAsia="宋体" w:cs="Times New Roman"/>
          <w:spacing w:val="3"/>
          <w:sz w:val="20"/>
          <w:szCs w:val="20"/>
          <w:lang w:eastAsia="zh-CN"/>
        </w:rPr>
        <w:t>.</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 xml:space="preserve">某放大电路中三极管的三个管脚的电位分别为 </w:t>
      </w:r>
      <w:r>
        <w:rPr>
          <w:rFonts w:ascii="Times New Roman" w:hAnsi="Times New Roman" w:eastAsia="Times New Roman" w:cs="Times New Roman"/>
          <w:spacing w:val="3"/>
          <w:sz w:val="20"/>
          <w:szCs w:val="20"/>
        </w:rPr>
        <w:t>6</w:t>
      </w:r>
      <w:r>
        <w:rPr>
          <w:rFonts w:ascii="Times New Roman" w:hAnsi="Times New Roman" w:eastAsia="Times New Roman" w:cs="Times New Roman"/>
          <w:sz w:val="20"/>
          <w:szCs w:val="20"/>
        </w:rPr>
        <w:t>V</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w:t>
      </w:r>
      <w:r>
        <w:rPr>
          <w:rFonts w:ascii="Times New Roman" w:hAnsi="Times New Roman" w:eastAsia="Times New Roman" w:cs="Times New Roman"/>
          <w:spacing w:val="3"/>
          <w:sz w:val="20"/>
          <w:szCs w:val="20"/>
        </w:rPr>
        <w:t>5.3</w:t>
      </w:r>
      <w:r>
        <w:rPr>
          <w:rFonts w:ascii="Times New Roman" w:hAnsi="Times New Roman" w:eastAsia="Times New Roman" w:cs="Times New Roman"/>
          <w:sz w:val="20"/>
          <w:szCs w:val="20"/>
        </w:rPr>
        <w:t>V</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w:t>
      </w:r>
      <w:r>
        <w:rPr>
          <w:rFonts w:ascii="Times New Roman" w:hAnsi="Times New Roman" w:eastAsia="Times New Roman" w:cs="Times New Roman"/>
          <w:spacing w:val="3"/>
          <w:sz w:val="20"/>
          <w:szCs w:val="20"/>
        </w:rPr>
        <w:t>12</w:t>
      </w:r>
      <w:r>
        <w:rPr>
          <w:rFonts w:ascii="Times New Roman" w:hAnsi="Times New Roman" w:eastAsia="Times New Roman" w:cs="Times New Roman"/>
          <w:sz w:val="20"/>
          <w:szCs w:val="20"/>
        </w:rPr>
        <w:t>V</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，则对应该管的管脚排</w:t>
      </w:r>
    </w:p>
    <w:p>
      <w:pPr>
        <w:spacing w:before="222" w:line="227" w:lineRule="auto"/>
        <w:ind w:left="444"/>
        <w:rPr>
          <w:rFonts w:ascii="宋体" w:hAnsi="宋体" w:eastAsia="宋体" w:cs="宋体"/>
          <w:sz w:val="20"/>
          <w:szCs w:val="20"/>
        </w:rPr>
      </w:pPr>
      <w:r>
        <w:rPr>
          <w:rFonts w:ascii="宋体" w:hAnsi="宋体" w:eastAsia="宋体" w:cs="宋体"/>
          <w:spacing w:val="6"/>
          <w:sz w:val="20"/>
          <w:szCs w:val="20"/>
        </w:rPr>
        <w:t>列依</w:t>
      </w:r>
      <w:r>
        <w:rPr>
          <w:rFonts w:ascii="宋体" w:hAnsi="宋体" w:eastAsia="宋体" w:cs="宋体"/>
          <w:spacing w:val="5"/>
          <w:sz w:val="20"/>
          <w:szCs w:val="20"/>
        </w:rPr>
        <w:t>次</w:t>
      </w:r>
      <w:r>
        <w:rPr>
          <w:rFonts w:ascii="宋体" w:hAnsi="宋体" w:eastAsia="宋体" w:cs="宋体"/>
          <w:spacing w:val="3"/>
          <w:sz w:val="20"/>
          <w:szCs w:val="20"/>
        </w:rPr>
        <w:t>是 (   )。</w:t>
      </w:r>
    </w:p>
    <w:p>
      <w:pPr>
        <w:spacing w:before="184" w:line="281" w:lineRule="exact"/>
        <w:ind w:left="433"/>
        <w:rPr>
          <w:rFonts w:ascii="Times New Roman" w:hAnsi="Times New Roman" w:eastAsia="Times New Roman" w:cs="Times New Roman"/>
          <w:sz w:val="20"/>
          <w:szCs w:val="20"/>
        </w:rPr>
      </w:pPr>
      <w:r>
        <w:rPr>
          <w:rFonts w:ascii="Times New Roman" w:hAnsi="Times New Roman" w:eastAsia="Times New Roman" w:cs="Times New Roman"/>
          <w:spacing w:val="-1"/>
          <w:position w:val="2"/>
          <w:sz w:val="20"/>
          <w:szCs w:val="20"/>
        </w:rPr>
        <w:t>A</w:t>
      </w:r>
      <w:r>
        <w:rPr>
          <w:rFonts w:ascii="Times New Roman" w:hAnsi="Times New Roman" w:eastAsia="Times New Roman" w:cs="Times New Roman"/>
          <w:spacing w:val="-2"/>
          <w:position w:val="2"/>
          <w:sz w:val="20"/>
          <w:szCs w:val="20"/>
        </w:rPr>
        <w:t>.</w:t>
      </w:r>
      <w:r>
        <w:rPr>
          <w:rFonts w:ascii="Times New Roman" w:hAnsi="Times New Roman" w:eastAsia="Times New Roman" w:cs="Times New Roman"/>
          <w:spacing w:val="-1"/>
          <w:position w:val="2"/>
          <w:sz w:val="20"/>
          <w:szCs w:val="20"/>
        </w:rPr>
        <w:t>e</w:t>
      </w:r>
      <w:r>
        <w:rPr>
          <w:rFonts w:ascii="Times New Roman" w:hAnsi="Times New Roman" w:eastAsia="Times New Roman" w:cs="Times New Roman"/>
          <w:spacing w:val="-2"/>
          <w:position w:val="2"/>
          <w:sz w:val="20"/>
          <w:szCs w:val="20"/>
        </w:rPr>
        <w:t xml:space="preserve"> </w:t>
      </w:r>
      <w:r>
        <w:rPr>
          <w:rFonts w:ascii="宋体" w:hAnsi="宋体" w:eastAsia="宋体" w:cs="宋体"/>
          <w:spacing w:val="-2"/>
          <w:position w:val="2"/>
          <w:sz w:val="20"/>
          <w:szCs w:val="20"/>
        </w:rPr>
        <w:t>，</w:t>
      </w:r>
      <w:r>
        <w:rPr>
          <w:rFonts w:ascii="Times New Roman" w:hAnsi="Times New Roman" w:eastAsia="Times New Roman" w:cs="Times New Roman"/>
          <w:spacing w:val="-1"/>
          <w:position w:val="2"/>
          <w:sz w:val="20"/>
          <w:szCs w:val="20"/>
        </w:rPr>
        <w:t>b</w:t>
      </w:r>
      <w:r>
        <w:rPr>
          <w:rFonts w:ascii="Times New Roman" w:hAnsi="Times New Roman" w:eastAsia="Times New Roman" w:cs="Times New Roman"/>
          <w:spacing w:val="-2"/>
          <w:position w:val="2"/>
          <w:sz w:val="20"/>
          <w:szCs w:val="20"/>
        </w:rPr>
        <w:t xml:space="preserve"> </w:t>
      </w:r>
      <w:r>
        <w:rPr>
          <w:rFonts w:ascii="宋体" w:hAnsi="宋体" w:eastAsia="宋体" w:cs="宋体"/>
          <w:spacing w:val="-2"/>
          <w:position w:val="2"/>
          <w:sz w:val="20"/>
          <w:szCs w:val="20"/>
        </w:rPr>
        <w:t>，</w:t>
      </w:r>
      <w:r>
        <w:rPr>
          <w:rFonts w:ascii="Times New Roman" w:hAnsi="Times New Roman" w:eastAsia="Times New Roman" w:cs="Times New Roman"/>
          <w:spacing w:val="-1"/>
          <w:position w:val="2"/>
          <w:sz w:val="20"/>
          <w:szCs w:val="20"/>
        </w:rPr>
        <w:t>c</w:t>
      </w:r>
      <w:r>
        <w:rPr>
          <w:rFonts w:ascii="Times New Roman" w:hAnsi="Times New Roman" w:eastAsia="Times New Roman" w:cs="Times New Roman"/>
          <w:spacing w:val="-2"/>
          <w:position w:val="2"/>
          <w:sz w:val="20"/>
          <w:szCs w:val="20"/>
        </w:rPr>
        <w:t xml:space="preserve">            </w:t>
      </w:r>
      <w:r>
        <w:rPr>
          <w:rFonts w:hint="eastAsia" w:ascii="Times New Roman" w:hAnsi="Times New Roman" w:eastAsia="宋体" w:cs="Times New Roman"/>
          <w:spacing w:val="-2"/>
          <w:position w:val="2"/>
          <w:sz w:val="20"/>
          <w:szCs w:val="20"/>
          <w:lang w:val="en-US" w:eastAsia="zh-CN"/>
        </w:rPr>
        <w:t xml:space="preserve">  </w:t>
      </w:r>
      <w:r>
        <w:rPr>
          <w:rFonts w:ascii="Times New Roman" w:hAnsi="Times New Roman" w:eastAsia="Times New Roman" w:cs="Times New Roman"/>
          <w:spacing w:val="-2"/>
          <w:position w:val="2"/>
          <w:sz w:val="20"/>
          <w:szCs w:val="20"/>
        </w:rPr>
        <w:t xml:space="preserve">  </w:t>
      </w:r>
      <w:r>
        <w:rPr>
          <w:rFonts w:ascii="Times New Roman" w:hAnsi="Times New Roman" w:eastAsia="Times New Roman" w:cs="Times New Roman"/>
          <w:spacing w:val="-1"/>
          <w:position w:val="2"/>
          <w:sz w:val="20"/>
          <w:szCs w:val="20"/>
        </w:rPr>
        <w:t>B</w:t>
      </w:r>
      <w:r>
        <w:rPr>
          <w:rFonts w:ascii="Times New Roman" w:hAnsi="Times New Roman" w:eastAsia="Times New Roman" w:cs="Times New Roman"/>
          <w:spacing w:val="-2"/>
          <w:position w:val="2"/>
          <w:sz w:val="20"/>
          <w:szCs w:val="20"/>
        </w:rPr>
        <w:t>.</w:t>
      </w:r>
      <w:r>
        <w:rPr>
          <w:rFonts w:ascii="Times New Roman" w:hAnsi="Times New Roman" w:eastAsia="Times New Roman" w:cs="Times New Roman"/>
          <w:spacing w:val="-1"/>
          <w:position w:val="2"/>
          <w:sz w:val="20"/>
          <w:szCs w:val="20"/>
        </w:rPr>
        <w:t>b</w:t>
      </w:r>
      <w:r>
        <w:rPr>
          <w:rFonts w:ascii="Times New Roman" w:hAnsi="Times New Roman" w:eastAsia="Times New Roman" w:cs="Times New Roman"/>
          <w:spacing w:val="-2"/>
          <w:position w:val="2"/>
          <w:sz w:val="20"/>
          <w:szCs w:val="20"/>
        </w:rPr>
        <w:t xml:space="preserve"> </w:t>
      </w:r>
      <w:r>
        <w:rPr>
          <w:rFonts w:ascii="宋体" w:hAnsi="宋体" w:eastAsia="宋体" w:cs="宋体"/>
          <w:spacing w:val="-2"/>
          <w:position w:val="2"/>
          <w:sz w:val="20"/>
          <w:szCs w:val="20"/>
        </w:rPr>
        <w:t>，</w:t>
      </w:r>
      <w:r>
        <w:rPr>
          <w:rFonts w:ascii="Times New Roman" w:hAnsi="Times New Roman" w:eastAsia="Times New Roman" w:cs="Times New Roman"/>
          <w:spacing w:val="-1"/>
          <w:position w:val="2"/>
          <w:sz w:val="20"/>
          <w:szCs w:val="20"/>
        </w:rPr>
        <w:t>e</w:t>
      </w:r>
      <w:r>
        <w:rPr>
          <w:rFonts w:ascii="Times New Roman" w:hAnsi="Times New Roman" w:eastAsia="Times New Roman" w:cs="Times New Roman"/>
          <w:spacing w:val="-2"/>
          <w:position w:val="2"/>
          <w:sz w:val="20"/>
          <w:szCs w:val="20"/>
        </w:rPr>
        <w:t xml:space="preserve"> </w:t>
      </w:r>
      <w:r>
        <w:rPr>
          <w:rFonts w:ascii="宋体" w:hAnsi="宋体" w:eastAsia="宋体" w:cs="宋体"/>
          <w:spacing w:val="-2"/>
          <w:position w:val="2"/>
          <w:sz w:val="20"/>
          <w:szCs w:val="20"/>
        </w:rPr>
        <w:t>，</w:t>
      </w:r>
      <w:r>
        <w:rPr>
          <w:rFonts w:ascii="Times New Roman" w:hAnsi="Times New Roman" w:eastAsia="Times New Roman" w:cs="Times New Roman"/>
          <w:spacing w:val="-1"/>
          <w:position w:val="2"/>
          <w:sz w:val="20"/>
          <w:szCs w:val="20"/>
        </w:rPr>
        <w:t>c</w:t>
      </w:r>
      <w:r>
        <w:rPr>
          <w:rFonts w:ascii="Times New Roman" w:hAnsi="Times New Roman" w:eastAsia="Times New Roman" w:cs="Times New Roman"/>
          <w:spacing w:val="-2"/>
          <w:position w:val="2"/>
          <w:sz w:val="20"/>
          <w:szCs w:val="20"/>
        </w:rPr>
        <w:t xml:space="preserve">         </w:t>
      </w:r>
      <w:r>
        <w:rPr>
          <w:rFonts w:hint="eastAsia" w:ascii="Times New Roman" w:hAnsi="Times New Roman" w:eastAsia="宋体" w:cs="Times New Roman"/>
          <w:spacing w:val="-2"/>
          <w:position w:val="2"/>
          <w:sz w:val="20"/>
          <w:szCs w:val="20"/>
          <w:lang w:val="en-US" w:eastAsia="zh-CN"/>
        </w:rPr>
        <w:t xml:space="preserve">    </w:t>
      </w:r>
      <w:r>
        <w:rPr>
          <w:rFonts w:ascii="Times New Roman" w:hAnsi="Times New Roman" w:eastAsia="Times New Roman" w:cs="Times New Roman"/>
          <w:spacing w:val="-2"/>
          <w:position w:val="2"/>
          <w:sz w:val="20"/>
          <w:szCs w:val="20"/>
        </w:rPr>
        <w:t xml:space="preserve">   </w:t>
      </w:r>
      <w:r>
        <w:rPr>
          <w:rFonts w:ascii="Times New Roman" w:hAnsi="Times New Roman" w:eastAsia="Times New Roman" w:cs="Times New Roman"/>
          <w:spacing w:val="-1"/>
          <w:position w:val="2"/>
          <w:sz w:val="20"/>
          <w:szCs w:val="20"/>
        </w:rPr>
        <w:t>C</w:t>
      </w:r>
      <w:r>
        <w:rPr>
          <w:rFonts w:ascii="Times New Roman" w:hAnsi="Times New Roman" w:eastAsia="Times New Roman" w:cs="Times New Roman"/>
          <w:spacing w:val="-2"/>
          <w:position w:val="2"/>
          <w:sz w:val="20"/>
          <w:szCs w:val="20"/>
        </w:rPr>
        <w:t>.</w:t>
      </w:r>
      <w:r>
        <w:rPr>
          <w:rFonts w:ascii="Times New Roman" w:hAnsi="Times New Roman" w:eastAsia="Times New Roman" w:cs="Times New Roman"/>
          <w:spacing w:val="-1"/>
          <w:position w:val="2"/>
          <w:sz w:val="20"/>
          <w:szCs w:val="20"/>
        </w:rPr>
        <w:t>b</w:t>
      </w:r>
      <w:r>
        <w:rPr>
          <w:rFonts w:ascii="Times New Roman" w:hAnsi="Times New Roman" w:eastAsia="Times New Roman" w:cs="Times New Roman"/>
          <w:spacing w:val="-2"/>
          <w:position w:val="2"/>
          <w:sz w:val="20"/>
          <w:szCs w:val="20"/>
        </w:rPr>
        <w:t xml:space="preserve"> </w:t>
      </w:r>
      <w:r>
        <w:rPr>
          <w:rFonts w:ascii="宋体" w:hAnsi="宋体" w:eastAsia="宋体" w:cs="宋体"/>
          <w:spacing w:val="-2"/>
          <w:position w:val="2"/>
          <w:sz w:val="20"/>
          <w:szCs w:val="20"/>
        </w:rPr>
        <w:t>，</w:t>
      </w:r>
      <w:r>
        <w:rPr>
          <w:rFonts w:ascii="Times New Roman" w:hAnsi="Times New Roman" w:eastAsia="Times New Roman" w:cs="Times New Roman"/>
          <w:spacing w:val="-1"/>
          <w:position w:val="2"/>
          <w:sz w:val="20"/>
          <w:szCs w:val="20"/>
        </w:rPr>
        <w:t>c</w:t>
      </w:r>
      <w:r>
        <w:rPr>
          <w:rFonts w:ascii="Times New Roman" w:hAnsi="Times New Roman" w:eastAsia="Times New Roman" w:cs="Times New Roman"/>
          <w:spacing w:val="-2"/>
          <w:position w:val="2"/>
          <w:sz w:val="20"/>
          <w:szCs w:val="20"/>
        </w:rPr>
        <w:t xml:space="preserve"> </w:t>
      </w:r>
      <w:r>
        <w:rPr>
          <w:rFonts w:ascii="宋体" w:hAnsi="宋体" w:eastAsia="宋体" w:cs="宋体"/>
          <w:spacing w:val="-2"/>
          <w:position w:val="2"/>
          <w:sz w:val="20"/>
          <w:szCs w:val="20"/>
        </w:rPr>
        <w:t>，</w:t>
      </w:r>
      <w:r>
        <w:rPr>
          <w:rFonts w:ascii="Times New Roman" w:hAnsi="Times New Roman" w:eastAsia="Times New Roman" w:cs="Times New Roman"/>
          <w:spacing w:val="-1"/>
          <w:position w:val="2"/>
          <w:sz w:val="20"/>
          <w:szCs w:val="20"/>
        </w:rPr>
        <w:t>e</w:t>
      </w:r>
      <w:r>
        <w:rPr>
          <w:rFonts w:ascii="Times New Roman" w:hAnsi="Times New Roman" w:eastAsia="Times New Roman" w:cs="Times New Roman"/>
          <w:spacing w:val="-2"/>
          <w:position w:val="2"/>
          <w:sz w:val="20"/>
          <w:szCs w:val="20"/>
        </w:rPr>
        <w:t xml:space="preserve">                       </w:t>
      </w:r>
      <w:r>
        <w:rPr>
          <w:rFonts w:ascii="Times New Roman" w:hAnsi="Times New Roman" w:eastAsia="Times New Roman" w:cs="Times New Roman"/>
          <w:spacing w:val="-1"/>
          <w:position w:val="2"/>
          <w:sz w:val="20"/>
          <w:szCs w:val="20"/>
        </w:rPr>
        <w:t xml:space="preserve">  D.c </w:t>
      </w:r>
      <w:r>
        <w:rPr>
          <w:rFonts w:ascii="宋体" w:hAnsi="宋体" w:eastAsia="宋体" w:cs="宋体"/>
          <w:spacing w:val="-1"/>
          <w:position w:val="2"/>
          <w:sz w:val="20"/>
          <w:szCs w:val="20"/>
        </w:rPr>
        <w:t>，</w:t>
      </w:r>
      <w:r>
        <w:rPr>
          <w:rFonts w:ascii="Times New Roman" w:hAnsi="Times New Roman" w:eastAsia="Times New Roman" w:cs="Times New Roman"/>
          <w:spacing w:val="-1"/>
          <w:position w:val="2"/>
          <w:sz w:val="20"/>
          <w:szCs w:val="20"/>
        </w:rPr>
        <w:t xml:space="preserve">b </w:t>
      </w:r>
      <w:r>
        <w:rPr>
          <w:rFonts w:ascii="宋体" w:hAnsi="宋体" w:eastAsia="宋体" w:cs="宋体"/>
          <w:spacing w:val="-1"/>
          <w:position w:val="2"/>
          <w:sz w:val="20"/>
          <w:szCs w:val="20"/>
        </w:rPr>
        <w:t>，</w:t>
      </w:r>
      <w:r>
        <w:rPr>
          <w:rFonts w:ascii="Times New Roman" w:hAnsi="Times New Roman" w:eastAsia="Times New Roman" w:cs="Times New Roman"/>
          <w:spacing w:val="-1"/>
          <w:position w:val="2"/>
          <w:sz w:val="20"/>
          <w:szCs w:val="20"/>
        </w:rPr>
        <w:t>e</w:t>
      </w:r>
    </w:p>
    <w:p>
      <w:pPr>
        <w:spacing w:before="225" w:line="228" w:lineRule="auto"/>
        <w:ind w:left="20"/>
        <w:rPr>
          <w:rFonts w:ascii="宋体" w:hAnsi="宋体" w:eastAsia="宋体" w:cs="宋体"/>
          <w:sz w:val="20"/>
          <w:szCs w:val="20"/>
        </w:rPr>
      </w:pPr>
      <w:r>
        <w:rPr>
          <w:rFonts w:ascii="Times New Roman" w:hAnsi="Times New Roman" w:eastAsia="Times New Roman" w:cs="Times New Roman"/>
          <w:spacing w:val="1"/>
          <w:sz w:val="20"/>
          <w:szCs w:val="20"/>
        </w:rPr>
        <w:t>91.</w:t>
      </w:r>
      <w:r>
        <w:rPr>
          <w:rFonts w:ascii="宋体" w:hAnsi="宋体" w:eastAsia="宋体" w:cs="宋体"/>
          <w:spacing w:val="1"/>
          <w:sz w:val="20"/>
          <w:szCs w:val="20"/>
        </w:rPr>
        <w:t xml:space="preserve">三极管工作在放大区，三个电极的电位分别是 </w:t>
      </w:r>
      <w:r>
        <w:rPr>
          <w:rFonts w:ascii="Times New Roman" w:hAnsi="Times New Roman" w:eastAsia="Times New Roman" w:cs="Times New Roman"/>
          <w:spacing w:val="1"/>
          <w:sz w:val="20"/>
          <w:szCs w:val="20"/>
        </w:rPr>
        <w:t>6</w:t>
      </w:r>
      <w:r>
        <w:rPr>
          <w:rFonts w:ascii="Times New Roman" w:hAnsi="Times New Roman" w:eastAsia="Times New Roman" w:cs="Times New Roman"/>
          <w:sz w:val="20"/>
          <w:szCs w:val="20"/>
        </w:rPr>
        <w:t>V</w:t>
      </w:r>
      <w:r>
        <w:rPr>
          <w:rFonts w:ascii="宋体" w:hAnsi="宋体" w:eastAsia="宋体" w:cs="宋体"/>
          <w:spacing w:val="1"/>
          <w:sz w:val="20"/>
          <w:szCs w:val="20"/>
        </w:rPr>
        <w:t>、</w:t>
      </w:r>
      <w:r>
        <w:rPr>
          <w:rFonts w:ascii="Times New Roman" w:hAnsi="Times New Roman" w:eastAsia="Times New Roman" w:cs="Times New Roman"/>
          <w:sz w:val="20"/>
          <w:szCs w:val="20"/>
        </w:rPr>
        <w:t xml:space="preserve">12V </w:t>
      </w:r>
      <w:r>
        <w:rPr>
          <w:rFonts w:ascii="宋体" w:hAnsi="宋体" w:eastAsia="宋体" w:cs="宋体"/>
          <w:sz w:val="20"/>
          <w:szCs w:val="20"/>
        </w:rPr>
        <w:t xml:space="preserve">和 </w:t>
      </w:r>
      <w:r>
        <w:rPr>
          <w:rFonts w:ascii="Times New Roman" w:hAnsi="Times New Roman" w:eastAsia="Times New Roman" w:cs="Times New Roman"/>
          <w:sz w:val="20"/>
          <w:szCs w:val="20"/>
        </w:rPr>
        <w:t>6.7V</w:t>
      </w:r>
      <w:r>
        <w:rPr>
          <w:rFonts w:ascii="宋体" w:hAnsi="宋体" w:eastAsia="宋体" w:cs="宋体"/>
          <w:sz w:val="20"/>
          <w:szCs w:val="20"/>
        </w:rPr>
        <w:t>，则此三极管是(   )。</w:t>
      </w:r>
    </w:p>
    <w:p>
      <w:pPr>
        <w:spacing w:before="221" w:line="228" w:lineRule="auto"/>
        <w:ind w:firstLine="400" w:firstLineChars="200"/>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0"/>
          <w:sz w:val="20"/>
          <w:szCs w:val="20"/>
        </w:rPr>
        <w:t>.</w:t>
      </w:r>
      <w:r>
        <w:rPr>
          <w:rFonts w:ascii="Times New Roman" w:hAnsi="Times New Roman" w:eastAsia="Times New Roman" w:cs="Times New Roman"/>
          <w:sz w:val="20"/>
          <w:szCs w:val="20"/>
        </w:rPr>
        <w:t>PNP</w:t>
      </w:r>
      <w:r>
        <w:rPr>
          <w:rFonts w:ascii="Times New Roman" w:hAnsi="Times New Roman" w:eastAsia="Times New Roman" w:cs="Times New Roman"/>
          <w:spacing w:val="9"/>
          <w:sz w:val="20"/>
          <w:szCs w:val="20"/>
        </w:rPr>
        <w:t xml:space="preserve"> </w:t>
      </w:r>
      <w:r>
        <w:rPr>
          <w:rFonts w:ascii="宋体" w:hAnsi="宋体" w:eastAsia="宋体" w:cs="宋体"/>
          <w:spacing w:val="9"/>
          <w:sz w:val="20"/>
          <w:szCs w:val="20"/>
        </w:rPr>
        <w:t xml:space="preserve">型硅管     </w:t>
      </w:r>
      <w:r>
        <w:rPr>
          <w:rFonts w:ascii="Times New Roman" w:hAnsi="Times New Roman" w:eastAsia="Times New Roman" w:cs="Times New Roman"/>
          <w:sz w:val="20"/>
          <w:szCs w:val="20"/>
        </w:rPr>
        <w:t>B</w:t>
      </w:r>
      <w:r>
        <w:rPr>
          <w:rFonts w:ascii="Times New Roman" w:hAnsi="Times New Roman" w:eastAsia="Times New Roman" w:cs="Times New Roman"/>
          <w:spacing w:val="9"/>
          <w:sz w:val="20"/>
          <w:szCs w:val="20"/>
        </w:rPr>
        <w:t>.</w:t>
      </w:r>
      <w:r>
        <w:rPr>
          <w:rFonts w:ascii="Times New Roman" w:hAnsi="Times New Roman" w:eastAsia="Times New Roman" w:cs="Times New Roman"/>
          <w:sz w:val="20"/>
          <w:szCs w:val="20"/>
        </w:rPr>
        <w:t>PNP</w:t>
      </w:r>
      <w:r>
        <w:rPr>
          <w:rFonts w:ascii="Times New Roman" w:hAnsi="Times New Roman" w:eastAsia="Times New Roman" w:cs="Times New Roman"/>
          <w:spacing w:val="9"/>
          <w:sz w:val="20"/>
          <w:szCs w:val="20"/>
        </w:rPr>
        <w:t xml:space="preserve"> </w:t>
      </w:r>
      <w:r>
        <w:rPr>
          <w:rFonts w:ascii="宋体" w:hAnsi="宋体" w:eastAsia="宋体" w:cs="宋体"/>
          <w:spacing w:val="9"/>
          <w:sz w:val="20"/>
          <w:szCs w:val="20"/>
        </w:rPr>
        <w:t xml:space="preserve">型锗管     </w:t>
      </w:r>
      <w:r>
        <w:rPr>
          <w:rFonts w:ascii="Times New Roman" w:hAnsi="Times New Roman" w:eastAsia="Times New Roman" w:cs="Times New Roman"/>
          <w:sz w:val="20"/>
          <w:szCs w:val="20"/>
        </w:rPr>
        <w:t>C</w:t>
      </w:r>
      <w:r>
        <w:rPr>
          <w:rFonts w:ascii="Times New Roman" w:hAnsi="Times New Roman" w:eastAsia="Times New Roman" w:cs="Times New Roman"/>
          <w:spacing w:val="9"/>
          <w:sz w:val="20"/>
          <w:szCs w:val="20"/>
        </w:rPr>
        <w:t>.</w:t>
      </w:r>
      <w:r>
        <w:rPr>
          <w:rFonts w:ascii="Times New Roman" w:hAnsi="Times New Roman" w:eastAsia="Times New Roman" w:cs="Times New Roman"/>
          <w:sz w:val="20"/>
          <w:szCs w:val="20"/>
        </w:rPr>
        <w:t>NPN</w:t>
      </w:r>
      <w:r>
        <w:rPr>
          <w:rFonts w:ascii="Times New Roman" w:hAnsi="Times New Roman" w:eastAsia="Times New Roman" w:cs="Times New Roman"/>
          <w:spacing w:val="9"/>
          <w:sz w:val="20"/>
          <w:szCs w:val="20"/>
        </w:rPr>
        <w:t xml:space="preserve"> </w:t>
      </w:r>
      <w:r>
        <w:rPr>
          <w:rFonts w:ascii="宋体" w:hAnsi="宋体" w:eastAsia="宋体" w:cs="宋体"/>
          <w:spacing w:val="9"/>
          <w:sz w:val="20"/>
          <w:szCs w:val="20"/>
        </w:rPr>
        <w:t xml:space="preserve">型锗管     </w:t>
      </w:r>
      <w:r>
        <w:rPr>
          <w:rFonts w:ascii="Times New Roman" w:hAnsi="Times New Roman" w:eastAsia="Times New Roman" w:cs="Times New Roman"/>
          <w:sz w:val="20"/>
          <w:szCs w:val="20"/>
        </w:rPr>
        <w:t>D</w:t>
      </w:r>
      <w:r>
        <w:rPr>
          <w:rFonts w:ascii="Times New Roman" w:hAnsi="Times New Roman" w:eastAsia="Times New Roman" w:cs="Times New Roman"/>
          <w:spacing w:val="9"/>
          <w:sz w:val="20"/>
          <w:szCs w:val="20"/>
        </w:rPr>
        <w:t>.</w:t>
      </w:r>
      <w:r>
        <w:rPr>
          <w:rFonts w:ascii="Times New Roman" w:hAnsi="Times New Roman" w:eastAsia="Times New Roman" w:cs="Times New Roman"/>
          <w:sz w:val="20"/>
          <w:szCs w:val="20"/>
        </w:rPr>
        <w:t>NPN</w:t>
      </w:r>
      <w:r>
        <w:rPr>
          <w:rFonts w:ascii="Times New Roman" w:hAnsi="Times New Roman" w:eastAsia="Times New Roman" w:cs="Times New Roman"/>
          <w:spacing w:val="9"/>
          <w:sz w:val="20"/>
          <w:szCs w:val="20"/>
        </w:rPr>
        <w:t xml:space="preserve"> </w:t>
      </w:r>
      <w:r>
        <w:rPr>
          <w:rFonts w:ascii="宋体" w:hAnsi="宋体" w:eastAsia="宋体" w:cs="宋体"/>
          <w:spacing w:val="9"/>
          <w:sz w:val="20"/>
          <w:szCs w:val="20"/>
        </w:rPr>
        <w:t>型硅管</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12"/>
          <w:sz w:val="20"/>
          <w:szCs w:val="20"/>
        </w:rPr>
        <w:t>92.</w:t>
      </w:r>
      <w:r>
        <w:rPr>
          <w:rFonts w:ascii="宋体" w:hAnsi="宋体" w:eastAsia="宋体" w:cs="宋体"/>
          <w:spacing w:val="6"/>
          <w:sz w:val="20"/>
          <w:szCs w:val="20"/>
        </w:rPr>
        <w:t>场效应管起放大作用时应工作在漏极特性的 (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非饱和区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饱和区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截止区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击穿</w:t>
      </w:r>
      <w:r>
        <w:rPr>
          <w:rFonts w:ascii="宋体" w:hAnsi="宋体" w:eastAsia="宋体" w:cs="宋体"/>
          <w:spacing w:val="3"/>
          <w:sz w:val="20"/>
          <w:szCs w:val="20"/>
        </w:rPr>
        <w:t>区</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6"/>
          <w:sz w:val="20"/>
          <w:szCs w:val="20"/>
        </w:rPr>
        <w:t>93.</w:t>
      </w:r>
      <w:r>
        <w:rPr>
          <w:rFonts w:ascii="宋体" w:hAnsi="宋体" w:eastAsia="宋体" w:cs="宋体"/>
          <w:spacing w:val="6"/>
          <w:sz w:val="20"/>
          <w:szCs w:val="20"/>
        </w:rPr>
        <w:t>绝缘栅型场效应管的输入电流 (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较大</w:t>
      </w:r>
      <w:r>
        <w:rPr>
          <w:rFonts w:ascii="宋体" w:hAnsi="宋体" w:eastAsia="宋体" w:cs="宋体"/>
          <w:spacing w:val="7"/>
          <w:sz w:val="20"/>
          <w:szCs w:val="20"/>
        </w:rPr>
        <w:t xml:space="preserve"> </w:t>
      </w:r>
      <w:r>
        <w:rPr>
          <w:rFonts w:ascii="宋体" w:hAnsi="宋体" w:eastAsia="宋体" w:cs="宋体"/>
          <w:spacing w:val="6"/>
          <w:sz w:val="20"/>
          <w:szCs w:val="20"/>
        </w:rPr>
        <w:t xml:space="preserve">       </w:t>
      </w:r>
      <w:r>
        <w:rPr>
          <w:rFonts w:hint="eastAsia" w:ascii="宋体" w:hAnsi="宋体" w:eastAsia="宋体" w:cs="宋体"/>
          <w:spacing w:val="6"/>
          <w:sz w:val="20"/>
          <w:szCs w:val="20"/>
          <w:lang w:val="en-US" w:eastAsia="zh-CN"/>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较小        </w:t>
      </w:r>
      <w:r>
        <w:rPr>
          <w:rFonts w:hint="eastAsia" w:ascii="宋体" w:hAnsi="宋体" w:eastAsia="宋体" w:cs="宋体"/>
          <w:spacing w:val="6"/>
          <w:sz w:val="20"/>
          <w:szCs w:val="20"/>
          <w:lang w:val="en-US" w:eastAsia="zh-CN"/>
        </w:rPr>
        <w:t xml:space="preserve">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为零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无法判断</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8"/>
          <w:sz w:val="20"/>
          <w:szCs w:val="20"/>
        </w:rPr>
        <w:t>94.</w:t>
      </w:r>
      <w:r>
        <w:rPr>
          <w:rFonts w:ascii="宋体" w:hAnsi="宋体" w:eastAsia="宋体" w:cs="宋体"/>
          <w:spacing w:val="4"/>
          <w:sz w:val="20"/>
          <w:szCs w:val="20"/>
        </w:rPr>
        <w:t>正弦电流经过二极管整流后的波形为 (   )。</w:t>
      </w:r>
    </w:p>
    <w:p>
      <w:pPr>
        <w:spacing w:before="221"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4"/>
          <w:sz w:val="20"/>
          <w:szCs w:val="20"/>
        </w:rPr>
        <w:t>矩形</w:t>
      </w:r>
      <w:r>
        <w:rPr>
          <w:rFonts w:ascii="宋体" w:hAnsi="宋体" w:eastAsia="宋体" w:cs="宋体"/>
          <w:spacing w:val="9"/>
          <w:sz w:val="20"/>
          <w:szCs w:val="20"/>
        </w:rPr>
        <w:t>方</w:t>
      </w:r>
      <w:r>
        <w:rPr>
          <w:rFonts w:ascii="宋体" w:hAnsi="宋体" w:eastAsia="宋体" w:cs="宋体"/>
          <w:spacing w:val="7"/>
          <w:sz w:val="20"/>
          <w:szCs w:val="20"/>
        </w:rPr>
        <w:t xml:space="preserve">波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等腰三角波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正弦半波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仍为正弦波</w:t>
      </w:r>
    </w:p>
    <w:p>
      <w:pPr>
        <w:spacing w:before="222" w:line="439" w:lineRule="auto"/>
        <w:ind w:left="449" w:right="133" w:hanging="429"/>
        <w:rPr>
          <w:rFonts w:ascii="宋体" w:hAnsi="宋体" w:eastAsia="宋体" w:cs="宋体"/>
          <w:sz w:val="20"/>
          <w:szCs w:val="20"/>
        </w:rPr>
      </w:pPr>
      <w:r>
        <w:rPr>
          <w:rFonts w:ascii="Times New Roman" w:hAnsi="Times New Roman" w:eastAsia="Times New Roman" w:cs="Times New Roman"/>
          <w:spacing w:val="9"/>
          <w:sz w:val="20"/>
          <w:szCs w:val="20"/>
        </w:rPr>
        <w:t>95.</w:t>
      </w:r>
      <w:r>
        <w:rPr>
          <w:rFonts w:ascii="宋体" w:hAnsi="宋体" w:eastAsia="宋体" w:cs="宋体"/>
          <w:spacing w:val="9"/>
          <w:sz w:val="20"/>
          <w:szCs w:val="20"/>
        </w:rPr>
        <w:t>若某一五色环电阻正确的颜色标注顺序为：绿、棕、黑、金、棕，则该电阻的阻值</w:t>
      </w:r>
      <w:r>
        <w:rPr>
          <w:rFonts w:ascii="宋体" w:hAnsi="宋体" w:eastAsia="宋体" w:cs="宋体"/>
          <w:spacing w:val="2"/>
          <w:sz w:val="20"/>
          <w:szCs w:val="20"/>
        </w:rPr>
        <w:t>是</w:t>
      </w:r>
      <w:r>
        <w:rPr>
          <w:rFonts w:ascii="宋体" w:hAnsi="宋体" w:eastAsia="宋体" w:cs="宋体"/>
          <w:sz w:val="20"/>
          <w:szCs w:val="20"/>
        </w:rPr>
        <w:t xml:space="preserve"> </w:t>
      </w:r>
      <w:r>
        <w:rPr>
          <w:rFonts w:ascii="宋体" w:hAnsi="宋体" w:eastAsia="宋体" w:cs="宋体"/>
          <w:spacing w:val="16"/>
          <w:sz w:val="20"/>
          <w:szCs w:val="20"/>
        </w:rPr>
        <w:t>(   )</w:t>
      </w:r>
      <w:r>
        <w:rPr>
          <w:rFonts w:ascii="宋体" w:hAnsi="宋体" w:eastAsia="宋体" w:cs="宋体"/>
          <w:spacing w:val="15"/>
          <w:sz w:val="20"/>
          <w:szCs w:val="20"/>
        </w:rPr>
        <w:t>。</w:t>
      </w:r>
    </w:p>
    <w:p>
      <w:pPr>
        <w:spacing w:before="21"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.5. 1Ω               </w:t>
      </w:r>
      <w:r>
        <w:rPr>
          <w:rFonts w:hint="eastAsia" w:ascii="Times New Roman" w:hAnsi="Times New Roman" w:eastAsia="宋体" w:cs="Times New Roman"/>
          <w:spacing w:val="2"/>
          <w:sz w:val="20"/>
          <w:szCs w:val="20"/>
          <w:lang w:val="en-US" w:eastAsia="zh-CN"/>
        </w:rPr>
        <w:t xml:space="preserve"> </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 xml:space="preserve">.51Ω </w:t>
      </w:r>
      <w:r>
        <w:rPr>
          <w:rFonts w:ascii="Times New Roman" w:hAnsi="Times New Roman" w:eastAsia="Times New Roman" w:cs="Times New Roman"/>
          <w:spacing w:val="1"/>
          <w:sz w:val="20"/>
          <w:szCs w:val="20"/>
        </w:rPr>
        <w:t xml:space="preserve">             </w:t>
      </w:r>
      <w:r>
        <w:rPr>
          <w:rFonts w:hint="eastAsia" w:ascii="Times New Roman" w:hAnsi="Times New Roman" w:eastAsia="宋体" w:cs="Times New Roman"/>
          <w:spacing w:val="1"/>
          <w:sz w:val="20"/>
          <w:szCs w:val="20"/>
          <w:lang w:val="en-US" w:eastAsia="zh-CN"/>
        </w:rPr>
        <w:t xml:space="preserve">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 xml:space="preserve">.510Ω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.5. 1</w:t>
      </w:r>
      <w:r>
        <w:rPr>
          <w:rFonts w:ascii="Times New Roman" w:hAnsi="Times New Roman" w:eastAsia="Times New Roman" w:cs="Times New Roman"/>
          <w:sz w:val="20"/>
          <w:szCs w:val="20"/>
        </w:rPr>
        <w:t>K</w:t>
      </w:r>
      <w:r>
        <w:rPr>
          <w:rFonts w:ascii="Times New Roman" w:hAnsi="Times New Roman" w:eastAsia="Times New Roman" w:cs="Times New Roman"/>
          <w:spacing w:val="1"/>
          <w:sz w:val="20"/>
          <w:szCs w:val="20"/>
        </w:rPr>
        <w:t>Ω</w:t>
      </w:r>
    </w:p>
    <w:p>
      <w:pPr>
        <w:spacing w:before="245" w:line="228" w:lineRule="auto"/>
        <w:ind w:left="20"/>
        <w:rPr>
          <w:rFonts w:ascii="宋体" w:hAnsi="宋体" w:eastAsia="宋体" w:cs="宋体"/>
          <w:sz w:val="20"/>
          <w:szCs w:val="20"/>
        </w:rPr>
      </w:pPr>
      <w:r>
        <w:rPr>
          <w:rFonts w:ascii="Times New Roman" w:hAnsi="Times New Roman" w:eastAsia="Times New Roman" w:cs="Times New Roman"/>
          <w:spacing w:val="2"/>
          <w:sz w:val="20"/>
          <w:szCs w:val="20"/>
        </w:rPr>
        <w:t>96.</w:t>
      </w:r>
      <w:r>
        <w:rPr>
          <w:rFonts w:ascii="宋体" w:hAnsi="宋体" w:eastAsia="宋体" w:cs="宋体"/>
          <w:spacing w:val="2"/>
          <w:sz w:val="20"/>
          <w:szCs w:val="20"/>
        </w:rPr>
        <w:t xml:space="preserve">电容器上标识是 </w:t>
      </w:r>
      <w:r>
        <w:rPr>
          <w:rFonts w:ascii="Times New Roman" w:hAnsi="Times New Roman" w:eastAsia="Times New Roman" w:cs="Times New Roman"/>
          <w:spacing w:val="2"/>
          <w:sz w:val="20"/>
          <w:szCs w:val="20"/>
        </w:rPr>
        <w:t>474</w:t>
      </w:r>
      <w:r>
        <w:rPr>
          <w:rFonts w:ascii="Times New Roman" w:hAnsi="Times New Roman" w:eastAsia="Times New Roman" w:cs="Times New Roman"/>
          <w:sz w:val="20"/>
          <w:szCs w:val="20"/>
        </w:rPr>
        <w:t>J</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 xml:space="preserve">，该电容器的电容值是 </w:t>
      </w:r>
      <w:r>
        <w:rPr>
          <w:rFonts w:hint="eastAsia" w:ascii="宋体" w:hAnsi="宋体" w:eastAsia="宋体" w:cs="宋体"/>
          <w:spacing w:val="2"/>
          <w:sz w:val="20"/>
          <w:szCs w:val="20"/>
          <w:lang w:eastAsia="zh-CN"/>
        </w:rPr>
        <w:t>(   )</w:t>
      </w:r>
      <w:r>
        <w:rPr>
          <w:rFonts w:ascii="宋体" w:hAnsi="宋体" w:eastAsia="宋体" w:cs="宋体"/>
          <w:sz w:val="20"/>
          <w:szCs w:val="20"/>
        </w:rPr>
        <w:t>。</w:t>
      </w:r>
    </w:p>
    <w:p>
      <w:pPr>
        <w:spacing w:before="257" w:line="197"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7"/>
          <w:sz w:val="20"/>
          <w:szCs w:val="20"/>
        </w:rPr>
        <w:t>.</w:t>
      </w:r>
      <w:r>
        <w:rPr>
          <w:rFonts w:ascii="Times New Roman" w:hAnsi="Times New Roman" w:eastAsia="Times New Roman" w:cs="Times New Roman"/>
          <w:spacing w:val="4"/>
          <w:sz w:val="20"/>
          <w:szCs w:val="20"/>
        </w:rPr>
        <w:t>474</w:t>
      </w:r>
      <w:r>
        <w:rPr>
          <w:rFonts w:ascii="Times New Roman" w:hAnsi="Times New Roman" w:eastAsia="Times New Roman" w:cs="Times New Roman"/>
          <w:sz w:val="20"/>
          <w:szCs w:val="20"/>
        </w:rPr>
        <w:t>pF</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.0.47</w:t>
      </w:r>
      <w:r>
        <w:rPr>
          <w:rFonts w:ascii="Times New Roman" w:hAnsi="Times New Roman" w:eastAsia="Times New Roman" w:cs="Times New Roman"/>
          <w:sz w:val="20"/>
          <w:szCs w:val="20"/>
        </w:rPr>
        <w:t>uF</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4"/>
          <w:sz w:val="20"/>
          <w:szCs w:val="20"/>
        </w:rPr>
        <w:t xml:space="preserve">.0.047 </w:t>
      </w:r>
      <w:r>
        <w:rPr>
          <w:rFonts w:ascii="Times New Roman" w:hAnsi="Times New Roman" w:eastAsia="Times New Roman" w:cs="Times New Roman"/>
          <w:sz w:val="20"/>
          <w:szCs w:val="20"/>
        </w:rPr>
        <w:t>pF</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4"/>
          <w:sz w:val="20"/>
          <w:szCs w:val="20"/>
        </w:rPr>
        <w:t>.0.047</w:t>
      </w:r>
      <w:r>
        <w:rPr>
          <w:rFonts w:ascii="Times New Roman" w:hAnsi="Times New Roman" w:eastAsia="Times New Roman" w:cs="Times New Roman"/>
          <w:sz w:val="20"/>
          <w:szCs w:val="20"/>
        </w:rPr>
        <w:t>uF</w:t>
      </w:r>
    </w:p>
    <w:p>
      <w:pPr>
        <w:spacing w:before="243" w:line="228" w:lineRule="auto"/>
        <w:ind w:left="20"/>
        <w:rPr>
          <w:rFonts w:ascii="宋体" w:hAnsi="宋体" w:eastAsia="宋体" w:cs="宋体"/>
          <w:sz w:val="20"/>
          <w:szCs w:val="20"/>
        </w:rPr>
      </w:pPr>
      <w:r>
        <w:rPr>
          <w:rFonts w:ascii="Times New Roman" w:hAnsi="Times New Roman" w:eastAsia="Times New Roman" w:cs="Times New Roman"/>
          <w:spacing w:val="6"/>
          <w:sz w:val="20"/>
          <w:szCs w:val="20"/>
        </w:rPr>
        <w:t>97.</w:t>
      </w:r>
      <w:r>
        <w:rPr>
          <w:rFonts w:ascii="宋体" w:hAnsi="宋体" w:eastAsia="宋体" w:cs="宋体"/>
          <w:spacing w:val="6"/>
          <w:sz w:val="20"/>
          <w:szCs w:val="20"/>
        </w:rPr>
        <w:t>若</w:t>
      </w:r>
      <w:r>
        <w:rPr>
          <w:rFonts w:ascii="宋体" w:hAnsi="宋体" w:eastAsia="宋体" w:cs="宋体"/>
          <w:spacing w:val="3"/>
          <w:sz w:val="20"/>
          <w:szCs w:val="20"/>
        </w:rPr>
        <w:t>某一个色环电感正确的标注颜色顺序为黄、紫、黑、金，则该电感的电感值为(   )</w:t>
      </w:r>
    </w:p>
    <w:p>
      <w:pPr>
        <w:spacing w:before="257"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3"/>
          <w:sz w:val="20"/>
          <w:szCs w:val="20"/>
        </w:rPr>
        <w:t>.47</w:t>
      </w:r>
      <w:r>
        <w:rPr>
          <w:rFonts w:ascii="Times New Roman" w:hAnsi="Times New Roman" w:eastAsia="Times New Roman" w:cs="Times New Roman"/>
          <w:sz w:val="20"/>
          <w:szCs w:val="20"/>
        </w:rPr>
        <w:t>H</w:t>
      </w:r>
      <w:r>
        <w:rPr>
          <w:rFonts w:ascii="Times New Roman" w:hAnsi="Times New Roman" w:eastAsia="Times New Roman" w:cs="Times New Roman"/>
          <w:spacing w:val="3"/>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3"/>
          <w:sz w:val="20"/>
          <w:szCs w:val="20"/>
        </w:rPr>
        <w:t>. 4.7</w:t>
      </w:r>
      <w:r>
        <w:rPr>
          <w:rFonts w:ascii="Times New Roman" w:hAnsi="Times New Roman" w:eastAsia="Times New Roman" w:cs="Times New Roman"/>
          <w:sz w:val="20"/>
          <w:szCs w:val="20"/>
        </w:rPr>
        <w:t>H</w:t>
      </w:r>
      <w:r>
        <w:rPr>
          <w:rFonts w:ascii="Times New Roman" w:hAnsi="Times New Roman" w:eastAsia="Times New Roman" w:cs="Times New Roman"/>
          <w:spacing w:val="3"/>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3"/>
          <w:sz w:val="20"/>
          <w:szCs w:val="20"/>
        </w:rPr>
        <w:t>. 47</w:t>
      </w:r>
      <w:r>
        <w:rPr>
          <w:rFonts w:ascii="Times New Roman" w:hAnsi="Times New Roman" w:eastAsia="Times New Roman" w:cs="Times New Roman"/>
          <w:sz w:val="20"/>
          <w:szCs w:val="20"/>
        </w:rPr>
        <w:t>uH</w:t>
      </w:r>
      <w:r>
        <w:rPr>
          <w:rFonts w:ascii="Times New Roman" w:hAnsi="Times New Roman" w:eastAsia="Times New Roman" w:cs="Times New Roman"/>
          <w:spacing w:val="3"/>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3"/>
          <w:sz w:val="20"/>
          <w:szCs w:val="20"/>
        </w:rPr>
        <w:t>.4.</w:t>
      </w:r>
      <w:r>
        <w:rPr>
          <w:rFonts w:ascii="Times New Roman" w:hAnsi="Times New Roman" w:eastAsia="Times New Roman" w:cs="Times New Roman"/>
          <w:sz w:val="20"/>
          <w:szCs w:val="20"/>
        </w:rPr>
        <w:t>7uH</w:t>
      </w:r>
    </w:p>
    <w:p>
      <w:pPr>
        <w:spacing w:before="245" w:line="228" w:lineRule="auto"/>
        <w:ind w:left="20"/>
        <w:rPr>
          <w:rFonts w:ascii="宋体" w:hAnsi="宋体" w:eastAsia="宋体" w:cs="宋体"/>
          <w:sz w:val="20"/>
          <w:szCs w:val="20"/>
        </w:rPr>
      </w:pPr>
      <w:r>
        <w:rPr>
          <w:rFonts w:ascii="Times New Roman" w:hAnsi="Times New Roman" w:eastAsia="Times New Roman" w:cs="Times New Roman"/>
          <w:spacing w:val="10"/>
          <w:sz w:val="20"/>
          <w:szCs w:val="20"/>
        </w:rPr>
        <w:t>9</w:t>
      </w:r>
      <w:r>
        <w:rPr>
          <w:rFonts w:ascii="Times New Roman" w:hAnsi="Times New Roman" w:eastAsia="Times New Roman" w:cs="Times New Roman"/>
          <w:spacing w:val="7"/>
          <w:sz w:val="20"/>
          <w:szCs w:val="20"/>
        </w:rPr>
        <w:t>8.</w:t>
      </w:r>
      <w:r>
        <w:rPr>
          <w:rFonts w:ascii="宋体" w:hAnsi="宋体" w:eastAsia="宋体" w:cs="宋体"/>
          <w:spacing w:val="7"/>
          <w:sz w:val="20"/>
          <w:szCs w:val="20"/>
        </w:rPr>
        <w:t>通常情况下，(   ) 参数不能用示波器直接测量。</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周期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频率         </w:t>
      </w:r>
      <w:r>
        <w:rPr>
          <w:rFonts w:hint="eastAsia" w:ascii="宋体" w:hAnsi="宋体" w:eastAsia="宋体" w:cs="宋体"/>
          <w:spacing w:val="7"/>
          <w:sz w:val="20"/>
          <w:szCs w:val="20"/>
          <w:lang w:val="en-US" w:eastAsia="zh-CN"/>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直流电压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直流</w:t>
      </w:r>
      <w:r>
        <w:rPr>
          <w:rFonts w:ascii="宋体" w:hAnsi="宋体" w:eastAsia="宋体" w:cs="宋体"/>
          <w:spacing w:val="6"/>
          <w:sz w:val="20"/>
          <w:szCs w:val="20"/>
        </w:rPr>
        <w:t>电</w:t>
      </w:r>
      <w:r>
        <w:rPr>
          <w:rFonts w:ascii="宋体" w:hAnsi="宋体" w:eastAsia="宋体" w:cs="宋体"/>
          <w:sz w:val="20"/>
          <w:szCs w:val="20"/>
        </w:rPr>
        <w:t>流</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6"/>
          <w:sz w:val="20"/>
          <w:szCs w:val="20"/>
        </w:rPr>
        <w:t>99.</w:t>
      </w:r>
      <w:r>
        <w:rPr>
          <w:rFonts w:ascii="宋体" w:hAnsi="宋体" w:eastAsia="宋体" w:cs="宋体"/>
          <w:spacing w:val="6"/>
          <w:sz w:val="20"/>
          <w:szCs w:val="20"/>
        </w:rPr>
        <w:t>信息处理过程包括了对信息的 ( )。</w:t>
      </w:r>
    </w:p>
    <w:p>
      <w:pPr>
        <w:spacing w:before="221"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9"/>
          <w:sz w:val="20"/>
          <w:szCs w:val="20"/>
        </w:rPr>
        <w:t>.</w:t>
      </w:r>
      <w:r>
        <w:rPr>
          <w:rFonts w:ascii="宋体" w:hAnsi="宋体" w:eastAsia="宋体" w:cs="宋体"/>
          <w:spacing w:val="9"/>
          <w:sz w:val="20"/>
          <w:szCs w:val="20"/>
        </w:rPr>
        <w:t xml:space="preserve">识别、采集、表达、传输      </w:t>
      </w:r>
      <w:r>
        <w:rPr>
          <w:rFonts w:ascii="Times New Roman" w:hAnsi="Times New Roman" w:eastAsia="Times New Roman" w:cs="Times New Roman"/>
          <w:sz w:val="20"/>
          <w:szCs w:val="20"/>
        </w:rPr>
        <w:t>B</w:t>
      </w:r>
      <w:r>
        <w:rPr>
          <w:rFonts w:ascii="Times New Roman" w:hAnsi="Times New Roman" w:eastAsia="Times New Roman" w:cs="Times New Roman"/>
          <w:spacing w:val="9"/>
          <w:sz w:val="20"/>
          <w:szCs w:val="20"/>
        </w:rPr>
        <w:t>.</w:t>
      </w:r>
      <w:r>
        <w:rPr>
          <w:rFonts w:ascii="宋体" w:hAnsi="宋体" w:eastAsia="宋体" w:cs="宋体"/>
          <w:spacing w:val="9"/>
          <w:sz w:val="20"/>
          <w:szCs w:val="20"/>
        </w:rPr>
        <w:t>采集、存储、加工、传</w:t>
      </w:r>
      <w:r>
        <w:rPr>
          <w:rFonts w:ascii="宋体" w:hAnsi="宋体" w:eastAsia="宋体" w:cs="宋体"/>
          <w:spacing w:val="4"/>
          <w:sz w:val="20"/>
          <w:szCs w:val="20"/>
        </w:rPr>
        <w:t>输</w:t>
      </w:r>
    </w:p>
    <w:p>
      <w:pPr>
        <w:spacing w:before="222" w:line="228"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6"/>
          <w:sz w:val="20"/>
          <w:szCs w:val="20"/>
        </w:rPr>
        <w:t>.</w:t>
      </w:r>
      <w:r>
        <w:rPr>
          <w:rFonts w:ascii="宋体" w:hAnsi="宋体" w:eastAsia="宋体" w:cs="宋体"/>
          <w:spacing w:val="16"/>
          <w:sz w:val="20"/>
          <w:szCs w:val="20"/>
        </w:rPr>
        <w:t>鉴</w:t>
      </w:r>
      <w:r>
        <w:rPr>
          <w:rFonts w:ascii="宋体" w:hAnsi="宋体" w:eastAsia="宋体" w:cs="宋体"/>
          <w:spacing w:val="11"/>
          <w:sz w:val="20"/>
          <w:szCs w:val="20"/>
        </w:rPr>
        <w:t>别</w:t>
      </w:r>
      <w:r>
        <w:rPr>
          <w:rFonts w:ascii="宋体" w:hAnsi="宋体" w:eastAsia="宋体" w:cs="宋体"/>
          <w:spacing w:val="8"/>
          <w:sz w:val="20"/>
          <w:szCs w:val="20"/>
        </w:rPr>
        <w:t xml:space="preserve">、比较、统计、计算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获取、选择、计算、存储</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8"/>
          <w:sz w:val="20"/>
          <w:szCs w:val="20"/>
        </w:rPr>
        <w:t>1</w:t>
      </w:r>
      <w:r>
        <w:rPr>
          <w:rFonts w:ascii="Times New Roman" w:hAnsi="Times New Roman" w:eastAsia="Times New Roman" w:cs="Times New Roman"/>
          <w:spacing w:val="5"/>
          <w:sz w:val="20"/>
          <w:szCs w:val="20"/>
        </w:rPr>
        <w:t>00.</w:t>
      </w:r>
      <w:r>
        <w:rPr>
          <w:rFonts w:ascii="宋体" w:hAnsi="宋体" w:eastAsia="宋体" w:cs="宋体"/>
          <w:spacing w:val="5"/>
          <w:sz w:val="20"/>
          <w:szCs w:val="20"/>
        </w:rPr>
        <w:t>一般实现电能的输送和变换的电路称为 (   ) 电路。</w:t>
      </w:r>
    </w:p>
    <w:p>
      <w:pPr>
        <w:spacing w:before="221" w:line="193" w:lineRule="auto"/>
        <w:ind w:left="433"/>
      </w:pPr>
      <w:r>
        <w:rPr>
          <w:rFonts w:ascii="Times New Roman" w:hAnsi="Times New Roman" w:eastAsia="Times New Roman" w:cs="Times New Roman"/>
          <w:sz w:val="20"/>
          <w:szCs w:val="20"/>
        </w:rPr>
        <w:t>A</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 xml:space="preserve">电子   </w:t>
      </w:r>
      <w:r>
        <w:rPr>
          <w:rFonts w:ascii="宋体" w:hAnsi="宋体" w:eastAsia="宋体" w:cs="宋体"/>
          <w:spacing w:val="3"/>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3"/>
          <w:sz w:val="20"/>
          <w:szCs w:val="20"/>
        </w:rPr>
        <w:t>.</w:t>
      </w:r>
      <w:r>
        <w:rPr>
          <w:rFonts w:ascii="宋体" w:hAnsi="宋体" w:eastAsia="宋体" w:cs="宋体"/>
          <w:spacing w:val="3"/>
          <w:sz w:val="20"/>
          <w:szCs w:val="20"/>
        </w:rPr>
        <w:t xml:space="preserve">弱电         </w:t>
      </w:r>
      <w:r>
        <w:rPr>
          <w:rFonts w:ascii="Times New Roman" w:hAnsi="Times New Roman" w:eastAsia="Times New Roman" w:cs="Times New Roman"/>
          <w:sz w:val="20"/>
          <w:szCs w:val="20"/>
        </w:rPr>
        <w:t>C</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 xml:space="preserve">电工       </w:t>
      </w:r>
      <w:r>
        <w:rPr>
          <w:rFonts w:ascii="Times New Roman" w:hAnsi="Times New Roman" w:eastAsia="Times New Roman" w:cs="Times New Roman"/>
          <w:sz w:val="20"/>
          <w:szCs w:val="20"/>
        </w:rPr>
        <w:t>D</w:t>
      </w:r>
      <w:r>
        <w:rPr>
          <w:rFonts w:ascii="Times New Roman" w:hAnsi="Times New Roman" w:eastAsia="Times New Roman" w:cs="Times New Roman"/>
          <w:spacing w:val="3"/>
          <w:sz w:val="20"/>
          <w:szCs w:val="20"/>
        </w:rPr>
        <w:t>.</w:t>
      </w:r>
      <w:r>
        <w:rPr>
          <w:rFonts w:ascii="宋体" w:hAnsi="宋体" w:eastAsia="宋体" w:cs="宋体"/>
          <w:spacing w:val="3"/>
          <w:sz w:val="20"/>
          <w:szCs w:val="20"/>
        </w:rPr>
        <w:t>数字</w:t>
      </w:r>
    </w:p>
    <w:p>
      <w:pPr>
        <w:bidi w:val="0"/>
        <w:rPr>
          <w:rFonts w:ascii="Arial" w:hAnsi="Arial" w:eastAsia="Arial" w:cs="Arial"/>
          <w:snapToGrid w:val="0"/>
          <w:color w:val="000000"/>
          <w:kern w:val="0"/>
          <w:sz w:val="21"/>
          <w:szCs w:val="21"/>
        </w:rPr>
      </w:pPr>
    </w:p>
    <w:p>
      <w:pPr>
        <w:numPr>
          <w:ilvl w:val="0"/>
          <w:numId w:val="0"/>
        </w:numPr>
        <w:tabs>
          <w:tab w:val="left" w:pos="793"/>
        </w:tabs>
        <w:bidi w:val="0"/>
        <w:jc w:val="left"/>
        <w:rPr>
          <w:rFonts w:ascii="宋体" w:hAnsi="宋体" w:eastAsia="宋体" w:cs="宋体"/>
          <w:spacing w:val="4"/>
          <w:sz w:val="20"/>
          <w:szCs w:val="20"/>
        </w:rPr>
      </w:pPr>
      <w:r>
        <w:rPr>
          <w:rFonts w:hint="eastAsia" w:ascii="Times New Roman" w:hAnsi="Times New Roman" w:eastAsia="宋体" w:cs="Times New Roman"/>
          <w:spacing w:val="6"/>
          <w:sz w:val="20"/>
          <w:szCs w:val="20"/>
          <w:lang w:val="en-US" w:eastAsia="zh-CN"/>
        </w:rPr>
        <w:t>101.</w:t>
      </w:r>
      <w:r>
        <w:rPr>
          <w:rFonts w:ascii="宋体" w:hAnsi="宋体" w:eastAsia="宋体" w:cs="宋体"/>
          <w:spacing w:val="4"/>
          <w:sz w:val="20"/>
          <w:szCs w:val="20"/>
        </w:rPr>
        <w:t>电压、电流、有功功率、能量的单位分别是 (   )。</w:t>
      </w:r>
    </w:p>
    <w:p>
      <w:pPr>
        <w:spacing w:before="40" w:line="229" w:lineRule="auto"/>
        <w:ind w:firstLine="400" w:firstLineChars="200"/>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7"/>
          <w:sz w:val="20"/>
          <w:szCs w:val="20"/>
        </w:rPr>
        <w:t>.</w:t>
      </w:r>
      <w:r>
        <w:rPr>
          <w:rFonts w:ascii="宋体" w:hAnsi="宋体" w:eastAsia="宋体" w:cs="宋体"/>
          <w:spacing w:val="9"/>
          <w:sz w:val="20"/>
          <w:szCs w:val="20"/>
        </w:rPr>
        <w:t>伏特、安培、瓦特、焦耳</w:t>
      </w:r>
      <w:r>
        <w:rPr>
          <w:rFonts w:hint="eastAsia" w:ascii="宋体" w:hAnsi="宋体" w:eastAsia="宋体" w:cs="宋体"/>
          <w:spacing w:val="9"/>
          <w:sz w:val="20"/>
          <w:szCs w:val="20"/>
          <w:lang w:val="en-US" w:eastAsia="zh-CN"/>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14"/>
          <w:sz w:val="20"/>
          <w:szCs w:val="20"/>
        </w:rPr>
        <w:t>.</w:t>
      </w:r>
      <w:r>
        <w:rPr>
          <w:rFonts w:ascii="宋体" w:hAnsi="宋体" w:eastAsia="宋体" w:cs="宋体"/>
          <w:spacing w:val="9"/>
          <w:sz w:val="20"/>
          <w:szCs w:val="20"/>
        </w:rPr>
        <w:t>安培、伏特、法拉、焦耳</w:t>
      </w:r>
    </w:p>
    <w:p>
      <w:pPr>
        <w:spacing w:before="219" w:line="193" w:lineRule="auto"/>
        <w:ind w:firstLine="400" w:firstLineChars="200"/>
        <w:rPr>
          <w:rFonts w:ascii="宋体" w:hAnsi="宋体" w:eastAsia="宋体" w:cs="宋体"/>
          <w:spacing w:val="8"/>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1"/>
          <w:sz w:val="20"/>
          <w:szCs w:val="20"/>
        </w:rPr>
        <w:t>.</w:t>
      </w:r>
      <w:r>
        <w:rPr>
          <w:rFonts w:ascii="宋体" w:hAnsi="宋体" w:eastAsia="宋体" w:cs="宋体"/>
          <w:spacing w:val="9"/>
          <w:sz w:val="20"/>
          <w:szCs w:val="20"/>
        </w:rPr>
        <w:t>安培、伏特、亨利、焦耳</w:t>
      </w:r>
      <w:r>
        <w:rPr>
          <w:rFonts w:hint="eastAsia" w:ascii="宋体" w:hAnsi="宋体" w:eastAsia="宋体" w:cs="宋体"/>
          <w:spacing w:val="9"/>
          <w:sz w:val="20"/>
          <w:szCs w:val="20"/>
          <w:lang w:val="en-US" w:eastAsia="zh-CN"/>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14"/>
          <w:sz w:val="20"/>
          <w:szCs w:val="20"/>
        </w:rPr>
        <w:t>.</w:t>
      </w:r>
      <w:r>
        <w:rPr>
          <w:rFonts w:ascii="Times New Roman" w:hAnsi="Times New Roman" w:eastAsia="Times New Roman" w:cs="Times New Roman"/>
          <w:spacing w:val="8"/>
          <w:sz w:val="20"/>
          <w:szCs w:val="20"/>
        </w:rPr>
        <w:t xml:space="preserve">  </w:t>
      </w:r>
      <w:r>
        <w:rPr>
          <w:rFonts w:ascii="宋体" w:hAnsi="宋体" w:eastAsia="宋体" w:cs="宋体"/>
          <w:spacing w:val="8"/>
          <w:sz w:val="20"/>
          <w:szCs w:val="20"/>
        </w:rPr>
        <w:t>伏特、安培、欧姆、焦耳</w:t>
      </w:r>
    </w:p>
    <w:p>
      <w:pPr>
        <w:spacing w:before="259" w:line="228" w:lineRule="auto"/>
        <w:ind w:left="36"/>
        <w:rPr>
          <w:rFonts w:ascii="宋体" w:hAnsi="宋体" w:eastAsia="宋体" w:cs="宋体"/>
          <w:sz w:val="20"/>
          <w:szCs w:val="20"/>
        </w:rPr>
      </w:pPr>
      <w:r>
        <w:rPr>
          <w:rFonts w:ascii="Times New Roman" w:hAnsi="Times New Roman" w:eastAsia="Times New Roman" w:cs="Times New Roman"/>
          <w:spacing w:val="3"/>
          <w:sz w:val="20"/>
          <w:szCs w:val="20"/>
        </w:rPr>
        <w:t>102.</w:t>
      </w:r>
      <w:r>
        <w:rPr>
          <w:rFonts w:ascii="宋体" w:hAnsi="宋体" w:eastAsia="宋体" w:cs="宋体"/>
          <w:spacing w:val="3"/>
          <w:sz w:val="20"/>
          <w:szCs w:val="20"/>
        </w:rPr>
        <w:t>某元件功率为正 (</w:t>
      </w:r>
      <w:r>
        <w:rPr>
          <w:rFonts w:ascii="Times New Roman" w:hAnsi="Times New Roman" w:eastAsia="Times New Roman" w:cs="Times New Roman"/>
          <w:sz w:val="20"/>
          <w:szCs w:val="20"/>
        </w:rPr>
        <w:t>P</w:t>
      </w:r>
      <w:r>
        <w:rPr>
          <w:rFonts w:ascii="宋体" w:hAnsi="宋体" w:eastAsia="宋体" w:cs="宋体"/>
          <w:spacing w:val="3"/>
          <w:sz w:val="20"/>
          <w:szCs w:val="20"/>
        </w:rPr>
        <w:t>＞</w:t>
      </w:r>
      <w:r>
        <w:rPr>
          <w:rFonts w:ascii="Times New Roman" w:hAnsi="Times New Roman" w:eastAsia="Times New Roman" w:cs="Times New Roman"/>
          <w:spacing w:val="3"/>
          <w:sz w:val="20"/>
          <w:szCs w:val="20"/>
        </w:rPr>
        <w:t>0</w:t>
      </w:r>
      <w:r>
        <w:rPr>
          <w:rFonts w:ascii="宋体" w:hAnsi="宋体" w:eastAsia="宋体" w:cs="宋体"/>
          <w:spacing w:val="3"/>
          <w:sz w:val="20"/>
          <w:szCs w:val="20"/>
        </w:rPr>
        <w:t xml:space="preserve">) ，说明该 </w:t>
      </w:r>
      <w:r>
        <w:rPr>
          <w:rFonts w:hint="eastAsia" w:ascii="宋体" w:hAnsi="宋体" w:eastAsia="宋体" w:cs="宋体"/>
          <w:spacing w:val="3"/>
          <w:sz w:val="20"/>
          <w:szCs w:val="20"/>
          <w:lang w:eastAsia="zh-CN"/>
        </w:rPr>
        <w:t>(   )</w:t>
      </w:r>
      <w:r>
        <w:rPr>
          <w:rFonts w:ascii="宋体" w:hAnsi="宋体" w:eastAsia="宋体" w:cs="宋体"/>
          <w:spacing w:val="3"/>
          <w:sz w:val="20"/>
          <w:szCs w:val="20"/>
        </w:rPr>
        <w:t xml:space="preserve"> 功率，则该元件是 (   )</w:t>
      </w:r>
      <w:r>
        <w:rPr>
          <w:rFonts w:ascii="宋体" w:hAnsi="宋体" w:eastAsia="宋体" w:cs="宋体"/>
          <w:spacing w:val="2"/>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产生、电阻    </w:t>
      </w: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吸收、负载     </w:t>
      </w:r>
      <w:r>
        <w:rPr>
          <w:rFonts w:ascii="Times New Roman" w:hAnsi="Times New Roman" w:eastAsia="Times New Roman" w:cs="Times New Roman"/>
          <w:sz w:val="20"/>
          <w:szCs w:val="20"/>
        </w:rPr>
        <w:t>C</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吸收、电容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产生、负</w:t>
      </w:r>
      <w:r>
        <w:rPr>
          <w:rFonts w:ascii="宋体" w:hAnsi="宋体" w:eastAsia="宋体" w:cs="宋体"/>
          <w:spacing w:val="7"/>
          <w:sz w:val="20"/>
          <w:szCs w:val="20"/>
        </w:rPr>
        <w:t>载</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2"/>
          <w:sz w:val="20"/>
          <w:szCs w:val="20"/>
        </w:rPr>
        <w:t>103.</w:t>
      </w:r>
      <w:r>
        <w:rPr>
          <w:rFonts w:ascii="宋体" w:hAnsi="宋体" w:eastAsia="宋体" w:cs="宋体"/>
          <w:spacing w:val="2"/>
          <w:sz w:val="20"/>
          <w:szCs w:val="20"/>
        </w:rPr>
        <w:t>电容是</w:t>
      </w:r>
      <w:r>
        <w:rPr>
          <w:rFonts w:ascii="宋体" w:hAnsi="宋体" w:eastAsia="宋体" w:cs="宋体"/>
          <w:spacing w:val="1"/>
          <w:sz w:val="20"/>
          <w:szCs w:val="20"/>
        </w:rPr>
        <w:t xml:space="preserve"> ( ) 元件。</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耗</w:t>
      </w:r>
      <w:r>
        <w:rPr>
          <w:rFonts w:ascii="宋体" w:hAnsi="宋体" w:eastAsia="宋体" w:cs="宋体"/>
          <w:spacing w:val="8"/>
          <w:sz w:val="20"/>
          <w:szCs w:val="20"/>
        </w:rPr>
        <w:t>能</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储能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无记忆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产能</w:t>
      </w:r>
    </w:p>
    <w:p>
      <w:pPr>
        <w:spacing w:before="184" w:line="281" w:lineRule="exact"/>
        <w:ind w:left="36"/>
        <w:rPr>
          <w:rFonts w:ascii="宋体" w:hAnsi="宋体" w:eastAsia="宋体" w:cs="宋体"/>
          <w:sz w:val="20"/>
          <w:szCs w:val="20"/>
        </w:rPr>
      </w:pPr>
      <w:r>
        <w:rPr>
          <w:rFonts w:ascii="Times New Roman" w:hAnsi="Times New Roman" w:eastAsia="Times New Roman" w:cs="Times New Roman"/>
          <w:spacing w:val="3"/>
          <w:position w:val="1"/>
          <w:sz w:val="20"/>
          <w:szCs w:val="20"/>
        </w:rPr>
        <w:t>104</w:t>
      </w:r>
      <w:r>
        <w:rPr>
          <w:rFonts w:hint="eastAsia" w:ascii="Times New Roman" w:hAnsi="Times New Roman" w:eastAsia="宋体" w:cs="Times New Roman"/>
          <w:spacing w:val="3"/>
          <w:position w:val="1"/>
          <w:sz w:val="20"/>
          <w:szCs w:val="20"/>
          <w:lang w:eastAsia="zh-CN"/>
        </w:rPr>
        <w:t>.</w:t>
      </w:r>
      <w:r>
        <w:rPr>
          <w:rFonts w:ascii="宋体" w:hAnsi="宋体" w:eastAsia="宋体" w:cs="宋体"/>
          <w:spacing w:val="3"/>
          <w:position w:val="1"/>
          <w:sz w:val="20"/>
          <w:szCs w:val="20"/>
        </w:rPr>
        <w:t xml:space="preserve">下图所示电路中开关 </w:t>
      </w:r>
      <w:r>
        <w:rPr>
          <w:rFonts w:ascii="Times New Roman" w:hAnsi="Times New Roman" w:eastAsia="Times New Roman" w:cs="Times New Roman"/>
          <w:position w:val="1"/>
          <w:sz w:val="20"/>
          <w:szCs w:val="20"/>
        </w:rPr>
        <w:t>K</w:t>
      </w:r>
      <w:r>
        <w:rPr>
          <w:rFonts w:ascii="Times New Roman" w:hAnsi="Times New Roman" w:eastAsia="Times New Roman" w:cs="Times New Roman"/>
          <w:spacing w:val="3"/>
          <w:position w:val="1"/>
          <w:sz w:val="20"/>
          <w:szCs w:val="20"/>
        </w:rPr>
        <w:t xml:space="preserve"> </w:t>
      </w:r>
      <w:r>
        <w:rPr>
          <w:rFonts w:ascii="宋体" w:hAnsi="宋体" w:eastAsia="宋体" w:cs="宋体"/>
          <w:spacing w:val="3"/>
          <w:position w:val="1"/>
          <w:sz w:val="20"/>
          <w:szCs w:val="20"/>
        </w:rPr>
        <w:t>打开与闭合时，</w:t>
      </w:r>
      <w:r>
        <w:rPr>
          <w:rFonts w:ascii="Times New Roman" w:hAnsi="Times New Roman" w:eastAsia="Times New Roman" w:cs="Times New Roman"/>
          <w:position w:val="1"/>
          <w:sz w:val="20"/>
          <w:szCs w:val="20"/>
        </w:rPr>
        <w:t>a</w:t>
      </w:r>
      <w:r>
        <w:rPr>
          <w:rFonts w:ascii="Times New Roman" w:hAnsi="Times New Roman" w:eastAsia="Times New Roman" w:cs="Times New Roman"/>
          <w:spacing w:val="3"/>
          <w:position w:val="1"/>
          <w:sz w:val="20"/>
          <w:szCs w:val="20"/>
        </w:rPr>
        <w:t xml:space="preserve"> </w:t>
      </w:r>
      <w:r>
        <w:rPr>
          <w:rFonts w:ascii="宋体" w:hAnsi="宋体" w:eastAsia="宋体" w:cs="宋体"/>
          <w:spacing w:val="3"/>
          <w:position w:val="1"/>
          <w:sz w:val="20"/>
          <w:szCs w:val="20"/>
        </w:rPr>
        <w:t>、</w:t>
      </w:r>
      <w:r>
        <w:rPr>
          <w:rFonts w:ascii="Times New Roman" w:hAnsi="Times New Roman" w:eastAsia="Times New Roman" w:cs="Times New Roman"/>
          <w:position w:val="1"/>
          <w:sz w:val="20"/>
          <w:szCs w:val="20"/>
        </w:rPr>
        <w:t>b</w:t>
      </w:r>
      <w:r>
        <w:rPr>
          <w:rFonts w:ascii="Times New Roman" w:hAnsi="Times New Roman" w:eastAsia="Times New Roman" w:cs="Times New Roman"/>
          <w:spacing w:val="3"/>
          <w:position w:val="1"/>
          <w:sz w:val="20"/>
          <w:szCs w:val="20"/>
        </w:rPr>
        <w:t xml:space="preserve"> </w:t>
      </w:r>
      <w:r>
        <w:rPr>
          <w:rFonts w:ascii="宋体" w:hAnsi="宋体" w:eastAsia="宋体" w:cs="宋体"/>
          <w:spacing w:val="3"/>
          <w:position w:val="1"/>
          <w:sz w:val="20"/>
          <w:szCs w:val="20"/>
        </w:rPr>
        <w:t xml:space="preserve">端的等效电阻 </w:t>
      </w:r>
      <w:r>
        <w:rPr>
          <w:rFonts w:ascii="Times New Roman" w:hAnsi="Times New Roman" w:eastAsia="Times New Roman" w:cs="Times New Roman"/>
          <w:position w:val="1"/>
          <w:sz w:val="20"/>
          <w:szCs w:val="20"/>
        </w:rPr>
        <w:t>Rab</w:t>
      </w:r>
      <w:r>
        <w:rPr>
          <w:rFonts w:ascii="Times New Roman" w:hAnsi="Times New Roman" w:eastAsia="Times New Roman" w:cs="Times New Roman"/>
          <w:spacing w:val="3"/>
          <w:position w:val="1"/>
          <w:sz w:val="20"/>
          <w:szCs w:val="20"/>
        </w:rPr>
        <w:t xml:space="preserve"> </w:t>
      </w:r>
      <w:r>
        <w:rPr>
          <w:rFonts w:ascii="宋体" w:hAnsi="宋体" w:eastAsia="宋体" w:cs="宋体"/>
          <w:spacing w:val="3"/>
          <w:position w:val="1"/>
          <w:sz w:val="20"/>
          <w:szCs w:val="20"/>
        </w:rPr>
        <w:t xml:space="preserve">数值分别为 (  </w:t>
      </w:r>
      <w:r>
        <w:rPr>
          <w:rFonts w:ascii="宋体" w:hAnsi="宋体" w:eastAsia="宋体" w:cs="宋体"/>
          <w:spacing w:val="2"/>
          <w:position w:val="1"/>
          <w:sz w:val="20"/>
          <w:szCs w:val="20"/>
        </w:rPr>
        <w:t xml:space="preserve"> </w:t>
      </w:r>
      <w:r>
        <w:rPr>
          <w:rFonts w:ascii="宋体" w:hAnsi="宋体" w:eastAsia="宋体" w:cs="宋体"/>
          <w:position w:val="1"/>
          <w:sz w:val="20"/>
          <w:szCs w:val="20"/>
        </w:rPr>
        <w:t>)。</w:t>
      </w:r>
    </w:p>
    <w:p>
      <w:pPr>
        <w:spacing w:before="251" w:line="186" w:lineRule="auto"/>
        <w:ind w:left="433"/>
        <w:rPr>
          <w:rFonts w:ascii="Times New Roman" w:hAnsi="Times New Roman" w:eastAsia="Times New Roman" w:cs="Times New Roman"/>
          <w:sz w:val="23"/>
          <w:szCs w:val="23"/>
        </w:rPr>
      </w:pPr>
      <w:r>
        <w:rPr>
          <w:rFonts w:ascii="Times New Roman" w:hAnsi="Times New Roman" w:eastAsia="Times New Roman" w:cs="Times New Roman"/>
          <w:sz w:val="23"/>
          <w:szCs w:val="23"/>
        </w:rPr>
        <w:t>A</w:t>
      </w:r>
      <w:r>
        <w:rPr>
          <w:rFonts w:ascii="Times New Roman" w:hAnsi="Times New Roman" w:eastAsia="Times New Roman" w:cs="Times New Roman"/>
          <w:spacing w:val="-2"/>
          <w:sz w:val="23"/>
          <w:szCs w:val="23"/>
        </w:rPr>
        <w:t xml:space="preserve">. 10 </w:t>
      </w:r>
      <w:r>
        <w:rPr>
          <w:rFonts w:ascii="宋体" w:hAnsi="宋体" w:eastAsia="宋体" w:cs="宋体"/>
          <w:spacing w:val="-2"/>
          <w:sz w:val="23"/>
          <w:szCs w:val="23"/>
        </w:rPr>
        <w:t>、</w:t>
      </w:r>
      <w:r>
        <w:rPr>
          <w:rFonts w:ascii="Times New Roman" w:hAnsi="Times New Roman" w:eastAsia="Times New Roman" w:cs="Times New Roman"/>
          <w:spacing w:val="-2"/>
          <w:sz w:val="23"/>
          <w:szCs w:val="23"/>
        </w:rPr>
        <w:t xml:space="preserve">10                                         </w:t>
      </w:r>
      <w:r>
        <w:rPr>
          <w:rFonts w:ascii="Times New Roman" w:hAnsi="Times New Roman" w:eastAsia="Times New Roman" w:cs="Times New Roman"/>
          <w:sz w:val="23"/>
          <w:szCs w:val="23"/>
        </w:rPr>
        <w:t>B</w:t>
      </w:r>
      <w:r>
        <w:rPr>
          <w:rFonts w:ascii="Times New Roman" w:hAnsi="Times New Roman" w:eastAsia="Times New Roman" w:cs="Times New Roman"/>
          <w:spacing w:val="-2"/>
          <w:sz w:val="23"/>
          <w:szCs w:val="23"/>
        </w:rPr>
        <w:t xml:space="preserve">. 10 </w:t>
      </w:r>
      <w:r>
        <w:rPr>
          <w:rFonts w:ascii="宋体" w:hAnsi="宋体" w:eastAsia="宋体" w:cs="宋体"/>
          <w:spacing w:val="-1"/>
          <w:sz w:val="23"/>
          <w:szCs w:val="23"/>
        </w:rPr>
        <w:t>、</w:t>
      </w:r>
      <w:r>
        <w:rPr>
          <w:rFonts w:ascii="Times New Roman" w:hAnsi="Times New Roman" w:eastAsia="Times New Roman" w:cs="Times New Roman"/>
          <w:sz w:val="23"/>
          <w:szCs w:val="23"/>
        </w:rPr>
        <w:t>8</w:t>
      </w:r>
    </w:p>
    <w:p>
      <w:pPr>
        <w:spacing w:before="236" w:line="186" w:lineRule="auto"/>
        <w:ind w:left="440"/>
        <w:rPr>
          <w:rFonts w:ascii="Times New Roman" w:hAnsi="Times New Roman" w:eastAsia="Times New Roman" w:cs="Times New Roman"/>
          <w:sz w:val="23"/>
          <w:szCs w:val="23"/>
        </w:rPr>
      </w:pPr>
      <w:r>
        <w:rPr>
          <w:rFonts w:ascii="Times New Roman" w:hAnsi="Times New Roman" w:eastAsia="Times New Roman" w:cs="Times New Roman"/>
          <w:spacing w:val="-1"/>
          <w:sz w:val="23"/>
          <w:szCs w:val="23"/>
        </w:rPr>
        <w:t>C</w:t>
      </w:r>
      <w:r>
        <w:rPr>
          <w:rFonts w:ascii="Times New Roman" w:hAnsi="Times New Roman" w:eastAsia="Times New Roman" w:cs="Times New Roman"/>
          <w:spacing w:val="-2"/>
          <w:sz w:val="23"/>
          <w:szCs w:val="23"/>
        </w:rPr>
        <w:t xml:space="preserve">. 10 </w:t>
      </w:r>
      <w:r>
        <w:rPr>
          <w:rFonts w:ascii="宋体" w:hAnsi="宋体" w:eastAsia="宋体" w:cs="宋体"/>
          <w:spacing w:val="-2"/>
          <w:sz w:val="23"/>
          <w:szCs w:val="23"/>
        </w:rPr>
        <w:t>、</w:t>
      </w:r>
      <w:r>
        <w:rPr>
          <w:rFonts w:ascii="Times New Roman" w:hAnsi="Times New Roman" w:eastAsia="Times New Roman" w:cs="Times New Roman"/>
          <w:spacing w:val="-2"/>
          <w:sz w:val="23"/>
          <w:szCs w:val="23"/>
        </w:rPr>
        <w:t xml:space="preserve">16  </w:t>
      </w:r>
      <w:r>
        <w:rPr>
          <w:rFonts w:ascii="Times New Roman" w:hAnsi="Times New Roman" w:eastAsia="Times New Roman" w:cs="Times New Roman"/>
          <w:spacing w:val="-1"/>
          <w:sz w:val="23"/>
          <w:szCs w:val="23"/>
        </w:rPr>
        <w:t xml:space="preserve">                                       D.8 </w:t>
      </w:r>
      <w:r>
        <w:rPr>
          <w:rFonts w:ascii="宋体" w:hAnsi="宋体" w:eastAsia="宋体" w:cs="宋体"/>
          <w:spacing w:val="-1"/>
          <w:sz w:val="23"/>
          <w:szCs w:val="23"/>
        </w:rPr>
        <w:t>、</w:t>
      </w:r>
      <w:r>
        <w:rPr>
          <w:rFonts w:ascii="Times New Roman" w:hAnsi="Times New Roman" w:eastAsia="Times New Roman" w:cs="Times New Roman"/>
          <w:spacing w:val="-1"/>
          <w:sz w:val="23"/>
          <w:szCs w:val="23"/>
        </w:rPr>
        <w:t>10</w:t>
      </w:r>
    </w:p>
    <w:p>
      <w:pPr>
        <w:spacing w:before="261"/>
        <w:ind w:left="3219"/>
        <w:rPr>
          <w:sz w:val="20"/>
          <w:szCs w:val="20"/>
        </w:rPr>
      </w:pPr>
      <w:r>
        <w:drawing>
          <wp:anchor distT="0" distB="0" distL="0" distR="0" simplePos="0" relativeHeight="251661312" behindDoc="1" locked="0" layoutInCell="1" allowOverlap="1">
            <wp:simplePos x="0" y="0"/>
            <wp:positionH relativeFrom="column">
              <wp:posOffset>1188085</wp:posOffset>
            </wp:positionH>
            <wp:positionV relativeFrom="paragraph">
              <wp:posOffset>255270</wp:posOffset>
            </wp:positionV>
            <wp:extent cx="2209800" cy="1333500"/>
            <wp:effectExtent l="0" t="0" r="0" b="0"/>
            <wp:wrapNone/>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30"/>
                    <a:stretch>
                      <a:fillRect/>
                    </a:stretch>
                  </pic:blipFill>
                  <pic:spPr>
                    <a:xfrm>
                      <a:off x="0" y="0"/>
                      <a:ext cx="2209800" cy="1333500"/>
                    </a:xfrm>
                    <a:prstGeom prst="rect">
                      <a:avLst/>
                    </a:prstGeom>
                  </pic:spPr>
                </pic:pic>
              </a:graphicData>
            </a:graphic>
          </wp:anchor>
        </w:drawing>
      </w:r>
      <w:r>
        <w:rPr>
          <w:rFonts w:ascii="Times New Roman" w:hAnsi="Times New Roman" w:eastAsia="Times New Roman" w:cs="Times New Roman"/>
          <w:spacing w:val="1"/>
          <w:sz w:val="20"/>
          <w:szCs w:val="20"/>
        </w:rPr>
        <w:t>4</w:t>
      </w:r>
      <w:r>
        <w:rPr>
          <w:position w:val="-4"/>
          <w:sz w:val="20"/>
          <w:szCs w:val="20"/>
        </w:rPr>
        <w:drawing>
          <wp:inline distT="0" distB="0" distL="0" distR="0">
            <wp:extent cx="97155" cy="16192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31"/>
                    <a:stretch>
                      <a:fillRect/>
                    </a:stretch>
                  </pic:blipFill>
                  <pic:spPr>
                    <a:xfrm>
                      <a:off x="0" y="0"/>
                      <a:ext cx="97515" cy="162443"/>
                    </a:xfrm>
                    <a:prstGeom prst="rect">
                      <a:avLst/>
                    </a:prstGeom>
                  </pic:spPr>
                </pic:pic>
              </a:graphicData>
            </a:graphic>
          </wp:inline>
        </w:drawing>
      </w:r>
    </w:p>
    <w:p>
      <w:pPr>
        <w:spacing w:before="57" w:line="192" w:lineRule="exact"/>
        <w:ind w:left="5294"/>
        <w:rPr>
          <w:rFonts w:ascii="Times New Roman" w:hAnsi="Times New Roman" w:eastAsia="Times New Roman" w:cs="Times New Roman"/>
          <w:sz w:val="28"/>
          <w:szCs w:val="28"/>
        </w:rPr>
      </w:pPr>
      <w:r>
        <w:rPr>
          <w:rFonts w:ascii="Times New Roman" w:hAnsi="Times New Roman" w:eastAsia="Times New Roman" w:cs="Times New Roman"/>
          <w:position w:val="-1"/>
          <w:sz w:val="28"/>
          <w:szCs w:val="28"/>
        </w:rPr>
        <w:t>a</w:t>
      </w:r>
    </w:p>
    <w:p>
      <w:pPr>
        <w:spacing w:line="265" w:lineRule="auto"/>
        <w:rPr>
          <w:rFonts w:ascii="Arial"/>
          <w:sz w:val="21"/>
        </w:rPr>
      </w:pPr>
    </w:p>
    <w:p>
      <w:pPr>
        <w:spacing w:before="58" w:line="238" w:lineRule="auto"/>
        <w:ind w:left="4013"/>
        <w:rPr>
          <w:sz w:val="20"/>
          <w:szCs w:val="20"/>
        </w:rPr>
      </w:pPr>
      <w:r>
        <w:rPr>
          <w:rFonts w:ascii="Times New Roman" w:hAnsi="Times New Roman" w:eastAsia="Times New Roman" w:cs="Times New Roman"/>
          <w:spacing w:val="1"/>
          <w:sz w:val="20"/>
          <w:szCs w:val="20"/>
        </w:rPr>
        <w:t>4</w:t>
      </w:r>
      <w:r>
        <w:rPr>
          <w:position w:val="-4"/>
          <w:sz w:val="20"/>
          <w:szCs w:val="20"/>
        </w:rPr>
        <w:drawing>
          <wp:inline distT="0" distB="0" distL="0" distR="0">
            <wp:extent cx="98425" cy="161925"/>
            <wp:effectExtent l="0" t="0" r="0" b="0"/>
            <wp:docPr id="3" name="IM 3"/>
            <wp:cNvGraphicFramePr/>
            <a:graphic xmlns:a="http://schemas.openxmlformats.org/drawingml/2006/main">
              <a:graphicData uri="http://schemas.openxmlformats.org/drawingml/2006/picture">
                <pic:pic xmlns:pic="http://schemas.openxmlformats.org/drawingml/2006/picture">
                  <pic:nvPicPr>
                    <pic:cNvPr id="3" name="IM 3"/>
                    <pic:cNvPicPr/>
                  </pic:nvPicPr>
                  <pic:blipFill>
                    <a:blip r:embed="rId32"/>
                    <a:stretch>
                      <a:fillRect/>
                    </a:stretch>
                  </pic:blipFill>
                  <pic:spPr>
                    <a:xfrm>
                      <a:off x="0" y="0"/>
                      <a:ext cx="99040" cy="162443"/>
                    </a:xfrm>
                    <a:prstGeom prst="rect">
                      <a:avLst/>
                    </a:prstGeom>
                  </pic:spPr>
                </pic:pic>
              </a:graphicData>
            </a:graphic>
          </wp:inline>
        </w:drawing>
      </w:r>
    </w:p>
    <w:p>
      <w:pPr>
        <w:spacing w:line="180" w:lineRule="auto"/>
        <w:ind w:left="1839"/>
        <w:rPr>
          <w:rFonts w:ascii="Symbol" w:hAnsi="Symbol" w:eastAsia="Symbol" w:cs="Symbol"/>
          <w:sz w:val="20"/>
          <w:szCs w:val="20"/>
        </w:rPr>
      </w:pPr>
      <w:r>
        <w:rPr>
          <w:rFonts w:ascii="Symbol" w:hAnsi="Symbol" w:eastAsia="Symbol" w:cs="Symbol"/>
          <w:spacing w:val="4"/>
          <w:sz w:val="20"/>
          <w:szCs w:val="20"/>
        </w:rPr>
        <w:t>K</w:t>
      </w:r>
    </w:p>
    <w:p>
      <w:pPr>
        <w:spacing w:before="219"/>
        <w:ind w:left="4048"/>
        <w:rPr>
          <w:sz w:val="20"/>
          <w:szCs w:val="20"/>
        </w:rPr>
      </w:pPr>
      <w:r>
        <w:rPr>
          <w:rFonts w:ascii="Symbol" w:hAnsi="Symbol" w:eastAsia="Symbol" w:cs="Symbol"/>
          <w:spacing w:val="-8"/>
          <w:sz w:val="20"/>
          <w:szCs w:val="20"/>
        </w:rPr>
        <w:t>1</w:t>
      </w:r>
      <w:r>
        <w:rPr>
          <w:rFonts w:ascii="Symbol" w:hAnsi="Symbol" w:eastAsia="Symbol" w:cs="Symbol"/>
          <w:spacing w:val="-7"/>
          <w:sz w:val="20"/>
          <w:szCs w:val="20"/>
        </w:rPr>
        <w:t>6</w:t>
      </w:r>
      <w:r>
        <w:rPr>
          <w:position w:val="-4"/>
          <w:sz w:val="20"/>
          <w:szCs w:val="20"/>
        </w:rPr>
        <w:drawing>
          <wp:inline distT="0" distB="0" distL="0" distR="0">
            <wp:extent cx="98425" cy="16192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32"/>
                    <a:stretch>
                      <a:fillRect/>
                    </a:stretch>
                  </pic:blipFill>
                  <pic:spPr>
                    <a:xfrm>
                      <a:off x="0" y="0"/>
                      <a:ext cx="99036" cy="162443"/>
                    </a:xfrm>
                    <a:prstGeom prst="rect">
                      <a:avLst/>
                    </a:prstGeom>
                  </pic:spPr>
                </pic:pic>
              </a:graphicData>
            </a:graphic>
          </wp:inline>
        </w:drawing>
      </w:r>
    </w:p>
    <w:p>
      <w:pPr>
        <w:spacing w:before="45" w:line="382" w:lineRule="exact"/>
        <w:ind w:left="5329"/>
        <w:rPr>
          <w:rFonts w:ascii="Times New Roman" w:hAnsi="Times New Roman" w:eastAsia="Times New Roman" w:cs="Times New Roman"/>
          <w:sz w:val="28"/>
          <w:szCs w:val="28"/>
        </w:rPr>
      </w:pPr>
      <w:r>
        <w:rPr>
          <w:rFonts w:ascii="Times New Roman" w:hAnsi="Times New Roman" w:eastAsia="Times New Roman" w:cs="Times New Roman"/>
          <w:position w:val="2"/>
          <w:sz w:val="28"/>
          <w:szCs w:val="28"/>
        </w:rPr>
        <w:t>b</w:t>
      </w:r>
    </w:p>
    <w:p>
      <w:pPr>
        <w:ind w:left="3180"/>
        <w:rPr>
          <w:sz w:val="20"/>
          <w:szCs w:val="20"/>
        </w:rPr>
      </w:pPr>
      <w:r>
        <w:rPr>
          <w:rFonts w:ascii="Times New Roman" w:hAnsi="Times New Roman" w:eastAsia="Times New Roman" w:cs="Times New Roman"/>
          <w:spacing w:val="-8"/>
          <w:sz w:val="20"/>
          <w:szCs w:val="20"/>
        </w:rPr>
        <w:t>1</w:t>
      </w:r>
      <w:r>
        <w:rPr>
          <w:rFonts w:ascii="Times New Roman" w:hAnsi="Times New Roman" w:eastAsia="Times New Roman" w:cs="Times New Roman"/>
          <w:spacing w:val="-7"/>
          <w:sz w:val="20"/>
          <w:szCs w:val="20"/>
        </w:rPr>
        <w:t>6</w:t>
      </w:r>
      <w:r>
        <w:rPr>
          <w:position w:val="-4"/>
          <w:sz w:val="20"/>
          <w:szCs w:val="20"/>
        </w:rPr>
        <w:drawing>
          <wp:inline distT="0" distB="0" distL="0" distR="0">
            <wp:extent cx="97155" cy="161925"/>
            <wp:effectExtent l="0" t="0" r="0" b="0"/>
            <wp:docPr id="5" name="IM 5"/>
            <wp:cNvGraphicFramePr/>
            <a:graphic xmlns:a="http://schemas.openxmlformats.org/drawingml/2006/main">
              <a:graphicData uri="http://schemas.openxmlformats.org/drawingml/2006/picture">
                <pic:pic xmlns:pic="http://schemas.openxmlformats.org/drawingml/2006/picture">
                  <pic:nvPicPr>
                    <pic:cNvPr id="5" name="IM 5"/>
                    <pic:cNvPicPr/>
                  </pic:nvPicPr>
                  <pic:blipFill>
                    <a:blip r:embed="rId33"/>
                    <a:stretch>
                      <a:fillRect/>
                    </a:stretch>
                  </pic:blipFill>
                  <pic:spPr>
                    <a:xfrm>
                      <a:off x="0" y="0"/>
                      <a:ext cx="97520" cy="162443"/>
                    </a:xfrm>
                    <a:prstGeom prst="rect">
                      <a:avLst/>
                    </a:prstGeom>
                  </pic:spPr>
                </pic:pic>
              </a:graphicData>
            </a:graphic>
          </wp:inline>
        </w:drawing>
      </w:r>
    </w:p>
    <w:p>
      <w:pPr>
        <w:spacing w:before="281" w:line="281" w:lineRule="exact"/>
        <w:ind w:left="36"/>
        <w:rPr>
          <w:rFonts w:ascii="宋体" w:hAnsi="宋体" w:eastAsia="宋体" w:cs="宋体"/>
          <w:sz w:val="20"/>
          <w:szCs w:val="20"/>
        </w:rPr>
      </w:pPr>
      <w:r>
        <w:rPr>
          <w:rFonts w:ascii="Times New Roman" w:hAnsi="Times New Roman" w:eastAsia="Times New Roman" w:cs="Times New Roman"/>
          <w:spacing w:val="3"/>
          <w:position w:val="2"/>
          <w:sz w:val="20"/>
          <w:szCs w:val="20"/>
        </w:rPr>
        <w:t>105.</w:t>
      </w:r>
      <w:r>
        <w:rPr>
          <w:rFonts w:ascii="宋体" w:hAnsi="宋体" w:eastAsia="宋体" w:cs="宋体"/>
          <w:spacing w:val="3"/>
          <w:position w:val="2"/>
          <w:sz w:val="20"/>
          <w:szCs w:val="20"/>
        </w:rPr>
        <w:t xml:space="preserve">两个电容 </w:t>
      </w:r>
      <w:r>
        <w:rPr>
          <w:rFonts w:ascii="Times New Roman" w:hAnsi="Times New Roman" w:eastAsia="Times New Roman" w:cs="Times New Roman"/>
          <w:position w:val="2"/>
          <w:sz w:val="20"/>
          <w:szCs w:val="20"/>
        </w:rPr>
        <w:t>C</w:t>
      </w:r>
      <w:r>
        <w:rPr>
          <w:rFonts w:ascii="Times New Roman" w:hAnsi="Times New Roman" w:eastAsia="Times New Roman" w:cs="Times New Roman"/>
          <w:spacing w:val="3"/>
          <w:position w:val="2"/>
          <w:sz w:val="20"/>
          <w:szCs w:val="20"/>
        </w:rPr>
        <w:t>1=3μ</w:t>
      </w:r>
      <w:r>
        <w:rPr>
          <w:rFonts w:ascii="Times New Roman" w:hAnsi="Times New Roman" w:eastAsia="Times New Roman" w:cs="Times New Roman"/>
          <w:position w:val="2"/>
          <w:sz w:val="20"/>
          <w:szCs w:val="20"/>
        </w:rPr>
        <w:t>F</w:t>
      </w:r>
      <w:r>
        <w:rPr>
          <w:rFonts w:ascii="Times New Roman" w:hAnsi="Times New Roman" w:eastAsia="Times New Roman" w:cs="Times New Roman"/>
          <w:spacing w:val="3"/>
          <w:position w:val="2"/>
          <w:sz w:val="20"/>
          <w:szCs w:val="20"/>
        </w:rPr>
        <w:t xml:space="preserve"> </w:t>
      </w:r>
      <w:r>
        <w:rPr>
          <w:rFonts w:ascii="宋体" w:hAnsi="宋体" w:eastAsia="宋体" w:cs="宋体"/>
          <w:spacing w:val="3"/>
          <w:position w:val="2"/>
          <w:sz w:val="20"/>
          <w:szCs w:val="20"/>
        </w:rPr>
        <w:t>，</w:t>
      </w:r>
      <w:r>
        <w:rPr>
          <w:rFonts w:ascii="Times New Roman" w:hAnsi="Times New Roman" w:eastAsia="Times New Roman" w:cs="Times New Roman"/>
          <w:position w:val="2"/>
          <w:sz w:val="20"/>
          <w:szCs w:val="20"/>
        </w:rPr>
        <w:t>C</w:t>
      </w:r>
      <w:r>
        <w:rPr>
          <w:rFonts w:ascii="Times New Roman" w:hAnsi="Times New Roman" w:eastAsia="Times New Roman" w:cs="Times New Roman"/>
          <w:spacing w:val="3"/>
          <w:position w:val="2"/>
          <w:sz w:val="20"/>
          <w:szCs w:val="20"/>
        </w:rPr>
        <w:t>2=6μ</w:t>
      </w:r>
      <w:r>
        <w:rPr>
          <w:rFonts w:ascii="Times New Roman" w:hAnsi="Times New Roman" w:eastAsia="Times New Roman" w:cs="Times New Roman"/>
          <w:position w:val="2"/>
          <w:sz w:val="20"/>
          <w:szCs w:val="20"/>
        </w:rPr>
        <w:t>F</w:t>
      </w:r>
      <w:r>
        <w:rPr>
          <w:rFonts w:ascii="Times New Roman" w:hAnsi="Times New Roman" w:eastAsia="Times New Roman" w:cs="Times New Roman"/>
          <w:spacing w:val="3"/>
          <w:position w:val="2"/>
          <w:sz w:val="20"/>
          <w:szCs w:val="20"/>
        </w:rPr>
        <w:t xml:space="preserve"> </w:t>
      </w:r>
      <w:r>
        <w:rPr>
          <w:rFonts w:ascii="宋体" w:hAnsi="宋体" w:eastAsia="宋体" w:cs="宋体"/>
          <w:spacing w:val="3"/>
          <w:position w:val="2"/>
          <w:sz w:val="20"/>
          <w:szCs w:val="20"/>
        </w:rPr>
        <w:t xml:space="preserve">串联时，其等效电容值为 (   ) </w:t>
      </w:r>
      <w:r>
        <w:rPr>
          <w:rFonts w:ascii="Times New Roman" w:hAnsi="Times New Roman" w:eastAsia="Times New Roman" w:cs="Times New Roman"/>
          <w:spacing w:val="1"/>
          <w:position w:val="2"/>
          <w:sz w:val="20"/>
          <w:szCs w:val="20"/>
        </w:rPr>
        <w:t>μ</w:t>
      </w:r>
      <w:r>
        <w:rPr>
          <w:rFonts w:ascii="Times New Roman" w:hAnsi="Times New Roman" w:eastAsia="Times New Roman" w:cs="Times New Roman"/>
          <w:position w:val="2"/>
          <w:sz w:val="20"/>
          <w:szCs w:val="20"/>
        </w:rPr>
        <w:t>F</w:t>
      </w:r>
      <w:r>
        <w:rPr>
          <w:rFonts w:ascii="宋体" w:hAnsi="宋体" w:eastAsia="宋体" w:cs="宋体"/>
          <w:position w:val="2"/>
          <w:sz w:val="20"/>
          <w:szCs w:val="20"/>
        </w:rPr>
        <w:t>。</w:t>
      </w:r>
    </w:p>
    <w:p>
      <w:pPr>
        <w:spacing w:before="260"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.9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.3</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 xml:space="preserve">.6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.2</w:t>
      </w:r>
    </w:p>
    <w:p>
      <w:pPr>
        <w:spacing w:before="245" w:line="228" w:lineRule="auto"/>
        <w:ind w:left="36"/>
        <w:rPr>
          <w:rFonts w:ascii="宋体" w:hAnsi="宋体" w:eastAsia="宋体" w:cs="宋体"/>
          <w:sz w:val="20"/>
          <w:szCs w:val="20"/>
        </w:rPr>
      </w:pPr>
      <w:r>
        <w:rPr>
          <w:rFonts w:ascii="Times New Roman" w:hAnsi="Times New Roman" w:eastAsia="Times New Roman" w:cs="Times New Roman"/>
          <w:spacing w:val="3"/>
          <w:sz w:val="20"/>
          <w:szCs w:val="20"/>
        </w:rPr>
        <w:t>106.</w:t>
      </w:r>
      <w:r>
        <w:rPr>
          <w:rFonts w:ascii="宋体" w:hAnsi="宋体" w:eastAsia="宋体" w:cs="宋体"/>
          <w:spacing w:val="3"/>
          <w:sz w:val="20"/>
          <w:szCs w:val="20"/>
        </w:rPr>
        <w:t>某元件功率为负 (</w:t>
      </w:r>
      <w:r>
        <w:rPr>
          <w:rFonts w:ascii="Times New Roman" w:hAnsi="Times New Roman" w:eastAsia="Times New Roman" w:cs="Times New Roman"/>
          <w:sz w:val="20"/>
          <w:szCs w:val="20"/>
        </w:rPr>
        <w:t>P</w:t>
      </w:r>
      <w:r>
        <w:rPr>
          <w:rFonts w:ascii="宋体" w:hAnsi="宋体" w:eastAsia="宋体" w:cs="宋体"/>
          <w:spacing w:val="3"/>
          <w:sz w:val="20"/>
          <w:szCs w:val="20"/>
        </w:rPr>
        <w:t>＜</w:t>
      </w:r>
      <w:r>
        <w:rPr>
          <w:rFonts w:ascii="Times New Roman" w:hAnsi="Times New Roman" w:eastAsia="Times New Roman" w:cs="Times New Roman"/>
          <w:spacing w:val="3"/>
          <w:sz w:val="20"/>
          <w:szCs w:val="20"/>
        </w:rPr>
        <w:t>0</w:t>
      </w:r>
      <w:r>
        <w:rPr>
          <w:rFonts w:ascii="宋体" w:hAnsi="宋体" w:eastAsia="宋体" w:cs="宋体"/>
          <w:spacing w:val="3"/>
          <w:sz w:val="20"/>
          <w:szCs w:val="20"/>
        </w:rPr>
        <w:t>) ，说明该元件 (   ) 功率，则该元件是 (   )</w:t>
      </w:r>
      <w:r>
        <w:rPr>
          <w:rFonts w:ascii="宋体" w:hAnsi="宋体" w:eastAsia="宋体" w:cs="宋体"/>
          <w:spacing w:val="2"/>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0"/>
          <w:sz w:val="20"/>
          <w:szCs w:val="20"/>
        </w:rPr>
        <w:t>.</w:t>
      </w:r>
      <w:r>
        <w:rPr>
          <w:rFonts w:ascii="宋体" w:hAnsi="宋体" w:eastAsia="宋体" w:cs="宋体"/>
          <w:spacing w:val="8"/>
          <w:sz w:val="20"/>
          <w:szCs w:val="20"/>
        </w:rPr>
        <w:t xml:space="preserve">产生，电源    </w:t>
      </w: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吸收，负载     </w:t>
      </w:r>
      <w:r>
        <w:rPr>
          <w:rFonts w:ascii="Times New Roman" w:hAnsi="Times New Roman" w:eastAsia="Times New Roman" w:cs="Times New Roman"/>
          <w:sz w:val="20"/>
          <w:szCs w:val="20"/>
        </w:rPr>
        <w:t>C</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吸收，电源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产生，负载</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2"/>
          <w:sz w:val="20"/>
          <w:szCs w:val="20"/>
        </w:rPr>
        <w:t>107.</w:t>
      </w:r>
      <w:r>
        <w:rPr>
          <w:rFonts w:ascii="宋体" w:hAnsi="宋体" w:eastAsia="宋体" w:cs="宋体"/>
          <w:spacing w:val="2"/>
          <w:sz w:val="20"/>
          <w:szCs w:val="20"/>
        </w:rPr>
        <w:t>下图所示电路中，</w:t>
      </w:r>
      <w:r>
        <w:rPr>
          <w:rFonts w:ascii="宋体" w:hAnsi="宋体" w:eastAsia="宋体" w:cs="宋体"/>
          <w:spacing w:val="1"/>
          <w:sz w:val="20"/>
          <w:szCs w:val="20"/>
        </w:rPr>
        <w:t xml:space="preserve">端电压 </w:t>
      </w:r>
      <w:r>
        <w:rPr>
          <w:rFonts w:ascii="Times New Roman" w:hAnsi="Times New Roman" w:eastAsia="Times New Roman" w:cs="Times New Roman"/>
          <w:sz w:val="20"/>
          <w:szCs w:val="20"/>
        </w:rPr>
        <w:t>U</w:t>
      </w:r>
      <w:r>
        <w:rPr>
          <w:rFonts w:ascii="Times New Roman" w:hAnsi="Times New Roman" w:eastAsia="Times New Roman" w:cs="Times New Roman"/>
          <w:spacing w:val="1"/>
          <w:sz w:val="20"/>
          <w:szCs w:val="20"/>
        </w:rPr>
        <w:t xml:space="preserve"> </w:t>
      </w:r>
      <w:r>
        <w:rPr>
          <w:rFonts w:ascii="宋体" w:hAnsi="宋体" w:eastAsia="宋体" w:cs="宋体"/>
          <w:spacing w:val="1"/>
          <w:sz w:val="20"/>
          <w:szCs w:val="20"/>
        </w:rPr>
        <w:t>为 (   )。</w:t>
      </w:r>
    </w:p>
    <w:p>
      <w:pPr>
        <w:spacing w:before="180"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.8</w:t>
      </w:r>
      <w:r>
        <w:rPr>
          <w:rFonts w:ascii="Times New Roman" w:hAnsi="Times New Roman" w:eastAsia="Times New Roman" w:cs="Times New Roman"/>
          <w:sz w:val="20"/>
          <w:szCs w:val="20"/>
        </w:rPr>
        <w:t>V</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.2</w:t>
      </w:r>
      <w:r>
        <w:rPr>
          <w:rFonts w:ascii="Times New Roman" w:hAnsi="Times New Roman" w:eastAsia="Times New Roman" w:cs="Times New Roman"/>
          <w:sz w:val="20"/>
          <w:szCs w:val="20"/>
        </w:rPr>
        <w:t>V</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.-2</w:t>
      </w:r>
      <w:r>
        <w:rPr>
          <w:rFonts w:ascii="Times New Roman" w:hAnsi="Times New Roman" w:eastAsia="Times New Roman" w:cs="Times New Roman"/>
          <w:sz w:val="20"/>
          <w:szCs w:val="20"/>
        </w:rPr>
        <w:t>V</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.-4</w:t>
      </w:r>
      <w:r>
        <w:rPr>
          <w:rFonts w:ascii="Times New Roman" w:hAnsi="Times New Roman" w:eastAsia="Times New Roman" w:cs="Times New Roman"/>
          <w:sz w:val="20"/>
          <w:szCs w:val="20"/>
        </w:rPr>
        <w:t>V</w:t>
      </w:r>
    </w:p>
    <w:p>
      <w:pPr>
        <w:spacing w:before="71" w:line="2115" w:lineRule="exact"/>
        <w:ind w:firstLine="3016"/>
        <w:textAlignment w:val="center"/>
      </w:pPr>
      <w:r>
        <w:pict>
          <v:group id="_x0000_s1026" o:spid="_x0000_s1026" o:spt="203" style="height:105.75pt;width:116.3pt;" coordsize="2326,2115">
            <o:lock v:ext="edit"/>
            <v:shape id="_x0000_s1027" o:spid="_x0000_s1027" o:spt="75" type="#_x0000_t75" style="position:absolute;left:0;top:0;height:2115;width:2326;" filled="f" stroked="f" coordsize="21600,21600">
              <v:path/>
              <v:fill on="f" focussize="0,0"/>
              <v:stroke on="f"/>
              <v:imagedata r:id="rId34" o:title=""/>
              <o:lock v:ext="edit" aspectratio="t"/>
            </v:shape>
            <v:shape id="_x0000_s1028" o:spid="_x0000_s1028" o:spt="202" type="#_x0000_t202" style="position:absolute;left:453;top:190;height:1670;width:1321;" filled="f" stroked="f" coordsize="21600,21600">
              <v:path/>
              <v:fill on="f" focussize="0,0"/>
              <v:stroke on="f"/>
              <v:imagedata o:title=""/>
              <o:lock v:ext="edit" aspectratio="f"/>
              <v:textbox inset="0mm,0mm,0mm,0mm">
                <w:txbxContent>
                  <w:p>
                    <w:pPr>
                      <w:spacing w:before="19" w:line="195" w:lineRule="auto"/>
                      <w:ind w:right="20"/>
                      <w:jc w:val="right"/>
                      <w:rPr>
                        <w:rFonts w:ascii="Times New Roman" w:hAnsi="Times New Roman" w:eastAsia="Times New Roman" w:cs="Times New Roman"/>
                        <w:sz w:val="20"/>
                        <w:szCs w:val="20"/>
                      </w:rPr>
                    </w:pPr>
                    <w:r>
                      <w:rPr>
                        <w:rFonts w:ascii="Times New Roman" w:hAnsi="Times New Roman" w:eastAsia="Times New Roman" w:cs="Times New Roman"/>
                        <w:spacing w:val="3"/>
                        <w:sz w:val="20"/>
                        <w:szCs w:val="20"/>
                      </w:rPr>
                      <w:t>3</w:t>
                    </w:r>
                    <w:r>
                      <w:rPr>
                        <w:rFonts w:ascii="Times New Roman" w:hAnsi="Times New Roman" w:eastAsia="Times New Roman" w:cs="Times New Roman"/>
                        <w:sz w:val="20"/>
                        <w:szCs w:val="20"/>
                      </w:rPr>
                      <w:t>A</w:t>
                    </w:r>
                  </w:p>
                  <w:p>
                    <w:pPr>
                      <w:spacing w:before="61"/>
                      <w:ind w:left="20"/>
                      <w:rPr>
                        <w:sz w:val="20"/>
                        <w:szCs w:val="20"/>
                      </w:rPr>
                    </w:pPr>
                    <w:r>
                      <w:rPr>
                        <w:rFonts w:ascii="Times New Roman" w:hAnsi="Times New Roman" w:eastAsia="Times New Roman" w:cs="Times New Roman"/>
                        <w:spacing w:val="-8"/>
                        <w:w w:val="88"/>
                        <w:sz w:val="20"/>
                        <w:szCs w:val="20"/>
                      </w:rPr>
                      <w:t>1</w:t>
                    </w:r>
                    <w:r>
                      <w:rPr>
                        <w:position w:val="-4"/>
                        <w:sz w:val="20"/>
                        <w:szCs w:val="20"/>
                      </w:rPr>
                      <w:drawing>
                        <wp:inline distT="0" distB="0" distL="0" distR="0">
                          <wp:extent cx="98425" cy="16192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31"/>
                                  <a:stretch>
                                    <a:fillRect/>
                                  </a:stretch>
                                </pic:blipFill>
                                <pic:spPr>
                                  <a:xfrm>
                                    <a:off x="0" y="0"/>
                                    <a:ext cx="99052" cy="162442"/>
                                  </a:xfrm>
                                  <a:prstGeom prst="rect">
                                    <a:avLst/>
                                  </a:prstGeom>
                                </pic:spPr>
                              </pic:pic>
                            </a:graphicData>
                          </a:graphic>
                        </wp:inline>
                      </w:drawing>
                    </w:r>
                  </w:p>
                  <w:p>
                    <w:pPr>
                      <w:spacing w:line="357" w:lineRule="auto"/>
                      <w:rPr>
                        <w:rFonts w:ascii="Arial"/>
                        <w:sz w:val="21"/>
                      </w:rPr>
                    </w:pPr>
                  </w:p>
                  <w:p>
                    <w:pPr>
                      <w:spacing w:before="57" w:line="195" w:lineRule="auto"/>
                      <w:ind w:right="34"/>
                      <w:jc w:val="right"/>
                      <w:rPr>
                        <w:rFonts w:ascii="Times New Roman" w:hAnsi="Times New Roman" w:eastAsia="Times New Roman" w:cs="Times New Roman"/>
                        <w:sz w:val="20"/>
                        <w:szCs w:val="20"/>
                      </w:rPr>
                    </w:pPr>
                    <w:r>
                      <w:rPr>
                        <w:rFonts w:ascii="Times New Roman" w:hAnsi="Times New Roman" w:eastAsia="Times New Roman" w:cs="Times New Roman"/>
                        <w:spacing w:val="8"/>
                        <w:sz w:val="20"/>
                        <w:szCs w:val="20"/>
                      </w:rPr>
                      <w:t>4</w:t>
                    </w:r>
                    <w:r>
                      <w:rPr>
                        <w:rFonts w:ascii="Times New Roman" w:hAnsi="Times New Roman" w:eastAsia="Times New Roman" w:cs="Times New Roman"/>
                        <w:sz w:val="20"/>
                        <w:szCs w:val="20"/>
                      </w:rPr>
                      <w:t>A</w:t>
                    </w:r>
                  </w:p>
                  <w:p>
                    <w:pPr>
                      <w:spacing w:line="349" w:lineRule="auto"/>
                      <w:rPr>
                        <w:rFonts w:ascii="Arial"/>
                        <w:sz w:val="21"/>
                      </w:rPr>
                    </w:pPr>
                  </w:p>
                  <w:p>
                    <w:pPr>
                      <w:spacing w:before="48" w:line="119" w:lineRule="exact"/>
                      <w:ind w:left="88"/>
                      <w:rPr>
                        <w:rFonts w:ascii="Times New Roman" w:hAnsi="Times New Roman" w:eastAsia="Times New Roman" w:cs="Times New Roman"/>
                        <w:sz w:val="17"/>
                        <w:szCs w:val="17"/>
                      </w:rPr>
                    </w:pPr>
                    <w:r>
                      <w:rPr>
                        <w:rFonts w:ascii="Times New Roman" w:hAnsi="Times New Roman" w:eastAsia="Times New Roman" w:cs="Times New Roman"/>
                        <w:b/>
                        <w:bCs/>
                        <w:sz w:val="17"/>
                        <w:szCs w:val="17"/>
                      </w:rPr>
                      <w:t>-</w:t>
                    </w:r>
                  </w:p>
                </w:txbxContent>
              </v:textbox>
            </v:shape>
            <v:shape id="_x0000_s1029" o:spid="_x0000_s1029" o:spt="202" type="#_x0000_t202" style="position:absolute;left:2049;top:183;height:1768;width:196;" filled="f" stroked="f" coordsize="21600,21600">
              <v:path/>
              <v:fill on="f" focussize="0,0"/>
              <v:stroke on="f"/>
              <v:imagedata o:title=""/>
              <o:lock v:ext="edit" aspectratio="f"/>
              <v:textbox inset="0mm,0mm,0mm,0mm">
                <w:txbxContent>
                  <w:p>
                    <w:pPr>
                      <w:spacing w:before="20" w:line="227" w:lineRule="exact"/>
                      <w:ind w:left="41"/>
                      <w:rPr>
                        <w:rFonts w:ascii="宋体" w:hAnsi="宋体" w:eastAsia="宋体" w:cs="宋体"/>
                        <w:sz w:val="17"/>
                        <w:szCs w:val="17"/>
                      </w:rPr>
                    </w:pPr>
                    <w:r>
                      <w:rPr>
                        <w:rFonts w:ascii="宋体" w:hAnsi="宋体" w:eastAsia="宋体" w:cs="宋体"/>
                        <w:spacing w:val="-14"/>
                        <w:w w:val="87"/>
                        <w:position w:val="1"/>
                        <w:sz w:val="17"/>
                        <w:szCs w:val="17"/>
                      </w:rPr>
                      <w:t>＋</w:t>
                    </w:r>
                  </w:p>
                  <w:p>
                    <w:pPr>
                      <w:spacing w:line="472" w:lineRule="auto"/>
                      <w:rPr>
                        <w:rFonts w:ascii="Arial"/>
                        <w:sz w:val="21"/>
                      </w:rPr>
                    </w:pPr>
                  </w:p>
                  <w:p>
                    <w:pPr>
                      <w:spacing w:before="48" w:line="194" w:lineRule="auto"/>
                      <w:ind w:left="20"/>
                      <w:rPr>
                        <w:rFonts w:ascii="Times New Roman" w:hAnsi="Times New Roman" w:eastAsia="Times New Roman" w:cs="Times New Roman"/>
                        <w:sz w:val="17"/>
                        <w:szCs w:val="17"/>
                      </w:rPr>
                    </w:pPr>
                    <w:r>
                      <w:rPr>
                        <w:rFonts w:ascii="Times New Roman" w:hAnsi="Times New Roman" w:eastAsia="Times New Roman" w:cs="Times New Roman"/>
                        <w:spacing w:val="6"/>
                        <w:sz w:val="17"/>
                        <w:szCs w:val="17"/>
                      </w:rPr>
                      <w:t>U</w:t>
                    </w:r>
                  </w:p>
                  <w:p>
                    <w:pPr>
                      <w:spacing w:line="472" w:lineRule="auto"/>
                      <w:rPr>
                        <w:rFonts w:ascii="Arial"/>
                        <w:sz w:val="21"/>
                      </w:rPr>
                    </w:pPr>
                  </w:p>
                  <w:p>
                    <w:pPr>
                      <w:spacing w:before="56" w:line="289" w:lineRule="exact"/>
                      <w:ind w:left="42"/>
                      <w:rPr>
                        <w:rFonts w:ascii="宋体" w:hAnsi="宋体" w:eastAsia="宋体" w:cs="宋体"/>
                        <w:sz w:val="17"/>
                        <w:szCs w:val="17"/>
                      </w:rPr>
                    </w:pPr>
                    <w:r>
                      <w:rPr>
                        <w:rFonts w:ascii="宋体" w:hAnsi="宋体" w:eastAsia="宋体" w:cs="宋体"/>
                        <w:spacing w:val="-14"/>
                        <w:w w:val="86"/>
                        <w:position w:val="2"/>
                        <w:sz w:val="17"/>
                        <w:szCs w:val="17"/>
                      </w:rPr>
                      <w:t>－</w:t>
                    </w:r>
                  </w:p>
                </w:txbxContent>
              </v:textbox>
            </v:shape>
            <v:shape id="_x0000_s1030" o:spid="_x0000_s1030" o:spt="202" type="#_x0000_t202" style="position:absolute;left:521;top:1202;height:447;width:257;" filled="f" stroked="f" coordsize="21600,21600">
              <v:path/>
              <v:fill on="f" focussize="0,0"/>
              <v:stroke on="f"/>
              <v:imagedata o:title=""/>
              <o:lock v:ext="edit" aspectratio="f"/>
              <v:textbox inset="0mm,0mm,0mm,0mm">
                <w:txbxContent>
                  <w:p>
                    <w:pPr>
                      <w:spacing w:before="20" w:line="248" w:lineRule="exact"/>
                      <w:ind w:left="20"/>
                      <w:rPr>
                        <w:rFonts w:ascii="Times New Roman" w:hAnsi="Times New Roman" w:eastAsia="Times New Roman" w:cs="Times New Roman"/>
                        <w:sz w:val="17"/>
                        <w:szCs w:val="17"/>
                      </w:rPr>
                    </w:pPr>
                    <w:r>
                      <w:rPr>
                        <w:rFonts w:ascii="Times New Roman" w:hAnsi="Times New Roman" w:eastAsia="Times New Roman" w:cs="Times New Roman"/>
                        <w:b/>
                        <w:bCs/>
                        <w:spacing w:val="1"/>
                        <w:position w:val="2"/>
                        <w:sz w:val="17"/>
                        <w:szCs w:val="17"/>
                      </w:rPr>
                      <w:t>+</w:t>
                    </w:r>
                  </w:p>
                  <w:p>
                    <w:pPr>
                      <w:spacing w:line="193" w:lineRule="auto"/>
                      <w:ind w:left="25"/>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5</w:t>
                    </w:r>
                    <w:r>
                      <w:rPr>
                        <w:rFonts w:ascii="Times New Roman" w:hAnsi="Times New Roman" w:eastAsia="Times New Roman" w:cs="Times New Roman"/>
                        <w:sz w:val="17"/>
                        <w:szCs w:val="17"/>
                      </w:rPr>
                      <w:t>V</w:t>
                    </w:r>
                  </w:p>
                </w:txbxContent>
              </v:textbox>
            </v:shape>
            <w10:wrap type="none"/>
            <w10:anchorlock/>
          </v:group>
        </w:pict>
      </w:r>
    </w:p>
    <w:p>
      <w:pPr>
        <w:spacing w:line="408" w:lineRule="auto"/>
        <w:rPr>
          <w:rFonts w:ascii="Arial"/>
          <w:sz w:val="21"/>
        </w:rPr>
      </w:pPr>
    </w:p>
    <w:p>
      <w:pPr>
        <w:spacing w:before="66" w:line="228" w:lineRule="auto"/>
        <w:ind w:left="36"/>
        <w:rPr>
          <w:rFonts w:ascii="宋体" w:hAnsi="宋体" w:eastAsia="宋体" w:cs="宋体"/>
          <w:sz w:val="20"/>
          <w:szCs w:val="20"/>
        </w:rPr>
      </w:pPr>
      <w:r>
        <w:rPr>
          <w:rFonts w:ascii="Times New Roman" w:hAnsi="Times New Roman" w:eastAsia="Times New Roman" w:cs="Times New Roman"/>
          <w:spacing w:val="2"/>
          <w:sz w:val="20"/>
          <w:szCs w:val="20"/>
        </w:rPr>
        <w:t>108.</w:t>
      </w:r>
      <w:r>
        <w:rPr>
          <w:rFonts w:ascii="宋体" w:hAnsi="宋体" w:eastAsia="宋体" w:cs="宋体"/>
          <w:spacing w:val="2"/>
          <w:sz w:val="20"/>
          <w:szCs w:val="20"/>
        </w:rPr>
        <w:t>下图所示电路中，</w:t>
      </w:r>
      <w:r>
        <w:rPr>
          <w:rFonts w:ascii="宋体" w:hAnsi="宋体" w:eastAsia="宋体" w:cs="宋体"/>
          <w:spacing w:val="1"/>
          <w:sz w:val="20"/>
          <w:szCs w:val="20"/>
        </w:rPr>
        <w:t xml:space="preserve">端电压 </w:t>
      </w:r>
      <w:r>
        <w:rPr>
          <w:rFonts w:ascii="Times New Roman" w:hAnsi="Times New Roman" w:eastAsia="Times New Roman" w:cs="Times New Roman"/>
          <w:sz w:val="20"/>
          <w:szCs w:val="20"/>
        </w:rPr>
        <w:t>U</w:t>
      </w:r>
      <w:r>
        <w:rPr>
          <w:rFonts w:ascii="Times New Roman" w:hAnsi="Times New Roman" w:eastAsia="Times New Roman" w:cs="Times New Roman"/>
          <w:spacing w:val="1"/>
          <w:sz w:val="20"/>
          <w:szCs w:val="20"/>
        </w:rPr>
        <w:t xml:space="preserve"> </w:t>
      </w:r>
      <w:r>
        <w:rPr>
          <w:rFonts w:ascii="宋体" w:hAnsi="宋体" w:eastAsia="宋体" w:cs="宋体"/>
          <w:spacing w:val="1"/>
          <w:sz w:val="20"/>
          <w:szCs w:val="20"/>
        </w:rPr>
        <w:t>为 (   )。</w:t>
      </w:r>
    </w:p>
    <w:p>
      <w:pPr>
        <w:spacing w:before="144" w:line="193"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4"/>
          <w:sz w:val="20"/>
          <w:szCs w:val="20"/>
        </w:rPr>
        <w:t xml:space="preserve">.8 </w:t>
      </w:r>
      <w:r>
        <w:rPr>
          <w:rFonts w:ascii="Times New Roman" w:hAnsi="Times New Roman" w:eastAsia="Times New Roman" w:cs="Times New Roman"/>
          <w:sz w:val="20"/>
          <w:szCs w:val="20"/>
        </w:rPr>
        <w:t>V</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pacing w:val="3"/>
          <w:sz w:val="20"/>
          <w:szCs w:val="20"/>
        </w:rPr>
        <w:t xml:space="preserve"> </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 xml:space="preserve">.-2 </w:t>
      </w:r>
      <w:r>
        <w:rPr>
          <w:rFonts w:ascii="Times New Roman" w:hAnsi="Times New Roman" w:eastAsia="Times New Roman" w:cs="Times New Roman"/>
          <w:sz w:val="20"/>
          <w:szCs w:val="20"/>
        </w:rPr>
        <w:t>V</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 xml:space="preserve">. 2 </w:t>
      </w:r>
      <w:r>
        <w:rPr>
          <w:rFonts w:ascii="Times New Roman" w:hAnsi="Times New Roman" w:eastAsia="Times New Roman" w:cs="Times New Roman"/>
          <w:sz w:val="20"/>
          <w:szCs w:val="20"/>
        </w:rPr>
        <w:t>V</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w:t>
      </w:r>
      <w:r>
        <w:rPr>
          <w:rFonts w:ascii="宋体" w:hAnsi="宋体" w:eastAsia="宋体" w:cs="宋体"/>
          <w:spacing w:val="2"/>
          <w:sz w:val="20"/>
          <w:szCs w:val="20"/>
        </w:rPr>
        <w:t>－</w:t>
      </w:r>
      <w:r>
        <w:rPr>
          <w:rFonts w:ascii="Times New Roman" w:hAnsi="Times New Roman" w:eastAsia="Times New Roman" w:cs="Times New Roman"/>
          <w:spacing w:val="2"/>
          <w:sz w:val="20"/>
          <w:szCs w:val="20"/>
        </w:rPr>
        <w:t xml:space="preserve">4 </w:t>
      </w:r>
      <w:r>
        <w:rPr>
          <w:rFonts w:ascii="Times New Roman" w:hAnsi="Times New Roman" w:eastAsia="Times New Roman" w:cs="Times New Roman"/>
          <w:sz w:val="20"/>
          <w:szCs w:val="20"/>
        </w:rPr>
        <w:t>V</w:t>
      </w:r>
    </w:p>
    <w:p>
      <w:pPr>
        <w:bidi w:val="0"/>
        <w:rPr>
          <w:rFonts w:ascii="Arial" w:hAnsi="Arial" w:eastAsia="Arial" w:cs="Arial"/>
          <w:sz w:val="20"/>
          <w:szCs w:val="20"/>
        </w:rPr>
      </w:pPr>
      <w:r>
        <w:pict>
          <v:rect id="_x0000_s1036" o:spid="_x0000_s1036" o:spt="1" style="position:absolute;left:0pt;margin-left:280.4pt;margin-top:168pt;height:5.7pt;width:1.5pt;mso-position-horizontal-relative:page;mso-position-vertical-relative:page;z-index:-251654144;mso-width-relative:page;mso-height-relative:page;" fillcolor="#000000" filled="t" stroked="f" coordsize="21600,21600" o:allowincell="f">
            <v:path/>
            <v:fill on="t" focussize="0,0"/>
            <v:stroke on="f"/>
            <v:imagedata o:title=""/>
            <o:lock v:ext="edit"/>
          </v:rect>
        </w:pict>
      </w:r>
      <w:r>
        <w:pict>
          <v:rect id="_x0000_s1038" o:spid="_x0000_s1038" o:spt="1" style="position:absolute;left:0pt;margin-left:281.2pt;margin-top:173.35pt;height:1.5pt;width:70.1pt;mso-position-horizontal-relative:page;mso-position-vertical-relative:page;z-index:-251653120;mso-width-relative:page;mso-height-relative:page;" fillcolor="#000000" filled="t" stroked="f" coordsize="21600,21600" o:allowincell="f">
            <v:path/>
            <v:fill on="t" focussize="0,0"/>
            <v:stroke on="f"/>
            <v:imagedata o:title=""/>
            <o:lock v:ext="edit"/>
          </v:rect>
        </w:pict>
      </w:r>
    </w:p>
    <w:p>
      <w:pPr>
        <w:spacing w:line="341" w:lineRule="auto"/>
        <w:rPr>
          <w:rFonts w:ascii="Arial" w:hAnsi="Arial" w:eastAsia="Arial" w:cs="Arial"/>
          <w:sz w:val="20"/>
          <w:szCs w:val="20"/>
        </w:rPr>
      </w:pPr>
      <w:r>
        <w:drawing>
          <wp:anchor distT="0" distB="0" distL="114300" distR="114300" simplePos="0" relativeHeight="251667456" behindDoc="0" locked="0" layoutInCell="1" allowOverlap="1">
            <wp:simplePos x="0" y="0"/>
            <wp:positionH relativeFrom="column">
              <wp:posOffset>1337945</wp:posOffset>
            </wp:positionH>
            <wp:positionV relativeFrom="paragraph">
              <wp:posOffset>103505</wp:posOffset>
            </wp:positionV>
            <wp:extent cx="2339340" cy="1521460"/>
            <wp:effectExtent l="0" t="0" r="10160" b="2540"/>
            <wp:wrapTopAndBottom/>
            <wp:docPr id="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1"/>
                    <pic:cNvPicPr>
                      <a:picLocks noChangeAspect="1"/>
                    </pic:cNvPicPr>
                  </pic:nvPicPr>
                  <pic:blipFill>
                    <a:blip r:embed="rId35"/>
                    <a:stretch>
                      <a:fillRect/>
                    </a:stretch>
                  </pic:blipFill>
                  <pic:spPr>
                    <a:xfrm>
                      <a:off x="0" y="0"/>
                      <a:ext cx="2339340" cy="1521460"/>
                    </a:xfrm>
                    <a:prstGeom prst="rect">
                      <a:avLst/>
                    </a:prstGeom>
                    <a:noFill/>
                    <a:ln>
                      <a:noFill/>
                    </a:ln>
                  </pic:spPr>
                </pic:pic>
              </a:graphicData>
            </a:graphic>
          </wp:anchor>
        </w:drawing>
      </w:r>
    </w:p>
    <w:p>
      <w:pPr>
        <w:tabs>
          <w:tab w:val="left" w:pos="5237"/>
        </w:tabs>
        <w:spacing w:line="15" w:lineRule="exact"/>
        <w:ind w:left="5161"/>
        <w:rPr>
          <w:rFonts w:ascii="Arial"/>
          <w:sz w:val="21"/>
        </w:rPr>
      </w:pPr>
      <w:r>
        <w:rPr>
          <w:rFonts w:ascii="Arial" w:hAnsi="Arial" w:eastAsia="Arial" w:cs="Arial"/>
          <w:position w:val="-7"/>
          <w:sz w:val="21"/>
          <w:szCs w:val="21"/>
          <w:shd w:val="clear" w:fill="000000"/>
        </w:rPr>
        <w:tab/>
      </w:r>
    </w:p>
    <w:p>
      <w:pPr>
        <w:spacing w:before="76" w:line="172" w:lineRule="exact"/>
        <w:ind w:firstLine="5203"/>
        <w:textAlignment w:val="center"/>
      </w:pPr>
    </w:p>
    <w:p>
      <w:pPr>
        <w:spacing w:before="148" w:line="307" w:lineRule="exact"/>
        <w:ind w:left="36"/>
        <w:rPr>
          <w:rFonts w:ascii="宋体" w:hAnsi="宋体" w:eastAsia="宋体" w:cs="宋体"/>
          <w:sz w:val="20"/>
          <w:szCs w:val="20"/>
        </w:rPr>
      </w:pPr>
      <w:r>
        <w:rPr>
          <w:rFonts w:ascii="Times New Roman" w:hAnsi="Times New Roman" w:eastAsia="Times New Roman" w:cs="Times New Roman"/>
          <w:spacing w:val="2"/>
          <w:position w:val="4"/>
          <w:sz w:val="20"/>
          <w:szCs w:val="20"/>
        </w:rPr>
        <w:t>109.</w:t>
      </w:r>
      <w:r>
        <w:rPr>
          <w:rFonts w:ascii="宋体" w:hAnsi="宋体" w:eastAsia="宋体" w:cs="宋体"/>
          <w:spacing w:val="2"/>
          <w:position w:val="4"/>
          <w:sz w:val="20"/>
          <w:szCs w:val="20"/>
        </w:rPr>
        <w:t xml:space="preserve">已知下图 </w:t>
      </w:r>
      <w:r>
        <w:rPr>
          <w:rFonts w:ascii="Times New Roman" w:hAnsi="Times New Roman" w:eastAsia="Times New Roman" w:cs="Times New Roman"/>
          <w:spacing w:val="2"/>
          <w:position w:val="4"/>
          <w:sz w:val="20"/>
          <w:szCs w:val="20"/>
        </w:rPr>
        <w:t xml:space="preserve">1 </w:t>
      </w:r>
      <w:r>
        <w:rPr>
          <w:rFonts w:ascii="宋体" w:hAnsi="宋体" w:eastAsia="宋体" w:cs="宋体"/>
          <w:spacing w:val="2"/>
          <w:position w:val="4"/>
          <w:sz w:val="20"/>
          <w:szCs w:val="20"/>
        </w:rPr>
        <w:t>中</w:t>
      </w:r>
      <w:r>
        <w:rPr>
          <w:rFonts w:ascii="宋体" w:hAnsi="宋体" w:eastAsia="宋体" w:cs="宋体"/>
          <w:spacing w:val="1"/>
          <w:position w:val="4"/>
          <w:sz w:val="20"/>
          <w:szCs w:val="20"/>
        </w:rPr>
        <w:t xml:space="preserve">的 </w:t>
      </w:r>
      <w:r>
        <w:rPr>
          <w:rFonts w:ascii="Times New Roman" w:hAnsi="Times New Roman" w:eastAsia="Times New Roman" w:cs="Times New Roman"/>
          <w:i/>
          <w:iCs/>
          <w:position w:val="4"/>
          <w:sz w:val="20"/>
          <w:szCs w:val="20"/>
        </w:rPr>
        <w:t>U</w:t>
      </w:r>
      <w:r>
        <w:rPr>
          <w:rFonts w:ascii="Times New Roman" w:hAnsi="Times New Roman" w:eastAsia="Times New Roman" w:cs="Times New Roman"/>
          <w:position w:val="-1"/>
          <w:sz w:val="13"/>
          <w:szCs w:val="13"/>
        </w:rPr>
        <w:t>S</w:t>
      </w:r>
      <w:r>
        <w:rPr>
          <w:rFonts w:ascii="Times New Roman" w:hAnsi="Times New Roman" w:eastAsia="Times New Roman" w:cs="Times New Roman"/>
          <w:spacing w:val="1"/>
          <w:position w:val="-1"/>
          <w:sz w:val="13"/>
          <w:szCs w:val="13"/>
        </w:rPr>
        <w:t>1</w:t>
      </w:r>
      <w:r>
        <w:rPr>
          <w:rFonts w:ascii="Times New Roman" w:hAnsi="Times New Roman" w:eastAsia="Times New Roman" w:cs="Times New Roman"/>
          <w:spacing w:val="1"/>
          <w:position w:val="4"/>
          <w:sz w:val="20"/>
          <w:szCs w:val="20"/>
        </w:rPr>
        <w:t>=4</w:t>
      </w:r>
      <w:r>
        <w:rPr>
          <w:rFonts w:ascii="Times New Roman" w:hAnsi="Times New Roman" w:eastAsia="Times New Roman" w:cs="Times New Roman"/>
          <w:position w:val="4"/>
          <w:sz w:val="20"/>
          <w:szCs w:val="20"/>
        </w:rPr>
        <w:t>V</w:t>
      </w:r>
      <w:r>
        <w:rPr>
          <w:rFonts w:ascii="宋体" w:hAnsi="宋体" w:eastAsia="宋体" w:cs="宋体"/>
          <w:spacing w:val="1"/>
          <w:position w:val="4"/>
          <w:sz w:val="20"/>
          <w:szCs w:val="20"/>
        </w:rPr>
        <w:t>，</w:t>
      </w:r>
      <w:r>
        <w:rPr>
          <w:rFonts w:ascii="Times New Roman" w:hAnsi="Times New Roman" w:eastAsia="Times New Roman" w:cs="Times New Roman"/>
          <w:i/>
          <w:iCs/>
          <w:position w:val="4"/>
          <w:sz w:val="20"/>
          <w:szCs w:val="20"/>
        </w:rPr>
        <w:t>I</w:t>
      </w:r>
      <w:r>
        <w:rPr>
          <w:rFonts w:ascii="Times New Roman" w:hAnsi="Times New Roman" w:eastAsia="Times New Roman" w:cs="Times New Roman"/>
          <w:position w:val="-1"/>
          <w:sz w:val="13"/>
          <w:szCs w:val="13"/>
        </w:rPr>
        <w:t>S</w:t>
      </w:r>
      <w:r>
        <w:rPr>
          <w:rFonts w:ascii="Times New Roman" w:hAnsi="Times New Roman" w:eastAsia="Times New Roman" w:cs="Times New Roman"/>
          <w:spacing w:val="1"/>
          <w:position w:val="-1"/>
          <w:sz w:val="13"/>
          <w:szCs w:val="13"/>
        </w:rPr>
        <w:t>1</w:t>
      </w:r>
      <w:r>
        <w:rPr>
          <w:rFonts w:ascii="Times New Roman" w:hAnsi="Times New Roman" w:eastAsia="Times New Roman" w:cs="Times New Roman"/>
          <w:spacing w:val="1"/>
          <w:position w:val="4"/>
          <w:sz w:val="20"/>
          <w:szCs w:val="20"/>
        </w:rPr>
        <w:t>=2</w:t>
      </w:r>
      <w:r>
        <w:rPr>
          <w:rFonts w:ascii="Times New Roman" w:hAnsi="Times New Roman" w:eastAsia="Times New Roman" w:cs="Times New Roman"/>
          <w:position w:val="4"/>
          <w:sz w:val="20"/>
          <w:szCs w:val="20"/>
        </w:rPr>
        <w:t>A</w:t>
      </w:r>
      <w:r>
        <w:rPr>
          <w:rFonts w:ascii="宋体" w:hAnsi="宋体" w:eastAsia="宋体" w:cs="宋体"/>
          <w:spacing w:val="1"/>
          <w:position w:val="4"/>
          <w:sz w:val="20"/>
          <w:szCs w:val="20"/>
        </w:rPr>
        <w:t xml:space="preserve">。用下图 </w:t>
      </w:r>
      <w:r>
        <w:rPr>
          <w:rFonts w:ascii="Times New Roman" w:hAnsi="Times New Roman" w:eastAsia="Times New Roman" w:cs="Times New Roman"/>
          <w:spacing w:val="1"/>
          <w:position w:val="4"/>
          <w:sz w:val="20"/>
          <w:szCs w:val="20"/>
        </w:rPr>
        <w:t xml:space="preserve">2 </w:t>
      </w:r>
      <w:r>
        <w:rPr>
          <w:rFonts w:ascii="宋体" w:hAnsi="宋体" w:eastAsia="宋体" w:cs="宋体"/>
          <w:spacing w:val="1"/>
          <w:position w:val="4"/>
          <w:sz w:val="20"/>
          <w:szCs w:val="20"/>
        </w:rPr>
        <w:t xml:space="preserve">所示的等效理想电流源代替图 </w:t>
      </w:r>
      <w:r>
        <w:rPr>
          <w:rFonts w:ascii="Times New Roman" w:hAnsi="Times New Roman" w:eastAsia="Times New Roman" w:cs="Times New Roman"/>
          <w:spacing w:val="1"/>
          <w:position w:val="4"/>
          <w:sz w:val="20"/>
          <w:szCs w:val="20"/>
        </w:rPr>
        <w:t xml:space="preserve">1 </w:t>
      </w:r>
      <w:r>
        <w:rPr>
          <w:rFonts w:ascii="宋体" w:hAnsi="宋体" w:eastAsia="宋体" w:cs="宋体"/>
          <w:spacing w:val="1"/>
          <w:position w:val="4"/>
          <w:sz w:val="20"/>
          <w:szCs w:val="20"/>
        </w:rPr>
        <w:t>所示的电</w:t>
      </w:r>
    </w:p>
    <w:p>
      <w:pPr>
        <w:spacing w:before="210" w:line="228" w:lineRule="auto"/>
        <w:ind w:left="441"/>
        <w:rPr>
          <w:rFonts w:ascii="宋体" w:hAnsi="宋体" w:eastAsia="宋体" w:cs="宋体"/>
          <w:sz w:val="20"/>
          <w:szCs w:val="20"/>
        </w:rPr>
      </w:pPr>
      <w:r>
        <w:rPr>
          <w:rFonts w:ascii="宋体" w:hAnsi="宋体" w:eastAsia="宋体" w:cs="宋体"/>
          <w:spacing w:val="12"/>
          <w:sz w:val="20"/>
          <w:szCs w:val="20"/>
        </w:rPr>
        <w:t>路</w:t>
      </w:r>
      <w:r>
        <w:rPr>
          <w:rFonts w:ascii="宋体" w:hAnsi="宋体" w:eastAsia="宋体" w:cs="宋体"/>
          <w:spacing w:val="10"/>
          <w:sz w:val="20"/>
          <w:szCs w:val="20"/>
        </w:rPr>
        <w:t>，</w:t>
      </w:r>
      <w:r>
        <w:rPr>
          <w:rFonts w:ascii="宋体" w:hAnsi="宋体" w:eastAsia="宋体" w:cs="宋体"/>
          <w:spacing w:val="6"/>
          <w:sz w:val="20"/>
          <w:szCs w:val="20"/>
        </w:rPr>
        <w:t>该等效电流源的参数为 (   )。</w:t>
      </w:r>
    </w:p>
    <w:p>
      <w:pPr>
        <w:spacing w:before="145" w:line="263" w:lineRule="exact"/>
        <w:ind w:left="433"/>
        <w:rPr>
          <w:rFonts w:ascii="Times New Roman" w:hAnsi="Times New Roman" w:eastAsia="Times New Roman" w:cs="Times New Roman"/>
          <w:sz w:val="20"/>
          <w:szCs w:val="20"/>
        </w:rPr>
      </w:pPr>
      <w:r>
        <w:drawing>
          <wp:anchor distT="0" distB="0" distL="0" distR="0" simplePos="0" relativeHeight="251666432" behindDoc="0" locked="0" layoutInCell="0" allowOverlap="1">
            <wp:simplePos x="0" y="0"/>
            <wp:positionH relativeFrom="page">
              <wp:posOffset>1990725</wp:posOffset>
            </wp:positionH>
            <wp:positionV relativeFrom="page">
              <wp:posOffset>3713480</wp:posOffset>
            </wp:positionV>
            <wp:extent cx="699135" cy="788670"/>
            <wp:effectExtent l="0" t="0" r="12065" b="11430"/>
            <wp:wrapNone/>
            <wp:docPr id="13" name="IM 13"/>
            <wp:cNvGraphicFramePr/>
            <a:graphic xmlns:a="http://schemas.openxmlformats.org/drawingml/2006/main">
              <a:graphicData uri="http://schemas.openxmlformats.org/drawingml/2006/picture">
                <pic:pic xmlns:pic="http://schemas.openxmlformats.org/drawingml/2006/picture">
                  <pic:nvPicPr>
                    <pic:cNvPr id="13" name="IM 13"/>
                    <pic:cNvPicPr/>
                  </pic:nvPicPr>
                  <pic:blipFill>
                    <a:blip r:embed="rId36"/>
                    <a:stretch>
                      <a:fillRect/>
                    </a:stretch>
                  </pic:blipFill>
                  <pic:spPr>
                    <a:xfrm>
                      <a:off x="0" y="0"/>
                      <a:ext cx="699135" cy="788670"/>
                    </a:xfrm>
                    <a:prstGeom prst="rect">
                      <a:avLst/>
                    </a:prstGeom>
                  </pic:spPr>
                </pic:pic>
              </a:graphicData>
            </a:graphic>
          </wp:anchor>
        </w:drawing>
      </w:r>
      <w:r>
        <w:rPr>
          <w:rFonts w:ascii="Times New Roman" w:hAnsi="Times New Roman" w:eastAsia="Times New Roman" w:cs="Times New Roman"/>
          <w:position w:val="1"/>
          <w:sz w:val="20"/>
          <w:szCs w:val="20"/>
        </w:rPr>
        <w:t>A</w:t>
      </w:r>
      <w:r>
        <w:rPr>
          <w:rFonts w:ascii="Times New Roman" w:hAnsi="Times New Roman" w:eastAsia="Times New Roman" w:cs="Times New Roman"/>
          <w:spacing w:val="4"/>
          <w:position w:val="1"/>
          <w:sz w:val="20"/>
          <w:szCs w:val="20"/>
        </w:rPr>
        <w:t>.6</w:t>
      </w:r>
      <w:r>
        <w:rPr>
          <w:rFonts w:ascii="Times New Roman" w:hAnsi="Times New Roman" w:eastAsia="Times New Roman" w:cs="Times New Roman"/>
          <w:position w:val="1"/>
          <w:sz w:val="20"/>
          <w:szCs w:val="20"/>
        </w:rPr>
        <w:t>A</w:t>
      </w:r>
      <w:r>
        <w:rPr>
          <w:rFonts w:ascii="Times New Roman" w:hAnsi="Times New Roman" w:eastAsia="Times New Roman" w:cs="Times New Roman"/>
          <w:spacing w:val="4"/>
          <w:position w:val="1"/>
          <w:sz w:val="20"/>
          <w:szCs w:val="20"/>
        </w:rPr>
        <w:t xml:space="preserve"> </w:t>
      </w:r>
      <w:r>
        <w:rPr>
          <w:rFonts w:ascii="Times New Roman" w:hAnsi="Times New Roman" w:eastAsia="Times New Roman" w:cs="Times New Roman"/>
          <w:spacing w:val="3"/>
          <w:position w:val="1"/>
          <w:sz w:val="20"/>
          <w:szCs w:val="20"/>
        </w:rPr>
        <w:t xml:space="preserve"> </w:t>
      </w:r>
      <w:r>
        <w:rPr>
          <w:rFonts w:ascii="Times New Roman" w:hAnsi="Times New Roman" w:eastAsia="Times New Roman" w:cs="Times New Roman"/>
          <w:spacing w:val="2"/>
          <w:position w:val="1"/>
          <w:sz w:val="20"/>
          <w:szCs w:val="20"/>
        </w:rPr>
        <w:t xml:space="preserve">                       </w:t>
      </w:r>
      <w:r>
        <w:rPr>
          <w:rFonts w:ascii="Times New Roman" w:hAnsi="Times New Roman" w:eastAsia="Times New Roman" w:cs="Times New Roman"/>
          <w:position w:val="1"/>
          <w:sz w:val="20"/>
          <w:szCs w:val="20"/>
        </w:rPr>
        <w:t>B</w:t>
      </w:r>
      <w:r>
        <w:rPr>
          <w:rFonts w:ascii="Times New Roman" w:hAnsi="Times New Roman" w:eastAsia="Times New Roman" w:cs="Times New Roman"/>
          <w:spacing w:val="2"/>
          <w:position w:val="1"/>
          <w:sz w:val="20"/>
          <w:szCs w:val="20"/>
        </w:rPr>
        <w:t>.2</w:t>
      </w:r>
      <w:r>
        <w:rPr>
          <w:rFonts w:ascii="Times New Roman" w:hAnsi="Times New Roman" w:eastAsia="Times New Roman" w:cs="Times New Roman"/>
          <w:position w:val="1"/>
          <w:sz w:val="20"/>
          <w:szCs w:val="20"/>
        </w:rPr>
        <w:t>A</w:t>
      </w:r>
      <w:r>
        <w:rPr>
          <w:rFonts w:ascii="Times New Roman" w:hAnsi="Times New Roman" w:eastAsia="Times New Roman" w:cs="Times New Roman"/>
          <w:spacing w:val="2"/>
          <w:position w:val="1"/>
          <w:sz w:val="20"/>
          <w:szCs w:val="20"/>
        </w:rPr>
        <w:t xml:space="preserve">                    </w:t>
      </w:r>
      <w:r>
        <w:rPr>
          <w:rFonts w:ascii="Times New Roman" w:hAnsi="Times New Roman" w:eastAsia="Times New Roman" w:cs="Times New Roman"/>
          <w:position w:val="1"/>
          <w:sz w:val="20"/>
          <w:szCs w:val="20"/>
        </w:rPr>
        <w:t>C</w:t>
      </w:r>
      <w:r>
        <w:rPr>
          <w:rFonts w:ascii="Times New Roman" w:hAnsi="Times New Roman" w:eastAsia="Times New Roman" w:cs="Times New Roman"/>
          <w:spacing w:val="2"/>
          <w:position w:val="1"/>
          <w:sz w:val="20"/>
          <w:szCs w:val="20"/>
        </w:rPr>
        <w:t>.</w:t>
      </w:r>
      <w:r>
        <w:rPr>
          <w:rFonts w:ascii="宋体" w:hAnsi="宋体" w:eastAsia="宋体" w:cs="宋体"/>
          <w:spacing w:val="2"/>
          <w:position w:val="1"/>
          <w:sz w:val="20"/>
          <w:szCs w:val="20"/>
        </w:rPr>
        <w:t>－</w:t>
      </w:r>
      <w:r>
        <w:rPr>
          <w:rFonts w:ascii="Times New Roman" w:hAnsi="Times New Roman" w:eastAsia="Times New Roman" w:cs="Times New Roman"/>
          <w:spacing w:val="2"/>
          <w:position w:val="1"/>
          <w:sz w:val="20"/>
          <w:szCs w:val="20"/>
        </w:rPr>
        <w:t xml:space="preserve">2 </w:t>
      </w:r>
      <w:r>
        <w:rPr>
          <w:rFonts w:ascii="Times New Roman" w:hAnsi="Times New Roman" w:eastAsia="Times New Roman" w:cs="Times New Roman"/>
          <w:position w:val="1"/>
          <w:sz w:val="20"/>
          <w:szCs w:val="20"/>
        </w:rPr>
        <w:t>A</w:t>
      </w:r>
      <w:r>
        <w:rPr>
          <w:rFonts w:ascii="Times New Roman" w:hAnsi="Times New Roman" w:eastAsia="Times New Roman" w:cs="Times New Roman"/>
          <w:spacing w:val="2"/>
          <w:position w:val="1"/>
          <w:sz w:val="20"/>
          <w:szCs w:val="20"/>
        </w:rPr>
        <w:t xml:space="preserve">              </w:t>
      </w:r>
      <w:r>
        <w:rPr>
          <w:rFonts w:ascii="Times New Roman" w:hAnsi="Times New Roman" w:eastAsia="Times New Roman" w:cs="Times New Roman"/>
          <w:position w:val="1"/>
          <w:sz w:val="20"/>
          <w:szCs w:val="20"/>
        </w:rPr>
        <w:t>D</w:t>
      </w:r>
      <w:r>
        <w:rPr>
          <w:rFonts w:ascii="Times New Roman" w:hAnsi="Times New Roman" w:eastAsia="Times New Roman" w:cs="Times New Roman"/>
          <w:spacing w:val="2"/>
          <w:position w:val="1"/>
          <w:sz w:val="20"/>
          <w:szCs w:val="20"/>
        </w:rPr>
        <w:t>.4</w:t>
      </w:r>
      <w:r>
        <w:rPr>
          <w:rFonts w:ascii="Times New Roman" w:hAnsi="Times New Roman" w:eastAsia="Times New Roman" w:cs="Times New Roman"/>
          <w:position w:val="1"/>
          <w:sz w:val="20"/>
          <w:szCs w:val="20"/>
        </w:rPr>
        <w:t>A</w:t>
      </w:r>
    </w:p>
    <w:p>
      <w:pPr>
        <w:spacing w:before="37" w:line="1167" w:lineRule="exact"/>
        <w:ind w:firstLine="3614"/>
        <w:textAlignment w:val="center"/>
      </w:pPr>
      <w:r>
        <w:drawing>
          <wp:inline distT="0" distB="0" distL="0" distR="0">
            <wp:extent cx="914400" cy="740410"/>
            <wp:effectExtent l="0" t="0" r="0" b="8890"/>
            <wp:docPr id="17" name="IM 17"/>
            <wp:cNvGraphicFramePr/>
            <a:graphic xmlns:a="http://schemas.openxmlformats.org/drawingml/2006/main">
              <a:graphicData uri="http://schemas.openxmlformats.org/drawingml/2006/picture">
                <pic:pic xmlns:pic="http://schemas.openxmlformats.org/drawingml/2006/picture">
                  <pic:nvPicPr>
                    <pic:cNvPr id="17" name="IM 17"/>
                    <pic:cNvPicPr/>
                  </pic:nvPicPr>
                  <pic:blipFill>
                    <a:blip r:embed="rId37"/>
                    <a:stretch>
                      <a:fillRect/>
                    </a:stretch>
                  </pic:blipFill>
                  <pic:spPr>
                    <a:xfrm>
                      <a:off x="0" y="0"/>
                      <a:ext cx="914400" cy="740664"/>
                    </a:xfrm>
                    <a:prstGeom prst="rect">
                      <a:avLst/>
                    </a:prstGeom>
                  </pic:spPr>
                </pic:pic>
              </a:graphicData>
            </a:graphic>
          </wp:inline>
        </w:drawing>
      </w:r>
    </w:p>
    <w:p>
      <w:pPr>
        <w:spacing w:before="93" w:line="229" w:lineRule="auto"/>
        <w:ind w:left="1720"/>
        <w:rPr>
          <w:rFonts w:ascii="Times New Roman" w:hAnsi="Times New Roman" w:eastAsia="Times New Roman" w:cs="Times New Roman"/>
          <w:sz w:val="20"/>
          <w:szCs w:val="20"/>
        </w:rPr>
      </w:pPr>
      <w:r>
        <w:pict>
          <v:rect id="_x0000_s1039" o:spid="_x0000_s1039" o:spt="1" style="position:absolute;left:0pt;margin-left:241.2pt;margin-top:410.55pt;height:13.2pt;width:22pt;mso-position-horizontal-relative:page;mso-position-vertical-relative:page;z-index:251669504;mso-width-relative:page;mso-height-relative:page;" fillcolor="#FFFFFF" filled="t" stroked="f" coordsize="21600,21600" o:allowincell="f">
            <v:path/>
            <v:fill on="t" opacity="61681f" focussize="0,0"/>
            <v:stroke on="f"/>
            <v:imagedata o:title=""/>
            <o:lock v:ext="edit"/>
          </v:rect>
        </w:pict>
      </w:r>
      <w:r>
        <w:rPr>
          <w:rFonts w:ascii="宋体" w:hAnsi="宋体" w:eastAsia="宋体" w:cs="宋体"/>
          <w:spacing w:val="-2"/>
          <w:sz w:val="20"/>
          <w:szCs w:val="20"/>
        </w:rPr>
        <w:t xml:space="preserve">图 </w:t>
      </w:r>
      <w:r>
        <w:rPr>
          <w:rFonts w:ascii="Times New Roman" w:hAnsi="Times New Roman" w:eastAsia="Times New Roman" w:cs="Times New Roman"/>
          <w:spacing w:val="-2"/>
          <w:sz w:val="20"/>
          <w:szCs w:val="20"/>
        </w:rPr>
        <w:t xml:space="preserve">1                                     </w:t>
      </w:r>
      <w:r>
        <w:rPr>
          <w:rFonts w:ascii="Times New Roman" w:hAnsi="Times New Roman" w:eastAsia="Times New Roman" w:cs="Times New Roman"/>
          <w:spacing w:val="-1"/>
          <w:sz w:val="20"/>
          <w:szCs w:val="20"/>
        </w:rPr>
        <w:t xml:space="preserve">       </w:t>
      </w:r>
      <w:r>
        <w:rPr>
          <w:rFonts w:ascii="宋体" w:hAnsi="宋体" w:eastAsia="宋体" w:cs="宋体"/>
          <w:spacing w:val="-1"/>
          <w:sz w:val="20"/>
          <w:szCs w:val="20"/>
        </w:rPr>
        <w:t xml:space="preserve">图 </w:t>
      </w:r>
      <w:r>
        <w:rPr>
          <w:rFonts w:ascii="Times New Roman" w:hAnsi="Times New Roman" w:eastAsia="Times New Roman" w:cs="Times New Roman"/>
          <w:spacing w:val="-1"/>
          <w:sz w:val="20"/>
          <w:szCs w:val="20"/>
        </w:rPr>
        <w:t>2</w:t>
      </w:r>
    </w:p>
    <w:p>
      <w:pPr>
        <w:spacing w:before="140" w:line="228" w:lineRule="auto"/>
        <w:ind w:left="36"/>
        <w:rPr>
          <w:rFonts w:ascii="宋体" w:hAnsi="宋体" w:eastAsia="宋体" w:cs="宋体"/>
          <w:sz w:val="20"/>
          <w:szCs w:val="20"/>
        </w:rPr>
      </w:pPr>
      <w:r>
        <w:rPr>
          <w:rFonts w:ascii="Times New Roman" w:hAnsi="Times New Roman" w:eastAsia="Times New Roman" w:cs="Times New Roman"/>
          <w:spacing w:val="-2"/>
          <w:sz w:val="20"/>
          <w:szCs w:val="20"/>
        </w:rPr>
        <w:t>110</w:t>
      </w:r>
      <w:r>
        <w:rPr>
          <w:rFonts w:ascii="Times New Roman" w:hAnsi="Times New Roman" w:eastAsia="Times New Roman" w:cs="Times New Roman"/>
          <w:spacing w:val="-1"/>
          <w:sz w:val="20"/>
          <w:szCs w:val="20"/>
        </w:rPr>
        <w:t>.</w:t>
      </w:r>
      <w:r>
        <w:rPr>
          <w:rFonts w:ascii="宋体" w:hAnsi="宋体" w:eastAsia="宋体" w:cs="宋体"/>
          <w:spacing w:val="-1"/>
          <w:sz w:val="20"/>
          <w:szCs w:val="20"/>
        </w:rPr>
        <w:t xml:space="preserve">电容器 </w:t>
      </w:r>
      <w:r>
        <w:rPr>
          <w:rFonts w:ascii="Times New Roman" w:hAnsi="Times New Roman" w:eastAsia="Times New Roman" w:cs="Times New Roman"/>
          <w:spacing w:val="-1"/>
          <w:sz w:val="20"/>
          <w:szCs w:val="20"/>
        </w:rPr>
        <w:t xml:space="preserve">C </w:t>
      </w:r>
      <w:r>
        <w:rPr>
          <w:rFonts w:ascii="宋体" w:hAnsi="宋体" w:eastAsia="宋体" w:cs="宋体"/>
          <w:spacing w:val="-1"/>
          <w:sz w:val="20"/>
          <w:szCs w:val="20"/>
        </w:rPr>
        <w:t xml:space="preserve">的端电压从 </w:t>
      </w:r>
      <w:r>
        <w:rPr>
          <w:rFonts w:ascii="Times New Roman" w:hAnsi="Times New Roman" w:eastAsia="Times New Roman" w:cs="Times New Roman"/>
          <w:spacing w:val="-1"/>
          <w:sz w:val="20"/>
          <w:szCs w:val="20"/>
        </w:rPr>
        <w:t xml:space="preserve">0 </w:t>
      </w:r>
      <w:r>
        <w:rPr>
          <w:rFonts w:ascii="宋体" w:hAnsi="宋体" w:eastAsia="宋体" w:cs="宋体"/>
          <w:spacing w:val="-1"/>
          <w:sz w:val="20"/>
          <w:szCs w:val="20"/>
        </w:rPr>
        <w:t xml:space="preserve">升至 </w:t>
      </w:r>
      <w:r>
        <w:rPr>
          <w:rFonts w:ascii="Times New Roman" w:hAnsi="Times New Roman" w:eastAsia="Times New Roman" w:cs="Times New Roman"/>
          <w:spacing w:val="-1"/>
          <w:sz w:val="20"/>
          <w:szCs w:val="20"/>
        </w:rPr>
        <w:t xml:space="preserve">U </w:t>
      </w:r>
      <w:r>
        <w:rPr>
          <w:rFonts w:ascii="宋体" w:hAnsi="宋体" w:eastAsia="宋体" w:cs="宋体"/>
          <w:spacing w:val="-1"/>
          <w:sz w:val="20"/>
          <w:szCs w:val="20"/>
        </w:rPr>
        <w:t xml:space="preserve">时， 电容器吸收的电能为 </w:t>
      </w:r>
      <w:r>
        <w:rPr>
          <w:rFonts w:hint="eastAsia" w:ascii="宋体" w:hAnsi="宋体" w:eastAsia="宋体" w:cs="宋体"/>
          <w:spacing w:val="-1"/>
          <w:sz w:val="20"/>
          <w:szCs w:val="20"/>
          <w:lang w:eastAsia="zh-CN"/>
        </w:rPr>
        <w:t>(   )</w:t>
      </w:r>
      <w:r>
        <w:rPr>
          <w:rFonts w:ascii="宋体" w:hAnsi="宋体" w:eastAsia="宋体" w:cs="宋体"/>
          <w:spacing w:val="-1"/>
          <w:sz w:val="20"/>
          <w:szCs w:val="20"/>
        </w:rPr>
        <w:t>。</w:t>
      </w:r>
    </w:p>
    <w:p>
      <w:pPr>
        <w:spacing w:before="138"/>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4"/>
          <w:sz w:val="20"/>
          <w:szCs w:val="20"/>
        </w:rPr>
        <w:t xml:space="preserve">. </w:t>
      </w:r>
      <w:r>
        <w:rPr>
          <w:position w:val="-18"/>
          <w:sz w:val="20"/>
          <w:szCs w:val="20"/>
        </w:rPr>
        <w:drawing>
          <wp:inline distT="0" distB="0" distL="0" distR="0">
            <wp:extent cx="99695" cy="318135"/>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38"/>
                    <a:stretch>
                      <a:fillRect/>
                    </a:stretch>
                  </pic:blipFill>
                  <pic:spPr>
                    <a:xfrm>
                      <a:off x="0" y="0"/>
                      <a:ext cx="99961" cy="318390"/>
                    </a:xfrm>
                    <a:prstGeom prst="rect">
                      <a:avLst/>
                    </a:prstGeom>
                  </pic:spPr>
                </pic:pic>
              </a:graphicData>
            </a:graphic>
          </wp:inline>
        </w:drawing>
      </w:r>
      <w:r>
        <w:rPr>
          <w:rFonts w:ascii="Times New Roman" w:hAnsi="Times New Roman" w:eastAsia="Times New Roman" w:cs="Times New Roman"/>
          <w:i/>
          <w:iCs/>
          <w:sz w:val="23"/>
          <w:szCs w:val="23"/>
        </w:rPr>
        <w:t>CU</w:t>
      </w:r>
      <w:r>
        <w:rPr>
          <w:rFonts w:ascii="Times New Roman" w:hAnsi="Times New Roman" w:eastAsia="Times New Roman" w:cs="Times New Roman"/>
          <w:spacing w:val="2"/>
          <w:sz w:val="23"/>
          <w:szCs w:val="23"/>
        </w:rPr>
        <w:t xml:space="preserve"> </w:t>
      </w:r>
      <w:r>
        <w:rPr>
          <w:rFonts w:ascii="Times New Roman" w:hAnsi="Times New Roman" w:eastAsia="Times New Roman" w:cs="Times New Roman"/>
          <w:spacing w:val="2"/>
          <w:position w:val="10"/>
          <w:sz w:val="13"/>
          <w:szCs w:val="13"/>
        </w:rPr>
        <w:t xml:space="preserve">2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w:t>
      </w:r>
      <w:r>
        <w:rPr>
          <w:rFonts w:ascii="Times New Roman" w:hAnsi="Times New Roman" w:eastAsia="Times New Roman" w:cs="Times New Roman"/>
          <w:spacing w:val="2"/>
          <w:sz w:val="23"/>
          <w:szCs w:val="23"/>
        </w:rPr>
        <w:t>2</w:t>
      </w:r>
      <w:r>
        <w:rPr>
          <w:rFonts w:ascii="Times New Roman" w:hAnsi="Times New Roman" w:eastAsia="Times New Roman" w:cs="Times New Roman"/>
          <w:i/>
          <w:iCs/>
          <w:sz w:val="23"/>
          <w:szCs w:val="23"/>
        </w:rPr>
        <w:t>CU</w:t>
      </w:r>
      <w:r>
        <w:rPr>
          <w:rFonts w:ascii="Times New Roman" w:hAnsi="Times New Roman" w:eastAsia="Times New Roman" w:cs="Times New Roman"/>
          <w:spacing w:val="2"/>
          <w:sz w:val="23"/>
          <w:szCs w:val="23"/>
        </w:rPr>
        <w:t xml:space="preserve"> </w:t>
      </w:r>
      <w:r>
        <w:rPr>
          <w:rFonts w:ascii="Times New Roman" w:hAnsi="Times New Roman" w:eastAsia="Times New Roman" w:cs="Times New Roman"/>
          <w:spacing w:val="2"/>
          <w:position w:val="9"/>
          <w:sz w:val="13"/>
          <w:szCs w:val="13"/>
        </w:rPr>
        <w:t xml:space="preserve">2                      </w:t>
      </w: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 xml:space="preserve">.  </w:t>
      </w:r>
      <w:r>
        <w:rPr>
          <w:position w:val="-20"/>
          <w:sz w:val="20"/>
          <w:szCs w:val="20"/>
        </w:rPr>
        <w:drawing>
          <wp:inline distT="0" distB="0" distL="0" distR="0">
            <wp:extent cx="226060" cy="342900"/>
            <wp:effectExtent l="0" t="0" r="0" b="0"/>
            <wp:docPr id="19" name="IM 19"/>
            <wp:cNvGraphicFramePr/>
            <a:graphic xmlns:a="http://schemas.openxmlformats.org/drawingml/2006/main">
              <a:graphicData uri="http://schemas.openxmlformats.org/drawingml/2006/picture">
                <pic:pic xmlns:pic="http://schemas.openxmlformats.org/drawingml/2006/picture">
                  <pic:nvPicPr>
                    <pic:cNvPr id="19" name="IM 19"/>
                    <pic:cNvPicPr/>
                  </pic:nvPicPr>
                  <pic:blipFill>
                    <a:blip r:embed="rId39"/>
                    <a:stretch>
                      <a:fillRect/>
                    </a:stretch>
                  </pic:blipFill>
                  <pic:spPr>
                    <a:xfrm>
                      <a:off x="0" y="0"/>
                      <a:ext cx="226187" cy="343436"/>
                    </a:xfrm>
                    <a:prstGeom prst="rect">
                      <a:avLst/>
                    </a:prstGeom>
                  </pic:spPr>
                </pic:pic>
              </a:graphicData>
            </a:graphic>
          </wp:inline>
        </w:drawing>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以上都不对</w:t>
      </w:r>
    </w:p>
    <w:p>
      <w:pPr>
        <w:spacing w:before="296" w:line="228" w:lineRule="auto"/>
        <w:ind w:left="36"/>
        <w:rPr>
          <w:rFonts w:ascii="宋体" w:hAnsi="宋体" w:eastAsia="宋体" w:cs="宋体"/>
          <w:sz w:val="20"/>
          <w:szCs w:val="20"/>
        </w:rPr>
      </w:pPr>
      <w:r>
        <w:rPr>
          <w:rFonts w:ascii="Times New Roman" w:hAnsi="Times New Roman" w:eastAsia="Times New Roman" w:cs="Times New Roman"/>
          <w:spacing w:val="2"/>
          <w:sz w:val="20"/>
          <w:szCs w:val="20"/>
        </w:rPr>
        <w:t>111.</w:t>
      </w:r>
      <w:r>
        <w:rPr>
          <w:rFonts w:ascii="宋体" w:hAnsi="宋体" w:eastAsia="宋体" w:cs="宋体"/>
          <w:spacing w:val="2"/>
          <w:sz w:val="20"/>
          <w:szCs w:val="20"/>
        </w:rPr>
        <w:t xml:space="preserve">下图所示电路中 </w:t>
      </w: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两点间的等效电阻与电路中的</w:t>
      </w:r>
      <w:r>
        <w:rPr>
          <w:rFonts w:ascii="宋体" w:hAnsi="宋体" w:eastAsia="宋体" w:cs="宋体"/>
          <w:spacing w:val="1"/>
          <w:sz w:val="20"/>
          <w:szCs w:val="20"/>
        </w:rPr>
        <w:t xml:space="preserve"> </w:t>
      </w:r>
      <w:r>
        <w:rPr>
          <w:rFonts w:ascii="Times New Roman" w:hAnsi="Times New Roman" w:eastAsia="Times New Roman" w:cs="Times New Roman"/>
          <w:sz w:val="20"/>
          <w:szCs w:val="20"/>
        </w:rPr>
        <w:t>R</w:t>
      </w:r>
      <w:r>
        <w:rPr>
          <w:rFonts w:ascii="Times New Roman" w:hAnsi="Times New Roman" w:eastAsia="Times New Roman" w:cs="Times New Roman"/>
          <w:position w:val="-1"/>
          <w:sz w:val="13"/>
          <w:szCs w:val="13"/>
        </w:rPr>
        <w:t>L</w:t>
      </w:r>
      <w:r>
        <w:rPr>
          <w:rFonts w:ascii="Times New Roman" w:hAnsi="Times New Roman" w:eastAsia="Times New Roman" w:cs="Times New Roman"/>
          <w:spacing w:val="1"/>
          <w:position w:val="-1"/>
          <w:sz w:val="13"/>
          <w:szCs w:val="13"/>
        </w:rPr>
        <w:t xml:space="preserve"> </w:t>
      </w:r>
      <w:r>
        <w:rPr>
          <w:rFonts w:ascii="宋体" w:hAnsi="宋体" w:eastAsia="宋体" w:cs="宋体"/>
          <w:spacing w:val="1"/>
          <w:sz w:val="20"/>
          <w:szCs w:val="20"/>
        </w:rPr>
        <w:t xml:space="preserve">相等，则 </w:t>
      </w:r>
      <w:r>
        <w:rPr>
          <w:rFonts w:ascii="Times New Roman" w:hAnsi="Times New Roman" w:eastAsia="Times New Roman" w:cs="Times New Roman"/>
          <w:sz w:val="20"/>
          <w:szCs w:val="20"/>
        </w:rPr>
        <w:t>R</w:t>
      </w:r>
      <w:r>
        <w:rPr>
          <w:rFonts w:ascii="Times New Roman" w:hAnsi="Times New Roman" w:eastAsia="Times New Roman" w:cs="Times New Roman"/>
          <w:position w:val="-1"/>
          <w:sz w:val="13"/>
          <w:szCs w:val="13"/>
        </w:rPr>
        <w:t>L</w:t>
      </w:r>
      <w:r>
        <w:rPr>
          <w:rFonts w:ascii="Times New Roman" w:hAnsi="Times New Roman" w:eastAsia="Times New Roman" w:cs="Times New Roman"/>
          <w:spacing w:val="1"/>
          <w:position w:val="-1"/>
          <w:sz w:val="13"/>
          <w:szCs w:val="13"/>
        </w:rPr>
        <w:t xml:space="preserve"> </w:t>
      </w:r>
      <w:r>
        <w:rPr>
          <w:rFonts w:ascii="宋体" w:hAnsi="宋体" w:eastAsia="宋体" w:cs="宋体"/>
          <w:spacing w:val="1"/>
          <w:sz w:val="20"/>
          <w:szCs w:val="20"/>
        </w:rPr>
        <w:t>等于 (   )。</w:t>
      </w:r>
    </w:p>
    <w:p>
      <w:pPr>
        <w:spacing w:before="118"/>
        <w:ind w:left="433"/>
        <w:rPr>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.40</w:t>
      </w:r>
      <w:r>
        <w:rPr>
          <w:position w:val="-4"/>
          <w:sz w:val="20"/>
          <w:szCs w:val="20"/>
        </w:rPr>
        <w:drawing>
          <wp:inline distT="0" distB="0" distL="0" distR="0">
            <wp:extent cx="97790" cy="161925"/>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33"/>
                    <a:stretch>
                      <a:fillRect/>
                    </a:stretch>
                  </pic:blipFill>
                  <pic:spPr>
                    <a:xfrm>
                      <a:off x="0" y="0"/>
                      <a:ext cx="97913" cy="162443"/>
                    </a:xfrm>
                    <a:prstGeom prst="rect">
                      <a:avLst/>
                    </a:prstGeom>
                  </pic:spPr>
                </pic:pic>
              </a:graphicData>
            </a:graphic>
          </wp:inline>
        </w:drawing>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.30</w:t>
      </w:r>
      <w:r>
        <w:rPr>
          <w:position w:val="-4"/>
          <w:sz w:val="20"/>
          <w:szCs w:val="20"/>
        </w:rPr>
        <w:drawing>
          <wp:inline distT="0" distB="0" distL="0" distR="0">
            <wp:extent cx="97790" cy="161925"/>
            <wp:effectExtent l="0" t="0" r="0" b="0"/>
            <wp:docPr id="21" name="IM 21"/>
            <wp:cNvGraphicFramePr/>
            <a:graphic xmlns:a="http://schemas.openxmlformats.org/drawingml/2006/main">
              <a:graphicData uri="http://schemas.openxmlformats.org/drawingml/2006/picture">
                <pic:pic xmlns:pic="http://schemas.openxmlformats.org/drawingml/2006/picture">
                  <pic:nvPicPr>
                    <pic:cNvPr id="21" name="IM 21"/>
                    <pic:cNvPicPr/>
                  </pic:nvPicPr>
                  <pic:blipFill>
                    <a:blip r:embed="rId40"/>
                    <a:stretch>
                      <a:fillRect/>
                    </a:stretch>
                  </pic:blipFill>
                  <pic:spPr>
                    <a:xfrm>
                      <a:off x="0" y="0"/>
                      <a:ext cx="97913" cy="162443"/>
                    </a:xfrm>
                    <a:prstGeom prst="rect">
                      <a:avLst/>
                    </a:prstGeom>
                  </pic:spPr>
                </pic:pic>
              </a:graphicData>
            </a:graphic>
          </wp:inline>
        </w:drawing>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 xml:space="preserve">        C.20</w:t>
      </w:r>
      <w:r>
        <w:rPr>
          <w:position w:val="-4"/>
          <w:sz w:val="20"/>
          <w:szCs w:val="20"/>
        </w:rPr>
        <w:drawing>
          <wp:inline distT="0" distB="0" distL="0" distR="0">
            <wp:extent cx="97790" cy="16192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33"/>
                    <a:stretch>
                      <a:fillRect/>
                    </a:stretch>
                  </pic:blipFill>
                  <pic:spPr>
                    <a:xfrm>
                      <a:off x="0" y="0"/>
                      <a:ext cx="97913" cy="162443"/>
                    </a:xfrm>
                    <a:prstGeom prst="rect">
                      <a:avLst/>
                    </a:prstGeom>
                  </pic:spPr>
                </pic:pic>
              </a:graphicData>
            </a:graphic>
          </wp:inline>
        </w:drawing>
      </w:r>
      <w:r>
        <w:rPr>
          <w:rFonts w:ascii="Times New Roman" w:hAnsi="Times New Roman" w:eastAsia="Times New Roman" w:cs="Times New Roman"/>
          <w:sz w:val="20"/>
          <w:szCs w:val="20"/>
        </w:rPr>
        <w:t xml:space="preserve">                   D. 10</w:t>
      </w:r>
      <w:r>
        <w:rPr>
          <w:position w:val="-4"/>
          <w:sz w:val="20"/>
          <w:szCs w:val="20"/>
        </w:rPr>
        <w:drawing>
          <wp:inline distT="0" distB="0" distL="0" distR="0">
            <wp:extent cx="97790" cy="161925"/>
            <wp:effectExtent l="0" t="0" r="0" b="0"/>
            <wp:docPr id="23" name="IM 23"/>
            <wp:cNvGraphicFramePr/>
            <a:graphic xmlns:a="http://schemas.openxmlformats.org/drawingml/2006/main">
              <a:graphicData uri="http://schemas.openxmlformats.org/drawingml/2006/picture">
                <pic:pic xmlns:pic="http://schemas.openxmlformats.org/drawingml/2006/picture">
                  <pic:nvPicPr>
                    <pic:cNvPr id="23" name="IM 23"/>
                    <pic:cNvPicPr/>
                  </pic:nvPicPr>
                  <pic:blipFill>
                    <a:blip r:embed="rId40"/>
                    <a:stretch>
                      <a:fillRect/>
                    </a:stretch>
                  </pic:blipFill>
                  <pic:spPr>
                    <a:xfrm>
                      <a:off x="0" y="0"/>
                      <a:ext cx="97913" cy="162443"/>
                    </a:xfrm>
                    <a:prstGeom prst="rect">
                      <a:avLst/>
                    </a:prstGeom>
                  </pic:spPr>
                </pic:pic>
              </a:graphicData>
            </a:graphic>
          </wp:inline>
        </w:drawing>
      </w:r>
    </w:p>
    <w:p>
      <w:pPr>
        <w:spacing w:line="85" w:lineRule="exact"/>
      </w:pPr>
    </w:p>
    <w:tbl>
      <w:tblPr>
        <w:tblStyle w:val="6"/>
        <w:tblW w:w="2621" w:type="dxa"/>
        <w:tblInd w:w="266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40"/>
        <w:gridCol w:w="90"/>
        <w:gridCol w:w="115"/>
        <w:gridCol w:w="422"/>
        <w:gridCol w:w="184"/>
        <w:gridCol w:w="99"/>
        <w:gridCol w:w="728"/>
        <w:gridCol w:w="682"/>
        <w:gridCol w:w="6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gridAfter w:val="1"/>
          <w:wAfter w:w="61" w:type="dxa"/>
          <w:trHeight w:val="119" w:hRule="atLeast"/>
        </w:trPr>
        <w:tc>
          <w:tcPr>
            <w:tcW w:w="240" w:type="dxa"/>
            <w:vMerge w:val="restart"/>
            <w:tcBorders>
              <w:top w:val="nil"/>
              <w:left w:val="nil"/>
              <w:bottom w:val="nil"/>
            </w:tcBorders>
            <w:vAlign w:val="top"/>
          </w:tcPr>
          <w:p>
            <w:pPr>
              <w:spacing w:line="194" w:lineRule="auto"/>
              <w:rPr>
                <w:rFonts w:ascii="Times New Roman" w:hAnsi="Times New Roman" w:eastAsia="Times New Roman" w:cs="Times New Roman"/>
                <w:sz w:val="19"/>
                <w:szCs w:val="19"/>
              </w:rPr>
            </w:pPr>
            <w:r>
              <w:rPr>
                <w:rFonts w:ascii="Times New Roman" w:hAnsi="Times New Roman" w:eastAsia="Times New Roman" w:cs="Times New Roman"/>
                <w:spacing w:val="8"/>
                <w:sz w:val="19"/>
                <w:szCs w:val="19"/>
              </w:rPr>
              <w:t>A</w:t>
            </w:r>
          </w:p>
          <w:p>
            <w:pPr>
              <w:spacing w:line="340" w:lineRule="auto"/>
              <w:rPr>
                <w:rFonts w:ascii="Arial"/>
                <w:sz w:val="21"/>
              </w:rPr>
            </w:pPr>
          </w:p>
          <w:p>
            <w:pPr>
              <w:spacing w:line="340" w:lineRule="auto"/>
              <w:rPr>
                <w:rFonts w:ascii="Arial"/>
                <w:sz w:val="21"/>
              </w:rPr>
            </w:pPr>
          </w:p>
          <w:p>
            <w:pPr>
              <w:spacing w:before="57" w:line="147" w:lineRule="exact"/>
              <w:ind w:left="1"/>
              <w:rPr>
                <w:rFonts w:ascii="Times New Roman" w:hAnsi="Times New Roman" w:eastAsia="Times New Roman" w:cs="Times New Roman"/>
                <w:sz w:val="20"/>
                <w:szCs w:val="20"/>
              </w:rPr>
            </w:pPr>
            <w:r>
              <w:rPr>
                <w:rFonts w:ascii="Times New Roman" w:hAnsi="Times New Roman" w:eastAsia="Times New Roman" w:cs="Times New Roman"/>
                <w:position w:val="-2"/>
                <w:sz w:val="20"/>
                <w:szCs w:val="20"/>
              </w:rPr>
              <w:t>B</w:t>
            </w:r>
          </w:p>
        </w:tc>
        <w:tc>
          <w:tcPr>
            <w:tcW w:w="205" w:type="dxa"/>
            <w:gridSpan w:val="2"/>
            <w:tcBorders>
              <w:top w:val="nil"/>
              <w:left w:val="nil"/>
              <w:bottom w:val="single" w:color="000000" w:sz="2" w:space="0"/>
            </w:tcBorders>
            <w:vAlign w:val="top"/>
          </w:tcPr>
          <w:p>
            <w:pPr>
              <w:spacing w:line="119" w:lineRule="exact"/>
              <w:rPr>
                <w:rFonts w:ascii="Arial"/>
                <w:sz w:val="10"/>
              </w:rPr>
            </w:pPr>
          </w:p>
        </w:tc>
        <w:tc>
          <w:tcPr>
            <w:tcW w:w="422" w:type="dxa"/>
            <w:tcBorders>
              <w:top w:val="single" w:color="000000" w:sz="2" w:space="0"/>
              <w:bottom w:val="single" w:color="000000" w:sz="2" w:space="0"/>
            </w:tcBorders>
            <w:vAlign w:val="top"/>
          </w:tcPr>
          <w:p>
            <w:pPr>
              <w:spacing w:line="119" w:lineRule="exact"/>
              <w:rPr>
                <w:rFonts w:ascii="Arial"/>
                <w:sz w:val="10"/>
              </w:rPr>
            </w:pPr>
          </w:p>
        </w:tc>
        <w:tc>
          <w:tcPr>
            <w:tcW w:w="1693" w:type="dxa"/>
            <w:gridSpan w:val="4"/>
            <w:tcBorders>
              <w:top w:val="nil"/>
              <w:bottom w:val="single" w:color="000000" w:sz="2" w:space="0"/>
              <w:right w:val="nil"/>
            </w:tcBorders>
            <w:vAlign w:val="top"/>
          </w:tcPr>
          <w:p>
            <w:pPr>
              <w:spacing w:line="119" w:lineRule="exact"/>
              <w:rPr>
                <w:rFonts w:ascii="Arial"/>
                <w:sz w:val="1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42" w:hRule="atLeast"/>
        </w:trPr>
        <w:tc>
          <w:tcPr>
            <w:tcW w:w="240" w:type="dxa"/>
            <w:vMerge w:val="continue"/>
            <w:tcBorders>
              <w:top w:val="nil"/>
              <w:left w:val="nil"/>
              <w:bottom w:val="single" w:color="FFFFFF" w:sz="2" w:space="0"/>
            </w:tcBorders>
            <w:vAlign w:val="top"/>
          </w:tcPr>
          <w:p>
            <w:pPr>
              <w:rPr>
                <w:rFonts w:ascii="Arial"/>
                <w:sz w:val="21"/>
              </w:rPr>
            </w:pPr>
          </w:p>
        </w:tc>
        <w:tc>
          <w:tcPr>
            <w:tcW w:w="90" w:type="dxa"/>
            <w:tcBorders>
              <w:top w:val="single" w:color="000000" w:sz="2" w:space="0"/>
              <w:bottom w:val="single" w:color="000000" w:sz="2" w:space="0"/>
            </w:tcBorders>
            <w:shd w:val="clear" w:color="auto" w:fill="FFFFFF"/>
            <w:vAlign w:val="top"/>
          </w:tcPr>
          <w:p>
            <w:pPr>
              <w:spacing w:line="39" w:lineRule="exact"/>
              <w:textAlignment w:val="center"/>
            </w:pPr>
            <w:r>
              <w:pict>
                <v:shape id="_x0000_s1050" o:spid="_x0000_s1050" style="height:4.25pt;width:3.85pt;" fillcolor="#FFFFFF" filled="t" stroked="t" coordsize="76,85" path="m68,42c68,61,55,76,38,76c21,76,8,61,8,42c8,23,21,8,38,8c55,8,68,23,68,42e">
                  <v:fill on="t" focussize="0,0"/>
                  <v:stroke weight="0.81pt" color="#000000" miterlimit="2" endcap="round"/>
                  <v:imagedata o:title=""/>
                  <o:lock v:ext="edit"/>
                  <w10:wrap type="none"/>
                  <w10:anchorlock/>
                </v:shape>
              </w:pict>
            </w:r>
          </w:p>
        </w:tc>
        <w:tc>
          <w:tcPr>
            <w:tcW w:w="721" w:type="dxa"/>
            <w:gridSpan w:val="3"/>
            <w:tcBorders>
              <w:top w:val="single" w:color="000000" w:sz="2" w:space="0"/>
              <w:bottom w:val="single" w:color="000000" w:sz="2" w:space="0"/>
            </w:tcBorders>
            <w:shd w:val="clear" w:color="auto" w:fill="FFFFFF"/>
            <w:vAlign w:val="top"/>
          </w:tcPr>
          <w:p>
            <w:pPr>
              <w:spacing w:before="163"/>
              <w:ind w:left="235"/>
              <w:rPr>
                <w:sz w:val="20"/>
                <w:szCs w:val="20"/>
              </w:rPr>
            </w:pPr>
            <w:r>
              <w:pict>
                <v:shape id="_x0000_s1051" o:spid="_x0000_s1051" style="position:absolute;left:0pt;margin-left:8.55pt;margin-top:7.15pt;height:0.85pt;width:22pt;mso-position-horizontal-relative:page;mso-position-vertical-relative:page;z-index:251670528;mso-width-relative:page;mso-height-relative:page;" filled="f" stroked="t" coordsize="440,17" path="m431,8l8,8e">
                  <v:fill on="f" focussize="0,0"/>
                  <v:stroke weight="0.81pt" color="#000000" miterlimit="2" endcap="round"/>
                  <v:imagedata o:title=""/>
                  <o:lock v:ext="edit"/>
                </v:shape>
              </w:pict>
            </w:r>
            <w:r>
              <w:rPr>
                <w:rFonts w:ascii="Symbol" w:hAnsi="Symbol" w:eastAsia="Symbol" w:cs="Symbol"/>
                <w:spacing w:val="-6"/>
                <w:sz w:val="20"/>
                <w:szCs w:val="20"/>
              </w:rPr>
              <w:t>1</w:t>
            </w:r>
            <w:r>
              <w:rPr>
                <w:rFonts w:ascii="Symbol" w:hAnsi="Symbol" w:eastAsia="Symbol" w:cs="Symbol"/>
                <w:spacing w:val="-5"/>
                <w:sz w:val="20"/>
                <w:szCs w:val="20"/>
              </w:rPr>
              <w:t xml:space="preserve">0 </w:t>
            </w:r>
            <w:r>
              <w:rPr>
                <w:position w:val="-4"/>
                <w:sz w:val="20"/>
                <w:szCs w:val="20"/>
              </w:rPr>
              <w:drawing>
                <wp:inline distT="0" distB="0" distL="0" distR="0">
                  <wp:extent cx="92075" cy="159385"/>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41"/>
                          <a:stretch>
                            <a:fillRect/>
                          </a:stretch>
                        </pic:blipFill>
                        <pic:spPr>
                          <a:xfrm>
                            <a:off x="0" y="0"/>
                            <a:ext cx="92273" cy="159676"/>
                          </a:xfrm>
                          <a:prstGeom prst="rect">
                            <a:avLst/>
                          </a:prstGeom>
                        </pic:spPr>
                      </pic:pic>
                    </a:graphicData>
                  </a:graphic>
                </wp:inline>
              </w:drawing>
            </w:r>
          </w:p>
        </w:tc>
        <w:tc>
          <w:tcPr>
            <w:tcW w:w="99" w:type="dxa"/>
            <w:tcBorders>
              <w:top w:val="single" w:color="000000" w:sz="2" w:space="0"/>
              <w:bottom w:val="single" w:color="000000" w:sz="2" w:space="0"/>
            </w:tcBorders>
            <w:shd w:val="clear" w:color="auto" w:fill="FFFFFF"/>
            <w:vAlign w:val="top"/>
          </w:tcPr>
          <w:p>
            <w:pPr>
              <w:rPr>
                <w:rFonts w:ascii="Arial"/>
                <w:sz w:val="21"/>
              </w:rPr>
            </w:pPr>
            <w:r>
              <w:pict>
                <v:shape id="_x0000_s1052" o:spid="_x0000_s1052" o:spt="202" type="#_x0000_t202" style="position:absolute;left:0pt;margin-left:3.4pt;margin-top:-2.6pt;height:9.55pt;width:6.2pt;mso-position-horizontal-relative:page;mso-position-vertical-relative:page;z-index:251672576;mso-width-relative:page;mso-height-relative:page;" filled="f" stroked="f" coordsize="21600,21600">
                  <v:path/>
                  <v:fill on="f" focussize="0,0"/>
                  <v:stroke on="f"/>
                  <v:imagedata o:title=""/>
                  <o:lock v:ext="edit" aspectratio="f"/>
                  <v:textbox inset="0mm,0mm,0mm,0mm">
                    <w:txbxContent>
                      <w:p>
                        <w:pPr>
                          <w:spacing w:before="20" w:line="150" w:lineRule="exact"/>
                          <w:ind w:left="20"/>
                          <w:rPr>
                            <w:rFonts w:ascii="Times New Roman" w:hAnsi="Times New Roman" w:eastAsia="Times New Roman" w:cs="Times New Roman"/>
                            <w:sz w:val="41"/>
                            <w:szCs w:val="41"/>
                          </w:rPr>
                        </w:pPr>
                        <w:r>
                          <w:rPr>
                            <w:rFonts w:ascii="Times New Roman" w:hAnsi="Times New Roman" w:eastAsia="Times New Roman" w:cs="Times New Roman"/>
                            <w:b/>
                            <w:bCs/>
                            <w:position w:val="2"/>
                            <w:sz w:val="41"/>
                            <w:szCs w:val="41"/>
                          </w:rPr>
                          <w:t>.</w:t>
                        </w:r>
                      </w:p>
                    </w:txbxContent>
                  </v:textbox>
                </v:shape>
              </w:pict>
            </w:r>
          </w:p>
        </w:tc>
        <w:tc>
          <w:tcPr>
            <w:tcW w:w="728" w:type="dxa"/>
            <w:tcBorders>
              <w:top w:val="single" w:color="000000" w:sz="2" w:space="0"/>
              <w:bottom w:val="single" w:color="000000" w:sz="2" w:space="0"/>
            </w:tcBorders>
            <w:shd w:val="clear" w:color="auto" w:fill="FFFFFF"/>
            <w:vAlign w:val="top"/>
          </w:tcPr>
          <w:p>
            <w:pPr>
              <w:spacing w:before="198" w:line="575" w:lineRule="exact"/>
              <w:ind w:left="87"/>
              <w:rPr>
                <w:sz w:val="20"/>
                <w:szCs w:val="20"/>
              </w:rPr>
            </w:pPr>
            <w:r>
              <w:pict>
                <v:shape id="_x0000_s1053" o:spid="_x0000_s1053" o:spt="202" type="#_x0000_t202" style="position:absolute;left:0pt;margin-left:34.9pt;margin-top:-1.95pt;height:9.55pt;width:6.2pt;mso-position-horizontal-relative:page;mso-position-vertical-relative:page;z-index:251673600;mso-width-relative:page;mso-height-relative:page;" filled="f" stroked="f" coordsize="21600,21600">
                  <v:path/>
                  <v:fill on="f" focussize="0,0"/>
                  <v:stroke on="f"/>
                  <v:imagedata o:title=""/>
                  <o:lock v:ext="edit" aspectratio="f"/>
                  <v:textbox inset="0mm,0mm,0mm,0mm">
                    <w:txbxContent>
                      <w:p>
                        <w:pPr>
                          <w:spacing w:before="20" w:line="150" w:lineRule="exact"/>
                          <w:ind w:left="20"/>
                          <w:rPr>
                            <w:rFonts w:ascii="Times New Roman" w:hAnsi="Times New Roman" w:eastAsia="Times New Roman" w:cs="Times New Roman"/>
                            <w:sz w:val="41"/>
                            <w:szCs w:val="41"/>
                          </w:rPr>
                        </w:pPr>
                        <w:r>
                          <w:rPr>
                            <w:rFonts w:ascii="Times New Roman" w:hAnsi="Times New Roman" w:eastAsia="Times New Roman" w:cs="Times New Roman"/>
                            <w:b/>
                            <w:bCs/>
                            <w:position w:val="2"/>
                            <w:sz w:val="41"/>
                            <w:szCs w:val="41"/>
                          </w:rPr>
                          <w:t>.</w:t>
                        </w:r>
                      </w:p>
                    </w:txbxContent>
                  </v:textbox>
                </v:shape>
              </w:pict>
            </w:r>
            <w:r>
              <w:rPr>
                <w:rFonts w:ascii="Symbol" w:hAnsi="Symbol" w:eastAsia="Symbol" w:cs="Symbol"/>
                <w:position w:val="-2"/>
                <w:sz w:val="20"/>
                <w:szCs w:val="20"/>
              </w:rPr>
              <w:drawing>
                <wp:inline distT="0" distB="0" distL="0" distR="0">
                  <wp:extent cx="13335" cy="280670"/>
                  <wp:effectExtent l="0" t="0" r="0" b="0"/>
                  <wp:docPr id="25" name="IM 25"/>
                  <wp:cNvGraphicFramePr/>
                  <a:graphic xmlns:a="http://schemas.openxmlformats.org/drawingml/2006/main">
                    <a:graphicData uri="http://schemas.openxmlformats.org/drawingml/2006/picture">
                      <pic:pic xmlns:pic="http://schemas.openxmlformats.org/drawingml/2006/picture">
                        <pic:nvPicPr>
                          <pic:cNvPr id="25" name="IM 25"/>
                          <pic:cNvPicPr/>
                        </pic:nvPicPr>
                        <pic:blipFill>
                          <a:blip r:embed="rId42"/>
                          <a:stretch>
                            <a:fillRect/>
                          </a:stretch>
                        </pic:blipFill>
                        <pic:spPr>
                          <a:xfrm>
                            <a:off x="0" y="0"/>
                            <a:ext cx="13674" cy="280975"/>
                          </a:xfrm>
                          <a:prstGeom prst="rect">
                            <a:avLst/>
                          </a:prstGeom>
                        </pic:spPr>
                      </pic:pic>
                    </a:graphicData>
                  </a:graphic>
                </wp:inline>
              </w:drawing>
            </w:r>
            <w:r>
              <w:rPr>
                <w:rFonts w:ascii="Symbol" w:hAnsi="Symbol" w:eastAsia="Symbol" w:cs="Symbol"/>
                <w:spacing w:val="4"/>
                <w:position w:val="-3"/>
                <w:sz w:val="20"/>
                <w:szCs w:val="20"/>
              </w:rPr>
              <w:t xml:space="preserve"> </w:t>
            </w:r>
            <w:r>
              <w:rPr>
                <w:rFonts w:ascii="Symbol" w:hAnsi="Symbol" w:eastAsia="Symbol" w:cs="Symbol"/>
                <w:spacing w:val="2"/>
                <w:position w:val="-3"/>
                <w:sz w:val="20"/>
                <w:szCs w:val="20"/>
              </w:rPr>
              <w:t xml:space="preserve">60 </w:t>
            </w:r>
            <w:r>
              <w:rPr>
                <w:position w:val="-7"/>
                <w:sz w:val="20"/>
                <w:szCs w:val="20"/>
              </w:rPr>
              <w:drawing>
                <wp:inline distT="0" distB="0" distL="0" distR="0">
                  <wp:extent cx="123190" cy="159385"/>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43"/>
                          <a:stretch>
                            <a:fillRect/>
                          </a:stretch>
                        </pic:blipFill>
                        <pic:spPr>
                          <a:xfrm>
                            <a:off x="0" y="0"/>
                            <a:ext cx="123264" cy="159676"/>
                          </a:xfrm>
                          <a:prstGeom prst="rect">
                            <a:avLst/>
                          </a:prstGeom>
                        </pic:spPr>
                      </pic:pic>
                    </a:graphicData>
                  </a:graphic>
                </wp:inline>
              </w:drawing>
            </w:r>
            <w:r>
              <w:rPr>
                <w:position w:val="-2"/>
                <w:sz w:val="20"/>
                <w:szCs w:val="20"/>
              </w:rPr>
              <w:drawing>
                <wp:inline distT="0" distB="0" distL="0" distR="0">
                  <wp:extent cx="13335" cy="280670"/>
                  <wp:effectExtent l="0" t="0" r="0" b="0"/>
                  <wp:docPr id="27" name="IM 27"/>
                  <wp:cNvGraphicFramePr/>
                  <a:graphic xmlns:a="http://schemas.openxmlformats.org/drawingml/2006/main">
                    <a:graphicData uri="http://schemas.openxmlformats.org/drawingml/2006/picture">
                      <pic:pic xmlns:pic="http://schemas.openxmlformats.org/drawingml/2006/picture">
                        <pic:nvPicPr>
                          <pic:cNvPr id="27" name="IM 27"/>
                          <pic:cNvPicPr/>
                        </pic:nvPicPr>
                        <pic:blipFill>
                          <a:blip r:embed="rId44"/>
                          <a:stretch>
                            <a:fillRect/>
                          </a:stretch>
                        </pic:blipFill>
                        <pic:spPr>
                          <a:xfrm>
                            <a:off x="0" y="0"/>
                            <a:ext cx="13674" cy="280975"/>
                          </a:xfrm>
                          <a:prstGeom prst="rect">
                            <a:avLst/>
                          </a:prstGeom>
                        </pic:spPr>
                      </pic:pic>
                    </a:graphicData>
                  </a:graphic>
                </wp:inline>
              </w:drawing>
            </w:r>
          </w:p>
        </w:tc>
        <w:tc>
          <w:tcPr>
            <w:tcW w:w="743" w:type="dxa"/>
            <w:gridSpan w:val="2"/>
            <w:tcBorders>
              <w:top w:val="single" w:color="000000" w:sz="2" w:space="0"/>
              <w:bottom w:val="single" w:color="000000" w:sz="2" w:space="0"/>
            </w:tcBorders>
            <w:shd w:val="clear" w:color="auto" w:fill="FFFFFF"/>
            <w:vAlign w:val="top"/>
          </w:tcPr>
          <w:p>
            <w:pPr>
              <w:spacing w:before="198" w:line="442" w:lineRule="exact"/>
              <w:ind w:firstLine="529"/>
              <w:textAlignment w:val="center"/>
            </w:pPr>
            <w:r>
              <w:pict>
                <v:shape id="_x0000_s1054" o:spid="_x0000_s1054" style="position:absolute;left:0pt;margin-left:4.85pt;margin-top:10.15pt;height:22.15pt;width:0.85pt;mso-position-horizontal-relative:page;mso-position-vertical-relative:page;z-index:251671552;mso-width-relative:page;mso-height-relative:page;" filled="f" stroked="t" coordsize="17,442" path="m8,8l8,434e">
                  <v:fill on="f" focussize="0,0"/>
                  <v:stroke weight="0.81pt" color="#000000" miterlimit="2" endcap="round"/>
                  <v:imagedata o:title=""/>
                  <o:lock v:ext="edit"/>
                </v:shape>
              </w:pict>
            </w:r>
            <w:r>
              <w:pict>
                <v:shape id="_x0000_s1055" o:spid="_x0000_s1055" o:spt="202" type="#_x0000_t202" style="position:absolute;left:0pt;margin-left:6.6pt;margin-top:22.15pt;height:14.8pt;width:21.8pt;mso-position-horizontal-relative:page;mso-position-vertical-relative:page;z-index:251668480;mso-width-relative:page;mso-height-relative:page;" filled="f" stroked="f" coordsize="21600,21600">
                  <v:path/>
                  <v:fill on="f" focussize="0,0"/>
                  <v:stroke on="f"/>
                  <v:imagedata o:title=""/>
                  <o:lock v:ext="edit" aspectratio="f"/>
                  <v:textbox inset="0mm,0mm,0mm,0mm">
                    <w:txbxContent>
                      <w:p>
                        <w:pPr>
                          <w:spacing w:before="20"/>
                          <w:ind w:left="20"/>
                          <w:rPr>
                            <w:sz w:val="20"/>
                            <w:szCs w:val="20"/>
                          </w:rPr>
                        </w:pPr>
                        <w:r>
                          <w:rPr>
                            <w:rFonts w:ascii="Symbol" w:hAnsi="Symbol" w:eastAsia="Symbol" w:cs="Symbol"/>
                            <w:spacing w:val="-1"/>
                            <w:sz w:val="20"/>
                            <w:szCs w:val="20"/>
                          </w:rPr>
                          <w:t>3</w:t>
                        </w:r>
                        <w:r>
                          <w:rPr>
                            <w:rFonts w:ascii="Symbol" w:hAnsi="Symbol" w:eastAsia="Symbol" w:cs="Symbol"/>
                            <w:sz w:val="20"/>
                            <w:szCs w:val="20"/>
                          </w:rPr>
                          <w:t xml:space="preserve">0 </w:t>
                        </w:r>
                        <w:r>
                          <w:rPr>
                            <w:position w:val="-4"/>
                            <w:sz w:val="20"/>
                            <w:szCs w:val="20"/>
                          </w:rPr>
                          <w:drawing>
                            <wp:inline distT="0" distB="0" distL="0" distR="0">
                              <wp:extent cx="92075" cy="159385"/>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45"/>
                                      <a:stretch>
                                        <a:fillRect/>
                                      </a:stretch>
                                    </pic:blipFill>
                                    <pic:spPr>
                                      <a:xfrm>
                                        <a:off x="0" y="0"/>
                                        <a:ext cx="92273" cy="159676"/>
                                      </a:xfrm>
                                      <a:prstGeom prst="rect">
                                        <a:avLst/>
                                      </a:prstGeom>
                                    </pic:spPr>
                                  </pic:pic>
                                </a:graphicData>
                              </a:graphic>
                            </wp:inline>
                          </w:drawing>
                        </w:r>
                      </w:p>
                    </w:txbxContent>
                  </v:textbox>
                </v:shape>
              </w:pict>
            </w:r>
            <w:r>
              <w:pict>
                <v:group id="_x0000_s1056" o:spid="_x0000_s1056" o:spt="203" style="height:22.15pt;width:10.7pt;" coordsize="213,442">
                  <o:lock v:ext="edit"/>
                  <v:shape id="_x0000_s1057" o:spid="_x0000_s1057" style="position:absolute;left:0;top:0;height:17;width:213;" filled="f" stroked="t" coordsize="213,17" path="m8,8l205,8e">
                    <v:fill on="f" focussize="0,0"/>
                    <v:stroke weight="0.81pt" color="#000000" miterlimit="2" endcap="round"/>
                    <v:imagedata o:title=""/>
                    <o:lock v:ext="edit"/>
                  </v:shape>
                  <v:shape id="_x0000_s1058" o:spid="_x0000_s1058" style="position:absolute;left:0;top:0;height:442;width:213;" fillcolor="#FFFFFF" filled="t" stroked="f" coordsize="213,442" path="m8,8,8,8l205,8,205,434,8,434,8,8xe">
                    <v:path/>
                    <v:fill on="t" focussize="0,0"/>
                    <v:stroke on="f"/>
                    <v:imagedata o:title=""/>
                    <o:lock v:ext="edit"/>
                  </v:shape>
                  <v:shape id="_x0000_s1059" o:spid="_x0000_s1059" style="position:absolute;left:0;top:0;height:442;width:213;" filled="f" stroked="t" coordsize="213,442" path="m205,434l8,434,8,8xe">
                    <v:fill on="f" focussize="0,0"/>
                    <v:stroke weight="0.81pt" color="#000000" miterlimit="2" endcap="round"/>
                    <v:imagedata o:title=""/>
                    <o:lock v:ext="edit"/>
                  </v:shape>
                  <w10:wrap type="none"/>
                  <w10:anchorlock/>
                </v:group>
              </w:pict>
            </w:r>
          </w:p>
        </w:tc>
      </w:tr>
    </w:tbl>
    <w:p>
      <w:pPr>
        <w:spacing w:before="204" w:line="439" w:lineRule="auto"/>
        <w:ind w:left="439" w:right="133" w:hanging="403"/>
        <w:rPr>
          <w:rFonts w:ascii="宋体" w:hAnsi="宋体" w:eastAsia="宋体" w:cs="宋体"/>
          <w:sz w:val="20"/>
          <w:szCs w:val="20"/>
        </w:rPr>
      </w:pPr>
      <w:r>
        <w:rPr>
          <w:rFonts w:ascii="Times New Roman" w:hAnsi="Times New Roman" w:eastAsia="Times New Roman" w:cs="Times New Roman"/>
          <w:spacing w:val="-1"/>
          <w:sz w:val="20"/>
          <w:szCs w:val="20"/>
        </w:rPr>
        <w:t xml:space="preserve">112. </w:t>
      </w:r>
      <w:r>
        <w:rPr>
          <w:rFonts w:ascii="宋体" w:hAnsi="宋体" w:eastAsia="宋体" w:cs="宋体"/>
          <w:spacing w:val="-1"/>
          <w:sz w:val="20"/>
          <w:szCs w:val="20"/>
        </w:rPr>
        <w:t xml:space="preserve">在下图所示电路中，电源电压 </w:t>
      </w:r>
      <w:r>
        <w:rPr>
          <w:rFonts w:ascii="Times New Roman" w:hAnsi="Times New Roman" w:eastAsia="Times New Roman" w:cs="Times New Roman"/>
          <w:sz w:val="20"/>
          <w:szCs w:val="20"/>
        </w:rPr>
        <w:t>U</w:t>
      </w:r>
      <w:r>
        <w:rPr>
          <w:rFonts w:ascii="Times New Roman" w:hAnsi="Times New Roman" w:eastAsia="Times New Roman" w:cs="Times New Roman"/>
          <w:spacing w:val="-1"/>
          <w:sz w:val="20"/>
          <w:szCs w:val="20"/>
        </w:rPr>
        <w:t>=</w:t>
      </w:r>
      <w:r>
        <w:rPr>
          <w:rFonts w:ascii="Times New Roman" w:hAnsi="Times New Roman" w:eastAsia="Times New Roman" w:cs="Times New Roman"/>
          <w:sz w:val="20"/>
          <w:szCs w:val="20"/>
        </w:rPr>
        <w:t xml:space="preserve">6V </w:t>
      </w:r>
      <w:r>
        <w:rPr>
          <w:rFonts w:ascii="宋体" w:hAnsi="宋体" w:eastAsia="宋体" w:cs="宋体"/>
          <w:sz w:val="20"/>
          <w:szCs w:val="20"/>
        </w:rPr>
        <w:t xml:space="preserve">。若使电阻 </w:t>
      </w:r>
      <w:r>
        <w:rPr>
          <w:rFonts w:ascii="Times New Roman" w:hAnsi="Times New Roman" w:eastAsia="Times New Roman" w:cs="Times New Roman"/>
          <w:sz w:val="20"/>
          <w:szCs w:val="20"/>
        </w:rPr>
        <w:t xml:space="preserve">R </w:t>
      </w:r>
      <w:r>
        <w:rPr>
          <w:rFonts w:ascii="宋体" w:hAnsi="宋体" w:eastAsia="宋体" w:cs="宋体"/>
          <w:sz w:val="20"/>
          <w:szCs w:val="20"/>
        </w:rPr>
        <w:t xml:space="preserve">两端的电压 </w:t>
      </w:r>
      <w:r>
        <w:rPr>
          <w:rFonts w:ascii="Times New Roman" w:hAnsi="Times New Roman" w:eastAsia="Times New Roman" w:cs="Times New Roman"/>
          <w:sz w:val="20"/>
          <w:szCs w:val="20"/>
        </w:rPr>
        <w:t>U</w:t>
      </w:r>
      <w:r>
        <w:rPr>
          <w:rFonts w:ascii="Times New Roman" w:hAnsi="Times New Roman" w:eastAsia="Times New Roman" w:cs="Times New Roman"/>
          <w:position w:val="-1"/>
          <w:sz w:val="13"/>
          <w:szCs w:val="13"/>
        </w:rPr>
        <w:t>1</w:t>
      </w:r>
      <w:r>
        <w:rPr>
          <w:rFonts w:ascii="Times New Roman" w:hAnsi="Times New Roman" w:eastAsia="Times New Roman" w:cs="Times New Roman"/>
          <w:sz w:val="20"/>
          <w:szCs w:val="20"/>
        </w:rPr>
        <w:t xml:space="preserve">=4V </w:t>
      </w:r>
      <w:r>
        <w:rPr>
          <w:rFonts w:ascii="宋体" w:hAnsi="宋体" w:eastAsia="宋体" w:cs="宋体"/>
          <w:sz w:val="20"/>
          <w:szCs w:val="20"/>
        </w:rPr>
        <w:t xml:space="preserve">，则电阻 </w:t>
      </w:r>
      <w:r>
        <w:rPr>
          <w:rFonts w:ascii="Times New Roman" w:hAnsi="Times New Roman" w:eastAsia="Times New Roman" w:cs="Times New Roman"/>
          <w:sz w:val="20"/>
          <w:szCs w:val="20"/>
        </w:rPr>
        <w:t xml:space="preserve">R </w:t>
      </w:r>
      <w:r>
        <w:rPr>
          <w:rFonts w:ascii="宋体" w:hAnsi="宋体" w:eastAsia="宋体" w:cs="宋体"/>
          <w:sz w:val="20"/>
          <w:szCs w:val="20"/>
        </w:rPr>
        <w:t xml:space="preserve">的阻 </w:t>
      </w:r>
      <w:r>
        <w:rPr>
          <w:rFonts w:ascii="宋体" w:hAnsi="宋体" w:eastAsia="宋体" w:cs="宋体"/>
          <w:spacing w:val="3"/>
          <w:sz w:val="20"/>
          <w:szCs w:val="20"/>
        </w:rPr>
        <w:t xml:space="preserve">值为 </w:t>
      </w:r>
      <w:r>
        <w:rPr>
          <w:rFonts w:hint="eastAsia" w:ascii="宋体" w:hAnsi="宋体" w:eastAsia="宋体" w:cs="宋体"/>
          <w:spacing w:val="3"/>
          <w:sz w:val="20"/>
          <w:szCs w:val="20"/>
          <w:lang w:eastAsia="zh-CN"/>
        </w:rPr>
        <w:t>(   )</w:t>
      </w:r>
      <w:r>
        <w:rPr>
          <w:rFonts w:ascii="宋体" w:hAnsi="宋体" w:eastAsia="宋体" w:cs="宋体"/>
          <w:spacing w:val="1"/>
          <w:sz w:val="20"/>
          <w:szCs w:val="20"/>
        </w:rPr>
        <w:t>。</w:t>
      </w:r>
    </w:p>
    <w:p>
      <w:pPr>
        <w:ind w:left="433"/>
        <w:rPr>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.2 </w:t>
      </w:r>
      <w:r>
        <w:rPr>
          <w:position w:val="-4"/>
          <w:sz w:val="20"/>
          <w:szCs w:val="20"/>
        </w:rPr>
        <w:drawing>
          <wp:inline distT="0" distB="0" distL="0" distR="0">
            <wp:extent cx="96520" cy="161925"/>
            <wp:effectExtent l="0" t="0" r="0" b="0"/>
            <wp:docPr id="29" name="IM 29"/>
            <wp:cNvGraphicFramePr/>
            <a:graphic xmlns:a="http://schemas.openxmlformats.org/drawingml/2006/main">
              <a:graphicData uri="http://schemas.openxmlformats.org/drawingml/2006/picture">
                <pic:pic xmlns:pic="http://schemas.openxmlformats.org/drawingml/2006/picture">
                  <pic:nvPicPr>
                    <pic:cNvPr id="29" name="IM 29"/>
                    <pic:cNvPicPr/>
                  </pic:nvPicPr>
                  <pic:blipFill>
                    <a:blip r:embed="rId46"/>
                    <a:stretch>
                      <a:fillRect/>
                    </a:stretch>
                  </pic:blipFill>
                  <pic:spPr>
                    <a:xfrm>
                      <a:off x="0" y="0"/>
                      <a:ext cx="96903" cy="162443"/>
                    </a:xfrm>
                    <a:prstGeom prst="rect">
                      <a:avLst/>
                    </a:prstGeom>
                  </pic:spPr>
                </pic:pic>
              </a:graphicData>
            </a:graphic>
          </wp:inline>
        </w:drawing>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 xml:space="preserve">.4 </w:t>
      </w:r>
      <w:r>
        <w:rPr>
          <w:position w:val="-4"/>
          <w:sz w:val="20"/>
          <w:szCs w:val="20"/>
        </w:rPr>
        <w:drawing>
          <wp:inline distT="0" distB="0" distL="0" distR="0">
            <wp:extent cx="96520" cy="161925"/>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46"/>
                    <a:stretch>
                      <a:fillRect/>
                    </a:stretch>
                  </pic:blipFill>
                  <pic:spPr>
                    <a:xfrm>
                      <a:off x="0" y="0"/>
                      <a:ext cx="96903" cy="162443"/>
                    </a:xfrm>
                    <a:prstGeom prst="rect">
                      <a:avLst/>
                    </a:prstGeom>
                  </pic:spPr>
                </pic:pic>
              </a:graphicData>
            </a:graphic>
          </wp:inline>
        </w:drawing>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.6</w:t>
      </w:r>
      <w:r>
        <w:rPr>
          <w:position w:val="-4"/>
          <w:sz w:val="20"/>
          <w:szCs w:val="20"/>
        </w:rPr>
        <w:drawing>
          <wp:inline distT="0" distB="0" distL="0" distR="0">
            <wp:extent cx="96520" cy="161925"/>
            <wp:effectExtent l="0" t="0" r="0" b="0"/>
            <wp:docPr id="31" name="IM 31"/>
            <wp:cNvGraphicFramePr/>
            <a:graphic xmlns:a="http://schemas.openxmlformats.org/drawingml/2006/main">
              <a:graphicData uri="http://schemas.openxmlformats.org/drawingml/2006/picture">
                <pic:pic xmlns:pic="http://schemas.openxmlformats.org/drawingml/2006/picture">
                  <pic:nvPicPr>
                    <pic:cNvPr id="31" name="IM 31"/>
                    <pic:cNvPicPr/>
                  </pic:nvPicPr>
                  <pic:blipFill>
                    <a:blip r:embed="rId31"/>
                    <a:stretch>
                      <a:fillRect/>
                    </a:stretch>
                  </pic:blipFill>
                  <pic:spPr>
                    <a:xfrm>
                      <a:off x="0" y="0"/>
                      <a:ext cx="96903" cy="162443"/>
                    </a:xfrm>
                    <a:prstGeom prst="rect">
                      <a:avLst/>
                    </a:prstGeom>
                  </pic:spPr>
                </pic:pic>
              </a:graphicData>
            </a:graphic>
          </wp:inline>
        </w:drawing>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.8</w:t>
      </w:r>
      <w:r>
        <w:rPr>
          <w:position w:val="-4"/>
          <w:sz w:val="20"/>
          <w:szCs w:val="20"/>
        </w:rPr>
        <w:drawing>
          <wp:inline distT="0" distB="0" distL="0" distR="0">
            <wp:extent cx="96520" cy="161925"/>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46"/>
                    <a:stretch>
                      <a:fillRect/>
                    </a:stretch>
                  </pic:blipFill>
                  <pic:spPr>
                    <a:xfrm>
                      <a:off x="0" y="0"/>
                      <a:ext cx="96903" cy="162443"/>
                    </a:xfrm>
                    <a:prstGeom prst="rect">
                      <a:avLst/>
                    </a:prstGeom>
                  </pic:spPr>
                </pic:pic>
              </a:graphicData>
            </a:graphic>
          </wp:inline>
        </w:drawing>
      </w:r>
    </w:p>
    <w:p>
      <w:pPr>
        <w:spacing w:before="275" w:line="233" w:lineRule="exact"/>
        <w:ind w:left="3440"/>
        <w:rPr>
          <w:rFonts w:ascii="Times New Roman" w:hAnsi="Times New Roman" w:eastAsia="Times New Roman" w:cs="Times New Roman"/>
          <w:sz w:val="16"/>
          <w:szCs w:val="16"/>
        </w:rPr>
      </w:pPr>
      <w:r>
        <w:pict>
          <v:shape id="_x0000_s1060" o:spid="_x0000_s1060" o:spt="202" type="#_x0000_t202" style="position:absolute;left:0pt;margin-left:171.2pt;margin-top:17.9pt;height:46pt;width:73.25pt;z-index:251665408;mso-width-relative:page;mso-height-relative:page;" filled="f" stroked="f" coordsize="21600,21600">
            <v:path/>
            <v:fill on="f" focussize="0,0"/>
            <v:stroke on="f"/>
            <v:imagedata o:title=""/>
            <o:lock v:ext="edit" aspectratio="f"/>
            <v:textbox inset="0mm,0mm,0mm,0mm">
              <w:txbxContent>
                <w:p>
                  <w:pPr>
                    <w:spacing w:before="19" w:line="335" w:lineRule="auto"/>
                    <w:ind w:left="20" w:right="20" w:firstLine="920"/>
                    <w:rPr>
                      <w:rFonts w:ascii="Times New Roman" w:hAnsi="Times New Roman" w:eastAsia="Times New Roman" w:cs="Times New Roman"/>
                      <w:sz w:val="16"/>
                      <w:szCs w:val="16"/>
                    </w:rPr>
                  </w:pPr>
                  <w:r>
                    <w:rPr>
                      <w:rFonts w:ascii="Times New Roman" w:hAnsi="Times New Roman" w:eastAsia="Times New Roman" w:cs="Times New Roman"/>
                      <w:w w:val="101"/>
                      <w:sz w:val="16"/>
                      <w:szCs w:val="16"/>
                    </w:rPr>
                    <w:t>2</w:t>
                  </w:r>
                  <w:r>
                    <w:rPr>
                      <w:rFonts w:ascii="Times New Roman" w:hAnsi="Times New Roman" w:eastAsia="Times New Roman" w:cs="Times New Roman"/>
                      <w:spacing w:val="-28"/>
                      <w:sz w:val="16"/>
                      <w:szCs w:val="16"/>
                    </w:rPr>
                    <w:t xml:space="preserve"> </w:t>
                  </w:r>
                  <w:r>
                    <w:rPr>
                      <w:position w:val="-3"/>
                      <w:sz w:val="16"/>
                      <w:szCs w:val="16"/>
                    </w:rPr>
                    <w:drawing>
                      <wp:inline distT="0" distB="0" distL="0" distR="0">
                        <wp:extent cx="76200" cy="130810"/>
                        <wp:effectExtent l="0" t="0" r="0" b="0"/>
                        <wp:docPr id="33" name="IM 33"/>
                        <wp:cNvGraphicFramePr/>
                        <a:graphic xmlns:a="http://schemas.openxmlformats.org/drawingml/2006/main">
                          <a:graphicData uri="http://schemas.openxmlformats.org/drawingml/2006/picture">
                            <pic:pic xmlns:pic="http://schemas.openxmlformats.org/drawingml/2006/picture">
                              <pic:nvPicPr>
                                <pic:cNvPr id="33" name="IM 33"/>
                                <pic:cNvPicPr/>
                              </pic:nvPicPr>
                              <pic:blipFill>
                                <a:blip r:embed="rId47"/>
                                <a:stretch>
                                  <a:fillRect/>
                                </a:stretch>
                              </pic:blipFill>
                              <pic:spPr>
                                <a:xfrm>
                                  <a:off x="0" y="0"/>
                                  <a:ext cx="76605" cy="131322"/>
                                </a:xfrm>
                                <a:prstGeom prst="rect">
                                  <a:avLst/>
                                </a:prstGeom>
                              </pic:spPr>
                            </pic:pic>
                          </a:graphicData>
                        </a:graphic>
                      </wp:inline>
                    </w:drawing>
                  </w:r>
                  <w:r>
                    <w:rPr>
                      <w:rFonts w:ascii="Times New Roman" w:hAnsi="Times New Roman" w:eastAsia="Times New Roman" w:cs="Times New Roman"/>
                      <w:sz w:val="16"/>
                      <w:szCs w:val="16"/>
                    </w:rPr>
                    <w:t xml:space="preserve">        </w:t>
                  </w:r>
                  <w:r>
                    <w:rPr>
                      <w:rFonts w:ascii="Times New Roman" w:hAnsi="Times New Roman" w:eastAsia="Times New Roman" w:cs="Times New Roman"/>
                      <w:i/>
                      <w:iCs/>
                      <w:sz w:val="16"/>
                      <w:szCs w:val="16"/>
                    </w:rPr>
                    <w:t>U</w:t>
                  </w:r>
                  <w:r>
                    <w:rPr>
                      <w:rFonts w:ascii="Times New Roman" w:hAnsi="Times New Roman" w:eastAsia="Times New Roman" w:cs="Times New Roman"/>
                      <w:spacing w:val="1"/>
                      <w:sz w:val="16"/>
                      <w:szCs w:val="16"/>
                    </w:rPr>
                    <w:t xml:space="preserve">                 </w:t>
                  </w:r>
                  <w:r>
                    <w:rPr>
                      <w:rFonts w:ascii="Times New Roman" w:hAnsi="Times New Roman" w:eastAsia="Times New Roman" w:cs="Times New Roman"/>
                      <w:sz w:val="16"/>
                      <w:szCs w:val="16"/>
                    </w:rPr>
                    <w:t xml:space="preserve">             </w:t>
                  </w:r>
                  <w:r>
                    <w:rPr>
                      <w:rFonts w:ascii="Times New Roman" w:hAnsi="Times New Roman" w:eastAsia="Times New Roman" w:cs="Times New Roman"/>
                      <w:b/>
                      <w:bCs/>
                      <w:sz w:val="16"/>
                      <w:szCs w:val="16"/>
                    </w:rPr>
                    <w:t>+</w:t>
                  </w:r>
                </w:p>
                <w:p>
                  <w:pPr>
                    <w:spacing w:line="338" w:lineRule="exact"/>
                    <w:ind w:left="31"/>
                    <w:rPr>
                      <w:rFonts w:ascii="微软雅黑" w:hAnsi="微软雅黑" w:eastAsia="微软雅黑" w:cs="微软雅黑"/>
                      <w:sz w:val="16"/>
                      <w:szCs w:val="16"/>
                    </w:rPr>
                  </w:pPr>
                  <w:r>
                    <w:rPr>
                      <w:rFonts w:ascii="微软雅黑" w:hAnsi="微软雅黑" w:eastAsia="微软雅黑" w:cs="微软雅黑"/>
                      <w:position w:val="5"/>
                      <w:sz w:val="16"/>
                      <w:szCs w:val="16"/>
                    </w:rPr>
                    <w:t>－</w:t>
                  </w:r>
                </w:p>
              </w:txbxContent>
            </v:textbox>
          </v:shape>
        </w:pict>
      </w:r>
      <w:r>
        <w:drawing>
          <wp:anchor distT="0" distB="0" distL="0" distR="0" simplePos="0" relativeHeight="251664384" behindDoc="1" locked="0" layoutInCell="1" allowOverlap="1">
            <wp:simplePos x="0" y="0"/>
            <wp:positionH relativeFrom="column">
              <wp:posOffset>2023745</wp:posOffset>
            </wp:positionH>
            <wp:positionV relativeFrom="paragraph">
              <wp:posOffset>76200</wp:posOffset>
            </wp:positionV>
            <wp:extent cx="1009650" cy="769620"/>
            <wp:effectExtent l="0" t="0" r="0" b="0"/>
            <wp:wrapNone/>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48"/>
                    <a:stretch>
                      <a:fillRect/>
                    </a:stretch>
                  </pic:blipFill>
                  <pic:spPr>
                    <a:xfrm>
                      <a:off x="0" y="0"/>
                      <a:ext cx="1009465" cy="769492"/>
                    </a:xfrm>
                    <a:prstGeom prst="rect">
                      <a:avLst/>
                    </a:prstGeom>
                  </pic:spPr>
                </pic:pic>
              </a:graphicData>
            </a:graphic>
          </wp:anchor>
        </w:drawing>
      </w:r>
      <w:r>
        <w:rPr>
          <w:rFonts w:ascii="Times New Roman" w:hAnsi="Times New Roman" w:eastAsia="Times New Roman" w:cs="Times New Roman"/>
          <w:b/>
          <w:bCs/>
          <w:spacing w:val="1"/>
          <w:position w:val="2"/>
          <w:sz w:val="16"/>
          <w:szCs w:val="16"/>
        </w:rPr>
        <w:t>+</w:t>
      </w:r>
    </w:p>
    <w:p>
      <w:pPr>
        <w:spacing w:line="374" w:lineRule="auto"/>
        <w:rPr>
          <w:rFonts w:ascii="Arial"/>
          <w:sz w:val="21"/>
        </w:rPr>
      </w:pPr>
    </w:p>
    <w:p>
      <w:pPr>
        <w:spacing w:before="47" w:line="208" w:lineRule="auto"/>
        <w:ind w:left="4389"/>
        <w:rPr>
          <w:rFonts w:ascii="Times New Roman" w:hAnsi="Times New Roman" w:eastAsia="Times New Roman" w:cs="Times New Roman"/>
          <w:sz w:val="9"/>
          <w:szCs w:val="9"/>
        </w:rPr>
      </w:pPr>
      <w:r>
        <w:rPr>
          <w:rFonts w:ascii="Times New Roman" w:hAnsi="Times New Roman" w:eastAsia="Times New Roman" w:cs="Times New Roman"/>
          <w:i/>
          <w:iCs/>
          <w:sz w:val="16"/>
          <w:szCs w:val="16"/>
        </w:rPr>
        <w:t>R</w:t>
      </w:r>
      <w:r>
        <w:rPr>
          <w:rFonts w:ascii="Times New Roman" w:hAnsi="Times New Roman" w:eastAsia="Times New Roman" w:cs="Times New Roman"/>
          <w:spacing w:val="-1"/>
          <w:sz w:val="16"/>
          <w:szCs w:val="16"/>
        </w:rPr>
        <w:t xml:space="preserve">    </w:t>
      </w:r>
      <w:r>
        <w:rPr>
          <w:rFonts w:ascii="Times New Roman" w:hAnsi="Times New Roman" w:eastAsia="Times New Roman" w:cs="Times New Roman"/>
          <w:sz w:val="16"/>
          <w:szCs w:val="16"/>
        </w:rPr>
        <w:t xml:space="preserve">    </w:t>
      </w:r>
      <w:r>
        <w:rPr>
          <w:rFonts w:ascii="Times New Roman" w:hAnsi="Times New Roman" w:eastAsia="Times New Roman" w:cs="Times New Roman"/>
          <w:i/>
          <w:iCs/>
          <w:sz w:val="16"/>
          <w:szCs w:val="16"/>
        </w:rPr>
        <w:t>U</w:t>
      </w:r>
      <w:r>
        <w:rPr>
          <w:rFonts w:ascii="Times New Roman" w:hAnsi="Times New Roman" w:eastAsia="Times New Roman" w:cs="Times New Roman"/>
          <w:sz w:val="16"/>
          <w:szCs w:val="16"/>
        </w:rPr>
        <w:t xml:space="preserve"> </w:t>
      </w:r>
      <w:r>
        <w:rPr>
          <w:rFonts w:ascii="Times New Roman" w:hAnsi="Times New Roman" w:eastAsia="Times New Roman" w:cs="Times New Roman"/>
          <w:position w:val="-1"/>
          <w:sz w:val="9"/>
          <w:szCs w:val="9"/>
        </w:rPr>
        <w:t>1</w:t>
      </w:r>
    </w:p>
    <w:p>
      <w:pPr>
        <w:spacing w:before="18" w:line="339" w:lineRule="exact"/>
        <w:ind w:left="4782"/>
        <w:rPr>
          <w:rFonts w:ascii="微软雅黑" w:hAnsi="微软雅黑" w:eastAsia="微软雅黑" w:cs="微软雅黑"/>
          <w:sz w:val="16"/>
          <w:szCs w:val="16"/>
        </w:rPr>
      </w:pPr>
      <w:r>
        <w:rPr>
          <w:rFonts w:ascii="微软雅黑" w:hAnsi="微软雅黑" w:eastAsia="微软雅黑" w:cs="微软雅黑"/>
          <w:position w:val="5"/>
          <w:sz w:val="16"/>
          <w:szCs w:val="16"/>
        </w:rPr>
        <w:t>－</w:t>
      </w:r>
    </w:p>
    <w:p>
      <w:pPr>
        <w:spacing w:before="32" w:line="228" w:lineRule="auto"/>
        <w:ind w:left="36"/>
        <w:rPr>
          <w:rFonts w:ascii="宋体" w:hAnsi="宋体" w:eastAsia="宋体" w:cs="宋体"/>
          <w:sz w:val="20"/>
          <w:szCs w:val="20"/>
        </w:rPr>
      </w:pPr>
      <w:r>
        <w:rPr>
          <w:rFonts w:ascii="Times New Roman" w:hAnsi="Times New Roman" w:eastAsia="Times New Roman" w:cs="Times New Roman"/>
          <w:spacing w:val="2"/>
          <w:sz w:val="20"/>
          <w:szCs w:val="20"/>
        </w:rPr>
        <w:t>113.</w:t>
      </w:r>
      <w:r>
        <w:rPr>
          <w:rFonts w:ascii="宋体" w:hAnsi="宋体" w:eastAsia="宋体" w:cs="宋体"/>
          <w:spacing w:val="2"/>
          <w:sz w:val="20"/>
          <w:szCs w:val="20"/>
        </w:rPr>
        <w:t>电感是</w:t>
      </w:r>
      <w:r>
        <w:rPr>
          <w:rFonts w:ascii="宋体" w:hAnsi="宋体" w:eastAsia="宋体" w:cs="宋体"/>
          <w:spacing w:val="1"/>
          <w:sz w:val="20"/>
          <w:szCs w:val="20"/>
        </w:rPr>
        <w:t xml:space="preserve"> (   ) 元件。</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耗能</w:t>
      </w:r>
      <w:r>
        <w:rPr>
          <w:rFonts w:ascii="宋体" w:hAnsi="宋体" w:eastAsia="宋体" w:cs="宋体"/>
          <w:spacing w:val="10"/>
          <w:sz w:val="20"/>
          <w:szCs w:val="20"/>
        </w:rPr>
        <w:t xml:space="preserve"> </w:t>
      </w:r>
      <w:r>
        <w:rPr>
          <w:rFonts w:ascii="宋体" w:hAnsi="宋体" w:eastAsia="宋体" w:cs="宋体"/>
          <w:spacing w:val="6"/>
          <w:sz w:val="20"/>
          <w:szCs w:val="20"/>
        </w:rPr>
        <w:t xml:space="preserve">       </w:t>
      </w:r>
      <w:r>
        <w:rPr>
          <w:rFonts w:hint="eastAsia" w:ascii="宋体" w:hAnsi="宋体" w:eastAsia="宋体" w:cs="宋体"/>
          <w:spacing w:val="6"/>
          <w:sz w:val="20"/>
          <w:szCs w:val="20"/>
          <w:lang w:val="en-US" w:eastAsia="zh-CN"/>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储能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无记忆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产能</w:t>
      </w:r>
    </w:p>
    <w:p>
      <w:pPr>
        <w:spacing w:before="222" w:line="228" w:lineRule="auto"/>
        <w:ind w:left="36"/>
        <w:rPr>
          <w:rFonts w:ascii="宋体" w:hAnsi="宋体" w:eastAsia="宋体" w:cs="宋体"/>
          <w:sz w:val="20"/>
          <w:szCs w:val="20"/>
        </w:rPr>
      </w:pPr>
      <w:r>
        <w:rPr>
          <w:rFonts w:ascii="Times New Roman" w:hAnsi="Times New Roman" w:eastAsia="Times New Roman" w:cs="Times New Roman"/>
          <w:spacing w:val="6"/>
          <w:sz w:val="20"/>
          <w:szCs w:val="20"/>
        </w:rPr>
        <w:t>114.</w:t>
      </w:r>
      <w:r>
        <w:rPr>
          <w:rFonts w:ascii="宋体" w:hAnsi="宋体" w:eastAsia="宋体" w:cs="宋体"/>
          <w:spacing w:val="6"/>
          <w:sz w:val="20"/>
          <w:szCs w:val="20"/>
        </w:rPr>
        <w:t>流过</w:t>
      </w:r>
      <w:r>
        <w:rPr>
          <w:rFonts w:ascii="宋体" w:hAnsi="宋体" w:eastAsia="宋体" w:cs="宋体"/>
          <w:spacing w:val="4"/>
          <w:sz w:val="20"/>
          <w:szCs w:val="20"/>
        </w:rPr>
        <w:t>电</w:t>
      </w:r>
      <w:r>
        <w:rPr>
          <w:rFonts w:ascii="宋体" w:hAnsi="宋体" w:eastAsia="宋体" w:cs="宋体"/>
          <w:spacing w:val="3"/>
          <w:sz w:val="20"/>
          <w:szCs w:val="20"/>
        </w:rPr>
        <w:t xml:space="preserve">感的电流 </w:t>
      </w:r>
      <w:r>
        <w:rPr>
          <w:rFonts w:hint="eastAsia" w:ascii="宋体" w:hAnsi="宋体" w:eastAsia="宋体" w:cs="宋体"/>
          <w:spacing w:val="3"/>
          <w:sz w:val="20"/>
          <w:szCs w:val="20"/>
          <w:lang w:eastAsia="zh-CN"/>
        </w:rPr>
        <w:t>(   )</w:t>
      </w:r>
      <w:r>
        <w:rPr>
          <w:rFonts w:ascii="宋体" w:hAnsi="宋体" w:eastAsia="宋体" w:cs="宋体"/>
          <w:spacing w:val="3"/>
          <w:sz w:val="20"/>
          <w:szCs w:val="20"/>
        </w:rPr>
        <w:t xml:space="preserve"> ，其具有连续性，因此电感具有记忆 (   ) 的作用。</w:t>
      </w:r>
    </w:p>
    <w:p>
      <w:pPr>
        <w:spacing w:line="179" w:lineRule="exact"/>
      </w:pPr>
    </w:p>
    <w:p>
      <w:pPr>
        <w:sectPr>
          <w:footerReference r:id="rId6" w:type="default"/>
          <w:pgSz w:w="11906" w:h="16839"/>
          <w:pgMar w:top="1431" w:right="1785" w:bottom="1156" w:left="1785" w:header="0" w:footer="996" w:gutter="0"/>
          <w:pgNumType w:fmt="decimal"/>
          <w:cols w:equalWidth="0" w:num="1">
            <w:col w:w="8335"/>
          </w:cols>
        </w:sectPr>
      </w:pPr>
    </w:p>
    <w:p>
      <w:pPr>
        <w:spacing w:before="41" w:line="229" w:lineRule="auto"/>
        <w:ind w:left="433"/>
        <w:rPr>
          <w:rFonts w:ascii="宋体" w:hAnsi="宋体" w:eastAsia="宋体" w:cs="宋体"/>
          <w:sz w:val="20"/>
          <w:szCs w:val="20"/>
        </w:rPr>
      </w:pPr>
      <w:r>
        <w:rPr>
          <w:rFonts w:ascii="Times New Roman" w:hAnsi="Times New Roman" w:eastAsia="Times New Roman" w:cs="Times New Roman"/>
          <w:spacing w:val="-3"/>
          <w:sz w:val="20"/>
          <w:szCs w:val="20"/>
        </w:rPr>
        <w:t>A</w:t>
      </w:r>
      <w:r>
        <w:rPr>
          <w:rFonts w:ascii="Times New Roman" w:hAnsi="Times New Roman" w:eastAsia="Times New Roman" w:cs="Times New Roman"/>
          <w:spacing w:val="-4"/>
          <w:sz w:val="20"/>
          <w:szCs w:val="20"/>
        </w:rPr>
        <w:t>.</w:t>
      </w:r>
      <w:r>
        <w:rPr>
          <w:rFonts w:ascii="宋体" w:hAnsi="宋体" w:eastAsia="宋体" w:cs="宋体"/>
          <w:spacing w:val="-4"/>
          <w:sz w:val="20"/>
          <w:szCs w:val="20"/>
        </w:rPr>
        <w:t>能跃变、 电流</w:t>
      </w:r>
    </w:p>
    <w:p>
      <w:pPr>
        <w:spacing w:before="220" w:line="193" w:lineRule="auto"/>
        <w:ind w:left="439"/>
        <w:rPr>
          <w:rFonts w:ascii="宋体" w:hAnsi="宋体" w:eastAsia="宋体" w:cs="宋体"/>
          <w:sz w:val="20"/>
          <w:szCs w:val="20"/>
        </w:rPr>
      </w:pPr>
      <w:r>
        <w:rPr>
          <w:rFonts w:ascii="Times New Roman" w:hAnsi="Times New Roman" w:eastAsia="Times New Roman" w:cs="Times New Roman"/>
          <w:spacing w:val="-4"/>
          <w:sz w:val="20"/>
          <w:szCs w:val="20"/>
        </w:rPr>
        <w:t>C</w:t>
      </w:r>
      <w:r>
        <w:rPr>
          <w:rFonts w:ascii="Times New Roman" w:hAnsi="Times New Roman" w:eastAsia="Times New Roman" w:cs="Times New Roman"/>
          <w:spacing w:val="-8"/>
          <w:sz w:val="20"/>
          <w:szCs w:val="20"/>
        </w:rPr>
        <w:t>.</w:t>
      </w:r>
      <w:r>
        <w:rPr>
          <w:rFonts w:ascii="宋体" w:hAnsi="宋体" w:eastAsia="宋体" w:cs="宋体"/>
          <w:spacing w:val="-6"/>
          <w:sz w:val="20"/>
          <w:szCs w:val="20"/>
        </w:rPr>
        <w:t>能</w:t>
      </w:r>
      <w:r>
        <w:rPr>
          <w:rFonts w:ascii="宋体" w:hAnsi="宋体" w:eastAsia="宋体" w:cs="宋体"/>
          <w:spacing w:val="-4"/>
          <w:sz w:val="20"/>
          <w:szCs w:val="20"/>
        </w:rPr>
        <w:t>跃变、 电压</w:t>
      </w:r>
    </w:p>
    <w:p>
      <w:pPr>
        <w:spacing w:line="14" w:lineRule="auto"/>
        <w:rPr>
          <w:rFonts w:ascii="Arial"/>
          <w:sz w:val="2"/>
        </w:rPr>
      </w:pPr>
      <w:r>
        <w:rPr>
          <w:rFonts w:ascii="Arial" w:hAnsi="Arial" w:eastAsia="Arial" w:cs="Arial"/>
          <w:sz w:val="2"/>
          <w:szCs w:val="2"/>
        </w:rPr>
        <w:br w:type="column"/>
      </w:r>
    </w:p>
    <w:p>
      <w:pPr>
        <w:spacing w:before="40" w:line="229" w:lineRule="auto"/>
        <w:ind w:firstLine="1200" w:firstLineChars="600"/>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1"/>
          <w:sz w:val="20"/>
          <w:szCs w:val="20"/>
        </w:rPr>
        <w:t>.</w:t>
      </w:r>
      <w:r>
        <w:rPr>
          <w:rFonts w:ascii="宋体" w:hAnsi="宋体" w:eastAsia="宋体" w:cs="宋体"/>
          <w:spacing w:val="9"/>
          <w:sz w:val="20"/>
          <w:szCs w:val="20"/>
        </w:rPr>
        <w:t>不能跃变、电流</w:t>
      </w:r>
    </w:p>
    <w:p>
      <w:pPr>
        <w:spacing w:before="220" w:line="193" w:lineRule="auto"/>
        <w:ind w:firstLine="1200" w:firstLineChars="600"/>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1"/>
          <w:sz w:val="20"/>
          <w:szCs w:val="20"/>
        </w:rPr>
        <w:t>.</w:t>
      </w:r>
      <w:r>
        <w:rPr>
          <w:rFonts w:ascii="宋体" w:hAnsi="宋体" w:eastAsia="宋体" w:cs="宋体"/>
          <w:spacing w:val="9"/>
          <w:sz w:val="20"/>
          <w:szCs w:val="20"/>
        </w:rPr>
        <w:t>不能跃变、电压</w:t>
      </w:r>
    </w:p>
    <w:p>
      <w:pPr>
        <w:sectPr>
          <w:type w:val="continuous"/>
          <w:pgSz w:w="11906" w:h="16839"/>
          <w:pgMar w:top="1431" w:right="1785" w:bottom="1156" w:left="1785" w:header="0" w:footer="996" w:gutter="0"/>
          <w:pgNumType w:fmt="decimal"/>
          <w:cols w:equalWidth="0" w:num="2">
            <w:col w:w="2362" w:space="0"/>
            <w:col w:w="5973"/>
          </w:cols>
        </w:sectPr>
      </w:pPr>
    </w:p>
    <w:p>
      <w:pPr>
        <w:spacing w:before="259" w:line="193" w:lineRule="auto"/>
        <w:ind w:left="36"/>
        <w:rPr>
          <w:rFonts w:ascii="宋体" w:hAnsi="宋体" w:eastAsia="宋体" w:cs="宋体"/>
          <w:sz w:val="20"/>
          <w:szCs w:val="20"/>
        </w:rPr>
      </w:pPr>
      <w:r>
        <w:rPr>
          <w:rFonts w:ascii="Times New Roman" w:hAnsi="Times New Roman" w:eastAsia="Times New Roman" w:cs="Times New Roman"/>
          <w:spacing w:val="6"/>
          <w:sz w:val="20"/>
          <w:szCs w:val="20"/>
        </w:rPr>
        <w:t>115.</w:t>
      </w:r>
      <w:r>
        <w:rPr>
          <w:rFonts w:ascii="宋体" w:hAnsi="宋体" w:eastAsia="宋体" w:cs="宋体"/>
          <w:spacing w:val="3"/>
          <w:sz w:val="20"/>
          <w:szCs w:val="20"/>
        </w:rPr>
        <w:t>电容器在直流稳态电路中相当于 (   )。</w:t>
      </w:r>
    </w:p>
    <w:p/>
    <w:p>
      <w:pPr>
        <w:spacing w:before="137"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开路     </w:t>
      </w:r>
      <w:r>
        <w:rPr>
          <w:rFonts w:ascii="宋体" w:hAnsi="宋体" w:eastAsia="宋体" w:cs="宋体"/>
          <w:spacing w:val="5"/>
          <w:sz w:val="20"/>
          <w:szCs w:val="20"/>
        </w:rPr>
        <w:t xml:space="preserve"> </w:t>
      </w:r>
      <w:r>
        <w:rPr>
          <w:rFonts w:ascii="宋体" w:hAnsi="宋体" w:eastAsia="宋体" w:cs="宋体"/>
          <w:spacing w:val="3"/>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3"/>
          <w:sz w:val="20"/>
          <w:szCs w:val="20"/>
        </w:rPr>
        <w:t>.</w:t>
      </w:r>
      <w:r>
        <w:rPr>
          <w:rFonts w:ascii="宋体" w:hAnsi="宋体" w:eastAsia="宋体" w:cs="宋体"/>
          <w:spacing w:val="3"/>
          <w:sz w:val="20"/>
          <w:szCs w:val="20"/>
        </w:rPr>
        <w:t xml:space="preserve">短路         </w:t>
      </w:r>
      <w:r>
        <w:rPr>
          <w:rFonts w:ascii="Times New Roman" w:hAnsi="Times New Roman" w:eastAsia="Times New Roman" w:cs="Times New Roman"/>
          <w:sz w:val="20"/>
          <w:szCs w:val="20"/>
        </w:rPr>
        <w:t>C</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 xml:space="preserve">电阻         </w:t>
      </w:r>
      <w:r>
        <w:rPr>
          <w:rFonts w:ascii="Times New Roman" w:hAnsi="Times New Roman" w:eastAsia="Times New Roman" w:cs="Times New Roman"/>
          <w:sz w:val="20"/>
          <w:szCs w:val="20"/>
        </w:rPr>
        <w:t>D</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电感</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8"/>
          <w:sz w:val="20"/>
          <w:szCs w:val="20"/>
        </w:rPr>
        <w:t>116.</w:t>
      </w:r>
      <w:r>
        <w:rPr>
          <w:rFonts w:ascii="宋体" w:hAnsi="宋体" w:eastAsia="宋体" w:cs="宋体"/>
          <w:spacing w:val="4"/>
          <w:sz w:val="20"/>
          <w:szCs w:val="20"/>
        </w:rPr>
        <w:t>电容器容量足够大时，在交流电路中相当于 (   )。</w:t>
      </w:r>
    </w:p>
    <w:p>
      <w:pPr>
        <w:spacing w:before="220"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开路     </w:t>
      </w:r>
      <w:r>
        <w:rPr>
          <w:rFonts w:ascii="宋体" w:hAnsi="宋体" w:eastAsia="宋体" w:cs="宋体"/>
          <w:spacing w:val="5"/>
          <w:sz w:val="20"/>
          <w:szCs w:val="20"/>
        </w:rPr>
        <w:t xml:space="preserve"> </w:t>
      </w:r>
      <w:r>
        <w:rPr>
          <w:rFonts w:ascii="宋体" w:hAnsi="宋体" w:eastAsia="宋体" w:cs="宋体"/>
          <w:spacing w:val="3"/>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3"/>
          <w:sz w:val="20"/>
          <w:szCs w:val="20"/>
        </w:rPr>
        <w:t>.</w:t>
      </w:r>
      <w:r>
        <w:rPr>
          <w:rFonts w:ascii="宋体" w:hAnsi="宋体" w:eastAsia="宋体" w:cs="宋体"/>
          <w:spacing w:val="3"/>
          <w:sz w:val="20"/>
          <w:szCs w:val="20"/>
        </w:rPr>
        <w:t xml:space="preserve">短路         </w:t>
      </w:r>
      <w:r>
        <w:rPr>
          <w:rFonts w:ascii="Times New Roman" w:hAnsi="Times New Roman" w:eastAsia="Times New Roman" w:cs="Times New Roman"/>
          <w:sz w:val="20"/>
          <w:szCs w:val="20"/>
        </w:rPr>
        <w:t>C</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 xml:space="preserve">电阻         </w:t>
      </w:r>
      <w:r>
        <w:rPr>
          <w:rFonts w:ascii="Times New Roman" w:hAnsi="Times New Roman" w:eastAsia="Times New Roman" w:cs="Times New Roman"/>
          <w:sz w:val="20"/>
          <w:szCs w:val="20"/>
        </w:rPr>
        <w:t>D</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电感</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6"/>
          <w:sz w:val="20"/>
          <w:szCs w:val="20"/>
        </w:rPr>
        <w:t>117.</w:t>
      </w:r>
      <w:r>
        <w:rPr>
          <w:rFonts w:ascii="宋体" w:hAnsi="宋体" w:eastAsia="宋体" w:cs="宋体"/>
          <w:spacing w:val="3"/>
          <w:sz w:val="20"/>
          <w:szCs w:val="20"/>
        </w:rPr>
        <w:t>下图所示的电路中，</w:t>
      </w:r>
      <w:r>
        <w:rPr>
          <w:rFonts w:ascii="Times New Roman" w:hAnsi="Times New Roman" w:eastAsia="Times New Roman" w:cs="Times New Roman"/>
          <w:sz w:val="20"/>
          <w:szCs w:val="20"/>
        </w:rPr>
        <w:t>A</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 xml:space="preserve">元件两端的端电压 </w:t>
      </w:r>
      <w:r>
        <w:rPr>
          <w:rFonts w:ascii="Times New Roman" w:hAnsi="Times New Roman" w:eastAsia="Times New Roman" w:cs="Times New Roman"/>
          <w:sz w:val="20"/>
          <w:szCs w:val="20"/>
        </w:rPr>
        <w:t>U</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等于 (   )。</w:t>
      </w:r>
    </w:p>
    <w:p>
      <w:pPr>
        <w:spacing w:before="221" w:line="264" w:lineRule="exact"/>
        <w:ind w:left="433"/>
        <w:rPr>
          <w:rFonts w:ascii="Times New Roman" w:hAnsi="Times New Roman" w:eastAsia="Times New Roman" w:cs="Times New Roman"/>
          <w:sz w:val="20"/>
          <w:szCs w:val="20"/>
        </w:rPr>
      </w:pPr>
      <w:r>
        <w:rPr>
          <w:rFonts w:ascii="Times New Roman" w:hAnsi="Times New Roman" w:eastAsia="Times New Roman" w:cs="Times New Roman"/>
          <w:position w:val="1"/>
          <w:sz w:val="20"/>
          <w:szCs w:val="20"/>
        </w:rPr>
        <w:t>A</w:t>
      </w:r>
      <w:r>
        <w:rPr>
          <w:rFonts w:ascii="Times New Roman" w:hAnsi="Times New Roman" w:eastAsia="Times New Roman" w:cs="Times New Roman"/>
          <w:spacing w:val="2"/>
          <w:position w:val="1"/>
          <w:sz w:val="20"/>
          <w:szCs w:val="20"/>
        </w:rPr>
        <w:t>.4</w:t>
      </w:r>
      <w:r>
        <w:rPr>
          <w:rFonts w:ascii="Times New Roman" w:hAnsi="Times New Roman" w:eastAsia="Times New Roman" w:cs="Times New Roman"/>
          <w:position w:val="1"/>
          <w:sz w:val="20"/>
          <w:szCs w:val="20"/>
        </w:rPr>
        <w:t>V</w:t>
      </w:r>
      <w:r>
        <w:rPr>
          <w:rFonts w:ascii="Times New Roman" w:hAnsi="Times New Roman" w:eastAsia="Times New Roman" w:cs="Times New Roman"/>
          <w:spacing w:val="2"/>
          <w:position w:val="1"/>
          <w:sz w:val="20"/>
          <w:szCs w:val="20"/>
        </w:rPr>
        <w:t xml:space="preserve">                       </w:t>
      </w:r>
      <w:r>
        <w:rPr>
          <w:rFonts w:ascii="Times New Roman" w:hAnsi="Times New Roman" w:eastAsia="Times New Roman" w:cs="Times New Roman"/>
          <w:position w:val="1"/>
          <w:sz w:val="20"/>
          <w:szCs w:val="20"/>
        </w:rPr>
        <w:t>B</w:t>
      </w:r>
      <w:r>
        <w:rPr>
          <w:rFonts w:ascii="Times New Roman" w:hAnsi="Times New Roman" w:eastAsia="Times New Roman" w:cs="Times New Roman"/>
          <w:spacing w:val="2"/>
          <w:position w:val="1"/>
          <w:sz w:val="20"/>
          <w:szCs w:val="20"/>
        </w:rPr>
        <w:t>. 16</w:t>
      </w:r>
      <w:r>
        <w:rPr>
          <w:rFonts w:ascii="Times New Roman" w:hAnsi="Times New Roman" w:eastAsia="Times New Roman" w:cs="Times New Roman"/>
          <w:position w:val="1"/>
          <w:sz w:val="20"/>
          <w:szCs w:val="20"/>
        </w:rPr>
        <w:t>V</w:t>
      </w:r>
      <w:r>
        <w:rPr>
          <w:rFonts w:ascii="Times New Roman" w:hAnsi="Times New Roman" w:eastAsia="Times New Roman" w:cs="Times New Roman"/>
          <w:spacing w:val="2"/>
          <w:position w:val="1"/>
          <w:sz w:val="20"/>
          <w:szCs w:val="20"/>
        </w:rPr>
        <w:t xml:space="preserve"> </w:t>
      </w:r>
      <w:r>
        <w:rPr>
          <w:rFonts w:ascii="Times New Roman" w:hAnsi="Times New Roman" w:eastAsia="Times New Roman" w:cs="Times New Roman"/>
          <w:spacing w:val="1"/>
          <w:position w:val="1"/>
          <w:sz w:val="20"/>
          <w:szCs w:val="20"/>
        </w:rPr>
        <w:t xml:space="preserve">                    </w:t>
      </w:r>
      <w:r>
        <w:rPr>
          <w:rFonts w:ascii="Times New Roman" w:hAnsi="Times New Roman" w:eastAsia="Times New Roman" w:cs="Times New Roman"/>
          <w:position w:val="1"/>
          <w:sz w:val="20"/>
          <w:szCs w:val="20"/>
        </w:rPr>
        <w:t>C</w:t>
      </w:r>
      <w:r>
        <w:rPr>
          <w:rFonts w:ascii="Times New Roman" w:hAnsi="Times New Roman" w:eastAsia="Times New Roman" w:cs="Times New Roman"/>
          <w:spacing w:val="1"/>
          <w:position w:val="1"/>
          <w:sz w:val="20"/>
          <w:szCs w:val="20"/>
        </w:rPr>
        <w:t>.</w:t>
      </w:r>
      <w:r>
        <w:rPr>
          <w:rFonts w:ascii="宋体" w:hAnsi="宋体" w:eastAsia="宋体" w:cs="宋体"/>
          <w:spacing w:val="1"/>
          <w:position w:val="1"/>
          <w:sz w:val="20"/>
          <w:szCs w:val="20"/>
        </w:rPr>
        <w:t>－</w:t>
      </w:r>
      <w:r>
        <w:rPr>
          <w:rFonts w:ascii="Times New Roman" w:hAnsi="Times New Roman" w:eastAsia="Times New Roman" w:cs="Times New Roman"/>
          <w:spacing w:val="1"/>
          <w:position w:val="1"/>
          <w:sz w:val="20"/>
          <w:szCs w:val="20"/>
        </w:rPr>
        <w:t>10</w:t>
      </w:r>
      <w:r>
        <w:rPr>
          <w:rFonts w:ascii="Times New Roman" w:hAnsi="Times New Roman" w:eastAsia="Times New Roman" w:cs="Times New Roman"/>
          <w:position w:val="1"/>
          <w:sz w:val="20"/>
          <w:szCs w:val="20"/>
        </w:rPr>
        <w:t>V</w:t>
      </w:r>
      <w:r>
        <w:rPr>
          <w:rFonts w:ascii="Times New Roman" w:hAnsi="Times New Roman" w:eastAsia="Times New Roman" w:cs="Times New Roman"/>
          <w:spacing w:val="1"/>
          <w:position w:val="1"/>
          <w:sz w:val="20"/>
          <w:szCs w:val="20"/>
        </w:rPr>
        <w:t xml:space="preserve">                </w:t>
      </w:r>
      <w:r>
        <w:rPr>
          <w:rFonts w:ascii="Times New Roman" w:hAnsi="Times New Roman" w:eastAsia="Times New Roman" w:cs="Times New Roman"/>
          <w:position w:val="1"/>
          <w:sz w:val="20"/>
          <w:szCs w:val="20"/>
        </w:rPr>
        <w:t>D</w:t>
      </w:r>
      <w:r>
        <w:rPr>
          <w:rFonts w:ascii="Times New Roman" w:hAnsi="Times New Roman" w:eastAsia="Times New Roman" w:cs="Times New Roman"/>
          <w:spacing w:val="1"/>
          <w:position w:val="1"/>
          <w:sz w:val="20"/>
          <w:szCs w:val="20"/>
        </w:rPr>
        <w:t>.</w:t>
      </w:r>
      <w:r>
        <w:rPr>
          <w:rFonts w:ascii="宋体" w:hAnsi="宋体" w:eastAsia="宋体" w:cs="宋体"/>
          <w:spacing w:val="1"/>
          <w:position w:val="1"/>
          <w:sz w:val="20"/>
          <w:szCs w:val="20"/>
        </w:rPr>
        <w:t>－</w:t>
      </w:r>
      <w:r>
        <w:rPr>
          <w:rFonts w:ascii="Times New Roman" w:hAnsi="Times New Roman" w:eastAsia="Times New Roman" w:cs="Times New Roman"/>
          <w:spacing w:val="1"/>
          <w:position w:val="1"/>
          <w:sz w:val="20"/>
          <w:szCs w:val="20"/>
        </w:rPr>
        <w:t>16</w:t>
      </w:r>
      <w:r>
        <w:rPr>
          <w:rFonts w:ascii="Times New Roman" w:hAnsi="Times New Roman" w:eastAsia="Times New Roman" w:cs="Times New Roman"/>
          <w:position w:val="1"/>
          <w:sz w:val="20"/>
          <w:szCs w:val="20"/>
        </w:rPr>
        <w:t>V</w:t>
      </w:r>
    </w:p>
    <w:p>
      <w:pPr>
        <w:spacing w:before="123" w:line="1776" w:lineRule="exact"/>
        <w:ind w:firstLine="3206"/>
        <w:textAlignment w:val="center"/>
      </w:pPr>
      <w:r>
        <w:drawing>
          <wp:inline distT="0" distB="0" distL="0" distR="0">
            <wp:extent cx="1410970" cy="1127125"/>
            <wp:effectExtent l="0" t="0" r="0" b="0"/>
            <wp:docPr id="35" name="IM 35"/>
            <wp:cNvGraphicFramePr/>
            <a:graphic xmlns:a="http://schemas.openxmlformats.org/drawingml/2006/main">
              <a:graphicData uri="http://schemas.openxmlformats.org/drawingml/2006/picture">
                <pic:pic xmlns:pic="http://schemas.openxmlformats.org/drawingml/2006/picture">
                  <pic:nvPicPr>
                    <pic:cNvPr id="35" name="IM 35"/>
                    <pic:cNvPicPr/>
                  </pic:nvPicPr>
                  <pic:blipFill>
                    <a:blip r:embed="rId49"/>
                    <a:stretch>
                      <a:fillRect/>
                    </a:stretch>
                  </pic:blipFill>
                  <pic:spPr>
                    <a:xfrm>
                      <a:off x="0" y="0"/>
                      <a:ext cx="1411223" cy="1127759"/>
                    </a:xfrm>
                    <a:prstGeom prst="rect">
                      <a:avLst/>
                    </a:prstGeom>
                  </pic:spPr>
                </pic:pic>
              </a:graphicData>
            </a:graphic>
          </wp:inline>
        </w:drawing>
      </w:r>
    </w:p>
    <w:p>
      <w:pPr>
        <w:spacing w:before="176" w:line="228" w:lineRule="auto"/>
        <w:ind w:left="36"/>
        <w:rPr>
          <w:rFonts w:ascii="宋体" w:hAnsi="宋体" w:eastAsia="宋体" w:cs="宋体"/>
          <w:sz w:val="20"/>
          <w:szCs w:val="20"/>
        </w:rPr>
      </w:pPr>
      <w:r>
        <w:rPr>
          <w:rFonts w:ascii="Times New Roman" w:hAnsi="Times New Roman" w:eastAsia="Times New Roman" w:cs="Times New Roman"/>
          <w:spacing w:val="6"/>
          <w:sz w:val="20"/>
          <w:szCs w:val="20"/>
        </w:rPr>
        <w:t>118</w:t>
      </w:r>
      <w:r>
        <w:rPr>
          <w:rFonts w:ascii="Times New Roman" w:hAnsi="Times New Roman" w:eastAsia="Times New Roman" w:cs="Times New Roman"/>
          <w:spacing w:val="5"/>
          <w:sz w:val="20"/>
          <w:szCs w:val="20"/>
        </w:rPr>
        <w:t>.</w:t>
      </w:r>
      <w:r>
        <w:rPr>
          <w:rFonts w:ascii="宋体" w:hAnsi="宋体" w:eastAsia="宋体" w:cs="宋体"/>
          <w:spacing w:val="3"/>
          <w:sz w:val="20"/>
          <w:szCs w:val="20"/>
        </w:rPr>
        <w:t>分析下图所示电路，</w:t>
      </w:r>
      <w:r>
        <w:rPr>
          <w:rFonts w:ascii="Times New Roman" w:hAnsi="Times New Roman" w:eastAsia="Times New Roman" w:cs="Times New Roman"/>
          <w:sz w:val="20"/>
          <w:szCs w:val="20"/>
        </w:rPr>
        <w:t>A</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元件是 (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4"/>
          <w:sz w:val="20"/>
          <w:szCs w:val="20"/>
        </w:rPr>
        <w:t>.</w:t>
      </w:r>
      <w:r>
        <w:rPr>
          <w:rFonts w:ascii="宋体" w:hAnsi="宋体" w:eastAsia="宋体" w:cs="宋体"/>
          <w:spacing w:val="4"/>
          <w:sz w:val="20"/>
          <w:szCs w:val="20"/>
        </w:rPr>
        <w:t xml:space="preserve">负载     </w:t>
      </w:r>
      <w:r>
        <w:rPr>
          <w:rFonts w:ascii="宋体" w:hAnsi="宋体" w:eastAsia="宋体" w:cs="宋体"/>
          <w:spacing w:val="2"/>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 xml:space="preserve">电源          </w:t>
      </w: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 xml:space="preserve">电容         </w:t>
      </w: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电感</w:t>
      </w:r>
    </w:p>
    <w:p>
      <w:pPr>
        <w:spacing w:before="140" w:line="1776" w:lineRule="exact"/>
        <w:ind w:firstLine="3206"/>
        <w:textAlignment w:val="center"/>
      </w:pPr>
      <w:r>
        <w:drawing>
          <wp:inline distT="0" distB="0" distL="0" distR="0">
            <wp:extent cx="1410970" cy="1127760"/>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49"/>
                    <a:stretch>
                      <a:fillRect/>
                    </a:stretch>
                  </pic:blipFill>
                  <pic:spPr>
                    <a:xfrm>
                      <a:off x="0" y="0"/>
                      <a:ext cx="1411223" cy="1127760"/>
                    </a:xfrm>
                    <a:prstGeom prst="rect">
                      <a:avLst/>
                    </a:prstGeom>
                  </pic:spPr>
                </pic:pic>
              </a:graphicData>
            </a:graphic>
          </wp:inline>
        </w:drawing>
      </w:r>
    </w:p>
    <w:p>
      <w:pPr>
        <w:spacing w:before="177" w:line="228" w:lineRule="auto"/>
        <w:ind w:left="36"/>
        <w:rPr>
          <w:rFonts w:ascii="宋体" w:hAnsi="宋体" w:eastAsia="宋体" w:cs="宋体"/>
          <w:sz w:val="20"/>
          <w:szCs w:val="20"/>
        </w:rPr>
      </w:pPr>
      <w:r>
        <w:rPr>
          <w:rFonts w:ascii="Times New Roman" w:hAnsi="Times New Roman" w:eastAsia="Times New Roman" w:cs="Times New Roman"/>
          <w:spacing w:val="4"/>
          <w:sz w:val="20"/>
          <w:szCs w:val="20"/>
        </w:rPr>
        <w:t>119.</w:t>
      </w:r>
      <w:r>
        <w:rPr>
          <w:rFonts w:ascii="宋体" w:hAnsi="宋体" w:eastAsia="宋体" w:cs="宋体"/>
          <w:spacing w:val="4"/>
          <w:sz w:val="20"/>
          <w:szCs w:val="20"/>
        </w:rPr>
        <w:t>下图所示电路中，</w:t>
      </w:r>
      <w:r>
        <w:rPr>
          <w:rFonts w:ascii="Times New Roman" w:hAnsi="Times New Roman" w:eastAsia="Times New Roman" w:cs="Times New Roman"/>
          <w:sz w:val="20"/>
          <w:szCs w:val="20"/>
        </w:rPr>
        <w:t>A</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元件 (   ) 功率</w:t>
      </w:r>
      <w:r>
        <w:rPr>
          <w:rFonts w:ascii="宋体" w:hAnsi="宋体" w:eastAsia="宋体" w:cs="宋体"/>
          <w:spacing w:val="3"/>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9"/>
          <w:sz w:val="20"/>
          <w:szCs w:val="20"/>
        </w:rPr>
        <w:t>消</w:t>
      </w:r>
      <w:r>
        <w:rPr>
          <w:rFonts w:ascii="宋体" w:hAnsi="宋体" w:eastAsia="宋体" w:cs="宋体"/>
          <w:spacing w:val="7"/>
          <w:sz w:val="20"/>
          <w:szCs w:val="20"/>
        </w:rPr>
        <w:t xml:space="preserve">耗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产生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不消耗也不产生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有时消耗有时产生</w:t>
      </w:r>
    </w:p>
    <w:p>
      <w:pPr>
        <w:spacing w:before="140" w:line="1776" w:lineRule="exact"/>
        <w:ind w:firstLine="3206"/>
        <w:textAlignment w:val="center"/>
      </w:pPr>
      <w:r>
        <w:drawing>
          <wp:inline distT="0" distB="0" distL="0" distR="0">
            <wp:extent cx="1410970" cy="1127125"/>
            <wp:effectExtent l="0" t="0" r="0" b="0"/>
            <wp:docPr id="37" name="IM 37"/>
            <wp:cNvGraphicFramePr/>
            <a:graphic xmlns:a="http://schemas.openxmlformats.org/drawingml/2006/main">
              <a:graphicData uri="http://schemas.openxmlformats.org/drawingml/2006/picture">
                <pic:pic xmlns:pic="http://schemas.openxmlformats.org/drawingml/2006/picture">
                  <pic:nvPicPr>
                    <pic:cNvPr id="37" name="IM 37"/>
                    <pic:cNvPicPr/>
                  </pic:nvPicPr>
                  <pic:blipFill>
                    <a:blip r:embed="rId49"/>
                    <a:stretch>
                      <a:fillRect/>
                    </a:stretch>
                  </pic:blipFill>
                  <pic:spPr>
                    <a:xfrm>
                      <a:off x="0" y="0"/>
                      <a:ext cx="1411223" cy="1127759"/>
                    </a:xfrm>
                    <a:prstGeom prst="rect">
                      <a:avLst/>
                    </a:prstGeom>
                  </pic:spPr>
                </pic:pic>
              </a:graphicData>
            </a:graphic>
          </wp:inline>
        </w:drawing>
      </w:r>
    </w:p>
    <w:p>
      <w:pPr>
        <w:spacing w:before="177" w:line="228" w:lineRule="auto"/>
        <w:ind w:left="36"/>
        <w:rPr>
          <w:rFonts w:ascii="宋体" w:hAnsi="宋体" w:eastAsia="宋体" w:cs="宋体"/>
          <w:sz w:val="20"/>
          <w:szCs w:val="20"/>
        </w:rPr>
      </w:pPr>
      <w:r>
        <w:rPr>
          <w:rFonts w:ascii="Times New Roman" w:hAnsi="Times New Roman" w:eastAsia="Times New Roman" w:cs="Times New Roman"/>
          <w:spacing w:val="2"/>
          <w:sz w:val="20"/>
          <w:szCs w:val="20"/>
        </w:rPr>
        <w:t>120.</w:t>
      </w:r>
      <w:r>
        <w:rPr>
          <w:rFonts w:ascii="宋体" w:hAnsi="宋体" w:eastAsia="宋体" w:cs="宋体"/>
          <w:spacing w:val="2"/>
          <w:sz w:val="20"/>
          <w:szCs w:val="20"/>
        </w:rPr>
        <w:t xml:space="preserve">分析下图所示电路，电流 </w:t>
      </w:r>
      <w:r>
        <w:rPr>
          <w:rFonts w:ascii="Times New Roman" w:hAnsi="Times New Roman" w:eastAsia="Times New Roman" w:cs="Times New Roman"/>
          <w:sz w:val="20"/>
          <w:szCs w:val="20"/>
        </w:rPr>
        <w:t>I</w:t>
      </w:r>
      <w:r>
        <w:rPr>
          <w:rFonts w:ascii="Times New Roman" w:hAnsi="Times New Roman" w:eastAsia="Times New Roman" w:cs="Times New Roman"/>
          <w:spacing w:val="1"/>
          <w:sz w:val="20"/>
          <w:szCs w:val="20"/>
        </w:rPr>
        <w:t xml:space="preserve"> </w:t>
      </w:r>
      <w:r>
        <w:rPr>
          <w:rFonts w:ascii="宋体" w:hAnsi="宋体" w:eastAsia="宋体" w:cs="宋体"/>
          <w:spacing w:val="1"/>
          <w:sz w:val="20"/>
          <w:szCs w:val="20"/>
        </w:rPr>
        <w:t>等于 (   )。</w:t>
      </w:r>
    </w:p>
    <w:p>
      <w:pPr>
        <w:spacing w:before="257"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4"/>
          <w:sz w:val="20"/>
          <w:szCs w:val="20"/>
        </w:rPr>
        <w:t>. 1</w:t>
      </w:r>
      <w:r>
        <w:rPr>
          <w:rFonts w:ascii="Times New Roman" w:hAnsi="Times New Roman" w:eastAsia="Times New Roman" w:cs="Times New Roman"/>
          <w:sz w:val="20"/>
          <w:szCs w:val="20"/>
        </w:rPr>
        <w:t>A</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pacing w:val="3"/>
          <w:sz w:val="20"/>
          <w:szCs w:val="20"/>
        </w:rPr>
        <w:t xml:space="preserve"> </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.2</w:t>
      </w: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.3</w:t>
      </w: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.4</w:t>
      </w:r>
      <w:r>
        <w:rPr>
          <w:rFonts w:ascii="Times New Roman" w:hAnsi="Times New Roman" w:eastAsia="Times New Roman" w:cs="Times New Roman"/>
          <w:sz w:val="20"/>
          <w:szCs w:val="20"/>
        </w:rPr>
        <w:t>A</w:t>
      </w:r>
    </w:p>
    <w:p>
      <w:pPr>
        <w:spacing w:before="160" w:line="1785" w:lineRule="exact"/>
        <w:ind w:firstLine="2452"/>
        <w:textAlignment w:val="center"/>
      </w:pPr>
      <w:r>
        <w:drawing>
          <wp:inline distT="0" distB="0" distL="0" distR="0">
            <wp:extent cx="2366645" cy="113347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50"/>
                    <a:stretch>
                      <a:fillRect/>
                    </a:stretch>
                  </pic:blipFill>
                  <pic:spPr>
                    <a:xfrm>
                      <a:off x="0" y="0"/>
                      <a:ext cx="2366772" cy="1133855"/>
                    </a:xfrm>
                    <a:prstGeom prst="rect">
                      <a:avLst/>
                    </a:prstGeom>
                  </pic:spPr>
                </pic:pic>
              </a:graphicData>
            </a:graphic>
          </wp:inline>
        </w:drawing>
      </w:r>
    </w:p>
    <w:p>
      <w:pPr>
        <w:spacing w:before="172" w:line="228" w:lineRule="auto"/>
        <w:ind w:left="36"/>
        <w:rPr>
          <w:rFonts w:ascii="宋体" w:hAnsi="宋体" w:eastAsia="宋体" w:cs="宋体"/>
          <w:sz w:val="20"/>
          <w:szCs w:val="20"/>
        </w:rPr>
      </w:pPr>
      <w:r>
        <w:rPr>
          <w:rFonts w:ascii="Times New Roman" w:hAnsi="Times New Roman" w:eastAsia="Times New Roman" w:cs="Times New Roman"/>
          <w:spacing w:val="2"/>
          <w:sz w:val="20"/>
          <w:szCs w:val="20"/>
        </w:rPr>
        <w:t>121</w:t>
      </w:r>
      <w:r>
        <w:rPr>
          <w:rFonts w:hint="eastAsia" w:ascii="Times New Roman" w:hAnsi="Times New Roman" w:eastAsia="宋体" w:cs="Times New Roman"/>
          <w:spacing w:val="2"/>
          <w:sz w:val="20"/>
          <w:szCs w:val="20"/>
          <w:lang w:eastAsia="zh-CN"/>
        </w:rPr>
        <w:t>.</w:t>
      </w:r>
      <w:r>
        <w:rPr>
          <w:rFonts w:ascii="宋体" w:hAnsi="宋体" w:eastAsia="宋体" w:cs="宋体"/>
          <w:spacing w:val="2"/>
          <w:sz w:val="20"/>
          <w:szCs w:val="20"/>
        </w:rPr>
        <w:t>下图所示电路中，流过元</w:t>
      </w:r>
      <w:r>
        <w:rPr>
          <w:rFonts w:ascii="宋体" w:hAnsi="宋体" w:eastAsia="宋体" w:cs="宋体"/>
          <w:spacing w:val="1"/>
          <w:sz w:val="20"/>
          <w:szCs w:val="20"/>
        </w:rPr>
        <w:t xml:space="preserve">件 </w:t>
      </w: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 xml:space="preserve"> </w:t>
      </w:r>
      <w:r>
        <w:rPr>
          <w:rFonts w:ascii="宋体" w:hAnsi="宋体" w:eastAsia="宋体" w:cs="宋体"/>
          <w:spacing w:val="1"/>
          <w:sz w:val="20"/>
          <w:szCs w:val="20"/>
        </w:rPr>
        <w:t xml:space="preserve">的电流 </w:t>
      </w:r>
      <w:r>
        <w:rPr>
          <w:rFonts w:ascii="Times New Roman" w:hAnsi="Times New Roman" w:eastAsia="Times New Roman" w:cs="Times New Roman"/>
          <w:sz w:val="20"/>
          <w:szCs w:val="20"/>
        </w:rPr>
        <w:t>I</w:t>
      </w:r>
      <w:r>
        <w:rPr>
          <w:rFonts w:ascii="Times New Roman" w:hAnsi="Times New Roman" w:eastAsia="Times New Roman" w:cs="Times New Roman"/>
          <w:spacing w:val="1"/>
          <w:sz w:val="20"/>
          <w:szCs w:val="20"/>
        </w:rPr>
        <w:t xml:space="preserve"> </w:t>
      </w:r>
      <w:r>
        <w:rPr>
          <w:rFonts w:ascii="宋体" w:hAnsi="宋体" w:eastAsia="宋体" w:cs="宋体"/>
          <w:spacing w:val="1"/>
          <w:sz w:val="20"/>
          <w:szCs w:val="20"/>
        </w:rPr>
        <w:t xml:space="preserve">等于 </w:t>
      </w:r>
      <w:r>
        <w:rPr>
          <w:rFonts w:hint="eastAsia" w:ascii="宋体" w:hAnsi="宋体" w:eastAsia="宋体" w:cs="宋体"/>
          <w:spacing w:val="1"/>
          <w:sz w:val="20"/>
          <w:szCs w:val="20"/>
          <w:lang w:eastAsia="zh-CN"/>
        </w:rPr>
        <w:t>(   )</w:t>
      </w:r>
      <w:r>
        <w:rPr>
          <w:rFonts w:ascii="宋体" w:hAnsi="宋体" w:eastAsia="宋体" w:cs="宋体"/>
          <w:spacing w:val="1"/>
          <w:sz w:val="20"/>
          <w:szCs w:val="20"/>
        </w:rPr>
        <w:t>。</w:t>
      </w:r>
    </w:p>
    <w:p>
      <w:pPr>
        <w:spacing w:before="257"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1</w:t>
      </w: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.2</w:t>
      </w: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.- 1</w:t>
      </w: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.-2</w:t>
      </w:r>
      <w:r>
        <w:rPr>
          <w:rFonts w:ascii="Times New Roman" w:hAnsi="Times New Roman" w:eastAsia="Times New Roman" w:cs="Times New Roman"/>
          <w:sz w:val="20"/>
          <w:szCs w:val="20"/>
        </w:rPr>
        <w:t>A</w:t>
      </w:r>
    </w:p>
    <w:p/>
    <w:p>
      <w:pPr>
        <w:spacing w:before="152" w:line="1896" w:lineRule="exact"/>
        <w:ind w:firstLine="2793"/>
        <w:textAlignment w:val="center"/>
      </w:pPr>
      <w:r>
        <w:drawing>
          <wp:inline distT="0" distB="0" distL="0" distR="0">
            <wp:extent cx="1934845" cy="1203325"/>
            <wp:effectExtent l="0" t="0" r="0" b="0"/>
            <wp:docPr id="39" name="IM 39"/>
            <wp:cNvGraphicFramePr/>
            <a:graphic xmlns:a="http://schemas.openxmlformats.org/drawingml/2006/main">
              <a:graphicData uri="http://schemas.openxmlformats.org/drawingml/2006/picture">
                <pic:pic xmlns:pic="http://schemas.openxmlformats.org/drawingml/2006/picture">
                  <pic:nvPicPr>
                    <pic:cNvPr id="39" name="IM 39"/>
                    <pic:cNvPicPr/>
                  </pic:nvPicPr>
                  <pic:blipFill>
                    <a:blip r:embed="rId51"/>
                    <a:stretch>
                      <a:fillRect/>
                    </a:stretch>
                  </pic:blipFill>
                  <pic:spPr>
                    <a:xfrm>
                      <a:off x="0" y="0"/>
                      <a:ext cx="1935479" cy="1203959"/>
                    </a:xfrm>
                    <a:prstGeom prst="rect">
                      <a:avLst/>
                    </a:prstGeom>
                  </pic:spPr>
                </pic:pic>
              </a:graphicData>
            </a:graphic>
          </wp:inline>
        </w:drawing>
      </w:r>
    </w:p>
    <w:p>
      <w:pPr>
        <w:spacing w:before="272" w:line="228" w:lineRule="auto"/>
        <w:ind w:left="36"/>
        <w:rPr>
          <w:rFonts w:ascii="宋体" w:hAnsi="宋体" w:eastAsia="宋体" w:cs="宋体"/>
          <w:sz w:val="20"/>
          <w:szCs w:val="20"/>
        </w:rPr>
      </w:pPr>
      <w:r>
        <w:rPr>
          <w:rFonts w:ascii="Times New Roman" w:hAnsi="Times New Roman" w:eastAsia="Times New Roman" w:cs="Times New Roman"/>
          <w:spacing w:val="4"/>
          <w:sz w:val="20"/>
          <w:szCs w:val="20"/>
        </w:rPr>
        <w:t>122.</w:t>
      </w:r>
      <w:r>
        <w:rPr>
          <w:rFonts w:ascii="宋体" w:hAnsi="宋体" w:eastAsia="宋体" w:cs="宋体"/>
          <w:spacing w:val="4"/>
          <w:sz w:val="20"/>
          <w:szCs w:val="20"/>
        </w:rPr>
        <w:t>下图所示电路中，</w:t>
      </w:r>
      <w:r>
        <w:rPr>
          <w:rFonts w:ascii="Times New Roman" w:hAnsi="Times New Roman" w:eastAsia="Times New Roman" w:cs="Times New Roman"/>
          <w:sz w:val="20"/>
          <w:szCs w:val="20"/>
        </w:rPr>
        <w:t>A</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 xml:space="preserve">元件 </w:t>
      </w:r>
      <w:r>
        <w:rPr>
          <w:rFonts w:hint="eastAsia" w:ascii="宋体" w:hAnsi="宋体" w:eastAsia="宋体" w:cs="宋体"/>
          <w:spacing w:val="4"/>
          <w:sz w:val="20"/>
          <w:szCs w:val="20"/>
          <w:lang w:eastAsia="zh-CN"/>
        </w:rPr>
        <w:t>(   )</w:t>
      </w:r>
      <w:r>
        <w:rPr>
          <w:rFonts w:ascii="宋体" w:hAnsi="宋体" w:eastAsia="宋体" w:cs="宋体"/>
          <w:spacing w:val="4"/>
          <w:sz w:val="20"/>
          <w:szCs w:val="20"/>
        </w:rPr>
        <w:t xml:space="preserve"> 功率</w:t>
      </w:r>
      <w:r>
        <w:rPr>
          <w:rFonts w:ascii="宋体" w:hAnsi="宋体" w:eastAsia="宋体" w:cs="宋体"/>
          <w:spacing w:val="3"/>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7"/>
          <w:sz w:val="20"/>
          <w:szCs w:val="20"/>
        </w:rPr>
        <w:t xml:space="preserve">吸收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产生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不消耗也不产生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有时消耗有时产生</w:t>
      </w:r>
    </w:p>
    <w:p>
      <w:pPr>
        <w:spacing w:before="236" w:line="1896" w:lineRule="exact"/>
        <w:ind w:firstLine="2582"/>
        <w:textAlignment w:val="center"/>
      </w:pPr>
      <w:r>
        <w:drawing>
          <wp:inline distT="0" distB="0" distL="0" distR="0">
            <wp:extent cx="1934845" cy="1203325"/>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51"/>
                    <a:stretch>
                      <a:fillRect/>
                    </a:stretch>
                  </pic:blipFill>
                  <pic:spPr>
                    <a:xfrm>
                      <a:off x="0" y="0"/>
                      <a:ext cx="1935479" cy="1203959"/>
                    </a:xfrm>
                    <a:prstGeom prst="rect">
                      <a:avLst/>
                    </a:prstGeom>
                  </pic:spPr>
                </pic:pic>
              </a:graphicData>
            </a:graphic>
          </wp:inline>
        </w:drawing>
      </w:r>
    </w:p>
    <w:p>
      <w:pPr>
        <w:spacing w:before="235" w:line="281" w:lineRule="exact"/>
        <w:ind w:left="36"/>
        <w:rPr>
          <w:rFonts w:ascii="宋体" w:hAnsi="宋体" w:eastAsia="宋体" w:cs="宋体"/>
          <w:sz w:val="20"/>
          <w:szCs w:val="20"/>
        </w:rPr>
      </w:pPr>
      <w:r>
        <w:rPr>
          <w:rFonts w:ascii="Times New Roman" w:hAnsi="Times New Roman" w:eastAsia="Times New Roman" w:cs="Times New Roman"/>
          <w:spacing w:val="3"/>
          <w:position w:val="1"/>
          <w:sz w:val="20"/>
          <w:szCs w:val="20"/>
        </w:rPr>
        <w:t>123</w:t>
      </w:r>
      <w:r>
        <w:rPr>
          <w:rFonts w:hint="eastAsia" w:ascii="Times New Roman" w:hAnsi="Times New Roman" w:eastAsia="宋体" w:cs="Times New Roman"/>
          <w:spacing w:val="3"/>
          <w:position w:val="1"/>
          <w:sz w:val="20"/>
          <w:szCs w:val="20"/>
          <w:lang w:eastAsia="zh-CN"/>
        </w:rPr>
        <w:t>.</w:t>
      </w:r>
      <w:r>
        <w:rPr>
          <w:rFonts w:ascii="宋体" w:hAnsi="宋体" w:eastAsia="宋体" w:cs="宋体"/>
          <w:spacing w:val="3"/>
          <w:position w:val="1"/>
          <w:sz w:val="20"/>
          <w:szCs w:val="20"/>
        </w:rPr>
        <w:t>下图所示电路中，</w:t>
      </w:r>
      <w:r>
        <w:rPr>
          <w:rFonts w:ascii="Times New Roman" w:hAnsi="Times New Roman" w:eastAsia="Times New Roman" w:cs="Times New Roman"/>
          <w:position w:val="1"/>
          <w:sz w:val="20"/>
          <w:szCs w:val="20"/>
        </w:rPr>
        <w:t>a</w:t>
      </w:r>
      <w:r>
        <w:rPr>
          <w:rFonts w:ascii="Times New Roman" w:hAnsi="Times New Roman" w:eastAsia="Times New Roman" w:cs="Times New Roman"/>
          <w:spacing w:val="3"/>
          <w:position w:val="1"/>
          <w:sz w:val="20"/>
          <w:szCs w:val="20"/>
        </w:rPr>
        <w:t xml:space="preserve"> </w:t>
      </w:r>
      <w:r>
        <w:rPr>
          <w:rFonts w:ascii="宋体" w:hAnsi="宋体" w:eastAsia="宋体" w:cs="宋体"/>
          <w:spacing w:val="3"/>
          <w:position w:val="1"/>
          <w:sz w:val="20"/>
          <w:szCs w:val="20"/>
        </w:rPr>
        <w:t>、</w:t>
      </w:r>
      <w:r>
        <w:rPr>
          <w:rFonts w:ascii="Times New Roman" w:hAnsi="Times New Roman" w:eastAsia="Times New Roman" w:cs="Times New Roman"/>
          <w:position w:val="1"/>
          <w:sz w:val="20"/>
          <w:szCs w:val="20"/>
        </w:rPr>
        <w:t>b</w:t>
      </w:r>
      <w:r>
        <w:rPr>
          <w:rFonts w:ascii="Times New Roman" w:hAnsi="Times New Roman" w:eastAsia="Times New Roman" w:cs="Times New Roman"/>
          <w:spacing w:val="3"/>
          <w:position w:val="1"/>
          <w:sz w:val="20"/>
          <w:szCs w:val="20"/>
        </w:rPr>
        <w:t xml:space="preserve"> </w:t>
      </w:r>
      <w:r>
        <w:rPr>
          <w:rFonts w:ascii="宋体" w:hAnsi="宋体" w:eastAsia="宋体" w:cs="宋体"/>
          <w:spacing w:val="3"/>
          <w:position w:val="1"/>
          <w:sz w:val="20"/>
          <w:szCs w:val="20"/>
        </w:rPr>
        <w:t xml:space="preserve">两端的等效电阻为 (   </w:t>
      </w:r>
      <w:r>
        <w:rPr>
          <w:rFonts w:ascii="宋体" w:hAnsi="宋体" w:eastAsia="宋体" w:cs="宋体"/>
          <w:spacing w:val="1"/>
          <w:position w:val="1"/>
          <w:sz w:val="20"/>
          <w:szCs w:val="20"/>
        </w:rPr>
        <w:t>)</w:t>
      </w:r>
      <w:r>
        <w:rPr>
          <w:rFonts w:ascii="宋体" w:hAnsi="宋体" w:eastAsia="宋体" w:cs="宋体"/>
          <w:position w:val="1"/>
          <w:sz w:val="20"/>
          <w:szCs w:val="20"/>
        </w:rPr>
        <w:t>。</w:t>
      </w:r>
    </w:p>
    <w:p>
      <w:pPr>
        <w:spacing w:before="260"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.2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 xml:space="preserve">.6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 xml:space="preserve">.8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 10</w:t>
      </w:r>
    </w:p>
    <w:p>
      <w:pPr>
        <w:spacing w:before="294"/>
        <w:ind w:left="3065"/>
        <w:rPr>
          <w:sz w:val="20"/>
          <w:szCs w:val="20"/>
        </w:rPr>
      </w:pPr>
      <w:r>
        <w:drawing>
          <wp:anchor distT="0" distB="0" distL="0" distR="0" simplePos="0" relativeHeight="251674624" behindDoc="1" locked="0" layoutInCell="1" allowOverlap="1">
            <wp:simplePos x="0" y="0"/>
            <wp:positionH relativeFrom="column">
              <wp:posOffset>1392555</wp:posOffset>
            </wp:positionH>
            <wp:positionV relativeFrom="paragraph">
              <wp:posOffset>321945</wp:posOffset>
            </wp:positionV>
            <wp:extent cx="2247900" cy="1286510"/>
            <wp:effectExtent l="0" t="0" r="0" b="0"/>
            <wp:wrapNone/>
            <wp:docPr id="41" name="IM 41"/>
            <wp:cNvGraphicFramePr/>
            <a:graphic xmlns:a="http://schemas.openxmlformats.org/drawingml/2006/main">
              <a:graphicData uri="http://schemas.openxmlformats.org/drawingml/2006/picture">
                <pic:pic xmlns:pic="http://schemas.openxmlformats.org/drawingml/2006/picture">
                  <pic:nvPicPr>
                    <pic:cNvPr id="41" name="IM 41"/>
                    <pic:cNvPicPr/>
                  </pic:nvPicPr>
                  <pic:blipFill>
                    <a:blip r:embed="rId52"/>
                    <a:stretch>
                      <a:fillRect/>
                    </a:stretch>
                  </pic:blipFill>
                  <pic:spPr>
                    <a:xfrm>
                      <a:off x="0" y="0"/>
                      <a:ext cx="2247900" cy="1286255"/>
                    </a:xfrm>
                    <a:prstGeom prst="rect">
                      <a:avLst/>
                    </a:prstGeom>
                  </pic:spPr>
                </pic:pic>
              </a:graphicData>
            </a:graphic>
          </wp:anchor>
        </w:drawing>
      </w:r>
      <w:r>
        <w:rPr>
          <w:rFonts w:ascii="Times New Roman" w:hAnsi="Times New Roman" w:eastAsia="Times New Roman" w:cs="Times New Roman"/>
          <w:spacing w:val="-5"/>
          <w:sz w:val="20"/>
          <w:szCs w:val="20"/>
        </w:rPr>
        <w:t>3</w:t>
      </w:r>
      <w:r>
        <w:rPr>
          <w:position w:val="-4"/>
          <w:sz w:val="20"/>
          <w:szCs w:val="20"/>
        </w:rPr>
        <w:drawing>
          <wp:inline distT="0" distB="0" distL="0" distR="0">
            <wp:extent cx="98425" cy="161925"/>
            <wp:effectExtent l="0" t="0" r="0" b="0"/>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46"/>
                    <a:stretch>
                      <a:fillRect/>
                    </a:stretch>
                  </pic:blipFill>
                  <pic:spPr>
                    <a:xfrm>
                      <a:off x="0" y="0"/>
                      <a:ext cx="99052" cy="162443"/>
                    </a:xfrm>
                    <a:prstGeom prst="rect">
                      <a:avLst/>
                    </a:prstGeom>
                  </pic:spPr>
                </pic:pic>
              </a:graphicData>
            </a:graphic>
          </wp:inline>
        </w:drawing>
      </w:r>
    </w:p>
    <w:p>
      <w:pPr>
        <w:spacing w:before="67" w:line="191" w:lineRule="exact"/>
        <w:ind w:left="5573"/>
        <w:rPr>
          <w:rFonts w:ascii="Times New Roman" w:hAnsi="Times New Roman" w:eastAsia="Times New Roman" w:cs="Times New Roman"/>
          <w:sz w:val="28"/>
          <w:szCs w:val="28"/>
        </w:rPr>
      </w:pPr>
      <w:r>
        <w:rPr>
          <w:rFonts w:ascii="Times New Roman" w:hAnsi="Times New Roman" w:eastAsia="Times New Roman" w:cs="Times New Roman"/>
          <w:position w:val="-1"/>
          <w:sz w:val="28"/>
          <w:szCs w:val="28"/>
        </w:rPr>
        <w:t>a</w:t>
      </w:r>
    </w:p>
    <w:p>
      <w:pPr>
        <w:spacing w:before="80" w:line="264" w:lineRule="exact"/>
        <w:ind w:left="3932"/>
        <w:rPr>
          <w:sz w:val="20"/>
          <w:szCs w:val="20"/>
        </w:rPr>
      </w:pPr>
      <w:r>
        <w:rPr>
          <w:rFonts w:ascii="Times New Roman" w:hAnsi="Times New Roman" w:eastAsia="Times New Roman" w:cs="Times New Roman"/>
          <w:sz w:val="20"/>
          <w:szCs w:val="20"/>
        </w:rPr>
        <w:t>2</w:t>
      </w:r>
      <w:r>
        <w:rPr>
          <w:position w:val="-4"/>
          <w:sz w:val="20"/>
          <w:szCs w:val="20"/>
        </w:rPr>
        <w:drawing>
          <wp:inline distT="0" distB="0" distL="0" distR="0">
            <wp:extent cx="98425" cy="161925"/>
            <wp:effectExtent l="0" t="0" r="0" b="0"/>
            <wp:docPr id="43" name="IM 43"/>
            <wp:cNvGraphicFramePr/>
            <a:graphic xmlns:a="http://schemas.openxmlformats.org/drawingml/2006/main">
              <a:graphicData uri="http://schemas.openxmlformats.org/drawingml/2006/picture">
                <pic:pic xmlns:pic="http://schemas.openxmlformats.org/drawingml/2006/picture">
                  <pic:nvPicPr>
                    <pic:cNvPr id="43" name="IM 43"/>
                    <pic:cNvPicPr/>
                  </pic:nvPicPr>
                  <pic:blipFill>
                    <a:blip r:embed="rId53"/>
                    <a:stretch>
                      <a:fillRect/>
                    </a:stretch>
                  </pic:blipFill>
                  <pic:spPr>
                    <a:xfrm>
                      <a:off x="0" y="0"/>
                      <a:ext cx="99040" cy="162207"/>
                    </a:xfrm>
                    <a:prstGeom prst="rect">
                      <a:avLst/>
                    </a:prstGeom>
                  </pic:spPr>
                </pic:pic>
              </a:graphicData>
            </a:graphic>
          </wp:inline>
        </w:drawing>
      </w:r>
    </w:p>
    <w:p>
      <w:pPr>
        <w:spacing w:line="236" w:lineRule="auto"/>
        <w:ind w:left="3047"/>
        <w:rPr>
          <w:sz w:val="20"/>
          <w:szCs w:val="20"/>
        </w:rPr>
      </w:pPr>
      <w:r>
        <w:rPr>
          <w:rFonts w:ascii="Times New Roman" w:hAnsi="Times New Roman" w:eastAsia="Times New Roman" w:cs="Times New Roman"/>
          <w:sz w:val="20"/>
          <w:szCs w:val="20"/>
        </w:rPr>
        <w:t>2</w:t>
      </w:r>
      <w:r>
        <w:rPr>
          <w:position w:val="-4"/>
          <w:sz w:val="20"/>
          <w:szCs w:val="20"/>
        </w:rPr>
        <w:drawing>
          <wp:inline distT="0" distB="0" distL="0" distR="0">
            <wp:extent cx="98425" cy="146685"/>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53"/>
                    <a:stretch>
                      <a:fillRect/>
                    </a:stretch>
                  </pic:blipFill>
                  <pic:spPr>
                    <a:xfrm>
                      <a:off x="0" y="0"/>
                      <a:ext cx="99040" cy="147164"/>
                    </a:xfrm>
                    <a:prstGeom prst="rect">
                      <a:avLst/>
                    </a:prstGeom>
                  </pic:spPr>
                </pic:pic>
              </a:graphicData>
            </a:graphic>
          </wp:inline>
        </w:drawing>
      </w:r>
    </w:p>
    <w:p>
      <w:pPr>
        <w:ind w:left="5061"/>
        <w:rPr>
          <w:sz w:val="20"/>
          <w:szCs w:val="20"/>
        </w:rPr>
      </w:pPr>
      <w:r>
        <w:rPr>
          <w:rFonts w:ascii="Times New Roman" w:hAnsi="Times New Roman" w:eastAsia="Times New Roman" w:cs="Times New Roman"/>
          <w:spacing w:val="-8"/>
          <w:sz w:val="20"/>
          <w:szCs w:val="20"/>
        </w:rPr>
        <w:t>1</w:t>
      </w:r>
      <w:r>
        <w:rPr>
          <w:rFonts w:ascii="Times New Roman" w:hAnsi="Times New Roman" w:eastAsia="Times New Roman" w:cs="Times New Roman"/>
          <w:spacing w:val="-7"/>
          <w:sz w:val="20"/>
          <w:szCs w:val="20"/>
        </w:rPr>
        <w:t>2</w:t>
      </w:r>
      <w:r>
        <w:rPr>
          <w:position w:val="-4"/>
          <w:sz w:val="20"/>
          <w:szCs w:val="20"/>
        </w:rPr>
        <w:drawing>
          <wp:inline distT="0" distB="0" distL="0" distR="0">
            <wp:extent cx="98425" cy="161925"/>
            <wp:effectExtent l="0" t="0" r="0" b="0"/>
            <wp:docPr id="45" name="IM 45"/>
            <wp:cNvGraphicFramePr/>
            <a:graphic xmlns:a="http://schemas.openxmlformats.org/drawingml/2006/main">
              <a:graphicData uri="http://schemas.openxmlformats.org/drawingml/2006/picture">
                <pic:pic xmlns:pic="http://schemas.openxmlformats.org/drawingml/2006/picture">
                  <pic:nvPicPr>
                    <pic:cNvPr id="45" name="IM 45"/>
                    <pic:cNvPicPr/>
                  </pic:nvPicPr>
                  <pic:blipFill>
                    <a:blip r:embed="rId54"/>
                    <a:stretch>
                      <a:fillRect/>
                    </a:stretch>
                  </pic:blipFill>
                  <pic:spPr>
                    <a:xfrm>
                      <a:off x="0" y="0"/>
                      <a:ext cx="99056" cy="161987"/>
                    </a:xfrm>
                    <a:prstGeom prst="rect">
                      <a:avLst/>
                    </a:prstGeom>
                  </pic:spPr>
                </pic:pic>
              </a:graphicData>
            </a:graphic>
          </wp:inline>
        </w:drawing>
      </w:r>
    </w:p>
    <w:p>
      <w:pPr>
        <w:spacing w:before="230" w:line="237" w:lineRule="auto"/>
        <w:ind w:left="3961"/>
        <w:rPr>
          <w:sz w:val="20"/>
          <w:szCs w:val="20"/>
        </w:rPr>
      </w:pPr>
      <w:r>
        <w:rPr>
          <w:rFonts w:ascii="Times New Roman" w:hAnsi="Times New Roman" w:eastAsia="Times New Roman" w:cs="Times New Roman"/>
          <w:sz w:val="20"/>
          <w:szCs w:val="20"/>
        </w:rPr>
        <w:t>2</w:t>
      </w:r>
      <w:r>
        <w:rPr>
          <w:position w:val="-4"/>
          <w:sz w:val="20"/>
          <w:szCs w:val="20"/>
        </w:rPr>
        <w:drawing>
          <wp:inline distT="0" distB="0" distL="0" distR="0">
            <wp:extent cx="98425" cy="155575"/>
            <wp:effectExtent l="0" t="0" r="0" b="0"/>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55"/>
                    <a:stretch>
                      <a:fillRect/>
                    </a:stretch>
                  </pic:blipFill>
                  <pic:spPr>
                    <a:xfrm>
                      <a:off x="0" y="0"/>
                      <a:ext cx="99052" cy="155797"/>
                    </a:xfrm>
                    <a:prstGeom prst="rect">
                      <a:avLst/>
                    </a:prstGeom>
                  </pic:spPr>
                </pic:pic>
              </a:graphicData>
            </a:graphic>
          </wp:inline>
        </w:drawing>
      </w:r>
    </w:p>
    <w:p>
      <w:pPr>
        <w:spacing w:line="378" w:lineRule="exact"/>
        <w:ind w:left="5622"/>
        <w:rPr>
          <w:rFonts w:ascii="Times New Roman" w:hAnsi="Times New Roman" w:eastAsia="Times New Roman" w:cs="Times New Roman"/>
          <w:sz w:val="27"/>
          <w:szCs w:val="27"/>
        </w:rPr>
      </w:pPr>
      <w:r>
        <w:rPr>
          <w:rFonts w:ascii="Times New Roman" w:hAnsi="Times New Roman" w:eastAsia="Times New Roman" w:cs="Times New Roman"/>
          <w:spacing w:val="5"/>
          <w:position w:val="2"/>
          <w:sz w:val="27"/>
          <w:szCs w:val="27"/>
        </w:rPr>
        <w:t>b</w:t>
      </w:r>
    </w:p>
    <w:p>
      <w:pPr>
        <w:ind w:left="3022"/>
        <w:rPr>
          <w:sz w:val="20"/>
          <w:szCs w:val="20"/>
        </w:rPr>
      </w:pPr>
      <w:r>
        <w:rPr>
          <w:rFonts w:ascii="Times New Roman" w:hAnsi="Times New Roman" w:eastAsia="Times New Roman" w:cs="Times New Roman"/>
          <w:spacing w:val="-5"/>
          <w:sz w:val="20"/>
          <w:szCs w:val="20"/>
        </w:rPr>
        <w:t>3</w:t>
      </w:r>
      <w:r>
        <w:rPr>
          <w:position w:val="-4"/>
          <w:sz w:val="20"/>
          <w:szCs w:val="20"/>
        </w:rPr>
        <w:drawing>
          <wp:inline distT="0" distB="0" distL="0" distR="0">
            <wp:extent cx="97155" cy="149225"/>
            <wp:effectExtent l="0" t="0" r="0" b="0"/>
            <wp:docPr id="47" name="IM 47"/>
            <wp:cNvGraphicFramePr/>
            <a:graphic xmlns:a="http://schemas.openxmlformats.org/drawingml/2006/main">
              <a:graphicData uri="http://schemas.openxmlformats.org/drawingml/2006/picture">
                <pic:pic xmlns:pic="http://schemas.openxmlformats.org/drawingml/2006/picture">
                  <pic:nvPicPr>
                    <pic:cNvPr id="47" name="IM 47"/>
                    <pic:cNvPicPr/>
                  </pic:nvPicPr>
                  <pic:blipFill>
                    <a:blip r:embed="rId56"/>
                    <a:stretch>
                      <a:fillRect/>
                    </a:stretch>
                  </pic:blipFill>
                  <pic:spPr>
                    <a:xfrm>
                      <a:off x="0" y="0"/>
                      <a:ext cx="97503" cy="149299"/>
                    </a:xfrm>
                    <a:prstGeom prst="rect">
                      <a:avLst/>
                    </a:prstGeom>
                  </pic:spPr>
                </pic:pic>
              </a:graphicData>
            </a:graphic>
          </wp:inline>
        </w:drawing>
      </w:r>
    </w:p>
    <w:p>
      <w:pPr>
        <w:spacing w:line="249" w:lineRule="auto"/>
        <w:rPr>
          <w:rFonts w:ascii="Arial"/>
          <w:sz w:val="21"/>
        </w:rPr>
      </w:pPr>
    </w:p>
    <w:p>
      <w:pPr>
        <w:spacing w:before="65" w:line="228" w:lineRule="auto"/>
        <w:ind w:left="36"/>
        <w:rPr>
          <w:rFonts w:ascii="宋体" w:hAnsi="宋体" w:eastAsia="宋体" w:cs="宋体"/>
          <w:sz w:val="20"/>
          <w:szCs w:val="20"/>
        </w:rPr>
      </w:pPr>
      <w:r>
        <w:rPr>
          <w:rFonts w:ascii="Times New Roman" w:hAnsi="Times New Roman" w:eastAsia="Times New Roman" w:cs="Times New Roman"/>
          <w:spacing w:val="3"/>
          <w:sz w:val="20"/>
          <w:szCs w:val="20"/>
        </w:rPr>
        <w:t>124.</w:t>
      </w:r>
      <w:r>
        <w:rPr>
          <w:rFonts w:ascii="宋体" w:hAnsi="宋体" w:eastAsia="宋体" w:cs="宋体"/>
          <w:spacing w:val="3"/>
          <w:sz w:val="20"/>
          <w:szCs w:val="20"/>
        </w:rPr>
        <w:t xml:space="preserve">下图所示电路中，节点 </w:t>
      </w:r>
      <w:r>
        <w:rPr>
          <w:rFonts w:ascii="Times New Roman" w:hAnsi="Times New Roman" w:eastAsia="Times New Roman" w:cs="Times New Roman"/>
          <w:sz w:val="20"/>
          <w:szCs w:val="20"/>
        </w:rPr>
        <w:t>a</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 xml:space="preserve">的节点电压方程为 </w:t>
      </w:r>
      <w:r>
        <w:rPr>
          <w:rFonts w:hint="eastAsia" w:ascii="宋体" w:hAnsi="宋体" w:eastAsia="宋体" w:cs="宋体"/>
          <w:spacing w:val="3"/>
          <w:sz w:val="20"/>
          <w:szCs w:val="20"/>
          <w:lang w:eastAsia="zh-CN"/>
        </w:rPr>
        <w:t>(   )</w:t>
      </w:r>
      <w:r>
        <w:rPr>
          <w:rFonts w:ascii="宋体" w:hAnsi="宋体" w:eastAsia="宋体" w:cs="宋体"/>
          <w:spacing w:val="3"/>
          <w:sz w:val="20"/>
          <w:szCs w:val="20"/>
        </w:rPr>
        <w:t>。</w:t>
      </w:r>
    </w:p>
    <w:p>
      <w:pPr>
        <w:spacing w:line="128" w:lineRule="exact"/>
      </w:pPr>
    </w:p>
    <w:p>
      <w:pPr>
        <w:sectPr>
          <w:footerReference r:id="rId7" w:type="default"/>
          <w:pgSz w:w="11906" w:h="16839"/>
          <w:pgMar w:top="1431" w:right="1785" w:bottom="1156" w:left="1785" w:header="0" w:footer="996" w:gutter="0"/>
          <w:pgNumType w:fmt="decimal"/>
          <w:cols w:equalWidth="0" w:num="1">
            <w:col w:w="8335"/>
          </w:cols>
        </w:sectPr>
      </w:pPr>
    </w:p>
    <w:p>
      <w:pPr>
        <w:spacing w:before="56" w:line="281" w:lineRule="exact"/>
        <w:ind w:left="433"/>
        <w:rPr>
          <w:rFonts w:ascii="Times New Roman" w:hAnsi="Times New Roman" w:eastAsia="Times New Roman" w:cs="Times New Roman"/>
          <w:sz w:val="20"/>
          <w:szCs w:val="20"/>
        </w:rPr>
      </w:pPr>
      <w:r>
        <w:rPr>
          <w:rFonts w:ascii="Times New Roman" w:hAnsi="Times New Roman" w:eastAsia="Times New Roman" w:cs="Times New Roman"/>
          <w:position w:val="2"/>
          <w:sz w:val="20"/>
          <w:szCs w:val="20"/>
        </w:rPr>
        <w:t>A</w:t>
      </w:r>
      <w:r>
        <w:rPr>
          <w:rFonts w:ascii="Times New Roman" w:hAnsi="Times New Roman" w:eastAsia="Times New Roman" w:cs="Times New Roman"/>
          <w:spacing w:val="11"/>
          <w:position w:val="2"/>
          <w:sz w:val="20"/>
          <w:szCs w:val="20"/>
        </w:rPr>
        <w:t>.</w:t>
      </w:r>
      <w:r>
        <w:rPr>
          <w:rFonts w:ascii="Times New Roman" w:hAnsi="Times New Roman" w:eastAsia="Times New Roman" w:cs="Times New Roman"/>
          <w:spacing w:val="10"/>
          <w:position w:val="2"/>
          <w:sz w:val="20"/>
          <w:szCs w:val="20"/>
        </w:rPr>
        <w:t>8</w:t>
      </w:r>
      <w:r>
        <w:rPr>
          <w:rFonts w:ascii="Times New Roman" w:hAnsi="Times New Roman" w:eastAsia="Times New Roman" w:cs="Times New Roman"/>
          <w:position w:val="2"/>
          <w:sz w:val="20"/>
          <w:szCs w:val="20"/>
        </w:rPr>
        <w:t>Ua</w:t>
      </w:r>
      <w:r>
        <w:rPr>
          <w:rFonts w:ascii="宋体" w:hAnsi="宋体" w:eastAsia="宋体" w:cs="宋体"/>
          <w:spacing w:val="10"/>
          <w:position w:val="2"/>
          <w:sz w:val="20"/>
          <w:szCs w:val="20"/>
        </w:rPr>
        <w:t>－</w:t>
      </w:r>
      <w:r>
        <w:rPr>
          <w:rFonts w:ascii="Times New Roman" w:hAnsi="Times New Roman" w:eastAsia="Times New Roman" w:cs="Times New Roman"/>
          <w:spacing w:val="10"/>
          <w:position w:val="2"/>
          <w:sz w:val="20"/>
          <w:szCs w:val="20"/>
        </w:rPr>
        <w:t>2</w:t>
      </w:r>
      <w:r>
        <w:rPr>
          <w:rFonts w:ascii="Times New Roman" w:hAnsi="Times New Roman" w:eastAsia="Times New Roman" w:cs="Times New Roman"/>
          <w:position w:val="2"/>
          <w:sz w:val="20"/>
          <w:szCs w:val="20"/>
        </w:rPr>
        <w:t>Ub</w:t>
      </w:r>
      <w:r>
        <w:rPr>
          <w:rFonts w:ascii="Times New Roman" w:hAnsi="Times New Roman" w:eastAsia="Times New Roman" w:cs="Times New Roman"/>
          <w:spacing w:val="10"/>
          <w:position w:val="2"/>
          <w:sz w:val="20"/>
          <w:szCs w:val="20"/>
        </w:rPr>
        <w:t>=2</w:t>
      </w:r>
    </w:p>
    <w:p>
      <w:pPr>
        <w:spacing w:before="187" w:line="281" w:lineRule="exact"/>
        <w:ind w:left="439"/>
        <w:rPr>
          <w:rFonts w:ascii="Times New Roman" w:hAnsi="Times New Roman" w:eastAsia="Times New Roman" w:cs="Times New Roman"/>
          <w:sz w:val="20"/>
          <w:szCs w:val="20"/>
        </w:rPr>
      </w:pPr>
      <w:r>
        <w:rPr>
          <w:rFonts w:ascii="Times New Roman" w:hAnsi="Times New Roman" w:eastAsia="Times New Roman" w:cs="Times New Roman"/>
          <w:position w:val="1"/>
          <w:sz w:val="20"/>
          <w:szCs w:val="20"/>
        </w:rPr>
        <w:t>C</w:t>
      </w:r>
      <w:r>
        <w:rPr>
          <w:rFonts w:ascii="Times New Roman" w:hAnsi="Times New Roman" w:eastAsia="Times New Roman" w:cs="Times New Roman"/>
          <w:spacing w:val="2"/>
          <w:position w:val="1"/>
          <w:sz w:val="20"/>
          <w:szCs w:val="20"/>
        </w:rPr>
        <w:t>. 1.7</w:t>
      </w:r>
      <w:r>
        <w:rPr>
          <w:rFonts w:ascii="Times New Roman" w:hAnsi="Times New Roman" w:eastAsia="Times New Roman" w:cs="Times New Roman"/>
          <w:position w:val="1"/>
          <w:sz w:val="20"/>
          <w:szCs w:val="20"/>
        </w:rPr>
        <w:t>Ua</w:t>
      </w:r>
      <w:r>
        <w:rPr>
          <w:rFonts w:ascii="宋体" w:hAnsi="宋体" w:eastAsia="宋体" w:cs="宋体"/>
          <w:spacing w:val="2"/>
          <w:position w:val="1"/>
          <w:sz w:val="20"/>
          <w:szCs w:val="20"/>
        </w:rPr>
        <w:t>＋</w:t>
      </w:r>
      <w:r>
        <w:rPr>
          <w:rFonts w:ascii="Times New Roman" w:hAnsi="Times New Roman" w:eastAsia="Times New Roman" w:cs="Times New Roman"/>
          <w:spacing w:val="2"/>
          <w:position w:val="1"/>
          <w:sz w:val="20"/>
          <w:szCs w:val="20"/>
        </w:rPr>
        <w:t>0</w:t>
      </w:r>
      <w:r>
        <w:rPr>
          <w:rFonts w:ascii="Times New Roman" w:hAnsi="Times New Roman" w:eastAsia="Times New Roman" w:cs="Times New Roman"/>
          <w:spacing w:val="1"/>
          <w:position w:val="1"/>
          <w:sz w:val="20"/>
          <w:szCs w:val="20"/>
        </w:rPr>
        <w:t>.5</w:t>
      </w:r>
      <w:r>
        <w:rPr>
          <w:rFonts w:ascii="Times New Roman" w:hAnsi="Times New Roman" w:eastAsia="Times New Roman" w:cs="Times New Roman"/>
          <w:position w:val="1"/>
          <w:sz w:val="20"/>
          <w:szCs w:val="20"/>
        </w:rPr>
        <w:t>Ub</w:t>
      </w:r>
      <w:r>
        <w:rPr>
          <w:rFonts w:ascii="Times New Roman" w:hAnsi="Times New Roman" w:eastAsia="Times New Roman" w:cs="Times New Roman"/>
          <w:spacing w:val="1"/>
          <w:position w:val="1"/>
          <w:sz w:val="20"/>
          <w:szCs w:val="20"/>
        </w:rPr>
        <w:t>=2</w:t>
      </w:r>
    </w:p>
    <w:p>
      <w:pPr>
        <w:spacing w:line="14" w:lineRule="auto"/>
        <w:rPr>
          <w:rFonts w:ascii="Arial"/>
          <w:sz w:val="2"/>
        </w:rPr>
      </w:pPr>
      <w:r>
        <w:rPr>
          <w:rFonts w:ascii="Arial" w:hAnsi="Arial" w:eastAsia="Arial" w:cs="Arial"/>
          <w:sz w:val="2"/>
          <w:szCs w:val="2"/>
        </w:rPr>
        <w:br w:type="column"/>
      </w:r>
    </w:p>
    <w:p>
      <w:pPr>
        <w:spacing w:before="55" w:line="281" w:lineRule="exact"/>
        <w:ind w:left="434"/>
        <w:rPr>
          <w:rFonts w:ascii="Times New Roman" w:hAnsi="Times New Roman" w:eastAsia="Times New Roman" w:cs="Times New Roman"/>
          <w:sz w:val="20"/>
          <w:szCs w:val="20"/>
        </w:rPr>
      </w:pPr>
      <w:r>
        <w:rPr>
          <w:rFonts w:ascii="Times New Roman" w:hAnsi="Times New Roman" w:eastAsia="Times New Roman" w:cs="Times New Roman"/>
          <w:position w:val="2"/>
          <w:sz w:val="20"/>
          <w:szCs w:val="20"/>
        </w:rPr>
        <w:t>B</w:t>
      </w:r>
      <w:r>
        <w:rPr>
          <w:rFonts w:ascii="Times New Roman" w:hAnsi="Times New Roman" w:eastAsia="Times New Roman" w:cs="Times New Roman"/>
          <w:spacing w:val="4"/>
          <w:position w:val="2"/>
          <w:sz w:val="20"/>
          <w:szCs w:val="20"/>
        </w:rPr>
        <w:t>.</w:t>
      </w:r>
      <w:r>
        <w:rPr>
          <w:rFonts w:ascii="Times New Roman" w:hAnsi="Times New Roman" w:eastAsia="Times New Roman" w:cs="Times New Roman"/>
          <w:spacing w:val="3"/>
          <w:position w:val="2"/>
          <w:sz w:val="20"/>
          <w:szCs w:val="20"/>
        </w:rPr>
        <w:t xml:space="preserve"> </w:t>
      </w:r>
      <w:r>
        <w:rPr>
          <w:rFonts w:ascii="Times New Roman" w:hAnsi="Times New Roman" w:eastAsia="Times New Roman" w:cs="Times New Roman"/>
          <w:spacing w:val="2"/>
          <w:position w:val="2"/>
          <w:sz w:val="20"/>
          <w:szCs w:val="20"/>
        </w:rPr>
        <w:t>1.7</w:t>
      </w:r>
      <w:r>
        <w:rPr>
          <w:rFonts w:ascii="Times New Roman" w:hAnsi="Times New Roman" w:eastAsia="Times New Roman" w:cs="Times New Roman"/>
          <w:position w:val="2"/>
          <w:sz w:val="20"/>
          <w:szCs w:val="20"/>
        </w:rPr>
        <w:t>Ua</w:t>
      </w:r>
      <w:r>
        <w:rPr>
          <w:rFonts w:ascii="宋体" w:hAnsi="宋体" w:eastAsia="宋体" w:cs="宋体"/>
          <w:spacing w:val="2"/>
          <w:position w:val="2"/>
          <w:sz w:val="20"/>
          <w:szCs w:val="20"/>
        </w:rPr>
        <w:t>－</w:t>
      </w:r>
      <w:r>
        <w:rPr>
          <w:rFonts w:ascii="Times New Roman" w:hAnsi="Times New Roman" w:eastAsia="Times New Roman" w:cs="Times New Roman"/>
          <w:spacing w:val="2"/>
          <w:position w:val="2"/>
          <w:sz w:val="20"/>
          <w:szCs w:val="20"/>
        </w:rPr>
        <w:t>0.5</w:t>
      </w:r>
      <w:r>
        <w:rPr>
          <w:rFonts w:ascii="Times New Roman" w:hAnsi="Times New Roman" w:eastAsia="Times New Roman" w:cs="Times New Roman"/>
          <w:position w:val="2"/>
          <w:sz w:val="20"/>
          <w:szCs w:val="20"/>
        </w:rPr>
        <w:t>Ub</w:t>
      </w:r>
      <w:r>
        <w:rPr>
          <w:rFonts w:ascii="Times New Roman" w:hAnsi="Times New Roman" w:eastAsia="Times New Roman" w:cs="Times New Roman"/>
          <w:spacing w:val="2"/>
          <w:position w:val="2"/>
          <w:sz w:val="20"/>
          <w:szCs w:val="20"/>
        </w:rPr>
        <w:t>=2</w:t>
      </w:r>
    </w:p>
    <w:p>
      <w:pPr>
        <w:spacing w:before="187" w:line="281" w:lineRule="exact"/>
        <w:ind w:left="422"/>
        <w:rPr>
          <w:rFonts w:ascii="Times New Roman" w:hAnsi="Times New Roman" w:eastAsia="Times New Roman" w:cs="Times New Roman"/>
          <w:sz w:val="20"/>
          <w:szCs w:val="20"/>
        </w:rPr>
      </w:pPr>
      <w:r>
        <w:rPr>
          <w:rFonts w:ascii="Times New Roman" w:hAnsi="Times New Roman" w:eastAsia="Times New Roman" w:cs="Times New Roman"/>
          <w:position w:val="2"/>
          <w:sz w:val="20"/>
          <w:szCs w:val="20"/>
        </w:rPr>
        <w:t>D</w:t>
      </w:r>
      <w:r>
        <w:rPr>
          <w:rFonts w:ascii="Times New Roman" w:hAnsi="Times New Roman" w:eastAsia="Times New Roman" w:cs="Times New Roman"/>
          <w:spacing w:val="3"/>
          <w:position w:val="2"/>
          <w:sz w:val="20"/>
          <w:szCs w:val="20"/>
        </w:rPr>
        <w:t>. 1.7</w:t>
      </w:r>
      <w:r>
        <w:rPr>
          <w:rFonts w:ascii="Times New Roman" w:hAnsi="Times New Roman" w:eastAsia="Times New Roman" w:cs="Times New Roman"/>
          <w:position w:val="2"/>
          <w:sz w:val="20"/>
          <w:szCs w:val="20"/>
        </w:rPr>
        <w:t>Ua</w:t>
      </w:r>
      <w:r>
        <w:rPr>
          <w:rFonts w:ascii="宋体" w:hAnsi="宋体" w:eastAsia="宋体" w:cs="宋体"/>
          <w:spacing w:val="3"/>
          <w:position w:val="2"/>
          <w:sz w:val="20"/>
          <w:szCs w:val="20"/>
        </w:rPr>
        <w:t>－</w:t>
      </w:r>
      <w:r>
        <w:rPr>
          <w:rFonts w:ascii="Times New Roman" w:hAnsi="Times New Roman" w:eastAsia="Times New Roman" w:cs="Times New Roman"/>
          <w:spacing w:val="3"/>
          <w:position w:val="2"/>
          <w:sz w:val="20"/>
          <w:szCs w:val="20"/>
        </w:rPr>
        <w:t>0.5</w:t>
      </w:r>
      <w:r>
        <w:rPr>
          <w:rFonts w:ascii="Times New Roman" w:hAnsi="Times New Roman" w:eastAsia="Times New Roman" w:cs="Times New Roman"/>
          <w:position w:val="2"/>
          <w:sz w:val="20"/>
          <w:szCs w:val="20"/>
        </w:rPr>
        <w:t>Ub</w:t>
      </w:r>
      <w:r>
        <w:rPr>
          <w:rFonts w:ascii="Times New Roman" w:hAnsi="Times New Roman" w:eastAsia="Times New Roman" w:cs="Times New Roman"/>
          <w:spacing w:val="3"/>
          <w:position w:val="2"/>
          <w:sz w:val="20"/>
          <w:szCs w:val="20"/>
        </w:rPr>
        <w:t>=</w:t>
      </w:r>
      <w:r>
        <w:rPr>
          <w:rFonts w:ascii="宋体" w:hAnsi="宋体" w:eastAsia="宋体" w:cs="宋体"/>
          <w:spacing w:val="3"/>
          <w:position w:val="2"/>
          <w:sz w:val="20"/>
          <w:szCs w:val="20"/>
        </w:rPr>
        <w:t>－</w:t>
      </w:r>
      <w:r>
        <w:rPr>
          <w:rFonts w:ascii="Times New Roman" w:hAnsi="Times New Roman" w:eastAsia="Times New Roman" w:cs="Times New Roman"/>
          <w:spacing w:val="1"/>
          <w:position w:val="2"/>
          <w:sz w:val="20"/>
          <w:szCs w:val="20"/>
        </w:rPr>
        <w:t>2</w:t>
      </w:r>
    </w:p>
    <w:p>
      <w:pPr>
        <w:sectPr>
          <w:type w:val="continuous"/>
          <w:pgSz w:w="11906" w:h="16839"/>
          <w:pgMar w:top="1431" w:right="1785" w:bottom="1156" w:left="1785" w:header="0" w:footer="996" w:gutter="0"/>
          <w:pgNumType w:fmt="decimal"/>
          <w:cols w:equalWidth="0" w:num="2">
            <w:col w:w="2505" w:space="0"/>
            <w:col w:w="5831"/>
          </w:cols>
        </w:sectPr>
      </w:pPr>
    </w:p>
    <w:p>
      <w:pPr>
        <w:spacing w:before="272" w:line="195" w:lineRule="auto"/>
        <w:ind w:left="4800"/>
        <w:rPr>
          <w:rFonts w:ascii="Times New Roman" w:hAnsi="Times New Roman" w:eastAsia="Times New Roman" w:cs="Times New Roman"/>
          <w:sz w:val="20"/>
          <w:szCs w:val="20"/>
        </w:rPr>
      </w:pPr>
      <w:r>
        <w:drawing>
          <wp:anchor distT="0" distB="0" distL="0" distR="0" simplePos="0" relativeHeight="251675648" behindDoc="1" locked="0" layoutInCell="1" allowOverlap="1">
            <wp:simplePos x="0" y="0"/>
            <wp:positionH relativeFrom="column">
              <wp:posOffset>1388110</wp:posOffset>
            </wp:positionH>
            <wp:positionV relativeFrom="paragraph">
              <wp:posOffset>158115</wp:posOffset>
            </wp:positionV>
            <wp:extent cx="2124710" cy="1477010"/>
            <wp:effectExtent l="0" t="0" r="0" b="0"/>
            <wp:wrapNone/>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57"/>
                    <a:stretch>
                      <a:fillRect/>
                    </a:stretch>
                  </pic:blipFill>
                  <pic:spPr>
                    <a:xfrm>
                      <a:off x="0" y="0"/>
                      <a:ext cx="2124455" cy="1476755"/>
                    </a:xfrm>
                    <a:prstGeom prst="rect">
                      <a:avLst/>
                    </a:prstGeom>
                  </pic:spPr>
                </pic:pic>
              </a:graphicData>
            </a:graphic>
          </wp:anchor>
        </w:drawing>
      </w:r>
      <w:r>
        <w:rPr>
          <w:rFonts w:ascii="Times New Roman" w:hAnsi="Times New Roman" w:eastAsia="Times New Roman" w:cs="Times New Roman"/>
          <w:spacing w:val="-7"/>
          <w:sz w:val="20"/>
          <w:szCs w:val="20"/>
        </w:rPr>
        <w:t>1</w:t>
      </w:r>
      <w:r>
        <w:rPr>
          <w:rFonts w:ascii="Times New Roman" w:hAnsi="Times New Roman" w:eastAsia="Times New Roman" w:cs="Times New Roman"/>
          <w:spacing w:val="-6"/>
          <w:sz w:val="20"/>
          <w:szCs w:val="20"/>
        </w:rPr>
        <w:t>A</w:t>
      </w:r>
    </w:p>
    <w:p>
      <w:pPr>
        <w:spacing w:line="332" w:lineRule="auto"/>
        <w:rPr>
          <w:rFonts w:ascii="Arial"/>
          <w:sz w:val="21"/>
        </w:rPr>
      </w:pPr>
    </w:p>
    <w:p>
      <w:pPr>
        <w:spacing w:before="59"/>
        <w:ind w:left="2968"/>
        <w:rPr>
          <w:sz w:val="20"/>
          <w:szCs w:val="20"/>
        </w:rPr>
      </w:pPr>
      <w:r>
        <w:pict>
          <v:shape id="_x0000_s1061" o:spid="_x0000_s1061" o:spt="202" type="#_x0000_t202" style="position:absolute;left:0pt;margin-left:184.15pt;margin-top:8.7pt;height:9.05pt;width:6.3pt;z-index:251679744;mso-width-relative:page;mso-height-relative:page;" filled="f" stroked="f" coordsize="21600,21600">
            <v:path/>
            <v:fill on="f" focussize="0,0"/>
            <v:stroke on="f"/>
            <v:imagedata o:title=""/>
            <o:lock v:ext="edit" aspectratio="f"/>
            <v:textbox inset="0mm,0mm,0mm,0mm">
              <w:txbxContent>
                <w:p>
                  <w:pPr>
                    <w:spacing w:before="20" w:line="140" w:lineRule="exact"/>
                    <w:ind w:left="20"/>
                    <w:rPr>
                      <w:rFonts w:ascii="Times New Roman" w:hAnsi="Times New Roman" w:eastAsia="Times New Roman" w:cs="Times New Roman"/>
                      <w:sz w:val="20"/>
                      <w:szCs w:val="20"/>
                    </w:rPr>
                  </w:pPr>
                  <w:r>
                    <w:rPr>
                      <w:rFonts w:ascii="Times New Roman" w:hAnsi="Times New Roman" w:eastAsia="Times New Roman" w:cs="Times New Roman"/>
                      <w:sz w:val="20"/>
                      <w:szCs w:val="20"/>
                    </w:rPr>
                    <w:t>a</w:t>
                  </w:r>
                </w:p>
              </w:txbxContent>
            </v:textbox>
          </v:shape>
        </w:pict>
      </w:r>
      <w:r>
        <w:pict>
          <v:shape id="_x0000_s1062" o:spid="_x0000_s1062" o:spt="202" type="#_x0000_t202" style="position:absolute;left:0pt;margin-left:269.2pt;margin-top:8.75pt;height:16.1pt;width:7.25pt;z-index:251678720;mso-width-relative:page;mso-height-relative:page;" filled="f" stroked="f" coordsize="21600,21600">
            <v:path/>
            <v:fill on="f" focussize="0,0"/>
            <v:stroke on="f"/>
            <v:imagedata o:title=""/>
            <o:lock v:ext="edit" aspectratio="f"/>
            <v:textbox inset="0mm,0mm,0mm,0mm">
              <w:txbxContent>
                <w:p>
                  <w:pPr>
                    <w:spacing w:before="20" w:line="281" w:lineRule="exact"/>
                    <w:ind w:left="20"/>
                    <w:rPr>
                      <w:rFonts w:ascii="Times New Roman" w:hAnsi="Times New Roman" w:eastAsia="Times New Roman" w:cs="Times New Roman"/>
                      <w:sz w:val="20"/>
                      <w:szCs w:val="20"/>
                    </w:rPr>
                  </w:pPr>
                  <w:r>
                    <w:rPr>
                      <w:rFonts w:ascii="Times New Roman" w:hAnsi="Times New Roman" w:eastAsia="Times New Roman" w:cs="Times New Roman"/>
                      <w:spacing w:val="4"/>
                      <w:position w:val="2"/>
                      <w:sz w:val="20"/>
                      <w:szCs w:val="20"/>
                    </w:rPr>
                    <w:t>b</w:t>
                  </w:r>
                </w:p>
              </w:txbxContent>
            </v:textbox>
          </v:shape>
        </w:pict>
      </w:r>
      <w:r>
        <w:rPr>
          <w:rFonts w:ascii="Times New Roman" w:hAnsi="Times New Roman" w:eastAsia="Times New Roman" w:cs="Times New Roman"/>
          <w:spacing w:val="-6"/>
          <w:sz w:val="20"/>
          <w:szCs w:val="20"/>
        </w:rPr>
        <w:t>5</w:t>
      </w:r>
      <w:r>
        <w:rPr>
          <w:position w:val="-4"/>
          <w:sz w:val="20"/>
          <w:szCs w:val="20"/>
        </w:rPr>
        <w:drawing>
          <wp:inline distT="0" distB="0" distL="0" distR="0">
            <wp:extent cx="98425" cy="161925"/>
            <wp:effectExtent l="0" t="0" r="0" b="0"/>
            <wp:docPr id="49" name="IM 49"/>
            <wp:cNvGraphicFramePr/>
            <a:graphic xmlns:a="http://schemas.openxmlformats.org/drawingml/2006/main">
              <a:graphicData uri="http://schemas.openxmlformats.org/drawingml/2006/picture">
                <pic:pic xmlns:pic="http://schemas.openxmlformats.org/drawingml/2006/picture">
                  <pic:nvPicPr>
                    <pic:cNvPr id="49" name="IM 49"/>
                    <pic:cNvPicPr/>
                  </pic:nvPicPr>
                  <pic:blipFill>
                    <a:blip r:embed="rId33"/>
                    <a:stretch>
                      <a:fillRect/>
                    </a:stretch>
                  </pic:blipFill>
                  <pic:spPr>
                    <a:xfrm>
                      <a:off x="0" y="0"/>
                      <a:ext cx="99040" cy="162442"/>
                    </a:xfrm>
                    <a:prstGeom prst="rect">
                      <a:avLst/>
                    </a:prstGeom>
                  </pic:spPr>
                </pic:pic>
              </a:graphicData>
            </a:graphic>
          </wp:inline>
        </w:drawing>
      </w:r>
    </w:p>
    <w:p>
      <w:pPr>
        <w:spacing w:before="146" w:line="408" w:lineRule="exact"/>
        <w:ind w:left="4388"/>
        <w:rPr>
          <w:sz w:val="20"/>
          <w:szCs w:val="20"/>
        </w:rPr>
      </w:pPr>
      <w:r>
        <w:pict>
          <v:shape id="_x0000_s1063" o:spid="_x0000_s1063" o:spt="202" type="#_x0000_t202" style="position:absolute;left:0pt;margin-left:135.35pt;margin-top:18.2pt;height:34.45pt;width:16.45pt;z-index:251676672;mso-width-relative:page;mso-height-relative:page;" filled="f" stroked="f" coordsize="21600,21600">
            <v:path/>
            <v:fill on="f" focussize="0,0"/>
            <v:stroke on="f"/>
            <v:imagedata o:title=""/>
            <o:lock v:ext="edit" aspectratio="f"/>
            <v:textbox inset="0mm,0mm,0mm,0mm">
              <w:txbxContent>
                <w:p>
                  <w:pPr>
                    <w:spacing w:before="20" w:line="244" w:lineRule="auto"/>
                    <w:ind w:left="20" w:right="20" w:firstLine="1"/>
                    <w:rPr>
                      <w:rFonts w:ascii="宋体" w:hAnsi="宋体" w:eastAsia="宋体" w:cs="宋体"/>
                      <w:sz w:val="17"/>
                      <w:szCs w:val="17"/>
                    </w:rPr>
                  </w:pPr>
                  <w:r>
                    <w:rPr>
                      <w:rFonts w:ascii="宋体" w:hAnsi="宋体" w:eastAsia="宋体" w:cs="宋体"/>
                      <w:spacing w:val="-14"/>
                      <w:sz w:val="17"/>
                      <w:szCs w:val="17"/>
                    </w:rPr>
                    <w:t>＋</w:t>
                  </w:r>
                  <w:r>
                    <w:rPr>
                      <w:rFonts w:ascii="宋体" w:hAnsi="宋体" w:eastAsia="宋体" w:cs="宋体"/>
                      <w:sz w:val="17"/>
                      <w:szCs w:val="17"/>
                    </w:rPr>
                    <w:t xml:space="preserve">  </w:t>
                  </w:r>
                  <w:r>
                    <w:rPr>
                      <w:rFonts w:ascii="Times New Roman" w:hAnsi="Times New Roman" w:eastAsia="Times New Roman" w:cs="Times New Roman"/>
                      <w:spacing w:val="-2"/>
                      <w:sz w:val="17"/>
                      <w:szCs w:val="17"/>
                    </w:rPr>
                    <w:t>1</w:t>
                  </w:r>
                  <w:r>
                    <w:rPr>
                      <w:rFonts w:ascii="Times New Roman" w:hAnsi="Times New Roman" w:eastAsia="Times New Roman" w:cs="Times New Roman"/>
                      <w:spacing w:val="-1"/>
                      <w:sz w:val="17"/>
                      <w:szCs w:val="17"/>
                    </w:rPr>
                    <w:t>5V</w:t>
                  </w:r>
                  <w:r>
                    <w:rPr>
                      <w:rFonts w:ascii="Times New Roman" w:hAnsi="Times New Roman" w:eastAsia="Times New Roman" w:cs="Times New Roman"/>
                      <w:sz w:val="17"/>
                      <w:szCs w:val="17"/>
                    </w:rPr>
                    <w:t xml:space="preserve"> </w:t>
                  </w:r>
                  <w:r>
                    <w:rPr>
                      <w:rFonts w:ascii="宋体" w:hAnsi="宋体" w:eastAsia="宋体" w:cs="宋体"/>
                      <w:sz w:val="17"/>
                      <w:szCs w:val="17"/>
                    </w:rPr>
                    <w:t>－</w:t>
                  </w:r>
                </w:p>
              </w:txbxContent>
            </v:textbox>
          </v:shape>
        </w:pict>
      </w:r>
      <w:r>
        <w:pict>
          <v:shape id="_x0000_s1064" o:spid="_x0000_s1064" o:spt="202" type="#_x0000_t202" style="position:absolute;left:0pt;margin-left:271.65pt;margin-top:30.05pt;height:15pt;width:14.9pt;z-index:251677696;mso-width-relative:page;mso-height-relative:page;" filled="f" stroked="f" coordsize="21600,21600">
            <v:path/>
            <v:fill on="f" focussize="0,0"/>
            <v:stroke on="f"/>
            <v:imagedata o:title=""/>
            <o:lock v:ext="edit" aspectratio="f"/>
            <v:textbox inset="0mm,0mm,0mm,0mm">
              <w:txbxContent>
                <w:p>
                  <w:pPr>
                    <w:spacing w:before="20"/>
                    <w:ind w:left="20"/>
                    <w:rPr>
                      <w:sz w:val="20"/>
                      <w:szCs w:val="20"/>
                    </w:rPr>
                  </w:pPr>
                  <w:r>
                    <w:rPr>
                      <w:rFonts w:ascii="Times New Roman" w:hAnsi="Times New Roman" w:eastAsia="Times New Roman" w:cs="Times New Roman"/>
                      <w:spacing w:val="1"/>
                      <w:sz w:val="20"/>
                      <w:szCs w:val="20"/>
                    </w:rPr>
                    <w:t>4</w:t>
                  </w:r>
                  <w:r>
                    <w:rPr>
                      <w:position w:val="-4"/>
                      <w:sz w:val="20"/>
                      <w:szCs w:val="20"/>
                    </w:rPr>
                    <w:drawing>
                      <wp:inline distT="0" distB="0" distL="0" distR="0">
                        <wp:extent cx="98425" cy="161925"/>
                        <wp:effectExtent l="0" t="0" r="0" b="0"/>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31"/>
                                <a:stretch>
                                  <a:fillRect/>
                                </a:stretch>
                              </pic:blipFill>
                              <pic:spPr>
                                <a:xfrm>
                                  <a:off x="0" y="0"/>
                                  <a:ext cx="99040" cy="162442"/>
                                </a:xfrm>
                                <a:prstGeom prst="rect">
                                  <a:avLst/>
                                </a:prstGeom>
                              </pic:spPr>
                            </pic:pic>
                          </a:graphicData>
                        </a:graphic>
                      </wp:inline>
                    </w:drawing>
                  </w:r>
                </w:p>
              </w:txbxContent>
            </v:textbox>
          </v:shape>
        </w:pict>
      </w:r>
      <w:r>
        <w:rPr>
          <w:rFonts w:ascii="Times New Roman" w:hAnsi="Times New Roman" w:eastAsia="Times New Roman" w:cs="Times New Roman"/>
          <w:position w:val="11"/>
          <w:sz w:val="20"/>
          <w:szCs w:val="20"/>
        </w:rPr>
        <w:t>2</w:t>
      </w:r>
      <w:r>
        <w:rPr>
          <w:position w:val="7"/>
          <w:sz w:val="20"/>
          <w:szCs w:val="20"/>
        </w:rPr>
        <w:drawing>
          <wp:inline distT="0" distB="0" distL="0" distR="0">
            <wp:extent cx="98425" cy="161925"/>
            <wp:effectExtent l="0" t="0" r="0" b="0"/>
            <wp:docPr id="51" name="IM 51"/>
            <wp:cNvGraphicFramePr/>
            <a:graphic xmlns:a="http://schemas.openxmlformats.org/drawingml/2006/main">
              <a:graphicData uri="http://schemas.openxmlformats.org/drawingml/2006/picture">
                <pic:pic xmlns:pic="http://schemas.openxmlformats.org/drawingml/2006/picture">
                  <pic:nvPicPr>
                    <pic:cNvPr id="51" name="IM 51"/>
                    <pic:cNvPicPr/>
                  </pic:nvPicPr>
                  <pic:blipFill>
                    <a:blip r:embed="rId33"/>
                    <a:stretch>
                      <a:fillRect/>
                    </a:stretch>
                  </pic:blipFill>
                  <pic:spPr>
                    <a:xfrm>
                      <a:off x="0" y="0"/>
                      <a:ext cx="99040" cy="162442"/>
                    </a:xfrm>
                    <a:prstGeom prst="rect">
                      <a:avLst/>
                    </a:prstGeom>
                  </pic:spPr>
                </pic:pic>
              </a:graphicData>
            </a:graphic>
          </wp:inline>
        </w:drawing>
      </w:r>
    </w:p>
    <w:p>
      <w:pPr>
        <w:spacing w:before="1" w:line="236" w:lineRule="auto"/>
        <w:ind w:left="4020"/>
        <w:rPr>
          <w:sz w:val="20"/>
          <w:szCs w:val="20"/>
        </w:rPr>
      </w:pPr>
      <w:r>
        <w:rPr>
          <w:rFonts w:ascii="Times New Roman" w:hAnsi="Times New Roman" w:eastAsia="Times New Roman" w:cs="Times New Roman"/>
          <w:spacing w:val="-8"/>
          <w:w w:val="88"/>
          <w:sz w:val="20"/>
          <w:szCs w:val="20"/>
        </w:rPr>
        <w:t>1</w:t>
      </w:r>
      <w:r>
        <w:rPr>
          <w:position w:val="-4"/>
          <w:sz w:val="20"/>
          <w:szCs w:val="20"/>
        </w:rPr>
        <w:drawing>
          <wp:inline distT="0" distB="0" distL="0" distR="0">
            <wp:extent cx="97155" cy="161925"/>
            <wp:effectExtent l="0" t="0" r="0" b="0"/>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33"/>
                    <a:stretch>
                      <a:fillRect/>
                    </a:stretch>
                  </pic:blipFill>
                  <pic:spPr>
                    <a:xfrm>
                      <a:off x="0" y="0"/>
                      <a:ext cx="97516" cy="162442"/>
                    </a:xfrm>
                    <a:prstGeom prst="rect">
                      <a:avLst/>
                    </a:prstGeom>
                  </pic:spPr>
                </pic:pic>
              </a:graphicData>
            </a:graphic>
          </wp:inline>
        </w:drawing>
      </w:r>
    </w:p>
    <w:p>
      <w:pPr>
        <w:sectPr>
          <w:type w:val="continuous"/>
          <w:pgSz w:w="11906" w:h="16839"/>
          <w:pgMar w:top="1431" w:right="1785" w:bottom="1156" w:left="1785" w:header="0" w:footer="996" w:gutter="0"/>
          <w:pgNumType w:fmt="decimal"/>
          <w:cols w:equalWidth="0" w:num="1">
            <w:col w:w="8335"/>
          </w:cols>
        </w:sectPr>
      </w:pPr>
    </w:p>
    <w:p>
      <w:pPr>
        <w:spacing w:before="137" w:line="228" w:lineRule="auto"/>
        <w:ind w:left="36"/>
        <w:rPr>
          <w:rFonts w:ascii="宋体" w:hAnsi="宋体" w:eastAsia="宋体" w:cs="宋体"/>
          <w:sz w:val="20"/>
          <w:szCs w:val="20"/>
        </w:rPr>
      </w:pPr>
      <w:r>
        <w:rPr>
          <w:rFonts w:ascii="Times New Roman" w:hAnsi="Times New Roman" w:eastAsia="Times New Roman" w:cs="Times New Roman"/>
          <w:spacing w:val="3"/>
          <w:sz w:val="20"/>
          <w:szCs w:val="20"/>
        </w:rPr>
        <w:t>125.</w:t>
      </w:r>
      <w:r>
        <w:rPr>
          <w:rFonts w:ascii="宋体" w:hAnsi="宋体" w:eastAsia="宋体" w:cs="宋体"/>
          <w:spacing w:val="3"/>
          <w:sz w:val="20"/>
          <w:szCs w:val="20"/>
        </w:rPr>
        <w:t xml:space="preserve">下图所示电路中，网孔 </w:t>
      </w:r>
      <w:r>
        <w:rPr>
          <w:rFonts w:ascii="Times New Roman" w:hAnsi="Times New Roman" w:eastAsia="Times New Roman" w:cs="Times New Roman"/>
          <w:spacing w:val="3"/>
          <w:sz w:val="20"/>
          <w:szCs w:val="20"/>
        </w:rPr>
        <w:t xml:space="preserve">1 </w:t>
      </w:r>
      <w:r>
        <w:rPr>
          <w:rFonts w:ascii="宋体" w:hAnsi="宋体" w:eastAsia="宋体" w:cs="宋体"/>
          <w:spacing w:val="3"/>
          <w:sz w:val="20"/>
          <w:szCs w:val="20"/>
        </w:rPr>
        <w:t>的网孔电流方程为 (   )</w:t>
      </w:r>
      <w:r>
        <w:rPr>
          <w:rFonts w:ascii="宋体" w:hAnsi="宋体" w:eastAsia="宋体" w:cs="宋体"/>
          <w:spacing w:val="1"/>
          <w:sz w:val="20"/>
          <w:szCs w:val="20"/>
        </w:rPr>
        <w:t>。</w:t>
      </w:r>
    </w:p>
    <w:p>
      <w:pPr>
        <w:spacing w:before="221" w:line="237" w:lineRule="auto"/>
        <w:ind w:left="274"/>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 11</w:t>
      </w:r>
      <w:r>
        <w:rPr>
          <w:rFonts w:ascii="Times New Roman" w:hAnsi="Times New Roman" w:eastAsia="Times New Roman" w:cs="Times New Roman"/>
          <w:sz w:val="20"/>
          <w:szCs w:val="20"/>
        </w:rPr>
        <w:t>I</w:t>
      </w:r>
      <w:r>
        <w:rPr>
          <w:rFonts w:ascii="Times New Roman" w:hAnsi="Times New Roman" w:eastAsia="Times New Roman" w:cs="Times New Roman"/>
          <w:position w:val="-1"/>
          <w:sz w:val="13"/>
          <w:szCs w:val="13"/>
        </w:rPr>
        <w:t>m</w:t>
      </w:r>
      <w:r>
        <w:rPr>
          <w:rFonts w:ascii="Times New Roman" w:hAnsi="Times New Roman" w:eastAsia="Times New Roman" w:cs="Times New Roman"/>
          <w:spacing w:val="1"/>
          <w:position w:val="-1"/>
          <w:sz w:val="13"/>
          <w:szCs w:val="13"/>
        </w:rPr>
        <w:t>1</w:t>
      </w:r>
      <w:r>
        <w:rPr>
          <w:rFonts w:ascii="宋体" w:hAnsi="宋体" w:eastAsia="宋体" w:cs="宋体"/>
          <w:spacing w:val="1"/>
          <w:sz w:val="20"/>
          <w:szCs w:val="20"/>
        </w:rPr>
        <w:t>－</w:t>
      </w:r>
      <w:r>
        <w:rPr>
          <w:rFonts w:ascii="Times New Roman" w:hAnsi="Times New Roman" w:eastAsia="Times New Roman" w:cs="Times New Roman"/>
          <w:spacing w:val="1"/>
          <w:sz w:val="20"/>
          <w:szCs w:val="20"/>
        </w:rPr>
        <w:t>3</w:t>
      </w:r>
      <w:r>
        <w:rPr>
          <w:rFonts w:ascii="Times New Roman" w:hAnsi="Times New Roman" w:eastAsia="Times New Roman" w:cs="Times New Roman"/>
          <w:sz w:val="20"/>
          <w:szCs w:val="20"/>
        </w:rPr>
        <w:t>I</w:t>
      </w:r>
      <w:r>
        <w:rPr>
          <w:rFonts w:ascii="Times New Roman" w:hAnsi="Times New Roman" w:eastAsia="Times New Roman" w:cs="Times New Roman"/>
          <w:position w:val="-1"/>
          <w:sz w:val="13"/>
          <w:szCs w:val="13"/>
        </w:rPr>
        <w:t>m</w:t>
      </w:r>
      <w:r>
        <w:rPr>
          <w:rFonts w:ascii="Times New Roman" w:hAnsi="Times New Roman" w:eastAsia="Times New Roman" w:cs="Times New Roman"/>
          <w:spacing w:val="1"/>
          <w:position w:val="-1"/>
          <w:sz w:val="13"/>
          <w:szCs w:val="13"/>
        </w:rPr>
        <w:t>2</w:t>
      </w:r>
      <w:r>
        <w:rPr>
          <w:rFonts w:ascii="宋体" w:hAnsi="宋体" w:eastAsia="宋体" w:cs="宋体"/>
          <w:spacing w:val="1"/>
          <w:sz w:val="20"/>
          <w:szCs w:val="20"/>
        </w:rPr>
        <w:t>＝</w:t>
      </w:r>
      <w:r>
        <w:rPr>
          <w:rFonts w:ascii="Times New Roman" w:hAnsi="Times New Roman" w:eastAsia="Times New Roman" w:cs="Times New Roman"/>
          <w:spacing w:val="1"/>
          <w:sz w:val="20"/>
          <w:szCs w:val="20"/>
        </w:rPr>
        <w:t xml:space="preserve">5          </w:t>
      </w:r>
      <w:r>
        <w:rPr>
          <w:rFonts w:ascii="Times New Roman" w:hAnsi="Times New Roman" w:eastAsia="Times New Roman" w:cs="Times New Roman"/>
          <w:sz w:val="20"/>
          <w:szCs w:val="20"/>
        </w:rPr>
        <w:t xml:space="preserve">         B. 11I</w:t>
      </w:r>
      <w:r>
        <w:rPr>
          <w:rFonts w:ascii="Times New Roman" w:hAnsi="Times New Roman" w:eastAsia="Times New Roman" w:cs="Times New Roman"/>
          <w:position w:val="-1"/>
          <w:sz w:val="13"/>
          <w:szCs w:val="13"/>
        </w:rPr>
        <w:t>m1</w:t>
      </w:r>
      <w:r>
        <w:rPr>
          <w:rFonts w:ascii="宋体" w:hAnsi="宋体" w:eastAsia="宋体" w:cs="宋体"/>
          <w:sz w:val="20"/>
          <w:szCs w:val="20"/>
        </w:rPr>
        <w:t>＋</w:t>
      </w:r>
      <w:r>
        <w:rPr>
          <w:rFonts w:ascii="Times New Roman" w:hAnsi="Times New Roman" w:eastAsia="Times New Roman" w:cs="Times New Roman"/>
          <w:sz w:val="20"/>
          <w:szCs w:val="20"/>
        </w:rPr>
        <w:t>3I</w:t>
      </w:r>
      <w:r>
        <w:rPr>
          <w:rFonts w:ascii="Times New Roman" w:hAnsi="Times New Roman" w:eastAsia="Times New Roman" w:cs="Times New Roman"/>
          <w:position w:val="-1"/>
          <w:sz w:val="13"/>
          <w:szCs w:val="13"/>
        </w:rPr>
        <w:t>m2</w:t>
      </w:r>
      <w:r>
        <w:rPr>
          <w:rFonts w:ascii="宋体" w:hAnsi="宋体" w:eastAsia="宋体" w:cs="宋体"/>
          <w:sz w:val="20"/>
          <w:szCs w:val="20"/>
        </w:rPr>
        <w:t>＝</w:t>
      </w:r>
      <w:r>
        <w:rPr>
          <w:rFonts w:ascii="Times New Roman" w:hAnsi="Times New Roman" w:eastAsia="Times New Roman" w:cs="Times New Roman"/>
          <w:sz w:val="20"/>
          <w:szCs w:val="20"/>
        </w:rPr>
        <w:t>5</w:t>
      </w:r>
    </w:p>
    <w:p>
      <w:pPr>
        <w:spacing w:before="211" w:line="237" w:lineRule="auto"/>
        <w:ind w:left="280"/>
        <w:rPr>
          <w:rFonts w:ascii="Times New Roman" w:hAnsi="Times New Roman" w:eastAsia="Times New Roman" w:cs="Times New Roman"/>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 11</w:t>
      </w:r>
      <w:r>
        <w:rPr>
          <w:rFonts w:ascii="Times New Roman" w:hAnsi="Times New Roman" w:eastAsia="Times New Roman" w:cs="Times New Roman"/>
          <w:sz w:val="20"/>
          <w:szCs w:val="20"/>
        </w:rPr>
        <w:t>I</w:t>
      </w:r>
      <w:r>
        <w:rPr>
          <w:rFonts w:ascii="Times New Roman" w:hAnsi="Times New Roman" w:eastAsia="Times New Roman" w:cs="Times New Roman"/>
          <w:position w:val="-1"/>
          <w:sz w:val="13"/>
          <w:szCs w:val="13"/>
        </w:rPr>
        <w:t>m</w:t>
      </w:r>
      <w:r>
        <w:rPr>
          <w:rFonts w:ascii="Times New Roman" w:hAnsi="Times New Roman" w:eastAsia="Times New Roman" w:cs="Times New Roman"/>
          <w:spacing w:val="1"/>
          <w:position w:val="-1"/>
          <w:sz w:val="13"/>
          <w:szCs w:val="13"/>
        </w:rPr>
        <w:t>1</w:t>
      </w:r>
      <w:r>
        <w:rPr>
          <w:rFonts w:ascii="宋体" w:hAnsi="宋体" w:eastAsia="宋体" w:cs="宋体"/>
          <w:spacing w:val="1"/>
          <w:sz w:val="20"/>
          <w:szCs w:val="20"/>
        </w:rPr>
        <w:t>＋</w:t>
      </w:r>
      <w:r>
        <w:rPr>
          <w:rFonts w:ascii="Times New Roman" w:hAnsi="Times New Roman" w:eastAsia="Times New Roman" w:cs="Times New Roman"/>
          <w:spacing w:val="1"/>
          <w:sz w:val="20"/>
          <w:szCs w:val="20"/>
        </w:rPr>
        <w:t>3</w:t>
      </w:r>
      <w:r>
        <w:rPr>
          <w:rFonts w:ascii="Times New Roman" w:hAnsi="Times New Roman" w:eastAsia="Times New Roman" w:cs="Times New Roman"/>
          <w:sz w:val="20"/>
          <w:szCs w:val="20"/>
        </w:rPr>
        <w:t>I</w:t>
      </w:r>
      <w:r>
        <w:rPr>
          <w:rFonts w:ascii="Times New Roman" w:hAnsi="Times New Roman" w:eastAsia="Times New Roman" w:cs="Times New Roman"/>
          <w:position w:val="-1"/>
          <w:sz w:val="13"/>
          <w:szCs w:val="13"/>
        </w:rPr>
        <w:t>m</w:t>
      </w:r>
      <w:r>
        <w:rPr>
          <w:rFonts w:ascii="Times New Roman" w:hAnsi="Times New Roman" w:eastAsia="Times New Roman" w:cs="Times New Roman"/>
          <w:spacing w:val="1"/>
          <w:position w:val="-1"/>
          <w:sz w:val="13"/>
          <w:szCs w:val="13"/>
        </w:rPr>
        <w:t xml:space="preserve">2 </w:t>
      </w:r>
      <w:r>
        <w:rPr>
          <w:rFonts w:ascii="宋体" w:hAnsi="宋体" w:eastAsia="宋体" w:cs="宋体"/>
          <w:spacing w:val="1"/>
          <w:sz w:val="20"/>
          <w:szCs w:val="20"/>
        </w:rPr>
        <w:t>＝</w:t>
      </w:r>
      <w:r>
        <w:rPr>
          <w:rFonts w:ascii="宋体" w:hAnsi="宋体" w:eastAsia="宋体" w:cs="宋体"/>
          <w:sz w:val="20"/>
          <w:szCs w:val="20"/>
        </w:rPr>
        <w:t>－</w:t>
      </w:r>
      <w:r>
        <w:rPr>
          <w:rFonts w:ascii="Times New Roman" w:hAnsi="Times New Roman" w:eastAsia="Times New Roman" w:cs="Times New Roman"/>
          <w:sz w:val="20"/>
          <w:szCs w:val="20"/>
        </w:rPr>
        <w:t>5              D. 11I</w:t>
      </w:r>
      <w:r>
        <w:rPr>
          <w:rFonts w:ascii="Times New Roman" w:hAnsi="Times New Roman" w:eastAsia="Times New Roman" w:cs="Times New Roman"/>
          <w:position w:val="-1"/>
          <w:sz w:val="13"/>
          <w:szCs w:val="13"/>
        </w:rPr>
        <w:t>m1</w:t>
      </w:r>
      <w:r>
        <w:rPr>
          <w:rFonts w:ascii="宋体" w:hAnsi="宋体" w:eastAsia="宋体" w:cs="宋体"/>
          <w:sz w:val="20"/>
          <w:szCs w:val="20"/>
        </w:rPr>
        <w:t>－</w:t>
      </w:r>
      <w:r>
        <w:rPr>
          <w:rFonts w:ascii="Times New Roman" w:hAnsi="Times New Roman" w:eastAsia="Times New Roman" w:cs="Times New Roman"/>
          <w:sz w:val="20"/>
          <w:szCs w:val="20"/>
        </w:rPr>
        <w:t>3I</w:t>
      </w:r>
      <w:r>
        <w:rPr>
          <w:rFonts w:ascii="Times New Roman" w:hAnsi="Times New Roman" w:eastAsia="Times New Roman" w:cs="Times New Roman"/>
          <w:position w:val="-1"/>
          <w:sz w:val="13"/>
          <w:szCs w:val="13"/>
        </w:rPr>
        <w:t xml:space="preserve">m2 </w:t>
      </w:r>
      <w:r>
        <w:rPr>
          <w:rFonts w:ascii="宋体" w:hAnsi="宋体" w:eastAsia="宋体" w:cs="宋体"/>
          <w:sz w:val="20"/>
          <w:szCs w:val="20"/>
        </w:rPr>
        <w:t>＝－</w:t>
      </w:r>
      <w:r>
        <w:rPr>
          <w:rFonts w:ascii="Times New Roman" w:hAnsi="Times New Roman" w:eastAsia="Times New Roman" w:cs="Times New Roman"/>
          <w:sz w:val="20"/>
          <w:szCs w:val="20"/>
        </w:rPr>
        <w:t>5</w:t>
      </w:r>
    </w:p>
    <w:p>
      <w:pPr>
        <w:spacing w:before="237" w:line="238" w:lineRule="auto"/>
        <w:ind w:left="3010"/>
        <w:rPr>
          <w:sz w:val="20"/>
          <w:szCs w:val="20"/>
        </w:rPr>
      </w:pPr>
      <w:r>
        <w:rPr>
          <w:rFonts w:ascii="Times New Roman" w:hAnsi="Times New Roman" w:eastAsia="Times New Roman" w:cs="Times New Roman"/>
          <w:spacing w:val="-1"/>
          <w:position w:val="-2"/>
          <w:sz w:val="20"/>
          <w:szCs w:val="20"/>
        </w:rPr>
        <w:t>8</w:t>
      </w:r>
      <w:r>
        <w:rPr>
          <w:position w:val="-7"/>
          <w:sz w:val="20"/>
          <w:szCs w:val="20"/>
        </w:rPr>
        <w:drawing>
          <wp:inline distT="0" distB="0" distL="0" distR="0">
            <wp:extent cx="98425" cy="161925"/>
            <wp:effectExtent l="0" t="0" r="0" b="0"/>
            <wp:docPr id="53" name="IM 53"/>
            <wp:cNvGraphicFramePr/>
            <a:graphic xmlns:a="http://schemas.openxmlformats.org/drawingml/2006/main">
              <a:graphicData uri="http://schemas.openxmlformats.org/drawingml/2006/picture">
                <pic:pic xmlns:pic="http://schemas.openxmlformats.org/drawingml/2006/picture">
                  <pic:nvPicPr>
                    <pic:cNvPr id="53" name="IM 53"/>
                    <pic:cNvPicPr/>
                  </pic:nvPicPr>
                  <pic:blipFill>
                    <a:blip r:embed="rId46"/>
                    <a:stretch>
                      <a:fillRect/>
                    </a:stretch>
                  </pic:blipFill>
                  <pic:spPr>
                    <a:xfrm>
                      <a:off x="0" y="0"/>
                      <a:ext cx="99044" cy="162443"/>
                    </a:xfrm>
                    <a:prstGeom prst="rect">
                      <a:avLst/>
                    </a:prstGeom>
                  </pic:spPr>
                </pic:pic>
              </a:graphicData>
            </a:graphic>
          </wp:inline>
        </w:drawing>
      </w:r>
      <w:r>
        <w:rPr>
          <w:rFonts w:ascii="Times New Roman" w:hAnsi="Times New Roman" w:eastAsia="Times New Roman" w:cs="Times New Roman"/>
          <w:spacing w:val="-1"/>
          <w:position w:val="-2"/>
          <w:sz w:val="20"/>
          <w:szCs w:val="20"/>
        </w:rPr>
        <w:t xml:space="preserve">    </w:t>
      </w:r>
      <w:r>
        <w:rPr>
          <w:rFonts w:ascii="Times New Roman" w:hAnsi="Times New Roman" w:eastAsia="Times New Roman" w:cs="Times New Roman"/>
          <w:position w:val="-2"/>
          <w:sz w:val="20"/>
          <w:szCs w:val="20"/>
        </w:rPr>
        <w:t xml:space="preserve">                      </w:t>
      </w:r>
      <w:r>
        <w:rPr>
          <w:rFonts w:ascii="Symbol" w:hAnsi="Symbol" w:eastAsia="Symbol" w:cs="Symbol"/>
          <w:position w:val="2"/>
          <w:sz w:val="20"/>
          <w:szCs w:val="20"/>
        </w:rPr>
        <w:t>6</w:t>
      </w:r>
      <w:r>
        <w:rPr>
          <w:position w:val="-1"/>
          <w:sz w:val="20"/>
          <w:szCs w:val="20"/>
        </w:rPr>
        <w:drawing>
          <wp:inline distT="0" distB="0" distL="0" distR="0">
            <wp:extent cx="98425" cy="161925"/>
            <wp:effectExtent l="0" t="0" r="0" b="0"/>
            <wp:docPr id="54" name="IM 54"/>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46"/>
                    <a:stretch>
                      <a:fillRect/>
                    </a:stretch>
                  </pic:blipFill>
                  <pic:spPr>
                    <a:xfrm>
                      <a:off x="0" y="0"/>
                      <a:ext cx="99044" cy="162443"/>
                    </a:xfrm>
                    <a:prstGeom prst="rect">
                      <a:avLst/>
                    </a:prstGeom>
                  </pic:spPr>
                </pic:pic>
              </a:graphicData>
            </a:graphic>
          </wp:inline>
        </w:drawing>
      </w:r>
    </w:p>
    <w:p>
      <w:pPr>
        <w:spacing w:before="159" w:line="431" w:lineRule="exact"/>
        <w:ind w:left="2341"/>
        <w:rPr>
          <w:rFonts w:ascii="Times New Roman" w:hAnsi="Times New Roman" w:eastAsia="Times New Roman" w:cs="Times New Roman"/>
          <w:sz w:val="20"/>
          <w:szCs w:val="20"/>
        </w:rPr>
      </w:pPr>
      <w:r>
        <w:pict>
          <v:shape id="_x0000_s1065" o:spid="_x0000_s1065" o:spt="202" type="#_x0000_t202" style="position:absolute;left:0pt;margin-left:157.4pt;margin-top:20.75pt;height:17.9pt;width:85.85pt;z-index:251681792;mso-width-relative:page;mso-height-relative:page;" filled="f" stroked="f" coordsize="21600,21600">
            <v:path/>
            <v:fill on="f" focussize="0,0"/>
            <v:stroke on="f"/>
            <v:imagedata o:title=""/>
            <o:lock v:ext="edit" aspectratio="f"/>
            <v:textbox inset="0mm,0mm,0mm,0mm">
              <w:txbxContent>
                <w:p>
                  <w:pPr>
                    <w:spacing w:before="20" w:line="317" w:lineRule="exact"/>
                    <w:ind w:left="20"/>
                    <w:rPr>
                      <w:rFonts w:ascii="Times New Roman" w:hAnsi="Times New Roman" w:eastAsia="Times New Roman" w:cs="Times New Roman"/>
                      <w:sz w:val="13"/>
                      <w:szCs w:val="13"/>
                    </w:rPr>
                  </w:pPr>
                  <w:r>
                    <w:rPr>
                      <w:rFonts w:ascii="Times New Roman" w:hAnsi="Times New Roman" w:eastAsia="Times New Roman" w:cs="Times New Roman"/>
                      <w:position w:val="-3"/>
                      <w:sz w:val="20"/>
                      <w:szCs w:val="20"/>
                    </w:rPr>
                    <w:t>I</w:t>
                  </w:r>
                  <w:r>
                    <w:rPr>
                      <w:rFonts w:ascii="Times New Roman" w:hAnsi="Times New Roman" w:eastAsia="Times New Roman" w:cs="Times New Roman"/>
                      <w:position w:val="-4"/>
                      <w:sz w:val="13"/>
                      <w:szCs w:val="13"/>
                    </w:rPr>
                    <w:t>m</w:t>
                  </w:r>
                  <w:r>
                    <w:rPr>
                      <w:rFonts w:ascii="Times New Roman" w:hAnsi="Times New Roman" w:eastAsia="Times New Roman" w:cs="Times New Roman"/>
                      <w:spacing w:val="2"/>
                      <w:position w:val="-4"/>
                      <w:sz w:val="13"/>
                      <w:szCs w:val="13"/>
                    </w:rPr>
                    <w:t xml:space="preserve">1                       </w:t>
                  </w:r>
                  <w:r>
                    <w:rPr>
                      <w:rFonts w:ascii="Symbol" w:hAnsi="Symbol" w:eastAsia="Symbol" w:cs="Symbol"/>
                      <w:spacing w:val="2"/>
                      <w:position w:val="2"/>
                      <w:sz w:val="20"/>
                      <w:szCs w:val="20"/>
                    </w:rPr>
                    <w:t>3</w:t>
                  </w:r>
                  <w:r>
                    <w:rPr>
                      <w:position w:val="-2"/>
                      <w:sz w:val="20"/>
                      <w:szCs w:val="20"/>
                    </w:rPr>
                    <w:drawing>
                      <wp:inline distT="0" distB="0" distL="0" distR="0">
                        <wp:extent cx="98425" cy="161925"/>
                        <wp:effectExtent l="0" t="0" r="0" b="0"/>
                        <wp:docPr id="55" name="IM 55"/>
                        <wp:cNvGraphicFramePr/>
                        <a:graphic xmlns:a="http://schemas.openxmlformats.org/drawingml/2006/main">
                          <a:graphicData uri="http://schemas.openxmlformats.org/drawingml/2006/picture">
                            <pic:pic xmlns:pic="http://schemas.openxmlformats.org/drawingml/2006/picture">
                              <pic:nvPicPr>
                                <pic:cNvPr id="55" name="IM 55"/>
                                <pic:cNvPicPr/>
                              </pic:nvPicPr>
                              <pic:blipFill>
                                <a:blip r:embed="rId46"/>
                                <a:stretch>
                                  <a:fillRect/>
                                </a:stretch>
                              </pic:blipFill>
                              <pic:spPr>
                                <a:xfrm>
                                  <a:off x="0" y="0"/>
                                  <a:ext cx="99036" cy="162443"/>
                                </a:xfrm>
                                <a:prstGeom prst="rect">
                                  <a:avLst/>
                                </a:prstGeom>
                              </pic:spPr>
                            </pic:pic>
                          </a:graphicData>
                        </a:graphic>
                      </wp:inline>
                    </w:drawing>
                  </w:r>
                  <w:r>
                    <w:rPr>
                      <w:rFonts w:ascii="Symbol" w:hAnsi="Symbol" w:eastAsia="Symbol" w:cs="Symbol"/>
                      <w:spacing w:val="2"/>
                      <w:position w:val="2"/>
                      <w:sz w:val="20"/>
                      <w:szCs w:val="20"/>
                    </w:rPr>
                    <w:t xml:space="preserve">   </w:t>
                  </w:r>
                  <w:r>
                    <w:rPr>
                      <w:rFonts w:ascii="Times New Roman" w:hAnsi="Times New Roman" w:eastAsia="Times New Roman" w:cs="Times New Roman"/>
                      <w:position w:val="2"/>
                      <w:sz w:val="20"/>
                      <w:szCs w:val="20"/>
                    </w:rPr>
                    <w:t>I</w:t>
                  </w:r>
                  <w:r>
                    <w:rPr>
                      <w:rFonts w:ascii="Times New Roman" w:hAnsi="Times New Roman" w:eastAsia="Times New Roman" w:cs="Times New Roman"/>
                      <w:position w:val="1"/>
                      <w:sz w:val="13"/>
                      <w:szCs w:val="13"/>
                    </w:rPr>
                    <w:t>m</w:t>
                  </w:r>
                  <w:r>
                    <w:rPr>
                      <w:rFonts w:ascii="Times New Roman" w:hAnsi="Times New Roman" w:eastAsia="Times New Roman" w:cs="Times New Roman"/>
                      <w:spacing w:val="1"/>
                      <w:position w:val="1"/>
                      <w:sz w:val="13"/>
                      <w:szCs w:val="13"/>
                    </w:rPr>
                    <w:t>2</w:t>
                  </w:r>
                </w:p>
              </w:txbxContent>
            </v:textbox>
          </v:shape>
        </w:pict>
      </w:r>
      <w:r>
        <w:drawing>
          <wp:anchor distT="0" distB="0" distL="0" distR="0" simplePos="0" relativeHeight="251680768" behindDoc="1" locked="0" layoutInCell="1" allowOverlap="1">
            <wp:simplePos x="0" y="0"/>
            <wp:positionH relativeFrom="column">
              <wp:posOffset>1459230</wp:posOffset>
            </wp:positionH>
            <wp:positionV relativeFrom="paragraph">
              <wp:posOffset>-10795</wp:posOffset>
            </wp:positionV>
            <wp:extent cx="2247900" cy="867410"/>
            <wp:effectExtent l="0" t="0" r="0" b="0"/>
            <wp:wrapNone/>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58"/>
                    <a:stretch>
                      <a:fillRect/>
                    </a:stretch>
                  </pic:blipFill>
                  <pic:spPr>
                    <a:xfrm>
                      <a:off x="0" y="0"/>
                      <a:ext cx="2247900" cy="867155"/>
                    </a:xfrm>
                    <a:prstGeom prst="rect">
                      <a:avLst/>
                    </a:prstGeom>
                  </pic:spPr>
                </pic:pic>
              </a:graphicData>
            </a:graphic>
          </wp:anchor>
        </w:drawing>
      </w:r>
      <w:r>
        <w:rPr>
          <w:rFonts w:ascii="Times New Roman" w:hAnsi="Times New Roman" w:eastAsia="Times New Roman" w:cs="Times New Roman"/>
          <w:spacing w:val="1"/>
          <w:position w:val="10"/>
          <w:sz w:val="20"/>
          <w:szCs w:val="20"/>
        </w:rPr>
        <w:t xml:space="preserve">+                  </w:t>
      </w:r>
      <w:r>
        <w:rPr>
          <w:rFonts w:ascii="Times New Roman" w:hAnsi="Times New Roman" w:eastAsia="Times New Roman" w:cs="Times New Roman"/>
          <w:position w:val="10"/>
          <w:sz w:val="20"/>
          <w:szCs w:val="20"/>
        </w:rPr>
        <w:t xml:space="preserve">                                        </w:t>
      </w:r>
      <w:r>
        <w:rPr>
          <w:rFonts w:ascii="Times New Roman" w:hAnsi="Times New Roman" w:eastAsia="Times New Roman" w:cs="Times New Roman"/>
          <w:position w:val="15"/>
          <w:sz w:val="20"/>
          <w:szCs w:val="20"/>
        </w:rPr>
        <w:t xml:space="preserve">+      </w:t>
      </w:r>
      <w:r>
        <w:rPr>
          <w:rFonts w:ascii="Times New Roman" w:hAnsi="Times New Roman" w:eastAsia="Times New Roman" w:cs="Times New Roman"/>
          <w:position w:val="-1"/>
          <w:sz w:val="20"/>
          <w:szCs w:val="20"/>
        </w:rPr>
        <w:t>6V</w:t>
      </w:r>
    </w:p>
    <w:p>
      <w:pPr>
        <w:spacing w:before="80" w:line="192" w:lineRule="auto"/>
        <w:ind w:left="2018"/>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5</w:t>
      </w:r>
      <w:r>
        <w:rPr>
          <w:rFonts w:ascii="Times New Roman" w:hAnsi="Times New Roman" w:eastAsia="Times New Roman" w:cs="Times New Roman"/>
          <w:sz w:val="20"/>
          <w:szCs w:val="20"/>
        </w:rPr>
        <w:t>V</w:t>
      </w:r>
    </w:p>
    <w:p>
      <w:pPr>
        <w:spacing w:before="64" w:line="57" w:lineRule="exact"/>
        <w:ind w:left="2352"/>
        <w:rPr>
          <w:rFonts w:ascii="Times New Roman" w:hAnsi="Times New Roman" w:eastAsia="Times New Roman" w:cs="Times New Roman"/>
          <w:sz w:val="20"/>
          <w:szCs w:val="20"/>
        </w:rPr>
      </w:pPr>
      <w:r>
        <w:rPr>
          <w:rFonts w:ascii="Times New Roman" w:hAnsi="Times New Roman" w:eastAsia="Times New Roman" w:cs="Times New Roman"/>
          <w:spacing w:val="2"/>
          <w:position w:val="6"/>
          <w:sz w:val="20"/>
          <w:szCs w:val="20"/>
        </w:rPr>
        <w:t xml:space="preserve">_   </w:t>
      </w:r>
      <w:r>
        <w:rPr>
          <w:rFonts w:ascii="Times New Roman" w:hAnsi="Times New Roman" w:eastAsia="Times New Roman" w:cs="Times New Roman"/>
          <w:spacing w:val="1"/>
          <w:position w:val="6"/>
          <w:sz w:val="20"/>
          <w:szCs w:val="20"/>
        </w:rPr>
        <w:t xml:space="preserve">                                                     _</w:t>
      </w:r>
    </w:p>
    <w:p>
      <w:pPr>
        <w:spacing w:line="243" w:lineRule="auto"/>
        <w:rPr>
          <w:rFonts w:ascii="Arial"/>
          <w:sz w:val="21"/>
        </w:rPr>
      </w:pPr>
    </w:p>
    <w:p>
      <w:pPr>
        <w:spacing w:line="244" w:lineRule="auto"/>
        <w:rPr>
          <w:rFonts w:ascii="Arial"/>
          <w:sz w:val="21"/>
        </w:rPr>
      </w:pPr>
    </w:p>
    <w:p>
      <w:pPr>
        <w:spacing w:before="66" w:line="228" w:lineRule="auto"/>
        <w:ind w:left="36"/>
        <w:rPr>
          <w:rFonts w:ascii="宋体" w:hAnsi="宋体" w:eastAsia="宋体" w:cs="宋体"/>
          <w:sz w:val="20"/>
          <w:szCs w:val="20"/>
        </w:rPr>
      </w:pPr>
      <w:r>
        <w:rPr>
          <w:rFonts w:ascii="Times New Roman" w:hAnsi="Times New Roman" w:eastAsia="Times New Roman" w:cs="Times New Roman"/>
          <w:spacing w:val="6"/>
          <w:sz w:val="20"/>
          <w:szCs w:val="20"/>
        </w:rPr>
        <w:t>126.</w:t>
      </w:r>
      <w:r>
        <w:rPr>
          <w:rFonts w:ascii="宋体" w:hAnsi="宋体" w:eastAsia="宋体" w:cs="宋体"/>
          <w:spacing w:val="6"/>
          <w:sz w:val="20"/>
          <w:szCs w:val="20"/>
        </w:rPr>
        <w:t>列网孔电流方程时，要把元件和电源分别变为 (   ) 进行列方程式</w:t>
      </w:r>
      <w:r>
        <w:rPr>
          <w:rFonts w:ascii="宋体" w:hAnsi="宋体" w:eastAsia="宋体" w:cs="宋体"/>
          <w:spacing w:val="3"/>
          <w:sz w:val="20"/>
          <w:szCs w:val="20"/>
        </w:rPr>
        <w:t>。</w:t>
      </w:r>
    </w:p>
    <w:p>
      <w:pPr>
        <w:spacing w:line="179" w:lineRule="exact"/>
      </w:pPr>
    </w:p>
    <w:p>
      <w:pPr>
        <w:sectPr>
          <w:footerReference r:id="rId8" w:type="default"/>
          <w:pgSz w:w="11906" w:h="16839"/>
          <w:pgMar w:top="1431" w:right="1785" w:bottom="1156" w:left="1785" w:header="0" w:footer="996" w:gutter="0"/>
          <w:pgNumType w:fmt="decimal"/>
          <w:cols w:equalWidth="0" w:num="1">
            <w:col w:w="8335"/>
          </w:cols>
        </w:sectPr>
      </w:pPr>
    </w:p>
    <w:p>
      <w:pPr>
        <w:spacing w:before="4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6"/>
          <w:sz w:val="20"/>
          <w:szCs w:val="20"/>
        </w:rPr>
        <w:t>.</w:t>
      </w:r>
      <w:r>
        <w:rPr>
          <w:rFonts w:ascii="Times New Roman" w:hAnsi="Times New Roman" w:eastAsia="Times New Roman" w:cs="Times New Roman"/>
          <w:spacing w:val="5"/>
          <w:sz w:val="20"/>
          <w:szCs w:val="20"/>
        </w:rPr>
        <w:t xml:space="preserve"> </w:t>
      </w:r>
      <w:r>
        <w:rPr>
          <w:rFonts w:ascii="宋体" w:hAnsi="宋体" w:eastAsia="宋体" w:cs="宋体"/>
          <w:spacing w:val="3"/>
          <w:sz w:val="20"/>
          <w:szCs w:val="20"/>
        </w:rPr>
        <w:t>电导元件和电压源</w:t>
      </w:r>
    </w:p>
    <w:p>
      <w:pPr>
        <w:spacing w:before="221" w:line="193"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电导元件和电流</w:t>
      </w:r>
      <w:r>
        <w:rPr>
          <w:rFonts w:ascii="宋体" w:hAnsi="宋体" w:eastAsia="宋体" w:cs="宋体"/>
          <w:spacing w:val="1"/>
          <w:sz w:val="20"/>
          <w:szCs w:val="20"/>
        </w:rPr>
        <w:t>源</w:t>
      </w:r>
    </w:p>
    <w:p>
      <w:pPr>
        <w:spacing w:line="14" w:lineRule="auto"/>
        <w:rPr>
          <w:rFonts w:ascii="Arial"/>
          <w:sz w:val="2"/>
        </w:rPr>
      </w:pPr>
      <w:r>
        <w:rPr>
          <w:rFonts w:ascii="Arial" w:hAnsi="Arial" w:eastAsia="Arial" w:cs="Arial"/>
          <w:sz w:val="2"/>
          <w:szCs w:val="2"/>
        </w:rPr>
        <w:br w:type="column"/>
      </w:r>
    </w:p>
    <w:p>
      <w:pPr>
        <w:spacing w:before="40" w:line="228" w:lineRule="auto"/>
        <w:ind w:left="480"/>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电阻元件和电压源</w:t>
      </w:r>
    </w:p>
    <w:p>
      <w:pPr>
        <w:spacing w:before="221" w:line="193" w:lineRule="auto"/>
        <w:ind w:left="468"/>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电阻元件和电流源</w:t>
      </w:r>
    </w:p>
    <w:p>
      <w:pPr>
        <w:sectPr>
          <w:type w:val="continuous"/>
          <w:pgSz w:w="11906" w:h="16839"/>
          <w:pgMar w:top="1431" w:right="1785" w:bottom="1156" w:left="1785" w:header="0" w:footer="996" w:gutter="0"/>
          <w:pgNumType w:fmt="decimal"/>
          <w:cols w:equalWidth="0" w:num="2">
            <w:col w:w="2782" w:space="0"/>
            <w:col w:w="5553"/>
          </w:cols>
        </w:sectPr>
      </w:pPr>
    </w:p>
    <w:p>
      <w:pPr>
        <w:spacing w:before="260" w:line="228" w:lineRule="auto"/>
        <w:ind w:left="36"/>
        <w:rPr>
          <w:rFonts w:ascii="宋体" w:hAnsi="宋体" w:eastAsia="宋体" w:cs="宋体"/>
          <w:sz w:val="20"/>
          <w:szCs w:val="20"/>
        </w:rPr>
      </w:pPr>
      <w:r>
        <w:rPr>
          <w:rFonts w:ascii="Times New Roman" w:hAnsi="Times New Roman" w:eastAsia="Times New Roman" w:cs="Times New Roman"/>
          <w:spacing w:val="10"/>
          <w:sz w:val="20"/>
          <w:szCs w:val="20"/>
        </w:rPr>
        <w:t>127</w:t>
      </w:r>
      <w:r>
        <w:rPr>
          <w:rFonts w:ascii="Times New Roman" w:hAnsi="Times New Roman" w:eastAsia="Times New Roman" w:cs="Times New Roman"/>
          <w:spacing w:val="7"/>
          <w:sz w:val="20"/>
          <w:szCs w:val="20"/>
        </w:rPr>
        <w:t>.</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列节点方程时，要把元件和电源变为 (   ) 进行列方程式。</w:t>
      </w:r>
    </w:p>
    <w:p>
      <w:pPr>
        <w:spacing w:line="178" w:lineRule="exact"/>
      </w:pPr>
    </w:p>
    <w:p>
      <w:pPr>
        <w:sectPr>
          <w:type w:val="continuous"/>
          <w:pgSz w:w="11906" w:h="16839"/>
          <w:pgMar w:top="1431" w:right="1785" w:bottom="1156" w:left="1785" w:header="0" w:footer="996" w:gutter="0"/>
          <w:pgNumType w:fmt="decimal"/>
          <w:cols w:equalWidth="0" w:num="1">
            <w:col w:w="8335"/>
          </w:cols>
        </w:sectPr>
      </w:pPr>
    </w:p>
    <w:p>
      <w:pPr>
        <w:spacing w:before="4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6"/>
          <w:sz w:val="20"/>
          <w:szCs w:val="20"/>
        </w:rPr>
        <w:t>.</w:t>
      </w:r>
      <w:r>
        <w:rPr>
          <w:rFonts w:ascii="Times New Roman" w:hAnsi="Times New Roman" w:eastAsia="Times New Roman" w:cs="Times New Roman"/>
          <w:spacing w:val="5"/>
          <w:sz w:val="20"/>
          <w:szCs w:val="20"/>
        </w:rPr>
        <w:t xml:space="preserve"> </w:t>
      </w:r>
      <w:r>
        <w:rPr>
          <w:rFonts w:ascii="宋体" w:hAnsi="宋体" w:eastAsia="宋体" w:cs="宋体"/>
          <w:spacing w:val="3"/>
          <w:sz w:val="20"/>
          <w:szCs w:val="20"/>
        </w:rPr>
        <w:t>电导元件和电压源</w:t>
      </w:r>
    </w:p>
    <w:p>
      <w:pPr>
        <w:spacing w:before="221" w:line="193"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电导元件和电流</w:t>
      </w:r>
      <w:r>
        <w:rPr>
          <w:rFonts w:ascii="宋体" w:hAnsi="宋体" w:eastAsia="宋体" w:cs="宋体"/>
          <w:spacing w:val="1"/>
          <w:sz w:val="20"/>
          <w:szCs w:val="20"/>
        </w:rPr>
        <w:t>源</w:t>
      </w:r>
    </w:p>
    <w:p>
      <w:pPr>
        <w:spacing w:line="14" w:lineRule="auto"/>
        <w:rPr>
          <w:rFonts w:ascii="Arial"/>
          <w:sz w:val="2"/>
        </w:rPr>
      </w:pPr>
      <w:r>
        <w:rPr>
          <w:rFonts w:ascii="Arial" w:hAnsi="Arial" w:eastAsia="Arial" w:cs="Arial"/>
          <w:sz w:val="2"/>
          <w:szCs w:val="2"/>
        </w:rPr>
        <w:br w:type="column"/>
      </w:r>
    </w:p>
    <w:p>
      <w:pPr>
        <w:spacing w:before="40" w:line="228" w:lineRule="auto"/>
        <w:ind w:left="480"/>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电阻元件和电压源</w:t>
      </w:r>
    </w:p>
    <w:p>
      <w:pPr>
        <w:spacing w:before="222" w:line="193" w:lineRule="auto"/>
        <w:ind w:left="468"/>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电阻元件和电流源</w:t>
      </w:r>
    </w:p>
    <w:p>
      <w:pPr>
        <w:sectPr>
          <w:type w:val="continuous"/>
          <w:pgSz w:w="11906" w:h="16839"/>
          <w:pgMar w:top="1431" w:right="1785" w:bottom="1156" w:left="1785" w:header="0" w:footer="996" w:gutter="0"/>
          <w:pgNumType w:fmt="decimal"/>
          <w:cols w:equalWidth="0" w:num="2">
            <w:col w:w="2782" w:space="0"/>
            <w:col w:w="5553"/>
          </w:cols>
        </w:sectPr>
      </w:pPr>
    </w:p>
    <w:p>
      <w:pPr>
        <w:spacing w:before="259" w:line="228" w:lineRule="auto"/>
        <w:ind w:left="36"/>
        <w:rPr>
          <w:rFonts w:ascii="宋体" w:hAnsi="宋体" w:eastAsia="宋体" w:cs="宋体"/>
          <w:sz w:val="20"/>
          <w:szCs w:val="20"/>
        </w:rPr>
      </w:pPr>
      <w:r>
        <w:rPr>
          <w:rFonts w:ascii="Times New Roman" w:hAnsi="Times New Roman" w:eastAsia="Times New Roman" w:cs="Times New Roman"/>
          <w:spacing w:val="9"/>
          <w:sz w:val="20"/>
          <w:szCs w:val="20"/>
        </w:rPr>
        <w:t>1</w:t>
      </w:r>
      <w:r>
        <w:rPr>
          <w:rFonts w:ascii="Times New Roman" w:hAnsi="Times New Roman" w:eastAsia="Times New Roman" w:cs="Times New Roman"/>
          <w:spacing w:val="5"/>
          <w:sz w:val="20"/>
          <w:szCs w:val="20"/>
        </w:rPr>
        <w:t>28.</w:t>
      </w:r>
      <w:r>
        <w:rPr>
          <w:rFonts w:ascii="宋体" w:hAnsi="宋体" w:eastAsia="宋体" w:cs="宋体"/>
          <w:spacing w:val="5"/>
          <w:sz w:val="20"/>
          <w:szCs w:val="20"/>
        </w:rPr>
        <w:t>列网孔电流方程时，确定互电阻符号的正确方法是 (   )。</w:t>
      </w:r>
    </w:p>
    <w:p>
      <w:pPr>
        <w:spacing w:before="221" w:line="468" w:lineRule="exact"/>
        <w:ind w:left="433"/>
        <w:rPr>
          <w:rFonts w:ascii="宋体" w:hAnsi="宋体" w:eastAsia="宋体" w:cs="宋体"/>
          <w:sz w:val="20"/>
          <w:szCs w:val="20"/>
        </w:rPr>
      </w:pPr>
      <w:r>
        <w:rPr>
          <w:rFonts w:ascii="Times New Roman" w:hAnsi="Times New Roman" w:eastAsia="Times New Roman" w:cs="Times New Roman"/>
          <w:position w:val="20"/>
          <w:sz w:val="20"/>
          <w:szCs w:val="20"/>
        </w:rPr>
        <w:t>A</w:t>
      </w:r>
      <w:r>
        <w:rPr>
          <w:rFonts w:ascii="Times New Roman" w:hAnsi="Times New Roman" w:eastAsia="Times New Roman" w:cs="Times New Roman"/>
          <w:spacing w:val="18"/>
          <w:position w:val="20"/>
          <w:sz w:val="20"/>
          <w:szCs w:val="20"/>
        </w:rPr>
        <w:t>.</w:t>
      </w:r>
      <w:r>
        <w:rPr>
          <w:rFonts w:ascii="宋体" w:hAnsi="宋体" w:eastAsia="宋体" w:cs="宋体"/>
          <w:spacing w:val="13"/>
          <w:position w:val="20"/>
          <w:sz w:val="20"/>
          <w:szCs w:val="20"/>
        </w:rPr>
        <w:t>流</w:t>
      </w:r>
      <w:r>
        <w:rPr>
          <w:rFonts w:ascii="宋体" w:hAnsi="宋体" w:eastAsia="宋体" w:cs="宋体"/>
          <w:spacing w:val="9"/>
          <w:position w:val="20"/>
          <w:sz w:val="20"/>
          <w:szCs w:val="20"/>
        </w:rPr>
        <w:t>过互电阻的网孔电流方向相同取“＋” ，反之取“－”</w:t>
      </w:r>
    </w:p>
    <w:p>
      <w:pPr>
        <w:spacing w:line="229" w:lineRule="auto"/>
        <w:ind w:left="435"/>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8"/>
          <w:sz w:val="20"/>
          <w:szCs w:val="20"/>
        </w:rPr>
        <w:t>.</w:t>
      </w:r>
      <w:r>
        <w:rPr>
          <w:rFonts w:ascii="宋体" w:hAnsi="宋体" w:eastAsia="宋体" w:cs="宋体"/>
          <w:spacing w:val="11"/>
          <w:sz w:val="20"/>
          <w:szCs w:val="20"/>
        </w:rPr>
        <w:t>流</w:t>
      </w:r>
      <w:r>
        <w:rPr>
          <w:rFonts w:ascii="宋体" w:hAnsi="宋体" w:eastAsia="宋体" w:cs="宋体"/>
          <w:spacing w:val="9"/>
          <w:sz w:val="20"/>
          <w:szCs w:val="20"/>
        </w:rPr>
        <w:t>过互电阻的网孔电流方向相同取“－” ，反之取“＋”</w:t>
      </w:r>
    </w:p>
    <w:p>
      <w:pPr>
        <w:spacing w:before="220" w:line="229"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5"/>
          <w:sz w:val="20"/>
          <w:szCs w:val="20"/>
        </w:rPr>
        <w:t>.</w:t>
      </w:r>
      <w:r>
        <w:rPr>
          <w:rFonts w:ascii="宋体" w:hAnsi="宋体" w:eastAsia="宋体" w:cs="宋体"/>
          <w:spacing w:val="9"/>
          <w:sz w:val="20"/>
          <w:szCs w:val="20"/>
        </w:rPr>
        <w:t>流过互电阻的网孔电流方向相同取“＋” ，反之也取“＋”</w:t>
      </w:r>
    </w:p>
    <w:p>
      <w:pPr>
        <w:spacing w:before="220" w:line="229" w:lineRule="auto"/>
        <w:ind w:left="435"/>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8"/>
          <w:sz w:val="20"/>
          <w:szCs w:val="20"/>
        </w:rPr>
        <w:t>.</w:t>
      </w:r>
      <w:r>
        <w:rPr>
          <w:rFonts w:ascii="宋体" w:hAnsi="宋体" w:eastAsia="宋体" w:cs="宋体"/>
          <w:spacing w:val="11"/>
          <w:sz w:val="20"/>
          <w:szCs w:val="20"/>
        </w:rPr>
        <w:t>流</w:t>
      </w:r>
      <w:r>
        <w:rPr>
          <w:rFonts w:ascii="宋体" w:hAnsi="宋体" w:eastAsia="宋体" w:cs="宋体"/>
          <w:spacing w:val="9"/>
          <w:sz w:val="20"/>
          <w:szCs w:val="20"/>
        </w:rPr>
        <w:t>过互电阻的网孔电流方向相同取“－” ，反之也取“－”</w:t>
      </w:r>
    </w:p>
    <w:p>
      <w:pPr>
        <w:spacing w:before="220" w:line="228" w:lineRule="auto"/>
        <w:ind w:left="36"/>
        <w:rPr>
          <w:rFonts w:ascii="宋体" w:hAnsi="宋体" w:eastAsia="宋体" w:cs="宋体"/>
          <w:sz w:val="20"/>
          <w:szCs w:val="20"/>
        </w:rPr>
      </w:pPr>
      <w:r>
        <w:rPr>
          <w:rFonts w:ascii="Times New Roman" w:hAnsi="Times New Roman" w:eastAsia="Times New Roman" w:cs="Times New Roman"/>
          <w:spacing w:val="9"/>
          <w:sz w:val="20"/>
          <w:szCs w:val="20"/>
        </w:rPr>
        <w:t>1</w:t>
      </w:r>
      <w:r>
        <w:rPr>
          <w:rFonts w:ascii="Times New Roman" w:hAnsi="Times New Roman" w:eastAsia="Times New Roman" w:cs="Times New Roman"/>
          <w:spacing w:val="5"/>
          <w:sz w:val="20"/>
          <w:szCs w:val="20"/>
        </w:rPr>
        <w:t>29.</w:t>
      </w:r>
      <w:r>
        <w:rPr>
          <w:rFonts w:ascii="宋体" w:hAnsi="宋体" w:eastAsia="宋体" w:cs="宋体"/>
          <w:spacing w:val="5"/>
          <w:sz w:val="20"/>
          <w:szCs w:val="20"/>
        </w:rPr>
        <w:t>列节点电压方程时，确定互电阻符号的正确方法是 (   )。</w:t>
      </w:r>
    </w:p>
    <w:p>
      <w:pPr>
        <w:spacing w:before="220" w:line="468" w:lineRule="exact"/>
        <w:ind w:left="433"/>
        <w:rPr>
          <w:rFonts w:ascii="宋体" w:hAnsi="宋体" w:eastAsia="宋体" w:cs="宋体"/>
          <w:sz w:val="20"/>
          <w:szCs w:val="20"/>
        </w:rPr>
      </w:pPr>
      <w:r>
        <w:rPr>
          <w:rFonts w:ascii="Times New Roman" w:hAnsi="Times New Roman" w:eastAsia="Times New Roman" w:cs="Times New Roman"/>
          <w:position w:val="20"/>
          <w:sz w:val="20"/>
          <w:szCs w:val="20"/>
        </w:rPr>
        <w:t>A</w:t>
      </w:r>
      <w:r>
        <w:rPr>
          <w:rFonts w:ascii="Times New Roman" w:hAnsi="Times New Roman" w:eastAsia="Times New Roman" w:cs="Times New Roman"/>
          <w:spacing w:val="18"/>
          <w:position w:val="20"/>
          <w:sz w:val="20"/>
          <w:szCs w:val="20"/>
        </w:rPr>
        <w:t>.</w:t>
      </w:r>
      <w:r>
        <w:rPr>
          <w:rFonts w:ascii="宋体" w:hAnsi="宋体" w:eastAsia="宋体" w:cs="宋体"/>
          <w:spacing w:val="13"/>
          <w:position w:val="20"/>
          <w:sz w:val="20"/>
          <w:szCs w:val="20"/>
        </w:rPr>
        <w:t>流</w:t>
      </w:r>
      <w:r>
        <w:rPr>
          <w:rFonts w:ascii="宋体" w:hAnsi="宋体" w:eastAsia="宋体" w:cs="宋体"/>
          <w:spacing w:val="9"/>
          <w:position w:val="20"/>
          <w:sz w:val="20"/>
          <w:szCs w:val="20"/>
        </w:rPr>
        <w:t>过互电阻的网孔电流方向相同取“＋” ，反之取“－”</w:t>
      </w:r>
    </w:p>
    <w:p>
      <w:pPr>
        <w:spacing w:before="1" w:line="229" w:lineRule="auto"/>
        <w:ind w:left="435"/>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8"/>
          <w:sz w:val="20"/>
          <w:szCs w:val="20"/>
        </w:rPr>
        <w:t>.</w:t>
      </w:r>
      <w:r>
        <w:rPr>
          <w:rFonts w:ascii="宋体" w:hAnsi="宋体" w:eastAsia="宋体" w:cs="宋体"/>
          <w:spacing w:val="11"/>
          <w:sz w:val="20"/>
          <w:szCs w:val="20"/>
        </w:rPr>
        <w:t>流</w:t>
      </w:r>
      <w:r>
        <w:rPr>
          <w:rFonts w:ascii="宋体" w:hAnsi="宋体" w:eastAsia="宋体" w:cs="宋体"/>
          <w:spacing w:val="9"/>
          <w:sz w:val="20"/>
          <w:szCs w:val="20"/>
        </w:rPr>
        <w:t>过互电阻的网孔电流方向相同取“－” ，反之取“＋”</w:t>
      </w:r>
    </w:p>
    <w:p>
      <w:pPr>
        <w:spacing w:before="219" w:line="229"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5"/>
          <w:sz w:val="20"/>
          <w:szCs w:val="20"/>
        </w:rPr>
        <w:t>.</w:t>
      </w:r>
      <w:r>
        <w:rPr>
          <w:rFonts w:ascii="宋体" w:hAnsi="宋体" w:eastAsia="宋体" w:cs="宋体"/>
          <w:spacing w:val="9"/>
          <w:sz w:val="20"/>
          <w:szCs w:val="20"/>
        </w:rPr>
        <w:t>流过互电阻的网孔电流方向相同取“＋” ，反之也取“＋”</w:t>
      </w:r>
    </w:p>
    <w:p>
      <w:pPr>
        <w:spacing w:before="220" w:line="229" w:lineRule="auto"/>
        <w:ind w:left="435"/>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8"/>
          <w:sz w:val="20"/>
          <w:szCs w:val="20"/>
        </w:rPr>
        <w:t>.</w:t>
      </w:r>
      <w:r>
        <w:rPr>
          <w:rFonts w:ascii="宋体" w:hAnsi="宋体" w:eastAsia="宋体" w:cs="宋体"/>
          <w:spacing w:val="11"/>
          <w:sz w:val="20"/>
          <w:szCs w:val="20"/>
        </w:rPr>
        <w:t>流</w:t>
      </w:r>
      <w:r>
        <w:rPr>
          <w:rFonts w:ascii="宋体" w:hAnsi="宋体" w:eastAsia="宋体" w:cs="宋体"/>
          <w:spacing w:val="9"/>
          <w:sz w:val="20"/>
          <w:szCs w:val="20"/>
        </w:rPr>
        <w:t>过互电阻的网孔电流方向相同取“－” ，反之也取“－”</w:t>
      </w:r>
    </w:p>
    <w:p>
      <w:pPr>
        <w:spacing w:before="283" w:line="322" w:lineRule="exact"/>
        <w:ind w:left="36"/>
        <w:rPr>
          <w:rFonts w:ascii="Times New Roman" w:hAnsi="Times New Roman" w:eastAsia="Times New Roman" w:cs="Times New Roman"/>
          <w:sz w:val="13"/>
          <w:szCs w:val="13"/>
        </w:rPr>
      </w:pPr>
      <w:r>
        <w:rPr>
          <w:rFonts w:ascii="Times New Roman" w:hAnsi="Times New Roman" w:eastAsia="Times New Roman" w:cs="Times New Roman"/>
          <w:spacing w:val="12"/>
          <w:position w:val="4"/>
          <w:sz w:val="20"/>
          <w:szCs w:val="20"/>
        </w:rPr>
        <w:t>1</w:t>
      </w:r>
      <w:r>
        <w:rPr>
          <w:rFonts w:ascii="Times New Roman" w:hAnsi="Times New Roman" w:eastAsia="Times New Roman" w:cs="Times New Roman"/>
          <w:spacing w:val="11"/>
          <w:position w:val="4"/>
          <w:sz w:val="20"/>
          <w:szCs w:val="20"/>
        </w:rPr>
        <w:t>3</w:t>
      </w:r>
      <w:r>
        <w:rPr>
          <w:rFonts w:ascii="Times New Roman" w:hAnsi="Times New Roman" w:eastAsia="Times New Roman" w:cs="Times New Roman"/>
          <w:spacing w:val="6"/>
          <w:position w:val="4"/>
          <w:sz w:val="20"/>
          <w:szCs w:val="20"/>
        </w:rPr>
        <w:t>0.</w:t>
      </w:r>
      <w:r>
        <w:rPr>
          <w:rFonts w:ascii="宋体" w:hAnsi="宋体" w:eastAsia="宋体" w:cs="宋体"/>
          <w:spacing w:val="6"/>
          <w:position w:val="4"/>
          <w:sz w:val="20"/>
          <w:szCs w:val="20"/>
        </w:rPr>
        <w:t>理想运算放大器在线性工作时，可以认为同相输入端的电压</w:t>
      </w:r>
      <w:r>
        <w:rPr>
          <w:rFonts w:ascii="Times New Roman" w:hAnsi="Times New Roman" w:eastAsia="Times New Roman" w:cs="Times New Roman"/>
          <w:i/>
          <w:iCs/>
          <w:position w:val="4"/>
          <w:sz w:val="23"/>
          <w:szCs w:val="23"/>
        </w:rPr>
        <w:t>u</w:t>
      </w:r>
      <w:r>
        <w:rPr>
          <w:rFonts w:ascii="Times New Roman" w:hAnsi="Times New Roman" w:eastAsia="Times New Roman" w:cs="Times New Roman"/>
          <w:i/>
          <w:iCs/>
          <w:spacing w:val="6"/>
          <w:position w:val="-2"/>
          <w:sz w:val="13"/>
          <w:szCs w:val="13"/>
        </w:rPr>
        <w:t>+</w:t>
      </w:r>
      <w:r>
        <w:rPr>
          <w:rFonts w:ascii="Times New Roman" w:hAnsi="Times New Roman" w:eastAsia="Times New Roman" w:cs="Times New Roman"/>
          <w:spacing w:val="6"/>
          <w:position w:val="-2"/>
          <w:sz w:val="13"/>
          <w:szCs w:val="13"/>
        </w:rPr>
        <w:t xml:space="preserve"> </w:t>
      </w:r>
      <w:r>
        <w:rPr>
          <w:rFonts w:ascii="宋体" w:hAnsi="宋体" w:eastAsia="宋体" w:cs="宋体"/>
          <w:spacing w:val="6"/>
          <w:position w:val="4"/>
          <w:sz w:val="20"/>
          <w:szCs w:val="20"/>
        </w:rPr>
        <w:t>与反相输入端的电压</w:t>
      </w:r>
      <w:r>
        <w:rPr>
          <w:rFonts w:ascii="Times New Roman" w:hAnsi="Times New Roman" w:eastAsia="Times New Roman" w:cs="Times New Roman"/>
          <w:i/>
          <w:iCs/>
          <w:position w:val="4"/>
          <w:sz w:val="23"/>
          <w:szCs w:val="23"/>
        </w:rPr>
        <w:t>u</w:t>
      </w:r>
      <w:r>
        <w:rPr>
          <w:rFonts w:ascii="Times New Roman" w:hAnsi="Times New Roman" w:eastAsia="Times New Roman" w:cs="Times New Roman"/>
          <w:i/>
          <w:iCs/>
          <w:spacing w:val="6"/>
          <w:position w:val="-2"/>
          <w:sz w:val="13"/>
          <w:szCs w:val="13"/>
        </w:rPr>
        <w:t>-</w:t>
      </w:r>
    </w:p>
    <w:p>
      <w:pPr>
        <w:spacing w:before="239" w:line="231" w:lineRule="auto"/>
        <w:ind w:left="443"/>
        <w:rPr>
          <w:rFonts w:ascii="宋体" w:hAnsi="宋体" w:eastAsia="宋体" w:cs="宋体"/>
          <w:sz w:val="20"/>
          <w:szCs w:val="20"/>
        </w:rPr>
      </w:pPr>
      <w:r>
        <w:rPr>
          <w:rFonts w:ascii="宋体" w:hAnsi="宋体" w:eastAsia="宋体" w:cs="宋体"/>
          <w:spacing w:val="2"/>
          <w:sz w:val="20"/>
          <w:szCs w:val="20"/>
        </w:rPr>
        <w:t xml:space="preserve">是 (  </w:t>
      </w:r>
      <w:r>
        <w:rPr>
          <w:rFonts w:ascii="宋体" w:hAnsi="宋体" w:eastAsia="宋体" w:cs="宋体"/>
          <w:spacing w:val="1"/>
          <w:sz w:val="20"/>
          <w:szCs w:val="20"/>
        </w:rPr>
        <w:t xml:space="preserve"> )。</w:t>
      </w:r>
    </w:p>
    <w:p>
      <w:pPr>
        <w:spacing w:before="230"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等于 </w:t>
      </w:r>
      <w:r>
        <w:rPr>
          <w:rFonts w:ascii="Times New Roman" w:hAnsi="Times New Roman" w:eastAsia="Times New Roman" w:cs="Times New Roman"/>
          <w:spacing w:val="8"/>
          <w:sz w:val="20"/>
          <w:szCs w:val="20"/>
        </w:rPr>
        <w:t xml:space="preserve">0 </w:t>
      </w:r>
      <w:r>
        <w:rPr>
          <w:rFonts w:ascii="Times New Roman" w:hAnsi="Times New Roman" w:eastAsia="Times New Roman" w:cs="Times New Roman"/>
          <w:spacing w:val="6"/>
          <w:sz w:val="20"/>
          <w:szCs w:val="20"/>
        </w:rPr>
        <w:t xml:space="preserve"> </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w:t>
      </w:r>
      <w:r>
        <w:rPr>
          <w:rFonts w:ascii="宋体" w:hAnsi="宋体" w:eastAsia="宋体" w:cs="宋体"/>
          <w:spacing w:val="4"/>
          <w:sz w:val="20"/>
          <w:szCs w:val="20"/>
        </w:rPr>
        <w:t xml:space="preserve">等于无穷大       </w:t>
      </w:r>
      <w:r>
        <w:rPr>
          <w:rFonts w:ascii="Times New Roman" w:hAnsi="Times New Roman" w:eastAsia="Times New Roman" w:cs="Times New Roman"/>
          <w:sz w:val="20"/>
          <w:szCs w:val="20"/>
        </w:rPr>
        <w:t>C</w:t>
      </w:r>
      <w:r>
        <w:rPr>
          <w:rFonts w:ascii="Times New Roman" w:hAnsi="Times New Roman" w:eastAsia="Times New Roman" w:cs="Times New Roman"/>
          <w:spacing w:val="4"/>
          <w:sz w:val="20"/>
          <w:szCs w:val="20"/>
        </w:rPr>
        <w:t>.</w:t>
      </w:r>
      <w:r>
        <w:rPr>
          <w:rFonts w:ascii="宋体" w:hAnsi="宋体" w:eastAsia="宋体" w:cs="宋体"/>
          <w:spacing w:val="4"/>
          <w:sz w:val="20"/>
          <w:szCs w:val="20"/>
        </w:rPr>
        <w:t xml:space="preserve">相等     </w:t>
      </w:r>
      <w:r>
        <w:rPr>
          <w:rFonts w:ascii="Times New Roman" w:hAnsi="Times New Roman" w:eastAsia="Times New Roman" w:cs="Times New Roman"/>
          <w:sz w:val="20"/>
          <w:szCs w:val="20"/>
        </w:rPr>
        <w:t>D</w:t>
      </w:r>
      <w:r>
        <w:rPr>
          <w:rFonts w:ascii="Times New Roman" w:hAnsi="Times New Roman" w:eastAsia="Times New Roman" w:cs="Times New Roman"/>
          <w:spacing w:val="4"/>
          <w:sz w:val="20"/>
          <w:szCs w:val="20"/>
        </w:rPr>
        <w:t>.</w:t>
      </w:r>
      <w:r>
        <w:rPr>
          <w:rFonts w:ascii="宋体" w:hAnsi="宋体" w:eastAsia="宋体" w:cs="宋体"/>
          <w:spacing w:val="4"/>
          <w:sz w:val="20"/>
          <w:szCs w:val="20"/>
        </w:rPr>
        <w:t>不相等</w:t>
      </w:r>
    </w:p>
    <w:p>
      <w:pPr>
        <w:spacing w:before="141" w:line="345" w:lineRule="exact"/>
        <w:ind w:left="36"/>
        <w:rPr>
          <w:rFonts w:ascii="宋体" w:hAnsi="宋体" w:eastAsia="宋体" w:cs="宋体"/>
          <w:sz w:val="20"/>
          <w:szCs w:val="20"/>
        </w:rPr>
      </w:pPr>
      <w:r>
        <w:rPr>
          <w:rFonts w:ascii="Times New Roman" w:hAnsi="Times New Roman" w:eastAsia="Times New Roman" w:cs="Times New Roman"/>
          <w:spacing w:val="8"/>
          <w:position w:val="4"/>
          <w:sz w:val="20"/>
          <w:szCs w:val="20"/>
        </w:rPr>
        <w:t>1</w:t>
      </w:r>
      <w:r>
        <w:rPr>
          <w:rFonts w:ascii="Times New Roman" w:hAnsi="Times New Roman" w:eastAsia="Times New Roman" w:cs="Times New Roman"/>
          <w:spacing w:val="6"/>
          <w:position w:val="4"/>
          <w:sz w:val="20"/>
          <w:szCs w:val="20"/>
        </w:rPr>
        <w:t>31.</w:t>
      </w:r>
      <w:r>
        <w:rPr>
          <w:rFonts w:ascii="宋体" w:hAnsi="宋体" w:eastAsia="宋体" w:cs="宋体"/>
          <w:spacing w:val="6"/>
          <w:position w:val="4"/>
          <w:sz w:val="20"/>
          <w:szCs w:val="20"/>
        </w:rPr>
        <w:t>理想运算放大器在线性工作时，可以认为同相输入端电流</w:t>
      </w:r>
      <w:r>
        <w:rPr>
          <w:rFonts w:ascii="Times New Roman" w:hAnsi="Times New Roman" w:eastAsia="Times New Roman" w:cs="Times New Roman"/>
          <w:i/>
          <w:iCs/>
          <w:position w:val="4"/>
          <w:sz w:val="23"/>
          <w:szCs w:val="23"/>
        </w:rPr>
        <w:t>i</w:t>
      </w:r>
      <w:r>
        <w:rPr>
          <w:rFonts w:ascii="Times New Roman" w:hAnsi="Times New Roman" w:eastAsia="Times New Roman" w:cs="Times New Roman"/>
          <w:i/>
          <w:iCs/>
          <w:spacing w:val="6"/>
          <w:position w:val="-1"/>
          <w:sz w:val="13"/>
          <w:szCs w:val="13"/>
        </w:rPr>
        <w:t>+</w:t>
      </w:r>
      <w:r>
        <w:rPr>
          <w:rFonts w:ascii="Times New Roman" w:hAnsi="Times New Roman" w:eastAsia="Times New Roman" w:cs="Times New Roman"/>
          <w:spacing w:val="6"/>
          <w:position w:val="-1"/>
          <w:sz w:val="13"/>
          <w:szCs w:val="13"/>
        </w:rPr>
        <w:t xml:space="preserve"> </w:t>
      </w:r>
      <w:r>
        <w:rPr>
          <w:rFonts w:ascii="宋体" w:hAnsi="宋体" w:eastAsia="宋体" w:cs="宋体"/>
          <w:spacing w:val="6"/>
          <w:position w:val="4"/>
          <w:sz w:val="20"/>
          <w:szCs w:val="20"/>
        </w:rPr>
        <w:t xml:space="preserve">与反相输入端电流 </w:t>
      </w:r>
      <w:r>
        <w:rPr>
          <w:rFonts w:ascii="Times New Roman" w:hAnsi="Times New Roman" w:eastAsia="Times New Roman" w:cs="Times New Roman"/>
          <w:i/>
          <w:iCs/>
          <w:position w:val="4"/>
          <w:sz w:val="23"/>
          <w:szCs w:val="23"/>
        </w:rPr>
        <w:t>i</w:t>
      </w:r>
      <w:r>
        <w:rPr>
          <w:rFonts w:ascii="Times New Roman" w:hAnsi="Times New Roman" w:eastAsia="Times New Roman" w:cs="Times New Roman"/>
          <w:i/>
          <w:iCs/>
          <w:spacing w:val="6"/>
          <w:position w:val="-1"/>
          <w:sz w:val="13"/>
          <w:szCs w:val="13"/>
        </w:rPr>
        <w:t>-</w:t>
      </w:r>
      <w:r>
        <w:rPr>
          <w:rFonts w:ascii="Times New Roman" w:hAnsi="Times New Roman" w:eastAsia="Times New Roman" w:cs="Times New Roman"/>
          <w:spacing w:val="6"/>
          <w:position w:val="-1"/>
          <w:sz w:val="13"/>
          <w:szCs w:val="13"/>
        </w:rPr>
        <w:t xml:space="preserve"> </w:t>
      </w:r>
      <w:r>
        <w:rPr>
          <w:rFonts w:ascii="宋体" w:hAnsi="宋体" w:eastAsia="宋体" w:cs="宋体"/>
          <w:spacing w:val="6"/>
          <w:position w:val="4"/>
          <w:sz w:val="20"/>
          <w:szCs w:val="20"/>
        </w:rPr>
        <w:t>是</w:t>
      </w:r>
    </w:p>
    <w:p>
      <w:pPr>
        <w:spacing w:before="279" w:line="231" w:lineRule="auto"/>
        <w:ind w:left="449"/>
        <w:rPr>
          <w:rFonts w:ascii="宋体" w:hAnsi="宋体" w:eastAsia="宋体" w:cs="宋体"/>
          <w:sz w:val="20"/>
          <w:szCs w:val="20"/>
        </w:rPr>
      </w:pPr>
      <w:r>
        <w:rPr>
          <w:rFonts w:ascii="宋体" w:hAnsi="宋体" w:eastAsia="宋体" w:cs="宋体"/>
          <w:spacing w:val="16"/>
          <w:sz w:val="20"/>
          <w:szCs w:val="20"/>
        </w:rPr>
        <w:t>(   )</w:t>
      </w:r>
      <w:r>
        <w:rPr>
          <w:rFonts w:ascii="宋体" w:hAnsi="宋体" w:eastAsia="宋体" w:cs="宋体"/>
          <w:spacing w:val="15"/>
          <w:sz w:val="20"/>
          <w:szCs w:val="20"/>
        </w:rPr>
        <w:t>。</w:t>
      </w:r>
    </w:p>
    <w:p>
      <w:pPr>
        <w:spacing w:before="230" w:line="193"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等于 </w:t>
      </w:r>
      <w:r>
        <w:rPr>
          <w:rFonts w:ascii="Times New Roman" w:hAnsi="Times New Roman" w:eastAsia="Times New Roman" w:cs="Times New Roman"/>
          <w:spacing w:val="8"/>
          <w:sz w:val="20"/>
          <w:szCs w:val="20"/>
        </w:rPr>
        <w:t xml:space="preserve">0 </w:t>
      </w:r>
      <w:r>
        <w:rPr>
          <w:rFonts w:ascii="Times New Roman" w:hAnsi="Times New Roman" w:eastAsia="Times New Roman" w:cs="Times New Roman"/>
          <w:spacing w:val="6"/>
          <w:sz w:val="20"/>
          <w:szCs w:val="20"/>
        </w:rPr>
        <w:t xml:space="preserve"> </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w:t>
      </w:r>
      <w:r>
        <w:rPr>
          <w:rFonts w:ascii="宋体" w:hAnsi="宋体" w:eastAsia="宋体" w:cs="宋体"/>
          <w:spacing w:val="4"/>
          <w:sz w:val="20"/>
          <w:szCs w:val="20"/>
        </w:rPr>
        <w:t xml:space="preserve">等于无穷大       </w:t>
      </w:r>
      <w:r>
        <w:rPr>
          <w:rFonts w:ascii="Times New Roman" w:hAnsi="Times New Roman" w:eastAsia="Times New Roman" w:cs="Times New Roman"/>
          <w:sz w:val="20"/>
          <w:szCs w:val="20"/>
        </w:rPr>
        <w:t>C</w:t>
      </w:r>
      <w:r>
        <w:rPr>
          <w:rFonts w:ascii="Times New Roman" w:hAnsi="Times New Roman" w:eastAsia="Times New Roman" w:cs="Times New Roman"/>
          <w:spacing w:val="4"/>
          <w:sz w:val="20"/>
          <w:szCs w:val="20"/>
        </w:rPr>
        <w:t>.</w:t>
      </w:r>
      <w:r>
        <w:rPr>
          <w:rFonts w:ascii="宋体" w:hAnsi="宋体" w:eastAsia="宋体" w:cs="宋体"/>
          <w:spacing w:val="4"/>
          <w:sz w:val="20"/>
          <w:szCs w:val="20"/>
        </w:rPr>
        <w:t xml:space="preserve">相等     </w:t>
      </w:r>
      <w:r>
        <w:rPr>
          <w:rFonts w:ascii="Times New Roman" w:hAnsi="Times New Roman" w:eastAsia="Times New Roman" w:cs="Times New Roman"/>
          <w:sz w:val="20"/>
          <w:szCs w:val="20"/>
        </w:rPr>
        <w:t>D</w:t>
      </w:r>
      <w:r>
        <w:rPr>
          <w:rFonts w:ascii="Times New Roman" w:hAnsi="Times New Roman" w:eastAsia="Times New Roman" w:cs="Times New Roman"/>
          <w:spacing w:val="4"/>
          <w:sz w:val="20"/>
          <w:szCs w:val="20"/>
        </w:rPr>
        <w:t>.</w:t>
      </w:r>
      <w:r>
        <w:rPr>
          <w:rFonts w:ascii="宋体" w:hAnsi="宋体" w:eastAsia="宋体" w:cs="宋体"/>
          <w:spacing w:val="4"/>
          <w:sz w:val="20"/>
          <w:szCs w:val="20"/>
        </w:rPr>
        <w:t>不相等</w:t>
      </w:r>
    </w:p>
    <w:p>
      <w:pPr>
        <w:sectPr>
          <w:type w:val="continuous"/>
          <w:pgSz w:w="11906" w:h="16839"/>
          <w:pgMar w:top="1431" w:right="1785" w:bottom="1156" w:left="1785" w:header="0" w:footer="996" w:gutter="0"/>
          <w:pgNumType w:fmt="decimal"/>
          <w:cols w:equalWidth="0" w:num="1">
            <w:col w:w="8335"/>
          </w:cols>
        </w:sectPr>
      </w:pPr>
    </w:p>
    <w:p>
      <w:pPr>
        <w:spacing w:before="99" w:line="281" w:lineRule="exact"/>
        <w:ind w:left="36"/>
        <w:rPr>
          <w:rFonts w:ascii="宋体" w:hAnsi="宋体" w:eastAsia="宋体" w:cs="宋体"/>
          <w:sz w:val="20"/>
          <w:szCs w:val="20"/>
        </w:rPr>
      </w:pPr>
      <w:r>
        <w:rPr>
          <w:rFonts w:ascii="Times New Roman" w:hAnsi="Times New Roman" w:eastAsia="Times New Roman" w:cs="Times New Roman"/>
          <w:spacing w:val="4"/>
          <w:position w:val="1"/>
          <w:sz w:val="20"/>
          <w:szCs w:val="20"/>
        </w:rPr>
        <w:t>132.</w:t>
      </w:r>
      <w:r>
        <w:rPr>
          <w:rFonts w:ascii="宋体" w:hAnsi="宋体" w:eastAsia="宋体" w:cs="宋体"/>
          <w:spacing w:val="4"/>
          <w:position w:val="1"/>
          <w:sz w:val="20"/>
          <w:szCs w:val="20"/>
        </w:rPr>
        <w:t xml:space="preserve">在有 </w:t>
      </w:r>
      <w:r>
        <w:rPr>
          <w:rFonts w:ascii="Times New Roman" w:hAnsi="Times New Roman" w:eastAsia="Times New Roman" w:cs="Times New Roman"/>
          <w:position w:val="1"/>
          <w:sz w:val="20"/>
          <w:szCs w:val="20"/>
        </w:rPr>
        <w:t>n</w:t>
      </w:r>
      <w:r>
        <w:rPr>
          <w:rFonts w:ascii="Times New Roman" w:hAnsi="Times New Roman" w:eastAsia="Times New Roman" w:cs="Times New Roman"/>
          <w:spacing w:val="4"/>
          <w:position w:val="1"/>
          <w:sz w:val="20"/>
          <w:szCs w:val="20"/>
        </w:rPr>
        <w:t xml:space="preserve"> </w:t>
      </w:r>
      <w:r>
        <w:rPr>
          <w:rFonts w:ascii="宋体" w:hAnsi="宋体" w:eastAsia="宋体" w:cs="宋体"/>
          <w:spacing w:val="4"/>
          <w:position w:val="1"/>
          <w:sz w:val="20"/>
          <w:szCs w:val="20"/>
        </w:rPr>
        <w:t>个结点、</w:t>
      </w:r>
      <w:r>
        <w:rPr>
          <w:rFonts w:ascii="Times New Roman" w:hAnsi="Times New Roman" w:eastAsia="Times New Roman" w:cs="Times New Roman"/>
          <w:position w:val="1"/>
          <w:sz w:val="20"/>
          <w:szCs w:val="20"/>
        </w:rPr>
        <w:t>b</w:t>
      </w:r>
      <w:r>
        <w:rPr>
          <w:rFonts w:ascii="Times New Roman" w:hAnsi="Times New Roman" w:eastAsia="Times New Roman" w:cs="Times New Roman"/>
          <w:spacing w:val="4"/>
          <w:position w:val="1"/>
          <w:sz w:val="20"/>
          <w:szCs w:val="20"/>
        </w:rPr>
        <w:t xml:space="preserve"> </w:t>
      </w:r>
      <w:r>
        <w:rPr>
          <w:rFonts w:ascii="宋体" w:hAnsi="宋体" w:eastAsia="宋体" w:cs="宋体"/>
          <w:spacing w:val="4"/>
          <w:position w:val="1"/>
          <w:sz w:val="20"/>
          <w:szCs w:val="20"/>
        </w:rPr>
        <w:t xml:space="preserve">条支路的电路网络中，可以列出独立 </w:t>
      </w:r>
      <w:r>
        <w:rPr>
          <w:rFonts w:ascii="Times New Roman" w:hAnsi="Times New Roman" w:eastAsia="Times New Roman" w:cs="Times New Roman"/>
          <w:position w:val="1"/>
          <w:sz w:val="20"/>
          <w:szCs w:val="20"/>
        </w:rPr>
        <w:t>KCL</w:t>
      </w:r>
      <w:r>
        <w:rPr>
          <w:rFonts w:ascii="Times New Roman" w:hAnsi="Times New Roman" w:eastAsia="Times New Roman" w:cs="Times New Roman"/>
          <w:spacing w:val="4"/>
          <w:position w:val="1"/>
          <w:sz w:val="20"/>
          <w:szCs w:val="20"/>
        </w:rPr>
        <w:t xml:space="preserve"> </w:t>
      </w:r>
      <w:r>
        <w:rPr>
          <w:rFonts w:ascii="宋体" w:hAnsi="宋体" w:eastAsia="宋体" w:cs="宋体"/>
          <w:spacing w:val="4"/>
          <w:position w:val="1"/>
          <w:sz w:val="20"/>
          <w:szCs w:val="20"/>
        </w:rPr>
        <w:t>方程的个数为 (   )</w:t>
      </w:r>
      <w:r>
        <w:rPr>
          <w:rFonts w:ascii="宋体" w:hAnsi="宋体" w:eastAsia="宋体" w:cs="宋体"/>
          <w:spacing w:val="2"/>
          <w:position w:val="1"/>
          <w:sz w:val="20"/>
          <w:szCs w:val="20"/>
        </w:rPr>
        <w:t>。</w:t>
      </w:r>
    </w:p>
    <w:p>
      <w:pPr>
        <w:spacing w:before="198" w:line="282" w:lineRule="exact"/>
        <w:ind w:left="433"/>
        <w:rPr>
          <w:rFonts w:ascii="Times New Roman" w:hAnsi="Times New Roman" w:eastAsia="Times New Roman" w:cs="Times New Roman"/>
          <w:sz w:val="20"/>
          <w:szCs w:val="20"/>
        </w:rPr>
      </w:pPr>
      <w:r>
        <w:rPr>
          <w:rFonts w:ascii="Times New Roman" w:hAnsi="Times New Roman" w:eastAsia="Times New Roman" w:cs="Times New Roman"/>
          <w:position w:val="2"/>
          <w:sz w:val="20"/>
          <w:szCs w:val="20"/>
        </w:rPr>
        <w:t>A</w:t>
      </w:r>
      <w:r>
        <w:rPr>
          <w:rFonts w:ascii="Times New Roman" w:hAnsi="Times New Roman" w:eastAsia="Times New Roman" w:cs="Times New Roman"/>
          <w:spacing w:val="1"/>
          <w:position w:val="2"/>
          <w:sz w:val="20"/>
          <w:szCs w:val="20"/>
        </w:rPr>
        <w:t>.</w:t>
      </w:r>
      <w:r>
        <w:rPr>
          <w:rFonts w:ascii="Times New Roman" w:hAnsi="Times New Roman" w:eastAsia="Times New Roman" w:cs="Times New Roman"/>
          <w:position w:val="2"/>
          <w:sz w:val="20"/>
          <w:szCs w:val="20"/>
        </w:rPr>
        <w:t>n</w:t>
      </w:r>
      <w:r>
        <w:rPr>
          <w:rFonts w:ascii="Times New Roman" w:hAnsi="Times New Roman" w:eastAsia="Times New Roman" w:cs="Times New Roman"/>
          <w:spacing w:val="1"/>
          <w:position w:val="2"/>
          <w:sz w:val="20"/>
          <w:szCs w:val="20"/>
        </w:rPr>
        <w:t xml:space="preserve">     </w:t>
      </w:r>
      <w:r>
        <w:rPr>
          <w:rFonts w:ascii="Times New Roman" w:hAnsi="Times New Roman" w:eastAsia="Times New Roman" w:cs="Times New Roman"/>
          <w:position w:val="2"/>
          <w:sz w:val="20"/>
          <w:szCs w:val="20"/>
        </w:rPr>
        <w:t xml:space="preserve">                B.b+n+ 1              C.n- 1                     D.b-n+ 1</w:t>
      </w:r>
    </w:p>
    <w:p>
      <w:pPr>
        <w:spacing w:before="107" w:line="281" w:lineRule="exact"/>
        <w:ind w:left="36"/>
        <w:rPr>
          <w:rFonts w:ascii="宋体" w:hAnsi="宋体" w:eastAsia="宋体" w:cs="宋体"/>
          <w:sz w:val="20"/>
          <w:szCs w:val="20"/>
        </w:rPr>
      </w:pPr>
      <w:r>
        <w:rPr>
          <w:rFonts w:ascii="Times New Roman" w:hAnsi="Times New Roman" w:eastAsia="Times New Roman" w:cs="Times New Roman"/>
          <w:spacing w:val="4"/>
          <w:position w:val="1"/>
          <w:sz w:val="20"/>
          <w:szCs w:val="20"/>
        </w:rPr>
        <w:t>133.</w:t>
      </w:r>
      <w:r>
        <w:rPr>
          <w:rFonts w:ascii="宋体" w:hAnsi="宋体" w:eastAsia="宋体" w:cs="宋体"/>
          <w:spacing w:val="4"/>
          <w:position w:val="1"/>
          <w:sz w:val="20"/>
          <w:szCs w:val="20"/>
        </w:rPr>
        <w:t xml:space="preserve">在有 </w:t>
      </w:r>
      <w:r>
        <w:rPr>
          <w:rFonts w:ascii="Times New Roman" w:hAnsi="Times New Roman" w:eastAsia="Times New Roman" w:cs="Times New Roman"/>
          <w:position w:val="1"/>
          <w:sz w:val="20"/>
          <w:szCs w:val="20"/>
        </w:rPr>
        <w:t>n</w:t>
      </w:r>
      <w:r>
        <w:rPr>
          <w:rFonts w:ascii="Times New Roman" w:hAnsi="Times New Roman" w:eastAsia="Times New Roman" w:cs="Times New Roman"/>
          <w:spacing w:val="4"/>
          <w:position w:val="1"/>
          <w:sz w:val="20"/>
          <w:szCs w:val="20"/>
        </w:rPr>
        <w:t xml:space="preserve"> </w:t>
      </w:r>
      <w:r>
        <w:rPr>
          <w:rFonts w:ascii="宋体" w:hAnsi="宋体" w:eastAsia="宋体" w:cs="宋体"/>
          <w:spacing w:val="4"/>
          <w:position w:val="1"/>
          <w:sz w:val="20"/>
          <w:szCs w:val="20"/>
        </w:rPr>
        <w:t>个结点、</w:t>
      </w:r>
      <w:r>
        <w:rPr>
          <w:rFonts w:ascii="Times New Roman" w:hAnsi="Times New Roman" w:eastAsia="Times New Roman" w:cs="Times New Roman"/>
          <w:position w:val="1"/>
          <w:sz w:val="20"/>
          <w:szCs w:val="20"/>
        </w:rPr>
        <w:t>b</w:t>
      </w:r>
      <w:r>
        <w:rPr>
          <w:rFonts w:ascii="Times New Roman" w:hAnsi="Times New Roman" w:eastAsia="Times New Roman" w:cs="Times New Roman"/>
          <w:spacing w:val="4"/>
          <w:position w:val="1"/>
          <w:sz w:val="20"/>
          <w:szCs w:val="20"/>
        </w:rPr>
        <w:t xml:space="preserve"> </w:t>
      </w:r>
      <w:r>
        <w:rPr>
          <w:rFonts w:ascii="宋体" w:hAnsi="宋体" w:eastAsia="宋体" w:cs="宋体"/>
          <w:spacing w:val="4"/>
          <w:position w:val="1"/>
          <w:sz w:val="20"/>
          <w:szCs w:val="20"/>
        </w:rPr>
        <w:t xml:space="preserve">条支路的电路网络中，可以列出独立 </w:t>
      </w:r>
      <w:r>
        <w:rPr>
          <w:rFonts w:ascii="Times New Roman" w:hAnsi="Times New Roman" w:eastAsia="Times New Roman" w:cs="Times New Roman"/>
          <w:position w:val="1"/>
          <w:sz w:val="20"/>
          <w:szCs w:val="20"/>
        </w:rPr>
        <w:t>KVL</w:t>
      </w:r>
      <w:r>
        <w:rPr>
          <w:rFonts w:ascii="Times New Roman" w:hAnsi="Times New Roman" w:eastAsia="Times New Roman" w:cs="Times New Roman"/>
          <w:spacing w:val="4"/>
          <w:position w:val="1"/>
          <w:sz w:val="20"/>
          <w:szCs w:val="20"/>
        </w:rPr>
        <w:t xml:space="preserve"> </w:t>
      </w:r>
      <w:r>
        <w:rPr>
          <w:rFonts w:ascii="宋体" w:hAnsi="宋体" w:eastAsia="宋体" w:cs="宋体"/>
          <w:spacing w:val="4"/>
          <w:position w:val="1"/>
          <w:sz w:val="20"/>
          <w:szCs w:val="20"/>
        </w:rPr>
        <w:t>方程的个数为 (   )</w:t>
      </w:r>
      <w:r>
        <w:rPr>
          <w:rFonts w:ascii="宋体" w:hAnsi="宋体" w:eastAsia="宋体" w:cs="宋体"/>
          <w:spacing w:val="3"/>
          <w:position w:val="1"/>
          <w:sz w:val="20"/>
          <w:szCs w:val="20"/>
        </w:rPr>
        <w:t>。</w:t>
      </w:r>
    </w:p>
    <w:p>
      <w:pPr>
        <w:spacing w:before="198" w:line="389" w:lineRule="exact"/>
        <w:ind w:left="433"/>
        <w:rPr>
          <w:rFonts w:ascii="Times New Roman" w:hAnsi="Times New Roman" w:eastAsia="Times New Roman" w:cs="Times New Roman"/>
          <w:sz w:val="20"/>
          <w:szCs w:val="20"/>
        </w:rPr>
      </w:pPr>
      <w:r>
        <w:rPr>
          <w:rFonts w:ascii="Times New Roman" w:hAnsi="Times New Roman" w:eastAsia="Times New Roman" w:cs="Times New Roman"/>
          <w:position w:val="10"/>
          <w:sz w:val="20"/>
          <w:szCs w:val="20"/>
        </w:rPr>
        <w:t>A</w:t>
      </w:r>
      <w:r>
        <w:rPr>
          <w:rFonts w:ascii="Times New Roman" w:hAnsi="Times New Roman" w:eastAsia="Times New Roman" w:cs="Times New Roman"/>
          <w:spacing w:val="1"/>
          <w:position w:val="10"/>
          <w:sz w:val="20"/>
          <w:szCs w:val="20"/>
        </w:rPr>
        <w:t>.</w:t>
      </w:r>
      <w:r>
        <w:rPr>
          <w:rFonts w:ascii="Times New Roman" w:hAnsi="Times New Roman" w:eastAsia="Times New Roman" w:cs="Times New Roman"/>
          <w:position w:val="10"/>
          <w:sz w:val="20"/>
          <w:szCs w:val="20"/>
        </w:rPr>
        <w:t>n</w:t>
      </w:r>
      <w:r>
        <w:rPr>
          <w:rFonts w:ascii="Times New Roman" w:hAnsi="Times New Roman" w:eastAsia="Times New Roman" w:cs="Times New Roman"/>
          <w:spacing w:val="1"/>
          <w:position w:val="10"/>
          <w:sz w:val="20"/>
          <w:szCs w:val="20"/>
        </w:rPr>
        <w:t xml:space="preserve">     </w:t>
      </w:r>
      <w:r>
        <w:rPr>
          <w:rFonts w:ascii="Times New Roman" w:hAnsi="Times New Roman" w:eastAsia="Times New Roman" w:cs="Times New Roman"/>
          <w:position w:val="10"/>
          <w:sz w:val="20"/>
          <w:szCs w:val="20"/>
        </w:rPr>
        <w:t xml:space="preserve">                B.b+n+ 1              C.n- 1                     D.b-n+ 1</w:t>
      </w:r>
    </w:p>
    <w:p>
      <w:pPr>
        <w:spacing w:line="281" w:lineRule="exact"/>
        <w:ind w:left="36"/>
        <w:rPr>
          <w:rFonts w:ascii="宋体" w:hAnsi="宋体" w:eastAsia="宋体" w:cs="宋体"/>
          <w:sz w:val="20"/>
          <w:szCs w:val="20"/>
        </w:rPr>
      </w:pPr>
      <w:r>
        <w:rPr>
          <w:rFonts w:ascii="Times New Roman" w:hAnsi="Times New Roman" w:eastAsia="Times New Roman" w:cs="Times New Roman"/>
          <w:spacing w:val="4"/>
          <w:position w:val="1"/>
          <w:sz w:val="20"/>
          <w:szCs w:val="20"/>
        </w:rPr>
        <w:t>134.</w:t>
      </w:r>
      <w:r>
        <w:rPr>
          <w:rFonts w:ascii="宋体" w:hAnsi="宋体" w:eastAsia="宋体" w:cs="宋体"/>
          <w:spacing w:val="2"/>
          <w:position w:val="1"/>
          <w:sz w:val="20"/>
          <w:szCs w:val="20"/>
        </w:rPr>
        <w:t>下图所示电路，</w:t>
      </w:r>
      <w:r>
        <w:rPr>
          <w:rFonts w:ascii="Times New Roman" w:hAnsi="Times New Roman" w:eastAsia="Times New Roman" w:cs="Times New Roman"/>
          <w:position w:val="1"/>
          <w:sz w:val="20"/>
          <w:szCs w:val="20"/>
        </w:rPr>
        <w:t>Is</w:t>
      </w:r>
      <w:r>
        <w:rPr>
          <w:rFonts w:ascii="Times New Roman" w:hAnsi="Times New Roman" w:eastAsia="Times New Roman" w:cs="Times New Roman"/>
          <w:spacing w:val="2"/>
          <w:position w:val="1"/>
          <w:sz w:val="20"/>
          <w:szCs w:val="20"/>
        </w:rPr>
        <w:t xml:space="preserve">=0 </w:t>
      </w:r>
      <w:r>
        <w:rPr>
          <w:rFonts w:ascii="宋体" w:hAnsi="宋体" w:eastAsia="宋体" w:cs="宋体"/>
          <w:spacing w:val="2"/>
          <w:position w:val="1"/>
          <w:sz w:val="20"/>
          <w:szCs w:val="20"/>
        </w:rPr>
        <w:t>时，</w:t>
      </w:r>
      <w:r>
        <w:rPr>
          <w:rFonts w:ascii="Times New Roman" w:hAnsi="Times New Roman" w:eastAsia="Times New Roman" w:cs="Times New Roman"/>
          <w:position w:val="1"/>
          <w:sz w:val="20"/>
          <w:szCs w:val="20"/>
        </w:rPr>
        <w:t>I</w:t>
      </w:r>
      <w:r>
        <w:rPr>
          <w:rFonts w:ascii="Times New Roman" w:hAnsi="Times New Roman" w:eastAsia="Times New Roman" w:cs="Times New Roman"/>
          <w:spacing w:val="2"/>
          <w:position w:val="1"/>
          <w:sz w:val="20"/>
          <w:szCs w:val="20"/>
        </w:rPr>
        <w:t>=2</w:t>
      </w:r>
      <w:r>
        <w:rPr>
          <w:rFonts w:ascii="Times New Roman" w:hAnsi="Times New Roman" w:eastAsia="Times New Roman" w:cs="Times New Roman"/>
          <w:position w:val="1"/>
          <w:sz w:val="20"/>
          <w:szCs w:val="20"/>
        </w:rPr>
        <w:t>A</w:t>
      </w:r>
      <w:r>
        <w:rPr>
          <w:rFonts w:ascii="Times New Roman" w:hAnsi="Times New Roman" w:eastAsia="Times New Roman" w:cs="Times New Roman"/>
          <w:spacing w:val="2"/>
          <w:position w:val="1"/>
          <w:sz w:val="20"/>
          <w:szCs w:val="20"/>
        </w:rPr>
        <w:t xml:space="preserve"> </w:t>
      </w:r>
      <w:r>
        <w:rPr>
          <w:rFonts w:ascii="宋体" w:hAnsi="宋体" w:eastAsia="宋体" w:cs="宋体"/>
          <w:spacing w:val="2"/>
          <w:position w:val="1"/>
          <w:sz w:val="20"/>
          <w:szCs w:val="20"/>
        </w:rPr>
        <w:t xml:space="preserve">，则当 </w:t>
      </w:r>
      <w:r>
        <w:rPr>
          <w:rFonts w:ascii="Times New Roman" w:hAnsi="Times New Roman" w:eastAsia="Times New Roman" w:cs="Times New Roman"/>
          <w:position w:val="1"/>
          <w:sz w:val="20"/>
          <w:szCs w:val="20"/>
        </w:rPr>
        <w:t>Is</w:t>
      </w:r>
      <w:r>
        <w:rPr>
          <w:rFonts w:ascii="Times New Roman" w:hAnsi="Times New Roman" w:eastAsia="Times New Roman" w:cs="Times New Roman"/>
          <w:spacing w:val="2"/>
          <w:position w:val="1"/>
          <w:sz w:val="20"/>
          <w:szCs w:val="20"/>
        </w:rPr>
        <w:t>=8</w:t>
      </w:r>
      <w:r>
        <w:rPr>
          <w:rFonts w:ascii="Times New Roman" w:hAnsi="Times New Roman" w:eastAsia="Times New Roman" w:cs="Times New Roman"/>
          <w:position w:val="1"/>
          <w:sz w:val="20"/>
          <w:szCs w:val="20"/>
        </w:rPr>
        <w:t>A</w:t>
      </w:r>
      <w:r>
        <w:rPr>
          <w:rFonts w:ascii="Times New Roman" w:hAnsi="Times New Roman" w:eastAsia="Times New Roman" w:cs="Times New Roman"/>
          <w:spacing w:val="2"/>
          <w:position w:val="1"/>
          <w:sz w:val="20"/>
          <w:szCs w:val="20"/>
        </w:rPr>
        <w:t xml:space="preserve"> </w:t>
      </w:r>
      <w:r>
        <w:rPr>
          <w:rFonts w:ascii="宋体" w:hAnsi="宋体" w:eastAsia="宋体" w:cs="宋体"/>
          <w:spacing w:val="2"/>
          <w:position w:val="1"/>
          <w:sz w:val="20"/>
          <w:szCs w:val="20"/>
        </w:rPr>
        <w:t>时，</w:t>
      </w:r>
      <w:r>
        <w:rPr>
          <w:rFonts w:ascii="Times New Roman" w:hAnsi="Times New Roman" w:eastAsia="Times New Roman" w:cs="Times New Roman"/>
          <w:position w:val="1"/>
          <w:sz w:val="20"/>
          <w:szCs w:val="20"/>
        </w:rPr>
        <w:t>I</w:t>
      </w:r>
      <w:r>
        <w:rPr>
          <w:rFonts w:ascii="Times New Roman" w:hAnsi="Times New Roman" w:eastAsia="Times New Roman" w:cs="Times New Roman"/>
          <w:spacing w:val="2"/>
          <w:position w:val="1"/>
          <w:sz w:val="20"/>
          <w:szCs w:val="20"/>
        </w:rPr>
        <w:t xml:space="preserve"> </w:t>
      </w:r>
      <w:r>
        <w:rPr>
          <w:rFonts w:ascii="宋体" w:hAnsi="宋体" w:eastAsia="宋体" w:cs="宋体"/>
          <w:spacing w:val="2"/>
          <w:position w:val="1"/>
          <w:sz w:val="20"/>
          <w:szCs w:val="20"/>
        </w:rPr>
        <w:t>为 (   )。</w:t>
      </w:r>
    </w:p>
    <w:p>
      <w:pPr>
        <w:spacing w:before="270"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4"/>
          <w:sz w:val="20"/>
          <w:szCs w:val="20"/>
        </w:rPr>
        <w:t xml:space="preserve">.4 </w:t>
      </w:r>
      <w:r>
        <w:rPr>
          <w:rFonts w:ascii="Times New Roman" w:hAnsi="Times New Roman" w:eastAsia="Times New Roman" w:cs="Times New Roman"/>
          <w:sz w:val="20"/>
          <w:szCs w:val="20"/>
        </w:rPr>
        <w:t>A</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pacing w:val="3"/>
          <w:sz w:val="20"/>
          <w:szCs w:val="20"/>
        </w:rPr>
        <w:t xml:space="preserve"> </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 xml:space="preserve">.6 </w:t>
      </w: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 xml:space="preserve">.8 </w:t>
      </w: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.8.4</w:t>
      </w:r>
      <w:r>
        <w:rPr>
          <w:rFonts w:ascii="Times New Roman" w:hAnsi="Times New Roman" w:eastAsia="Times New Roman" w:cs="Times New Roman"/>
          <w:sz w:val="20"/>
          <w:szCs w:val="20"/>
        </w:rPr>
        <w:t>A</w:t>
      </w:r>
    </w:p>
    <w:p>
      <w:pPr>
        <w:spacing w:line="430" w:lineRule="auto"/>
        <w:rPr>
          <w:rFonts w:ascii="Arial"/>
          <w:sz w:val="21"/>
        </w:rPr>
      </w:pPr>
    </w:p>
    <w:p>
      <w:pPr>
        <w:spacing w:before="1" w:line="1329" w:lineRule="exact"/>
        <w:ind w:firstLine="2757"/>
        <w:textAlignment w:val="center"/>
      </w:pPr>
      <w:r>
        <w:drawing>
          <wp:inline distT="0" distB="0" distL="0" distR="0">
            <wp:extent cx="1711325" cy="843915"/>
            <wp:effectExtent l="0" t="0" r="0" b="0"/>
            <wp:docPr id="57" name="IM 57"/>
            <wp:cNvGraphicFramePr/>
            <a:graphic xmlns:a="http://schemas.openxmlformats.org/drawingml/2006/main">
              <a:graphicData uri="http://schemas.openxmlformats.org/drawingml/2006/picture">
                <pic:pic xmlns:pic="http://schemas.openxmlformats.org/drawingml/2006/picture">
                  <pic:nvPicPr>
                    <pic:cNvPr id="57" name="IM 57"/>
                    <pic:cNvPicPr/>
                  </pic:nvPicPr>
                  <pic:blipFill>
                    <a:blip r:embed="rId59"/>
                    <a:stretch>
                      <a:fillRect/>
                    </a:stretch>
                  </pic:blipFill>
                  <pic:spPr>
                    <a:xfrm>
                      <a:off x="0" y="0"/>
                      <a:ext cx="1711451" cy="844295"/>
                    </a:xfrm>
                    <a:prstGeom prst="rect">
                      <a:avLst/>
                    </a:prstGeom>
                  </pic:spPr>
                </pic:pic>
              </a:graphicData>
            </a:graphic>
          </wp:inline>
        </w:drawing>
      </w:r>
    </w:p>
    <w:p>
      <w:pPr>
        <w:spacing w:line="456" w:lineRule="auto"/>
        <w:rPr>
          <w:rFonts w:ascii="Arial"/>
          <w:sz w:val="21"/>
        </w:rPr>
      </w:pPr>
    </w:p>
    <w:p>
      <w:pPr>
        <w:spacing w:before="66" w:line="228" w:lineRule="auto"/>
        <w:ind w:left="36"/>
        <w:rPr>
          <w:rFonts w:ascii="宋体" w:hAnsi="宋体" w:eastAsia="宋体" w:cs="宋体"/>
          <w:sz w:val="20"/>
          <w:szCs w:val="20"/>
        </w:rPr>
      </w:pPr>
      <w:r>
        <w:rPr>
          <w:rFonts w:ascii="Times New Roman" w:hAnsi="Times New Roman" w:eastAsia="Times New Roman" w:cs="Times New Roman"/>
          <w:spacing w:val="4"/>
          <w:sz w:val="20"/>
          <w:szCs w:val="20"/>
        </w:rPr>
        <w:t>1</w:t>
      </w:r>
      <w:r>
        <w:rPr>
          <w:rFonts w:ascii="Times New Roman" w:hAnsi="Times New Roman" w:eastAsia="Times New Roman" w:cs="Times New Roman"/>
          <w:spacing w:val="3"/>
          <w:sz w:val="20"/>
          <w:szCs w:val="20"/>
        </w:rPr>
        <w:t>35.</w:t>
      </w:r>
      <w:r>
        <w:rPr>
          <w:rFonts w:ascii="宋体" w:hAnsi="宋体" w:eastAsia="宋体" w:cs="宋体"/>
          <w:spacing w:val="3"/>
          <w:sz w:val="20"/>
          <w:szCs w:val="20"/>
        </w:rPr>
        <w:t>下图所示电路中，</w:t>
      </w:r>
      <w:r>
        <w:rPr>
          <w:rFonts w:ascii="Times New Roman" w:hAnsi="Times New Roman" w:eastAsia="Times New Roman" w:cs="Times New Roman"/>
          <w:spacing w:val="3"/>
          <w:sz w:val="20"/>
          <w:szCs w:val="20"/>
        </w:rPr>
        <w:t>2Ω</w:t>
      </w:r>
      <w:r>
        <w:rPr>
          <w:rFonts w:ascii="宋体" w:hAnsi="宋体" w:eastAsia="宋体" w:cs="宋体"/>
          <w:spacing w:val="3"/>
          <w:sz w:val="20"/>
          <w:szCs w:val="20"/>
        </w:rPr>
        <w:t xml:space="preserve">电阻的吸收功率 </w:t>
      </w:r>
      <w:r>
        <w:rPr>
          <w:rFonts w:ascii="Times New Roman" w:hAnsi="Times New Roman" w:eastAsia="Times New Roman" w:cs="Times New Roman"/>
          <w:sz w:val="20"/>
          <w:szCs w:val="20"/>
        </w:rPr>
        <w:t>P</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 xml:space="preserve">等于 </w:t>
      </w:r>
      <w:r>
        <w:rPr>
          <w:rFonts w:hint="eastAsia" w:ascii="宋体" w:hAnsi="宋体" w:eastAsia="宋体" w:cs="宋体"/>
          <w:spacing w:val="3"/>
          <w:sz w:val="20"/>
          <w:szCs w:val="20"/>
          <w:lang w:eastAsia="zh-CN"/>
        </w:rPr>
        <w:t>(   )</w:t>
      </w:r>
      <w:r>
        <w:rPr>
          <w:rFonts w:ascii="宋体" w:hAnsi="宋体" w:eastAsia="宋体" w:cs="宋体"/>
          <w:spacing w:val="3"/>
          <w:sz w:val="20"/>
          <w:szCs w:val="20"/>
        </w:rPr>
        <w:t>。</w:t>
      </w:r>
    </w:p>
    <w:p>
      <w:pPr>
        <w:spacing w:before="257"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.6</w:t>
      </w:r>
      <w:r>
        <w:rPr>
          <w:rFonts w:ascii="Times New Roman" w:hAnsi="Times New Roman" w:eastAsia="Times New Roman" w:cs="Times New Roman"/>
          <w:sz w:val="20"/>
          <w:szCs w:val="20"/>
        </w:rPr>
        <w:t>W</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.8</w:t>
      </w:r>
      <w:r>
        <w:rPr>
          <w:rFonts w:ascii="Times New Roman" w:hAnsi="Times New Roman" w:eastAsia="Times New Roman" w:cs="Times New Roman"/>
          <w:sz w:val="20"/>
          <w:szCs w:val="20"/>
        </w:rPr>
        <w:t>W</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.9</w:t>
      </w:r>
      <w:r>
        <w:rPr>
          <w:rFonts w:ascii="Times New Roman" w:hAnsi="Times New Roman" w:eastAsia="Times New Roman" w:cs="Times New Roman"/>
          <w:sz w:val="20"/>
          <w:szCs w:val="20"/>
        </w:rPr>
        <w:t>W</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 xml:space="preserve"> D. 18W</w:t>
      </w:r>
    </w:p>
    <w:p>
      <w:pPr>
        <w:spacing w:line="452" w:lineRule="auto"/>
        <w:rPr>
          <w:rFonts w:ascii="Arial"/>
          <w:sz w:val="21"/>
        </w:rPr>
      </w:pPr>
    </w:p>
    <w:p>
      <w:pPr>
        <w:spacing w:line="1440" w:lineRule="exact"/>
        <w:ind w:firstLine="2488"/>
        <w:textAlignment w:val="center"/>
      </w:pPr>
      <w:r>
        <w:drawing>
          <wp:inline distT="0" distB="0" distL="0" distR="0">
            <wp:extent cx="2054225" cy="914400"/>
            <wp:effectExtent l="0" t="0" r="0" b="0"/>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60"/>
                    <a:stretch>
                      <a:fillRect/>
                    </a:stretch>
                  </pic:blipFill>
                  <pic:spPr>
                    <a:xfrm>
                      <a:off x="0" y="0"/>
                      <a:ext cx="2054351" cy="914400"/>
                    </a:xfrm>
                    <a:prstGeom prst="rect">
                      <a:avLst/>
                    </a:prstGeom>
                  </pic:spPr>
                </pic:pic>
              </a:graphicData>
            </a:graphic>
          </wp:inline>
        </w:drawing>
      </w:r>
    </w:p>
    <w:p>
      <w:pPr>
        <w:spacing w:line="401" w:lineRule="auto"/>
        <w:rPr>
          <w:rFonts w:ascii="Arial"/>
          <w:sz w:val="21"/>
        </w:rPr>
      </w:pPr>
    </w:p>
    <w:p>
      <w:pPr>
        <w:spacing w:before="66" w:line="228" w:lineRule="auto"/>
        <w:ind w:left="36"/>
        <w:rPr>
          <w:rFonts w:hint="eastAsia" w:ascii="宋体" w:hAnsi="宋体" w:eastAsia="宋体" w:cs="宋体"/>
          <w:sz w:val="20"/>
          <w:szCs w:val="20"/>
          <w:lang w:val="en-US" w:eastAsia="zh-CN"/>
        </w:rPr>
      </w:pPr>
      <w:r>
        <w:rPr>
          <w:rFonts w:ascii="Times New Roman" w:hAnsi="Times New Roman" w:eastAsia="Times New Roman" w:cs="Times New Roman"/>
          <w:spacing w:val="8"/>
          <w:sz w:val="20"/>
          <w:szCs w:val="20"/>
        </w:rPr>
        <w:t>13</w:t>
      </w:r>
      <w:r>
        <w:rPr>
          <w:rFonts w:ascii="Times New Roman" w:hAnsi="Times New Roman" w:eastAsia="Times New Roman" w:cs="Times New Roman"/>
          <w:spacing w:val="4"/>
          <w:sz w:val="20"/>
          <w:szCs w:val="20"/>
        </w:rPr>
        <w:t>6.</w:t>
      </w:r>
      <w:r>
        <w:rPr>
          <w:rFonts w:ascii="宋体" w:hAnsi="宋体" w:eastAsia="宋体" w:cs="宋体"/>
          <w:spacing w:val="4"/>
          <w:sz w:val="20"/>
          <w:szCs w:val="20"/>
        </w:rPr>
        <w:t>应用叠加定理求某支路电压或者电流时，当某独立电源作用时，其他电压源应 (   )</w:t>
      </w:r>
      <w:r>
        <w:rPr>
          <w:rFonts w:hint="eastAsia" w:ascii="宋体" w:hAnsi="宋体" w:eastAsia="宋体" w:cs="宋体"/>
          <w:spacing w:val="4"/>
          <w:sz w:val="20"/>
          <w:szCs w:val="20"/>
          <w:lang w:eastAsia="zh-CN"/>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开路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短路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保留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串</w:t>
      </w:r>
      <w:r>
        <w:rPr>
          <w:rFonts w:ascii="宋体" w:hAnsi="宋体" w:eastAsia="宋体" w:cs="宋体"/>
          <w:spacing w:val="3"/>
          <w:sz w:val="20"/>
          <w:szCs w:val="20"/>
        </w:rPr>
        <w:t>联</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12"/>
          <w:sz w:val="20"/>
          <w:szCs w:val="20"/>
        </w:rPr>
        <w:t>13</w:t>
      </w:r>
      <w:r>
        <w:rPr>
          <w:rFonts w:ascii="Times New Roman" w:hAnsi="Times New Roman" w:eastAsia="Times New Roman" w:cs="Times New Roman"/>
          <w:spacing w:val="8"/>
          <w:sz w:val="20"/>
          <w:szCs w:val="20"/>
        </w:rPr>
        <w:t>7</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应用叠加定理求某支路电压或电流时，当某独立电源作用时，其他电流源应 </w:t>
      </w:r>
      <w:r>
        <w:rPr>
          <w:rFonts w:hint="eastAsia" w:ascii="宋体" w:hAnsi="宋体" w:eastAsia="宋体" w:cs="宋体"/>
          <w:spacing w:val="6"/>
          <w:sz w:val="20"/>
          <w:szCs w:val="20"/>
          <w:lang w:eastAsia="zh-CN"/>
        </w:rPr>
        <w:t>(   )</w:t>
      </w:r>
      <w:r>
        <w:rPr>
          <w:rFonts w:ascii="宋体" w:hAnsi="宋体" w:eastAsia="宋体" w:cs="宋体"/>
          <w:spacing w:val="6"/>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开</w:t>
      </w:r>
      <w:r>
        <w:rPr>
          <w:rFonts w:ascii="宋体" w:hAnsi="宋体" w:eastAsia="宋体" w:cs="宋体"/>
          <w:spacing w:val="10"/>
          <w:sz w:val="20"/>
          <w:szCs w:val="20"/>
        </w:rPr>
        <w:t>路</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短路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保留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并联</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10"/>
          <w:sz w:val="20"/>
          <w:szCs w:val="20"/>
        </w:rPr>
        <w:t>138</w:t>
      </w:r>
      <w:r>
        <w:rPr>
          <w:rFonts w:ascii="Times New Roman" w:hAnsi="Times New Roman" w:eastAsia="Times New Roman" w:cs="Times New Roman"/>
          <w:spacing w:val="6"/>
          <w:sz w:val="20"/>
          <w:szCs w:val="20"/>
        </w:rPr>
        <w:t>.</w:t>
      </w:r>
      <w:r>
        <w:rPr>
          <w:rFonts w:ascii="宋体" w:hAnsi="宋体" w:eastAsia="宋体" w:cs="宋体"/>
          <w:spacing w:val="5"/>
          <w:sz w:val="20"/>
          <w:szCs w:val="20"/>
        </w:rPr>
        <w:t>戴维宁定理说明一个线性有源二端网络可等效为 (   ) 和内阻 (   )。</w:t>
      </w:r>
    </w:p>
    <w:p>
      <w:pPr>
        <w:spacing w:line="180" w:lineRule="exact"/>
      </w:pPr>
    </w:p>
    <w:p>
      <w:pPr>
        <w:sectPr>
          <w:footerReference r:id="rId9" w:type="default"/>
          <w:pgSz w:w="11906" w:h="16839"/>
          <w:pgMar w:top="1431" w:right="1785" w:bottom="1156" w:left="1785" w:header="0" w:footer="996" w:gutter="0"/>
          <w:pgNumType w:fmt="decimal"/>
          <w:cols w:equalWidth="0" w:num="1">
            <w:col w:w="8335"/>
          </w:cols>
        </w:sectPr>
      </w:pPr>
    </w:p>
    <w:p>
      <w:pPr>
        <w:spacing w:before="4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0"/>
          <w:sz w:val="20"/>
          <w:szCs w:val="20"/>
        </w:rPr>
        <w:t>.</w:t>
      </w:r>
      <w:r>
        <w:rPr>
          <w:rFonts w:ascii="宋体" w:hAnsi="宋体" w:eastAsia="宋体" w:cs="宋体"/>
          <w:spacing w:val="8"/>
          <w:sz w:val="20"/>
          <w:szCs w:val="20"/>
        </w:rPr>
        <w:t>短路电流  串联</w:t>
      </w:r>
    </w:p>
    <w:p>
      <w:pPr>
        <w:spacing w:before="221" w:line="193"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1"/>
          <w:sz w:val="20"/>
          <w:szCs w:val="20"/>
        </w:rPr>
        <w:t>.</w:t>
      </w:r>
      <w:r>
        <w:rPr>
          <w:rFonts w:ascii="宋体" w:hAnsi="宋体" w:eastAsia="宋体" w:cs="宋体"/>
          <w:spacing w:val="7"/>
          <w:sz w:val="20"/>
          <w:szCs w:val="20"/>
        </w:rPr>
        <w:t>开路电流  并联</w:t>
      </w:r>
    </w:p>
    <w:p>
      <w:pPr>
        <w:spacing w:line="14" w:lineRule="auto"/>
        <w:rPr>
          <w:rFonts w:ascii="Arial"/>
          <w:sz w:val="2"/>
        </w:rPr>
      </w:pPr>
      <w:r>
        <w:rPr>
          <w:rFonts w:ascii="Arial" w:hAnsi="Arial" w:eastAsia="Arial" w:cs="Arial"/>
          <w:sz w:val="2"/>
          <w:szCs w:val="2"/>
        </w:rPr>
        <w:br w:type="column"/>
      </w:r>
    </w:p>
    <w:p>
      <w:pPr>
        <w:spacing w:before="40" w:line="228" w:lineRule="auto"/>
        <w:ind w:left="481"/>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8"/>
          <w:sz w:val="20"/>
          <w:szCs w:val="20"/>
        </w:rPr>
        <w:t>开路电压  串</w:t>
      </w:r>
      <w:r>
        <w:rPr>
          <w:rFonts w:ascii="宋体" w:hAnsi="宋体" w:eastAsia="宋体" w:cs="宋体"/>
          <w:spacing w:val="7"/>
          <w:sz w:val="20"/>
          <w:szCs w:val="20"/>
        </w:rPr>
        <w:t>联</w:t>
      </w:r>
    </w:p>
    <w:p>
      <w:pPr>
        <w:spacing w:before="221" w:line="193" w:lineRule="auto"/>
        <w:ind w:left="469"/>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开路电压  并联</w:t>
      </w:r>
    </w:p>
    <w:p>
      <w:pPr>
        <w:sectPr>
          <w:type w:val="continuous"/>
          <w:pgSz w:w="11906" w:h="16839"/>
          <w:pgMar w:top="1431" w:right="1785" w:bottom="1156" w:left="1785" w:header="0" w:footer="996" w:gutter="0"/>
          <w:pgNumType w:fmt="decimal"/>
          <w:cols w:equalWidth="0" w:num="2">
            <w:col w:w="2572" w:space="0"/>
            <w:col w:w="5763"/>
          </w:cols>
        </w:sectPr>
      </w:pPr>
    </w:p>
    <w:p>
      <w:pPr>
        <w:spacing w:before="258" w:line="228" w:lineRule="auto"/>
        <w:ind w:left="36"/>
        <w:rPr>
          <w:rFonts w:ascii="宋体" w:hAnsi="宋体" w:eastAsia="宋体" w:cs="宋体"/>
          <w:sz w:val="20"/>
          <w:szCs w:val="20"/>
        </w:rPr>
      </w:pPr>
      <w:r>
        <w:rPr>
          <w:rFonts w:ascii="Times New Roman" w:hAnsi="Times New Roman" w:eastAsia="Times New Roman" w:cs="Times New Roman"/>
          <w:spacing w:val="10"/>
          <w:sz w:val="20"/>
          <w:szCs w:val="20"/>
        </w:rPr>
        <w:t>13</w:t>
      </w:r>
      <w:r>
        <w:rPr>
          <w:rFonts w:ascii="Times New Roman" w:hAnsi="Times New Roman" w:eastAsia="Times New Roman" w:cs="Times New Roman"/>
          <w:spacing w:val="5"/>
          <w:sz w:val="20"/>
          <w:szCs w:val="20"/>
        </w:rPr>
        <w:t>9.</w:t>
      </w:r>
      <w:r>
        <w:rPr>
          <w:rFonts w:ascii="宋体" w:hAnsi="宋体" w:eastAsia="宋体" w:cs="宋体"/>
          <w:spacing w:val="5"/>
          <w:sz w:val="20"/>
          <w:szCs w:val="20"/>
        </w:rPr>
        <w:t xml:space="preserve">诺顿定理说明一个线性有源二端网络可等效为 </w:t>
      </w:r>
      <w:r>
        <w:rPr>
          <w:rFonts w:hint="eastAsia" w:ascii="宋体" w:hAnsi="宋体" w:eastAsia="宋体" w:cs="宋体"/>
          <w:spacing w:val="5"/>
          <w:sz w:val="20"/>
          <w:szCs w:val="20"/>
          <w:lang w:eastAsia="zh-CN"/>
        </w:rPr>
        <w:t>(   )</w:t>
      </w:r>
      <w:r>
        <w:rPr>
          <w:rFonts w:ascii="宋体" w:hAnsi="宋体" w:eastAsia="宋体" w:cs="宋体"/>
          <w:spacing w:val="5"/>
          <w:sz w:val="20"/>
          <w:szCs w:val="20"/>
        </w:rPr>
        <w:t xml:space="preserve"> 和内阻 (   )。</w:t>
      </w:r>
    </w:p>
    <w:p>
      <w:pPr>
        <w:spacing w:line="180" w:lineRule="exact"/>
      </w:pPr>
    </w:p>
    <w:p>
      <w:pPr>
        <w:sectPr>
          <w:type w:val="continuous"/>
          <w:pgSz w:w="11906" w:h="16839"/>
          <w:pgMar w:top="1431" w:right="1785" w:bottom="1156" w:left="1785" w:header="0" w:footer="996" w:gutter="0"/>
          <w:pgNumType w:fmt="decimal"/>
          <w:cols w:equalWidth="0" w:num="1">
            <w:col w:w="8335"/>
          </w:cols>
        </w:sectPr>
      </w:pPr>
    </w:p>
    <w:p>
      <w:pPr>
        <w:spacing w:before="4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0"/>
          <w:sz w:val="20"/>
          <w:szCs w:val="20"/>
        </w:rPr>
        <w:t>.</w:t>
      </w:r>
      <w:r>
        <w:rPr>
          <w:rFonts w:ascii="宋体" w:hAnsi="宋体" w:eastAsia="宋体" w:cs="宋体"/>
          <w:spacing w:val="8"/>
          <w:sz w:val="20"/>
          <w:szCs w:val="20"/>
        </w:rPr>
        <w:t>短路电流  串联</w:t>
      </w:r>
    </w:p>
    <w:p>
      <w:pPr>
        <w:spacing w:before="222" w:line="193"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1"/>
          <w:sz w:val="20"/>
          <w:szCs w:val="20"/>
        </w:rPr>
        <w:t>.</w:t>
      </w:r>
      <w:r>
        <w:rPr>
          <w:rFonts w:ascii="宋体" w:hAnsi="宋体" w:eastAsia="宋体" w:cs="宋体"/>
          <w:spacing w:val="7"/>
          <w:sz w:val="20"/>
          <w:szCs w:val="20"/>
        </w:rPr>
        <w:t>短路电流  并联</w:t>
      </w:r>
    </w:p>
    <w:p>
      <w:pPr>
        <w:spacing w:line="14" w:lineRule="auto"/>
        <w:rPr>
          <w:rFonts w:ascii="Arial"/>
          <w:sz w:val="2"/>
        </w:rPr>
      </w:pPr>
      <w:r>
        <w:rPr>
          <w:rFonts w:ascii="Arial" w:hAnsi="Arial" w:eastAsia="Arial" w:cs="Arial"/>
          <w:sz w:val="2"/>
          <w:szCs w:val="2"/>
        </w:rPr>
        <w:br w:type="column"/>
      </w:r>
    </w:p>
    <w:p>
      <w:pPr>
        <w:spacing w:before="40" w:line="228" w:lineRule="auto"/>
        <w:ind w:left="481"/>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8"/>
          <w:sz w:val="20"/>
          <w:szCs w:val="20"/>
        </w:rPr>
        <w:t>开路电压  串</w:t>
      </w:r>
      <w:r>
        <w:rPr>
          <w:rFonts w:ascii="宋体" w:hAnsi="宋体" w:eastAsia="宋体" w:cs="宋体"/>
          <w:spacing w:val="7"/>
          <w:sz w:val="20"/>
          <w:szCs w:val="20"/>
        </w:rPr>
        <w:t>联</w:t>
      </w:r>
    </w:p>
    <w:p>
      <w:pPr>
        <w:spacing w:before="221" w:line="193" w:lineRule="auto"/>
        <w:ind w:left="469"/>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开路电压  并联</w:t>
      </w:r>
    </w:p>
    <w:p>
      <w:pPr>
        <w:sectPr>
          <w:type w:val="continuous"/>
          <w:pgSz w:w="11906" w:h="16839"/>
          <w:pgMar w:top="1431" w:right="1785" w:bottom="1156" w:left="1785" w:header="0" w:footer="996" w:gutter="0"/>
          <w:pgNumType w:fmt="decimal"/>
          <w:cols w:equalWidth="0" w:num="2">
            <w:col w:w="2572" w:space="0"/>
            <w:col w:w="5763"/>
          </w:cols>
        </w:sectPr>
      </w:pPr>
    </w:p>
    <w:p>
      <w:pPr>
        <w:spacing w:before="258" w:line="228" w:lineRule="auto"/>
        <w:ind w:left="36"/>
        <w:rPr>
          <w:rFonts w:ascii="宋体" w:hAnsi="宋体" w:eastAsia="宋体" w:cs="宋体"/>
          <w:sz w:val="20"/>
          <w:szCs w:val="20"/>
        </w:rPr>
      </w:pPr>
      <w:r>
        <w:rPr>
          <w:rFonts w:ascii="Times New Roman" w:hAnsi="Times New Roman" w:eastAsia="Times New Roman" w:cs="Times New Roman"/>
          <w:spacing w:val="12"/>
          <w:sz w:val="20"/>
          <w:szCs w:val="20"/>
        </w:rPr>
        <w:t>140</w:t>
      </w:r>
      <w:r>
        <w:rPr>
          <w:rFonts w:ascii="Times New Roman" w:hAnsi="Times New Roman" w:eastAsia="Times New Roman" w:cs="Times New Roman"/>
          <w:spacing w:val="6"/>
          <w:sz w:val="20"/>
          <w:szCs w:val="20"/>
        </w:rPr>
        <w:t>.</w:t>
      </w:r>
      <w:r>
        <w:rPr>
          <w:rFonts w:ascii="宋体" w:hAnsi="宋体" w:eastAsia="宋体" w:cs="宋体"/>
          <w:spacing w:val="6"/>
          <w:sz w:val="20"/>
          <w:szCs w:val="20"/>
        </w:rPr>
        <w:t>求线性有源二端网络内阻时，无源网络的等效电阻法应将电压源作 (   ) 处理。</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开路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短路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保留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串</w:t>
      </w:r>
      <w:r>
        <w:rPr>
          <w:rFonts w:ascii="宋体" w:hAnsi="宋体" w:eastAsia="宋体" w:cs="宋体"/>
          <w:spacing w:val="1"/>
          <w:sz w:val="20"/>
          <w:szCs w:val="20"/>
        </w:rPr>
        <w:t>联</w:t>
      </w:r>
    </w:p>
    <w:p>
      <w:pPr>
        <w:spacing w:before="221" w:line="193" w:lineRule="auto"/>
        <w:ind w:left="36"/>
        <w:rPr>
          <w:rFonts w:ascii="宋体" w:hAnsi="宋体" w:eastAsia="宋体" w:cs="宋体"/>
          <w:sz w:val="20"/>
          <w:szCs w:val="20"/>
        </w:rPr>
      </w:pPr>
      <w:r>
        <w:rPr>
          <w:rFonts w:ascii="Times New Roman" w:hAnsi="Times New Roman" w:eastAsia="Times New Roman" w:cs="Times New Roman"/>
          <w:spacing w:val="12"/>
          <w:sz w:val="20"/>
          <w:szCs w:val="20"/>
        </w:rPr>
        <w:t>141</w:t>
      </w:r>
      <w:r>
        <w:rPr>
          <w:rFonts w:ascii="Times New Roman" w:hAnsi="Times New Roman" w:eastAsia="Times New Roman" w:cs="Times New Roman"/>
          <w:spacing w:val="6"/>
          <w:sz w:val="20"/>
          <w:szCs w:val="20"/>
        </w:rPr>
        <w:t>.</w:t>
      </w:r>
      <w:r>
        <w:rPr>
          <w:rFonts w:ascii="宋体" w:hAnsi="宋体" w:eastAsia="宋体" w:cs="宋体"/>
          <w:spacing w:val="6"/>
          <w:sz w:val="20"/>
          <w:szCs w:val="20"/>
        </w:rPr>
        <w:t>求线性有源二端网络内阻时，无源网络的等效电阻法应将电流源作 (   ) 处理。</w:t>
      </w:r>
    </w:p>
    <w:p>
      <w:pPr>
        <w:sectPr>
          <w:type w:val="continuous"/>
          <w:pgSz w:w="11906" w:h="16839"/>
          <w:pgMar w:top="1431" w:right="1785" w:bottom="1156" w:left="1785" w:header="0" w:footer="996" w:gutter="0"/>
          <w:pgNumType w:fmt="decimal"/>
          <w:cols w:equalWidth="0" w:num="1">
            <w:col w:w="8335"/>
          </w:cols>
        </w:sectPr>
      </w:pPr>
    </w:p>
    <w:p>
      <w:pPr>
        <w:spacing w:before="137" w:line="228" w:lineRule="auto"/>
        <w:ind w:left="433"/>
        <w:rPr>
          <w:rFonts w:ascii="宋体" w:hAnsi="宋体" w:eastAsia="宋体" w:cs="宋体"/>
          <w:sz w:val="20"/>
          <w:szCs w:val="20"/>
        </w:rPr>
      </w:pPr>
      <w:r>
        <w:pict>
          <v:shape id="_x0000_s1066" o:spid="_x0000_s1066" style="position:absolute;left:0pt;margin-left:241.45pt;margin-top:429.3pt;height:1pt;width:106.15pt;mso-position-horizontal-relative:page;mso-position-vertical-relative:page;z-index:-251633664;mso-width-relative:page;mso-height-relative:page;" filled="f" stroked="t" coordsize="2123,20" o:allowincell="f" path="m9,9l2112,9e">
            <v:fill on="f" focussize="0,0"/>
            <v:stroke weight="0.95pt" color="#000000" miterlimit="2" endcap="round"/>
            <v:imagedata o:title=""/>
            <o:lock v:ext="edit"/>
          </v:shape>
        </w:pict>
      </w:r>
      <w:r>
        <w:pict>
          <v:shape id="_x0000_s1068" o:spid="_x0000_s1068" style="position:absolute;left:0pt;margin-left:286.9pt;margin-top:424.1pt;height:11.45pt;width:28.35pt;mso-position-horizontal-relative:page;mso-position-vertical-relative:page;z-index:251683840;mso-width-relative:page;mso-height-relative:page;" filled="f" stroked="t" coordsize="567,228" o:allowincell="f" path="m9,9l557,9,557,218,9,218,9,9xe">
            <v:fill on="f" focussize="0,0"/>
            <v:stroke weight="0.95pt" color="#000000" miterlimit="2" endcap="round"/>
            <v:imagedata o:title=""/>
            <o:lock v:ext="edit"/>
          </v:shape>
        </w:pict>
      </w: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开</w:t>
      </w:r>
      <w:r>
        <w:rPr>
          <w:rFonts w:ascii="宋体" w:hAnsi="宋体" w:eastAsia="宋体" w:cs="宋体"/>
          <w:spacing w:val="10"/>
          <w:sz w:val="20"/>
          <w:szCs w:val="20"/>
        </w:rPr>
        <w:t>路</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短路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保留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并联</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4"/>
          <w:sz w:val="20"/>
          <w:szCs w:val="20"/>
        </w:rPr>
        <w:t>142</w:t>
      </w:r>
      <w:r>
        <w:rPr>
          <w:rFonts w:ascii="Times New Roman" w:hAnsi="Times New Roman" w:eastAsia="Times New Roman" w:cs="Times New Roman"/>
          <w:spacing w:val="3"/>
          <w:sz w:val="20"/>
          <w:szCs w:val="20"/>
        </w:rPr>
        <w:t>.</w:t>
      </w:r>
      <w:r>
        <w:rPr>
          <w:rFonts w:ascii="宋体" w:hAnsi="宋体" w:eastAsia="宋体" w:cs="宋体"/>
          <w:spacing w:val="2"/>
          <w:sz w:val="20"/>
          <w:szCs w:val="20"/>
        </w:rPr>
        <w:t xml:space="preserve">正弦交流电源中， 电压的最大值是有效值的 </w:t>
      </w:r>
      <w:r>
        <w:rPr>
          <w:rFonts w:hint="eastAsia" w:ascii="宋体" w:hAnsi="宋体" w:eastAsia="宋体" w:cs="宋体"/>
          <w:spacing w:val="2"/>
          <w:sz w:val="20"/>
          <w:szCs w:val="20"/>
          <w:lang w:eastAsia="zh-CN"/>
        </w:rPr>
        <w:t>(   )</w:t>
      </w:r>
      <w:r>
        <w:rPr>
          <w:rFonts w:ascii="宋体" w:hAnsi="宋体" w:eastAsia="宋体" w:cs="宋体"/>
          <w:spacing w:val="2"/>
          <w:sz w:val="20"/>
          <w:szCs w:val="20"/>
        </w:rPr>
        <w:t xml:space="preserve"> 倍。</w:t>
      </w:r>
    </w:p>
    <w:p>
      <w:pPr>
        <w:spacing w:line="307" w:lineRule="auto"/>
        <w:rPr>
          <w:rFonts w:ascii="Arial"/>
          <w:sz w:val="21"/>
        </w:rPr>
      </w:pPr>
    </w:p>
    <w:p>
      <w:pPr>
        <w:tabs>
          <w:tab w:val="left" w:pos="719"/>
        </w:tabs>
        <w:spacing w:before="66" w:line="199" w:lineRule="auto"/>
        <w:ind w:left="694" w:right="3170" w:hanging="261"/>
        <w:rPr>
          <w:rFonts w:ascii="Times New Roman" w:hAnsi="Times New Roman" w:eastAsia="Times New Roman" w:cs="Times New Roman"/>
          <w:sz w:val="23"/>
          <w:szCs w:val="23"/>
        </w:rPr>
      </w:pP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 xml:space="preserve"> </w:t>
      </w:r>
      <w:r>
        <w:rPr>
          <w:rFonts w:hint="eastAsia" w:ascii="Times New Roman" w:hAnsi="Times New Roman" w:eastAsia="宋体" w:cs="Times New Roman"/>
          <w:sz w:val="20"/>
          <w:szCs w:val="20"/>
          <w:lang w:val="en-US" w:eastAsia="zh-CN"/>
        </w:rPr>
        <w:t>0.5</w:t>
      </w:r>
      <w:r>
        <w:rPr>
          <w:rFonts w:ascii="Times New Roman" w:hAnsi="Times New Roman" w:eastAsia="Times New Roman" w:cs="Times New Roman"/>
          <w:sz w:val="20"/>
          <w:szCs w:val="20"/>
        </w:rPr>
        <w:t xml:space="preserve">                 </w:t>
      </w:r>
      <w:r>
        <w:rPr>
          <w:rFonts w:hint="eastAsia" w:ascii="Times New Roman" w:hAnsi="Times New Roman" w:eastAsia="宋体" w:cs="Times New Roman"/>
          <w:sz w:val="20"/>
          <w:szCs w:val="20"/>
          <w:lang w:val="en-US" w:eastAsia="zh-CN"/>
        </w:rPr>
        <w:t xml:space="preserve">   </w:t>
      </w:r>
      <w:r>
        <w:rPr>
          <w:rFonts w:ascii="Times New Roman" w:hAnsi="Times New Roman" w:eastAsia="Times New Roman" w:cs="Times New Roman"/>
          <w:sz w:val="20"/>
          <w:szCs w:val="20"/>
        </w:rPr>
        <w:t xml:space="preserve">B. </w:t>
      </w:r>
      <w:r>
        <w:rPr>
          <w:position w:val="-1"/>
          <w:sz w:val="20"/>
          <w:szCs w:val="20"/>
        </w:rPr>
        <w:drawing>
          <wp:inline distT="0" distB="0" distL="0" distR="0">
            <wp:extent cx="175260" cy="159385"/>
            <wp:effectExtent l="0" t="0" r="0" b="0"/>
            <wp:docPr id="59" name="IM 59"/>
            <wp:cNvGraphicFramePr/>
            <a:graphic xmlns:a="http://schemas.openxmlformats.org/drawingml/2006/main">
              <a:graphicData uri="http://schemas.openxmlformats.org/drawingml/2006/picture">
                <pic:pic xmlns:pic="http://schemas.openxmlformats.org/drawingml/2006/picture">
                  <pic:nvPicPr>
                    <pic:cNvPr id="59" name="IM 59"/>
                    <pic:cNvPicPr/>
                  </pic:nvPicPr>
                  <pic:blipFill>
                    <a:blip r:embed="rId61"/>
                    <a:stretch>
                      <a:fillRect/>
                    </a:stretch>
                  </pic:blipFill>
                  <pic:spPr>
                    <a:xfrm>
                      <a:off x="0" y="0"/>
                      <a:ext cx="175469" cy="159467"/>
                    </a:xfrm>
                    <a:prstGeom prst="rect">
                      <a:avLst/>
                    </a:prstGeom>
                  </pic:spPr>
                </pic:pic>
              </a:graphicData>
            </a:graphic>
          </wp:inline>
        </w:drawing>
      </w:r>
      <w:r>
        <w:rPr>
          <w:rFonts w:ascii="Times New Roman" w:hAnsi="Times New Roman" w:eastAsia="Times New Roman" w:cs="Times New Roman"/>
          <w:sz w:val="20"/>
          <w:szCs w:val="20"/>
        </w:rPr>
        <w:t xml:space="preserve">                   C. </w:t>
      </w:r>
      <w:r>
        <w:rPr>
          <w:rFonts w:ascii="Times New Roman" w:hAnsi="Times New Roman" w:eastAsia="Times New Roman" w:cs="Times New Roman"/>
          <w:sz w:val="23"/>
          <w:szCs w:val="23"/>
        </w:rPr>
        <w:t>2</w:t>
      </w:r>
      <w:r>
        <w:rPr>
          <w:position w:val="-1"/>
          <w:sz w:val="23"/>
          <w:szCs w:val="23"/>
        </w:rPr>
        <w:drawing>
          <wp:inline distT="0" distB="0" distL="0" distR="0">
            <wp:extent cx="172720" cy="159385"/>
            <wp:effectExtent l="0" t="0" r="0" b="0"/>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62"/>
                    <a:stretch>
                      <a:fillRect/>
                    </a:stretch>
                  </pic:blipFill>
                  <pic:spPr>
                    <a:xfrm>
                      <a:off x="0" y="0"/>
                      <a:ext cx="173037" cy="159398"/>
                    </a:xfrm>
                    <a:prstGeom prst="rect">
                      <a:avLst/>
                    </a:prstGeom>
                  </pic:spPr>
                </pic:pic>
              </a:graphicData>
            </a:graphic>
          </wp:inline>
        </w:drawing>
      </w:r>
      <w:r>
        <w:rPr>
          <w:rFonts w:ascii="Times New Roman" w:hAnsi="Times New Roman" w:eastAsia="Times New Roman" w:cs="Times New Roman"/>
          <w:sz w:val="23"/>
          <w:szCs w:val="23"/>
        </w:rPr>
        <w:t xml:space="preserve">             </w:t>
      </w:r>
      <w:r>
        <w:rPr>
          <w:rFonts w:ascii="Times New Roman" w:hAnsi="Times New Roman" w:eastAsia="Times New Roman" w:cs="Times New Roman"/>
          <w:sz w:val="20"/>
          <w:szCs w:val="20"/>
        </w:rPr>
        <w:t xml:space="preserve">D.2 </w:t>
      </w:r>
    </w:p>
    <w:p>
      <w:pPr>
        <w:spacing w:before="252" w:line="281" w:lineRule="exact"/>
        <w:ind w:left="36"/>
        <w:rPr>
          <w:rFonts w:ascii="宋体" w:hAnsi="宋体" w:eastAsia="宋体" w:cs="宋体"/>
          <w:sz w:val="20"/>
          <w:szCs w:val="20"/>
        </w:rPr>
      </w:pPr>
      <w:r>
        <w:rPr>
          <w:rFonts w:ascii="Times New Roman" w:hAnsi="Times New Roman" w:eastAsia="Times New Roman" w:cs="Times New Roman"/>
          <w:spacing w:val="1"/>
          <w:position w:val="1"/>
          <w:sz w:val="20"/>
          <w:szCs w:val="20"/>
        </w:rPr>
        <w:t>143.</w:t>
      </w:r>
      <w:r>
        <w:rPr>
          <w:rFonts w:ascii="宋体" w:hAnsi="宋体" w:eastAsia="宋体" w:cs="宋体"/>
          <w:spacing w:val="1"/>
          <w:position w:val="1"/>
          <w:sz w:val="20"/>
          <w:szCs w:val="20"/>
        </w:rPr>
        <w:t xml:space="preserve">一个交流 </w:t>
      </w:r>
      <w:r>
        <w:rPr>
          <w:rFonts w:ascii="Times New Roman" w:hAnsi="Times New Roman" w:eastAsia="Times New Roman" w:cs="Times New Roman"/>
          <w:position w:val="1"/>
          <w:sz w:val="20"/>
          <w:szCs w:val="20"/>
        </w:rPr>
        <w:t>RC</w:t>
      </w:r>
      <w:r>
        <w:rPr>
          <w:rFonts w:ascii="Times New Roman" w:hAnsi="Times New Roman" w:eastAsia="Times New Roman" w:cs="Times New Roman"/>
          <w:spacing w:val="1"/>
          <w:position w:val="1"/>
          <w:sz w:val="20"/>
          <w:szCs w:val="20"/>
        </w:rPr>
        <w:t xml:space="preserve"> </w:t>
      </w:r>
      <w:r>
        <w:rPr>
          <w:rFonts w:ascii="宋体" w:hAnsi="宋体" w:eastAsia="宋体" w:cs="宋体"/>
          <w:spacing w:val="1"/>
          <w:position w:val="1"/>
          <w:sz w:val="20"/>
          <w:szCs w:val="20"/>
        </w:rPr>
        <w:t xml:space="preserve">并联电路，已知 </w:t>
      </w:r>
      <w:r>
        <w:rPr>
          <w:rFonts w:ascii="Times New Roman" w:hAnsi="Times New Roman" w:eastAsia="Times New Roman" w:cs="Times New Roman"/>
          <w:position w:val="1"/>
          <w:sz w:val="20"/>
          <w:szCs w:val="20"/>
        </w:rPr>
        <w:t>I</w:t>
      </w:r>
      <w:r>
        <w:rPr>
          <w:rFonts w:ascii="Times New Roman" w:hAnsi="Times New Roman" w:eastAsia="Times New Roman" w:cs="Times New Roman"/>
          <w:sz w:val="13"/>
          <w:szCs w:val="13"/>
        </w:rPr>
        <w:t>R</w:t>
      </w:r>
      <w:r>
        <w:rPr>
          <w:rFonts w:ascii="Times New Roman" w:hAnsi="Times New Roman" w:eastAsia="Times New Roman" w:cs="Times New Roman"/>
          <w:spacing w:val="1"/>
          <w:position w:val="1"/>
          <w:sz w:val="20"/>
          <w:szCs w:val="20"/>
        </w:rPr>
        <w:t>=6</w:t>
      </w:r>
      <w:r>
        <w:rPr>
          <w:rFonts w:ascii="Times New Roman" w:hAnsi="Times New Roman" w:eastAsia="Times New Roman" w:cs="Times New Roman"/>
          <w:position w:val="1"/>
          <w:sz w:val="20"/>
          <w:szCs w:val="20"/>
        </w:rPr>
        <w:t>mA</w:t>
      </w:r>
      <w:r>
        <w:rPr>
          <w:rFonts w:ascii="Times New Roman" w:hAnsi="Times New Roman" w:eastAsia="Times New Roman" w:cs="Times New Roman"/>
          <w:spacing w:val="1"/>
          <w:position w:val="1"/>
          <w:sz w:val="20"/>
          <w:szCs w:val="20"/>
        </w:rPr>
        <w:t xml:space="preserve"> </w:t>
      </w:r>
      <w:r>
        <w:rPr>
          <w:rFonts w:ascii="宋体" w:hAnsi="宋体" w:eastAsia="宋体" w:cs="宋体"/>
          <w:spacing w:val="1"/>
          <w:position w:val="1"/>
          <w:sz w:val="20"/>
          <w:szCs w:val="20"/>
        </w:rPr>
        <w:t>，</w:t>
      </w:r>
      <w:r>
        <w:rPr>
          <w:rFonts w:ascii="Times New Roman" w:hAnsi="Times New Roman" w:eastAsia="Times New Roman" w:cs="Times New Roman"/>
          <w:position w:val="1"/>
          <w:sz w:val="20"/>
          <w:szCs w:val="20"/>
        </w:rPr>
        <w:t>I</w:t>
      </w:r>
      <w:r>
        <w:rPr>
          <w:rFonts w:ascii="Times New Roman" w:hAnsi="Times New Roman" w:eastAsia="Times New Roman" w:cs="Times New Roman"/>
          <w:sz w:val="13"/>
          <w:szCs w:val="13"/>
        </w:rPr>
        <w:t>C</w:t>
      </w:r>
      <w:r>
        <w:rPr>
          <w:rFonts w:ascii="Times New Roman" w:hAnsi="Times New Roman" w:eastAsia="Times New Roman" w:cs="Times New Roman"/>
          <w:spacing w:val="1"/>
          <w:position w:val="1"/>
          <w:sz w:val="20"/>
          <w:szCs w:val="20"/>
        </w:rPr>
        <w:t>=8</w:t>
      </w:r>
      <w:r>
        <w:rPr>
          <w:rFonts w:ascii="Times New Roman" w:hAnsi="Times New Roman" w:eastAsia="Times New Roman" w:cs="Times New Roman"/>
          <w:position w:val="1"/>
          <w:sz w:val="20"/>
          <w:szCs w:val="20"/>
        </w:rPr>
        <w:t>mA</w:t>
      </w:r>
      <w:r>
        <w:rPr>
          <w:rFonts w:ascii="Times New Roman" w:hAnsi="Times New Roman" w:eastAsia="Times New Roman" w:cs="Times New Roman"/>
          <w:spacing w:val="1"/>
          <w:position w:val="1"/>
          <w:sz w:val="20"/>
          <w:szCs w:val="20"/>
        </w:rPr>
        <w:t xml:space="preserve"> </w:t>
      </w:r>
      <w:r>
        <w:rPr>
          <w:rFonts w:ascii="宋体" w:hAnsi="宋体" w:eastAsia="宋体" w:cs="宋体"/>
          <w:spacing w:val="1"/>
          <w:position w:val="1"/>
          <w:sz w:val="20"/>
          <w:szCs w:val="20"/>
        </w:rPr>
        <w:t>，</w:t>
      </w:r>
      <w:r>
        <w:rPr>
          <w:rFonts w:ascii="宋体" w:hAnsi="宋体" w:eastAsia="宋体" w:cs="宋体"/>
          <w:position w:val="1"/>
          <w:sz w:val="20"/>
          <w:szCs w:val="20"/>
        </w:rPr>
        <w:t xml:space="preserve">则总电流 </w:t>
      </w:r>
      <w:r>
        <w:rPr>
          <w:rFonts w:ascii="Times New Roman" w:hAnsi="Times New Roman" w:eastAsia="Times New Roman" w:cs="Times New Roman"/>
          <w:position w:val="1"/>
          <w:sz w:val="20"/>
          <w:szCs w:val="20"/>
        </w:rPr>
        <w:t xml:space="preserve">I </w:t>
      </w:r>
      <w:r>
        <w:rPr>
          <w:rFonts w:ascii="宋体" w:hAnsi="宋体" w:eastAsia="宋体" w:cs="宋体"/>
          <w:position w:val="1"/>
          <w:sz w:val="20"/>
          <w:szCs w:val="20"/>
        </w:rPr>
        <w:t xml:space="preserve">等于 (   ) </w:t>
      </w:r>
      <w:r>
        <w:rPr>
          <w:rFonts w:ascii="Times New Roman" w:hAnsi="Times New Roman" w:eastAsia="Times New Roman" w:cs="Times New Roman"/>
          <w:position w:val="1"/>
          <w:sz w:val="20"/>
          <w:szCs w:val="20"/>
        </w:rPr>
        <w:t>mA</w:t>
      </w:r>
      <w:r>
        <w:rPr>
          <w:rFonts w:ascii="宋体" w:hAnsi="宋体" w:eastAsia="宋体" w:cs="宋体"/>
          <w:position w:val="1"/>
          <w:sz w:val="20"/>
          <w:szCs w:val="20"/>
        </w:rPr>
        <w:t>。</w:t>
      </w:r>
    </w:p>
    <w:p>
      <w:pPr>
        <w:spacing w:before="260"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 xml:space="preserve">. 14      </w:t>
      </w:r>
      <w:r>
        <w:rPr>
          <w:rFonts w:ascii="Times New Roman" w:hAnsi="Times New Roman" w:eastAsia="Times New Roman" w:cs="Times New Roman"/>
          <w:sz w:val="20"/>
          <w:szCs w:val="20"/>
        </w:rPr>
        <w:t xml:space="preserve">                   B. 10                     C.8              </w:t>
      </w:r>
      <w:r>
        <w:rPr>
          <w:rFonts w:hint="eastAsia" w:ascii="Times New Roman" w:hAnsi="Times New Roman" w:eastAsia="宋体" w:cs="Times New Roman"/>
          <w:sz w:val="20"/>
          <w:szCs w:val="20"/>
          <w:lang w:val="en-US" w:eastAsia="zh-CN"/>
        </w:rPr>
        <w:t xml:space="preserve">  </w:t>
      </w:r>
      <w:r>
        <w:rPr>
          <w:rFonts w:ascii="Times New Roman" w:hAnsi="Times New Roman" w:eastAsia="Times New Roman" w:cs="Times New Roman"/>
          <w:sz w:val="20"/>
          <w:szCs w:val="20"/>
        </w:rPr>
        <w:t>D.2</w:t>
      </w:r>
    </w:p>
    <w:p>
      <w:pPr>
        <w:spacing w:before="207" w:line="281" w:lineRule="exact"/>
        <w:ind w:left="36"/>
        <w:rPr>
          <w:rFonts w:ascii="宋体" w:hAnsi="宋体" w:eastAsia="宋体" w:cs="宋体"/>
          <w:sz w:val="20"/>
          <w:szCs w:val="20"/>
        </w:rPr>
      </w:pPr>
      <w:r>
        <w:rPr>
          <w:rFonts w:ascii="Times New Roman" w:hAnsi="Times New Roman" w:eastAsia="Times New Roman" w:cs="Times New Roman"/>
          <w:spacing w:val="1"/>
          <w:position w:val="1"/>
          <w:sz w:val="20"/>
          <w:szCs w:val="20"/>
        </w:rPr>
        <w:t>144.</w:t>
      </w:r>
      <w:r>
        <w:rPr>
          <w:rFonts w:ascii="宋体" w:hAnsi="宋体" w:eastAsia="宋体" w:cs="宋体"/>
          <w:spacing w:val="1"/>
          <w:position w:val="1"/>
          <w:sz w:val="20"/>
          <w:szCs w:val="20"/>
        </w:rPr>
        <w:t xml:space="preserve">一个交流 </w:t>
      </w:r>
      <w:r>
        <w:rPr>
          <w:rFonts w:ascii="Times New Roman" w:hAnsi="Times New Roman" w:eastAsia="Times New Roman" w:cs="Times New Roman"/>
          <w:position w:val="1"/>
          <w:sz w:val="20"/>
          <w:szCs w:val="20"/>
        </w:rPr>
        <w:t>RC</w:t>
      </w:r>
      <w:r>
        <w:rPr>
          <w:rFonts w:ascii="Times New Roman" w:hAnsi="Times New Roman" w:eastAsia="Times New Roman" w:cs="Times New Roman"/>
          <w:spacing w:val="1"/>
          <w:position w:val="1"/>
          <w:sz w:val="20"/>
          <w:szCs w:val="20"/>
        </w:rPr>
        <w:t xml:space="preserve"> </w:t>
      </w:r>
      <w:r>
        <w:rPr>
          <w:rFonts w:ascii="宋体" w:hAnsi="宋体" w:eastAsia="宋体" w:cs="宋体"/>
          <w:spacing w:val="1"/>
          <w:position w:val="1"/>
          <w:sz w:val="20"/>
          <w:szCs w:val="20"/>
        </w:rPr>
        <w:t>串联电路</w:t>
      </w:r>
      <w:r>
        <w:rPr>
          <w:rFonts w:ascii="宋体" w:hAnsi="宋体" w:eastAsia="宋体" w:cs="宋体"/>
          <w:position w:val="1"/>
          <w:sz w:val="20"/>
          <w:szCs w:val="20"/>
        </w:rPr>
        <w:t xml:space="preserve">，已知 </w:t>
      </w:r>
      <w:r>
        <w:rPr>
          <w:rFonts w:ascii="Times New Roman" w:hAnsi="Times New Roman" w:eastAsia="Times New Roman" w:cs="Times New Roman"/>
          <w:position w:val="1"/>
          <w:sz w:val="20"/>
          <w:szCs w:val="20"/>
        </w:rPr>
        <w:t>U</w:t>
      </w:r>
      <w:r>
        <w:rPr>
          <w:rFonts w:ascii="Times New Roman" w:hAnsi="Times New Roman" w:eastAsia="Times New Roman" w:cs="Times New Roman"/>
          <w:sz w:val="13"/>
          <w:szCs w:val="13"/>
        </w:rPr>
        <w:t>R</w:t>
      </w:r>
      <w:r>
        <w:rPr>
          <w:rFonts w:ascii="Times New Roman" w:hAnsi="Times New Roman" w:eastAsia="Times New Roman" w:cs="Times New Roman"/>
          <w:position w:val="1"/>
          <w:sz w:val="20"/>
          <w:szCs w:val="20"/>
        </w:rPr>
        <w:t xml:space="preserve">=3V </w:t>
      </w:r>
      <w:r>
        <w:rPr>
          <w:rFonts w:ascii="宋体" w:hAnsi="宋体" w:eastAsia="宋体" w:cs="宋体"/>
          <w:position w:val="1"/>
          <w:sz w:val="20"/>
          <w:szCs w:val="20"/>
        </w:rPr>
        <w:t>，</w:t>
      </w:r>
      <w:r>
        <w:rPr>
          <w:rFonts w:ascii="Times New Roman" w:hAnsi="Times New Roman" w:eastAsia="Times New Roman" w:cs="Times New Roman"/>
          <w:position w:val="1"/>
          <w:sz w:val="20"/>
          <w:szCs w:val="20"/>
        </w:rPr>
        <w:t>U</w:t>
      </w:r>
      <w:r>
        <w:rPr>
          <w:rFonts w:ascii="Times New Roman" w:hAnsi="Times New Roman" w:eastAsia="Times New Roman" w:cs="Times New Roman"/>
          <w:sz w:val="13"/>
          <w:szCs w:val="13"/>
        </w:rPr>
        <w:t>C</w:t>
      </w:r>
      <w:r>
        <w:rPr>
          <w:rFonts w:ascii="Times New Roman" w:hAnsi="Times New Roman" w:eastAsia="Times New Roman" w:cs="Times New Roman"/>
          <w:position w:val="1"/>
          <w:sz w:val="20"/>
          <w:szCs w:val="20"/>
        </w:rPr>
        <w:t xml:space="preserve">=4V </w:t>
      </w:r>
      <w:r>
        <w:rPr>
          <w:rFonts w:ascii="宋体" w:hAnsi="宋体" w:eastAsia="宋体" w:cs="宋体"/>
          <w:position w:val="1"/>
          <w:sz w:val="20"/>
          <w:szCs w:val="20"/>
        </w:rPr>
        <w:t xml:space="preserve">，则总电压 </w:t>
      </w:r>
      <w:r>
        <w:rPr>
          <w:rFonts w:ascii="Times New Roman" w:hAnsi="Times New Roman" w:eastAsia="Times New Roman" w:cs="Times New Roman"/>
          <w:position w:val="1"/>
          <w:sz w:val="20"/>
          <w:szCs w:val="20"/>
        </w:rPr>
        <w:t xml:space="preserve">U </w:t>
      </w:r>
      <w:r>
        <w:rPr>
          <w:rFonts w:ascii="宋体" w:hAnsi="宋体" w:eastAsia="宋体" w:cs="宋体"/>
          <w:position w:val="1"/>
          <w:sz w:val="20"/>
          <w:szCs w:val="20"/>
        </w:rPr>
        <w:t xml:space="preserve">等于 </w:t>
      </w:r>
      <w:r>
        <w:rPr>
          <w:rFonts w:hint="eastAsia" w:ascii="宋体" w:hAnsi="宋体" w:eastAsia="宋体" w:cs="宋体"/>
          <w:position w:val="1"/>
          <w:sz w:val="20"/>
          <w:szCs w:val="20"/>
          <w:lang w:eastAsia="zh-CN"/>
        </w:rPr>
        <w:t>(   )</w:t>
      </w:r>
      <w:r>
        <w:rPr>
          <w:rFonts w:ascii="宋体" w:hAnsi="宋体" w:eastAsia="宋体" w:cs="宋体"/>
          <w:position w:val="1"/>
          <w:sz w:val="20"/>
          <w:szCs w:val="20"/>
        </w:rPr>
        <w:t xml:space="preserve"> </w:t>
      </w:r>
      <w:r>
        <w:rPr>
          <w:rFonts w:ascii="Times New Roman" w:hAnsi="Times New Roman" w:eastAsia="Times New Roman" w:cs="Times New Roman"/>
          <w:position w:val="1"/>
          <w:sz w:val="20"/>
          <w:szCs w:val="20"/>
        </w:rPr>
        <w:t>V</w:t>
      </w:r>
      <w:r>
        <w:rPr>
          <w:rFonts w:ascii="宋体" w:hAnsi="宋体" w:eastAsia="宋体" w:cs="宋体"/>
          <w:position w:val="1"/>
          <w:sz w:val="20"/>
          <w:szCs w:val="20"/>
        </w:rPr>
        <w:t>。</w:t>
      </w:r>
    </w:p>
    <w:p>
      <w:pPr>
        <w:spacing w:before="260"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.7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 xml:space="preserve">.6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 xml:space="preserve">.5            </w:t>
      </w:r>
      <w:r>
        <w:rPr>
          <w:rFonts w:hint="eastAsia" w:ascii="Times New Roman" w:hAnsi="Times New Roman" w:eastAsia="宋体" w:cs="Times New Roman"/>
          <w:spacing w:val="1"/>
          <w:sz w:val="20"/>
          <w:szCs w:val="20"/>
          <w:lang w:val="en-US" w:eastAsia="zh-CN"/>
        </w:rPr>
        <w:t xml:space="preserve">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 1</w:t>
      </w:r>
    </w:p>
    <w:p>
      <w:pPr>
        <w:spacing w:before="208" w:line="347" w:lineRule="auto"/>
        <w:ind w:left="443" w:right="79" w:hanging="407"/>
        <w:rPr>
          <w:rFonts w:ascii="宋体" w:hAnsi="宋体" w:eastAsia="宋体" w:cs="宋体"/>
          <w:sz w:val="20"/>
          <w:szCs w:val="20"/>
        </w:rPr>
      </w:pPr>
      <w:r>
        <w:rPr>
          <w:rFonts w:ascii="Times New Roman" w:hAnsi="Times New Roman" w:eastAsia="Times New Roman" w:cs="Times New Roman"/>
          <w:spacing w:val="1"/>
          <w:sz w:val="20"/>
          <w:szCs w:val="20"/>
        </w:rPr>
        <w:t>145.</w:t>
      </w:r>
      <w:r>
        <w:rPr>
          <w:rFonts w:ascii="宋体" w:hAnsi="宋体" w:eastAsia="宋体" w:cs="宋体"/>
          <w:spacing w:val="1"/>
          <w:sz w:val="20"/>
          <w:szCs w:val="20"/>
        </w:rPr>
        <w:t>一</w:t>
      </w:r>
      <w:r>
        <w:rPr>
          <w:rFonts w:ascii="宋体" w:hAnsi="宋体" w:eastAsia="宋体" w:cs="宋体"/>
          <w:sz w:val="20"/>
          <w:szCs w:val="20"/>
        </w:rPr>
        <w:t xml:space="preserve">个理想变压器，已知初级电压为 </w:t>
      </w:r>
      <w:r>
        <w:rPr>
          <w:rFonts w:ascii="Times New Roman" w:hAnsi="Times New Roman" w:eastAsia="Times New Roman" w:cs="Times New Roman"/>
          <w:sz w:val="20"/>
          <w:szCs w:val="20"/>
        </w:rPr>
        <w:t>220V</w:t>
      </w:r>
      <w:r>
        <w:rPr>
          <w:rFonts w:ascii="宋体" w:hAnsi="宋体" w:eastAsia="宋体" w:cs="宋体"/>
          <w:sz w:val="20"/>
          <w:szCs w:val="20"/>
        </w:rPr>
        <w:t xml:space="preserve">，初级匝数 </w:t>
      </w:r>
      <w:r>
        <w:rPr>
          <w:rFonts w:ascii="Times New Roman" w:hAnsi="Times New Roman" w:eastAsia="Times New Roman" w:cs="Times New Roman"/>
          <w:sz w:val="20"/>
          <w:szCs w:val="20"/>
        </w:rPr>
        <w:t>N</w:t>
      </w:r>
      <w:r>
        <w:rPr>
          <w:rFonts w:ascii="Times New Roman" w:hAnsi="Times New Roman" w:eastAsia="Times New Roman" w:cs="Times New Roman"/>
          <w:position w:val="-1"/>
          <w:sz w:val="13"/>
          <w:szCs w:val="13"/>
        </w:rPr>
        <w:t>1</w:t>
      </w:r>
      <w:r>
        <w:rPr>
          <w:rFonts w:ascii="Times New Roman" w:hAnsi="Times New Roman" w:eastAsia="Times New Roman" w:cs="Times New Roman"/>
          <w:sz w:val="20"/>
          <w:szCs w:val="20"/>
        </w:rPr>
        <w:t>=660</w:t>
      </w:r>
      <w:r>
        <w:rPr>
          <w:rFonts w:ascii="宋体" w:hAnsi="宋体" w:eastAsia="宋体" w:cs="宋体"/>
          <w:sz w:val="20"/>
          <w:szCs w:val="20"/>
        </w:rPr>
        <w:t xml:space="preserve">，为得到 </w:t>
      </w:r>
      <w:r>
        <w:rPr>
          <w:rFonts w:ascii="Times New Roman" w:hAnsi="Times New Roman" w:eastAsia="Times New Roman" w:cs="Times New Roman"/>
          <w:sz w:val="20"/>
          <w:szCs w:val="20"/>
        </w:rPr>
        <w:t xml:space="preserve">10V </w:t>
      </w:r>
      <w:r>
        <w:rPr>
          <w:rFonts w:ascii="宋体" w:hAnsi="宋体" w:eastAsia="宋体" w:cs="宋体"/>
          <w:sz w:val="20"/>
          <w:szCs w:val="20"/>
        </w:rPr>
        <w:t xml:space="preserve">的次级电压， </w:t>
      </w:r>
      <w:r>
        <w:rPr>
          <w:rFonts w:ascii="宋体" w:hAnsi="宋体" w:eastAsia="宋体" w:cs="宋体"/>
          <w:spacing w:val="2"/>
          <w:sz w:val="20"/>
          <w:szCs w:val="20"/>
        </w:rPr>
        <w:t xml:space="preserve">则次级匝数 </w:t>
      </w:r>
      <w:r>
        <w:rPr>
          <w:rFonts w:ascii="Times New Roman" w:hAnsi="Times New Roman" w:eastAsia="Times New Roman" w:cs="Times New Roman"/>
          <w:sz w:val="20"/>
          <w:szCs w:val="20"/>
        </w:rPr>
        <w:t>N</w:t>
      </w:r>
      <w:r>
        <w:rPr>
          <w:rFonts w:ascii="Times New Roman" w:hAnsi="Times New Roman" w:eastAsia="Times New Roman" w:cs="Times New Roman"/>
          <w:spacing w:val="2"/>
          <w:position w:val="-1"/>
          <w:sz w:val="13"/>
          <w:szCs w:val="13"/>
        </w:rPr>
        <w:t xml:space="preserve">2 </w:t>
      </w:r>
      <w:r>
        <w:rPr>
          <w:rFonts w:ascii="宋体" w:hAnsi="宋体" w:eastAsia="宋体" w:cs="宋体"/>
          <w:spacing w:val="2"/>
          <w:sz w:val="20"/>
          <w:szCs w:val="20"/>
        </w:rPr>
        <w:t xml:space="preserve">为 </w:t>
      </w:r>
      <w:r>
        <w:rPr>
          <w:rFonts w:hint="eastAsia" w:ascii="宋体" w:hAnsi="宋体" w:eastAsia="宋体" w:cs="宋体"/>
          <w:spacing w:val="1"/>
          <w:sz w:val="20"/>
          <w:szCs w:val="20"/>
          <w:lang w:eastAsia="zh-CN"/>
        </w:rPr>
        <w:t>(   )</w:t>
      </w:r>
      <w:r>
        <w:rPr>
          <w:rFonts w:ascii="宋体" w:hAnsi="宋体" w:eastAsia="宋体" w:cs="宋体"/>
          <w:spacing w:val="1"/>
          <w:sz w:val="20"/>
          <w:szCs w:val="20"/>
        </w:rPr>
        <w:t>。</w:t>
      </w:r>
    </w:p>
    <w:p>
      <w:pPr>
        <w:spacing w:before="257"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.50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 xml:space="preserve">.40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 xml:space="preserve">.30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.20</w:t>
      </w:r>
    </w:p>
    <w:p>
      <w:pPr>
        <w:spacing w:before="208" w:line="281" w:lineRule="exact"/>
        <w:ind w:left="36"/>
        <w:rPr>
          <w:rFonts w:ascii="宋体" w:hAnsi="宋体" w:eastAsia="宋体" w:cs="宋体"/>
          <w:sz w:val="20"/>
          <w:szCs w:val="20"/>
        </w:rPr>
      </w:pPr>
      <w:r>
        <w:rPr>
          <w:rFonts w:ascii="Times New Roman" w:hAnsi="Times New Roman" w:eastAsia="Times New Roman" w:cs="Times New Roman"/>
          <w:spacing w:val="2"/>
          <w:sz w:val="20"/>
          <w:szCs w:val="20"/>
        </w:rPr>
        <w:t>146.</w:t>
      </w:r>
      <w:r>
        <w:rPr>
          <w:rFonts w:ascii="宋体" w:hAnsi="宋体" w:eastAsia="宋体" w:cs="宋体"/>
          <w:spacing w:val="2"/>
          <w:sz w:val="20"/>
          <w:szCs w:val="20"/>
        </w:rPr>
        <w:t xml:space="preserve">如下图所示，将正弦电压 </w:t>
      </w:r>
      <w:r>
        <w:rPr>
          <w:rFonts w:ascii="Times New Roman" w:hAnsi="Times New Roman" w:eastAsia="Times New Roman" w:cs="Times New Roman"/>
          <w:i/>
          <w:iCs/>
          <w:sz w:val="20"/>
          <w:szCs w:val="20"/>
        </w:rPr>
        <w:t>u</w:t>
      </w:r>
      <w:r>
        <w:rPr>
          <w:rFonts w:ascii="Times New Roman" w:hAnsi="Times New Roman" w:eastAsia="Times New Roman" w:cs="Times New Roman"/>
          <w:spacing w:val="2"/>
          <w:sz w:val="20"/>
          <w:szCs w:val="20"/>
        </w:rPr>
        <w:t>= 10</w:t>
      </w:r>
      <w:r>
        <w:rPr>
          <w:rFonts w:ascii="Times New Roman" w:hAnsi="Times New Roman" w:eastAsia="Times New Roman" w:cs="Times New Roman"/>
          <w:sz w:val="20"/>
          <w:szCs w:val="20"/>
        </w:rPr>
        <w:t>sin</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w:t>
      </w:r>
      <w:r>
        <w:rPr>
          <w:rFonts w:ascii="Times New Roman" w:hAnsi="Times New Roman" w:eastAsia="Times New Roman" w:cs="Times New Roman"/>
          <w:spacing w:val="2"/>
          <w:sz w:val="20"/>
          <w:szCs w:val="20"/>
        </w:rPr>
        <w:t>314</w:t>
      </w:r>
      <w:r>
        <w:rPr>
          <w:rFonts w:ascii="Times New Roman" w:hAnsi="Times New Roman" w:eastAsia="Times New Roman" w:cs="Times New Roman"/>
          <w:i/>
          <w:iCs/>
          <w:sz w:val="20"/>
          <w:szCs w:val="20"/>
        </w:rPr>
        <w:t>t</w:t>
      </w:r>
      <w:r>
        <w:rPr>
          <w:rFonts w:ascii="Times New Roman" w:hAnsi="Times New Roman" w:eastAsia="Times New Roman" w:cs="Times New Roman"/>
          <w:spacing w:val="2"/>
          <w:sz w:val="20"/>
          <w:szCs w:val="20"/>
        </w:rPr>
        <w:t>+30</w:t>
      </w:r>
      <w:r>
        <w:rPr>
          <w:rFonts w:hint="eastAsia" w:ascii="Symbol" w:hAnsi="Symbol" w:eastAsia="Symbol" w:cs="Symbol"/>
          <w:sz w:val="20"/>
          <w:szCs w:val="20"/>
        </w:rPr>
        <w:t>°</w:t>
      </w:r>
      <w:r>
        <w:rPr>
          <w:rFonts w:ascii="宋体" w:hAnsi="宋体" w:eastAsia="宋体" w:cs="宋体"/>
          <w:spacing w:val="2"/>
          <w:sz w:val="20"/>
          <w:szCs w:val="20"/>
        </w:rPr>
        <w:t xml:space="preserve">) </w:t>
      </w:r>
      <w:r>
        <w:rPr>
          <w:rFonts w:ascii="Times New Roman" w:hAnsi="Times New Roman" w:eastAsia="Times New Roman" w:cs="Times New Roman"/>
          <w:sz w:val="20"/>
          <w:szCs w:val="20"/>
        </w:rPr>
        <w:t>V</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 xml:space="preserve">施加于阻值为 </w:t>
      </w:r>
      <w:r>
        <w:rPr>
          <w:rFonts w:ascii="Times New Roman" w:hAnsi="Times New Roman" w:eastAsia="Times New Roman" w:cs="Times New Roman"/>
          <w:spacing w:val="2"/>
          <w:sz w:val="20"/>
          <w:szCs w:val="20"/>
        </w:rPr>
        <w:t>5</w:t>
      </w:r>
      <w:r>
        <w:rPr>
          <w:position w:val="-4"/>
          <w:sz w:val="20"/>
          <w:szCs w:val="20"/>
        </w:rPr>
        <w:drawing>
          <wp:inline distT="0" distB="0" distL="0" distR="0">
            <wp:extent cx="97155" cy="161925"/>
            <wp:effectExtent l="0" t="0" r="0" b="0"/>
            <wp:docPr id="62" name="IM 62"/>
            <wp:cNvGraphicFramePr/>
            <a:graphic xmlns:a="http://schemas.openxmlformats.org/drawingml/2006/main">
              <a:graphicData uri="http://schemas.openxmlformats.org/drawingml/2006/picture">
                <pic:pic xmlns:pic="http://schemas.openxmlformats.org/drawingml/2006/picture">
                  <pic:nvPicPr>
                    <pic:cNvPr id="62" name="IM 62"/>
                    <pic:cNvPicPr/>
                  </pic:nvPicPr>
                  <pic:blipFill>
                    <a:blip r:embed="rId46"/>
                    <a:stretch>
                      <a:fillRect/>
                    </a:stretch>
                  </pic:blipFill>
                  <pic:spPr>
                    <a:xfrm>
                      <a:off x="0" y="0"/>
                      <a:ext cx="97503" cy="162443"/>
                    </a:xfrm>
                    <a:prstGeom prst="rect">
                      <a:avLst/>
                    </a:prstGeom>
                  </pic:spPr>
                </pic:pic>
              </a:graphicData>
            </a:graphic>
          </wp:inline>
        </w:drawing>
      </w:r>
      <w:r>
        <w:rPr>
          <w:rFonts w:ascii="宋体" w:hAnsi="宋体" w:eastAsia="宋体" w:cs="宋体"/>
          <w:spacing w:val="2"/>
          <w:sz w:val="20"/>
          <w:szCs w:val="20"/>
        </w:rPr>
        <w:t>的电阻元件上</w:t>
      </w:r>
      <w:r>
        <w:rPr>
          <w:rFonts w:ascii="宋体" w:hAnsi="宋体" w:eastAsia="宋体" w:cs="宋体"/>
          <w:sz w:val="20"/>
          <w:szCs w:val="20"/>
        </w:rPr>
        <w:t>，则</w:t>
      </w:r>
    </w:p>
    <w:p>
      <w:pPr>
        <w:spacing w:before="224" w:line="228" w:lineRule="auto"/>
        <w:ind w:left="439"/>
        <w:rPr>
          <w:rFonts w:ascii="宋体" w:hAnsi="宋体" w:eastAsia="宋体" w:cs="宋体"/>
          <w:sz w:val="20"/>
          <w:szCs w:val="20"/>
        </w:rPr>
      </w:pPr>
      <w:r>
        <w:rPr>
          <w:rFonts w:ascii="宋体" w:hAnsi="宋体" w:eastAsia="宋体" w:cs="宋体"/>
          <w:spacing w:val="14"/>
          <w:sz w:val="20"/>
          <w:szCs w:val="20"/>
        </w:rPr>
        <w:t>通</w:t>
      </w:r>
      <w:r>
        <w:rPr>
          <w:rFonts w:ascii="宋体" w:hAnsi="宋体" w:eastAsia="宋体" w:cs="宋体"/>
          <w:spacing w:val="8"/>
          <w:sz w:val="20"/>
          <w:szCs w:val="20"/>
        </w:rPr>
        <w:t>过</w:t>
      </w:r>
      <w:r>
        <w:rPr>
          <w:rFonts w:ascii="宋体" w:hAnsi="宋体" w:eastAsia="宋体" w:cs="宋体"/>
          <w:spacing w:val="7"/>
          <w:sz w:val="20"/>
          <w:szCs w:val="20"/>
        </w:rPr>
        <w:t xml:space="preserve">该电阻元件的电流为 (   ) </w:t>
      </w:r>
      <w:r>
        <w:rPr>
          <w:rFonts w:ascii="Times New Roman" w:hAnsi="Times New Roman" w:eastAsia="Times New Roman" w:cs="Times New Roman"/>
          <w:sz w:val="20"/>
          <w:szCs w:val="20"/>
        </w:rPr>
        <w:t>A</w:t>
      </w:r>
      <w:r>
        <w:rPr>
          <w:rFonts w:ascii="宋体" w:hAnsi="宋体" w:eastAsia="宋体" w:cs="宋体"/>
          <w:spacing w:val="7"/>
          <w:sz w:val="20"/>
          <w:szCs w:val="20"/>
        </w:rPr>
        <w:t>。</w:t>
      </w:r>
    </w:p>
    <w:p>
      <w:pPr>
        <w:spacing w:before="107" w:line="281" w:lineRule="exact"/>
        <w:ind w:left="433"/>
        <w:rPr>
          <w:rFonts w:ascii="宋体" w:hAnsi="宋体" w:eastAsia="宋体" w:cs="宋体"/>
          <w:sz w:val="20"/>
          <w:szCs w:val="20"/>
        </w:rPr>
      </w:pPr>
      <w:r>
        <w:rPr>
          <w:rFonts w:ascii="Times New Roman" w:hAnsi="Times New Roman" w:eastAsia="Times New Roman" w:cs="Times New Roman"/>
          <w:position w:val="1"/>
          <w:sz w:val="20"/>
          <w:szCs w:val="20"/>
        </w:rPr>
        <w:t>A</w:t>
      </w:r>
      <w:r>
        <w:rPr>
          <w:rFonts w:ascii="Times New Roman" w:hAnsi="Times New Roman" w:eastAsia="Times New Roman" w:cs="Times New Roman"/>
          <w:spacing w:val="2"/>
          <w:position w:val="1"/>
          <w:sz w:val="20"/>
          <w:szCs w:val="20"/>
        </w:rPr>
        <w:t>.2</w:t>
      </w:r>
      <w:r>
        <w:rPr>
          <w:rFonts w:ascii="Times New Roman" w:hAnsi="Times New Roman" w:eastAsia="Times New Roman" w:cs="Times New Roman"/>
          <w:position w:val="1"/>
          <w:sz w:val="20"/>
          <w:szCs w:val="20"/>
        </w:rPr>
        <w:t>sin</w:t>
      </w:r>
      <w:r>
        <w:rPr>
          <w:rFonts w:ascii="Times New Roman" w:hAnsi="Times New Roman" w:eastAsia="Times New Roman" w:cs="Times New Roman"/>
          <w:spacing w:val="2"/>
          <w:position w:val="1"/>
          <w:sz w:val="20"/>
          <w:szCs w:val="20"/>
        </w:rPr>
        <w:t>314</w:t>
      </w:r>
      <w:r>
        <w:rPr>
          <w:rFonts w:ascii="Times New Roman" w:hAnsi="Times New Roman" w:eastAsia="Times New Roman" w:cs="Times New Roman"/>
          <w:i/>
          <w:iCs/>
          <w:position w:val="1"/>
          <w:sz w:val="20"/>
          <w:szCs w:val="20"/>
        </w:rPr>
        <w:t>t</w:t>
      </w:r>
      <w:r>
        <w:rPr>
          <w:rFonts w:ascii="Times New Roman" w:hAnsi="Times New Roman" w:eastAsia="Times New Roman" w:cs="Times New Roman"/>
          <w:spacing w:val="2"/>
          <w:position w:val="1"/>
          <w:sz w:val="20"/>
          <w:szCs w:val="20"/>
        </w:rPr>
        <w:t xml:space="preserve">                                </w:t>
      </w:r>
      <w:r>
        <w:rPr>
          <w:rFonts w:ascii="Times New Roman" w:hAnsi="Times New Roman" w:eastAsia="Times New Roman" w:cs="Times New Roman"/>
          <w:spacing w:val="1"/>
          <w:position w:val="1"/>
          <w:sz w:val="20"/>
          <w:szCs w:val="20"/>
        </w:rPr>
        <w:t xml:space="preserve">       </w:t>
      </w:r>
      <w:r>
        <w:rPr>
          <w:rFonts w:ascii="Times New Roman" w:hAnsi="Times New Roman" w:eastAsia="Times New Roman" w:cs="Times New Roman"/>
          <w:position w:val="1"/>
          <w:sz w:val="20"/>
          <w:szCs w:val="20"/>
        </w:rPr>
        <w:t>B</w:t>
      </w:r>
      <w:r>
        <w:rPr>
          <w:rFonts w:ascii="Times New Roman" w:hAnsi="Times New Roman" w:eastAsia="Times New Roman" w:cs="Times New Roman"/>
          <w:spacing w:val="1"/>
          <w:position w:val="1"/>
          <w:sz w:val="20"/>
          <w:szCs w:val="20"/>
        </w:rPr>
        <w:t>.2</w:t>
      </w:r>
      <w:r>
        <w:rPr>
          <w:rFonts w:ascii="Times New Roman" w:hAnsi="Times New Roman" w:eastAsia="Times New Roman" w:cs="Times New Roman"/>
          <w:position w:val="1"/>
          <w:sz w:val="20"/>
          <w:szCs w:val="20"/>
        </w:rPr>
        <w:t>sin</w:t>
      </w:r>
      <w:r>
        <w:rPr>
          <w:rFonts w:ascii="Times New Roman" w:hAnsi="Times New Roman" w:eastAsia="Times New Roman" w:cs="Times New Roman"/>
          <w:spacing w:val="1"/>
          <w:position w:val="1"/>
          <w:sz w:val="20"/>
          <w:szCs w:val="20"/>
        </w:rPr>
        <w:t xml:space="preserve"> </w:t>
      </w:r>
      <w:r>
        <w:rPr>
          <w:rFonts w:ascii="宋体" w:hAnsi="宋体" w:eastAsia="宋体" w:cs="宋体"/>
          <w:spacing w:val="1"/>
          <w:position w:val="1"/>
          <w:sz w:val="20"/>
          <w:szCs w:val="20"/>
        </w:rPr>
        <w:t>(</w:t>
      </w:r>
      <w:r>
        <w:rPr>
          <w:rFonts w:ascii="Times New Roman" w:hAnsi="Times New Roman" w:eastAsia="Times New Roman" w:cs="Times New Roman"/>
          <w:spacing w:val="1"/>
          <w:position w:val="1"/>
          <w:sz w:val="20"/>
          <w:szCs w:val="20"/>
        </w:rPr>
        <w:t>314</w:t>
      </w:r>
      <w:r>
        <w:rPr>
          <w:rFonts w:ascii="Times New Roman" w:hAnsi="Times New Roman" w:eastAsia="Times New Roman" w:cs="Times New Roman"/>
          <w:i/>
          <w:iCs/>
          <w:position w:val="1"/>
          <w:sz w:val="20"/>
          <w:szCs w:val="20"/>
        </w:rPr>
        <w:t>t</w:t>
      </w:r>
      <w:r>
        <w:rPr>
          <w:rFonts w:ascii="Times New Roman" w:hAnsi="Times New Roman" w:eastAsia="Times New Roman" w:cs="Times New Roman"/>
          <w:spacing w:val="1"/>
          <w:position w:val="1"/>
          <w:sz w:val="20"/>
          <w:szCs w:val="20"/>
        </w:rPr>
        <w:t>+30</w:t>
      </w:r>
      <w:r>
        <w:rPr>
          <w:rFonts w:hint="eastAsia" w:ascii="Symbol" w:hAnsi="Symbol" w:eastAsia="Symbol" w:cs="Symbol"/>
          <w:sz w:val="20"/>
          <w:szCs w:val="20"/>
        </w:rPr>
        <w:t>°</w:t>
      </w:r>
      <w:r>
        <w:rPr>
          <w:rFonts w:ascii="宋体" w:hAnsi="宋体" w:eastAsia="宋体" w:cs="宋体"/>
          <w:spacing w:val="1"/>
          <w:position w:val="1"/>
          <w:sz w:val="20"/>
          <w:szCs w:val="20"/>
        </w:rPr>
        <w:t>)</w:t>
      </w:r>
    </w:p>
    <w:p>
      <w:pPr>
        <w:spacing w:before="31" w:line="281" w:lineRule="exact"/>
        <w:ind w:left="439"/>
        <w:rPr>
          <w:rFonts w:ascii="宋体" w:hAnsi="宋体" w:eastAsia="宋体" w:cs="宋体"/>
          <w:sz w:val="20"/>
          <w:szCs w:val="20"/>
        </w:rPr>
      </w:pPr>
      <w:r>
        <w:rPr>
          <w:rFonts w:ascii="Times New Roman" w:hAnsi="Times New Roman" w:eastAsia="Times New Roman" w:cs="Times New Roman"/>
          <w:position w:val="1"/>
          <w:sz w:val="20"/>
          <w:szCs w:val="20"/>
        </w:rPr>
        <w:t>C</w:t>
      </w:r>
      <w:r>
        <w:rPr>
          <w:rFonts w:ascii="Times New Roman" w:hAnsi="Times New Roman" w:eastAsia="Times New Roman" w:cs="Times New Roman"/>
          <w:spacing w:val="4"/>
          <w:position w:val="1"/>
          <w:sz w:val="20"/>
          <w:szCs w:val="20"/>
        </w:rPr>
        <w:t>.</w:t>
      </w:r>
      <w:r>
        <w:rPr>
          <w:rFonts w:ascii="Times New Roman" w:hAnsi="Times New Roman" w:eastAsia="Times New Roman" w:cs="Times New Roman"/>
          <w:spacing w:val="2"/>
          <w:position w:val="1"/>
          <w:sz w:val="20"/>
          <w:szCs w:val="20"/>
        </w:rPr>
        <w:t>2</w:t>
      </w:r>
      <w:r>
        <w:rPr>
          <w:rFonts w:ascii="Times New Roman" w:hAnsi="Times New Roman" w:eastAsia="Times New Roman" w:cs="Times New Roman"/>
          <w:position w:val="1"/>
          <w:sz w:val="20"/>
          <w:szCs w:val="20"/>
        </w:rPr>
        <w:t>sin</w:t>
      </w:r>
      <w:r>
        <w:rPr>
          <w:rFonts w:ascii="Times New Roman" w:hAnsi="Times New Roman" w:eastAsia="Times New Roman" w:cs="Times New Roman"/>
          <w:spacing w:val="2"/>
          <w:position w:val="1"/>
          <w:sz w:val="20"/>
          <w:szCs w:val="20"/>
        </w:rPr>
        <w:t xml:space="preserve"> </w:t>
      </w:r>
      <w:r>
        <w:rPr>
          <w:rFonts w:ascii="宋体" w:hAnsi="宋体" w:eastAsia="宋体" w:cs="宋体"/>
          <w:spacing w:val="2"/>
          <w:position w:val="1"/>
          <w:sz w:val="20"/>
          <w:szCs w:val="20"/>
        </w:rPr>
        <w:t>(</w:t>
      </w:r>
      <w:r>
        <w:rPr>
          <w:rFonts w:ascii="Times New Roman" w:hAnsi="Times New Roman" w:eastAsia="Times New Roman" w:cs="Times New Roman"/>
          <w:spacing w:val="2"/>
          <w:position w:val="1"/>
          <w:sz w:val="20"/>
          <w:szCs w:val="20"/>
        </w:rPr>
        <w:t>314</w:t>
      </w:r>
      <w:r>
        <w:rPr>
          <w:rFonts w:ascii="Times New Roman" w:hAnsi="Times New Roman" w:eastAsia="Times New Roman" w:cs="Times New Roman"/>
          <w:i/>
          <w:iCs/>
          <w:position w:val="1"/>
          <w:sz w:val="20"/>
          <w:szCs w:val="20"/>
        </w:rPr>
        <w:t>t</w:t>
      </w:r>
      <w:r>
        <w:rPr>
          <w:rFonts w:ascii="宋体" w:hAnsi="宋体" w:eastAsia="宋体" w:cs="宋体"/>
          <w:spacing w:val="2"/>
          <w:position w:val="1"/>
          <w:sz w:val="20"/>
          <w:szCs w:val="20"/>
        </w:rPr>
        <w:t>－</w:t>
      </w:r>
      <w:r>
        <w:rPr>
          <w:rFonts w:ascii="Times New Roman" w:hAnsi="Times New Roman" w:eastAsia="Times New Roman" w:cs="Times New Roman"/>
          <w:spacing w:val="2"/>
          <w:position w:val="1"/>
          <w:sz w:val="20"/>
          <w:szCs w:val="20"/>
        </w:rPr>
        <w:t>30</w:t>
      </w:r>
      <w:r>
        <w:rPr>
          <w:rFonts w:hint="eastAsia" w:ascii="Symbol" w:hAnsi="Symbol" w:eastAsia="Symbol" w:cs="Symbol"/>
          <w:sz w:val="20"/>
          <w:szCs w:val="20"/>
        </w:rPr>
        <w:t>°</w:t>
      </w:r>
      <w:r>
        <w:rPr>
          <w:rFonts w:ascii="宋体" w:hAnsi="宋体" w:eastAsia="宋体" w:cs="宋体"/>
          <w:spacing w:val="2"/>
          <w:position w:val="1"/>
          <w:sz w:val="20"/>
          <w:szCs w:val="20"/>
        </w:rPr>
        <w:t xml:space="preserve">)          </w:t>
      </w:r>
      <w:r>
        <w:rPr>
          <w:rFonts w:hint="eastAsia" w:ascii="宋体" w:hAnsi="宋体" w:eastAsia="宋体" w:cs="宋体"/>
          <w:spacing w:val="2"/>
          <w:position w:val="1"/>
          <w:sz w:val="20"/>
          <w:szCs w:val="20"/>
          <w:lang w:val="en-US" w:eastAsia="zh-CN"/>
        </w:rPr>
        <w:t xml:space="preserve"> </w:t>
      </w:r>
      <w:r>
        <w:rPr>
          <w:rFonts w:ascii="宋体" w:hAnsi="宋体" w:eastAsia="宋体" w:cs="宋体"/>
          <w:spacing w:val="2"/>
          <w:position w:val="1"/>
          <w:sz w:val="20"/>
          <w:szCs w:val="20"/>
        </w:rPr>
        <w:t xml:space="preserve"> </w:t>
      </w:r>
      <w:r>
        <w:rPr>
          <w:rFonts w:ascii="Times New Roman" w:hAnsi="Times New Roman" w:eastAsia="Times New Roman" w:cs="Times New Roman"/>
          <w:position w:val="1"/>
          <w:sz w:val="20"/>
          <w:szCs w:val="20"/>
        </w:rPr>
        <w:t>D</w:t>
      </w:r>
      <w:r>
        <w:rPr>
          <w:rFonts w:ascii="Times New Roman" w:hAnsi="Times New Roman" w:eastAsia="Times New Roman" w:cs="Times New Roman"/>
          <w:spacing w:val="2"/>
          <w:position w:val="1"/>
          <w:sz w:val="20"/>
          <w:szCs w:val="20"/>
        </w:rPr>
        <w:t>.2</w:t>
      </w:r>
      <w:r>
        <w:rPr>
          <w:rFonts w:ascii="Times New Roman" w:hAnsi="Times New Roman" w:eastAsia="Times New Roman" w:cs="Times New Roman"/>
          <w:position w:val="1"/>
          <w:sz w:val="20"/>
          <w:szCs w:val="20"/>
        </w:rPr>
        <w:t>sin</w:t>
      </w:r>
      <w:r>
        <w:rPr>
          <w:rFonts w:ascii="Times New Roman" w:hAnsi="Times New Roman" w:eastAsia="Times New Roman" w:cs="Times New Roman"/>
          <w:spacing w:val="2"/>
          <w:position w:val="1"/>
          <w:sz w:val="20"/>
          <w:szCs w:val="20"/>
        </w:rPr>
        <w:t xml:space="preserve"> </w:t>
      </w:r>
      <w:r>
        <w:rPr>
          <w:rFonts w:ascii="宋体" w:hAnsi="宋体" w:eastAsia="宋体" w:cs="宋体"/>
          <w:spacing w:val="2"/>
          <w:position w:val="1"/>
          <w:sz w:val="20"/>
          <w:szCs w:val="20"/>
        </w:rPr>
        <w:t>(</w:t>
      </w:r>
      <w:r>
        <w:rPr>
          <w:rFonts w:ascii="Times New Roman" w:hAnsi="Times New Roman" w:eastAsia="Times New Roman" w:cs="Times New Roman"/>
          <w:spacing w:val="2"/>
          <w:position w:val="1"/>
          <w:sz w:val="20"/>
          <w:szCs w:val="20"/>
        </w:rPr>
        <w:t>314</w:t>
      </w:r>
      <w:r>
        <w:rPr>
          <w:rFonts w:ascii="Times New Roman" w:hAnsi="Times New Roman" w:eastAsia="Times New Roman" w:cs="Times New Roman"/>
          <w:i/>
          <w:iCs/>
          <w:position w:val="1"/>
          <w:sz w:val="20"/>
          <w:szCs w:val="20"/>
        </w:rPr>
        <w:t>t</w:t>
      </w:r>
      <w:r>
        <w:rPr>
          <w:rFonts w:ascii="Times New Roman" w:hAnsi="Times New Roman" w:eastAsia="Times New Roman" w:cs="Times New Roman"/>
          <w:spacing w:val="2"/>
          <w:position w:val="1"/>
          <w:sz w:val="20"/>
          <w:szCs w:val="20"/>
        </w:rPr>
        <w:t>+60</w:t>
      </w:r>
      <w:r>
        <w:rPr>
          <w:rFonts w:hint="eastAsia" w:ascii="Symbol" w:hAnsi="Symbol" w:eastAsia="Symbol" w:cs="Symbol"/>
          <w:sz w:val="20"/>
          <w:szCs w:val="20"/>
        </w:rPr>
        <w:t>°</w:t>
      </w:r>
      <w:r>
        <w:rPr>
          <w:rFonts w:ascii="宋体" w:hAnsi="宋体" w:eastAsia="宋体" w:cs="宋体"/>
          <w:spacing w:val="2"/>
          <w:position w:val="1"/>
          <w:sz w:val="20"/>
          <w:szCs w:val="20"/>
        </w:rPr>
        <w:t>)</w:t>
      </w:r>
    </w:p>
    <w:p>
      <w:pPr>
        <w:spacing w:before="76" w:line="257" w:lineRule="exact"/>
        <w:ind w:left="3061"/>
        <w:rPr>
          <w:sz w:val="19"/>
          <w:szCs w:val="19"/>
        </w:rPr>
      </w:pPr>
      <w:r>
        <w:rPr>
          <w:rFonts w:ascii="Times New Roman" w:hAnsi="Times New Roman" w:eastAsia="Times New Roman" w:cs="Times New Roman"/>
          <w:i/>
          <w:iCs/>
          <w:sz w:val="19"/>
          <w:szCs w:val="19"/>
        </w:rPr>
        <w:t>i</w:t>
      </w:r>
      <w:r>
        <w:rPr>
          <w:rFonts w:ascii="Times New Roman" w:hAnsi="Times New Roman" w:eastAsia="Times New Roman" w:cs="Times New Roman"/>
          <w:spacing w:val="1"/>
          <w:sz w:val="19"/>
          <w:szCs w:val="19"/>
        </w:rPr>
        <w:t xml:space="preserve">            </w:t>
      </w:r>
      <w:r>
        <w:rPr>
          <w:rFonts w:ascii="Times New Roman" w:hAnsi="Times New Roman" w:eastAsia="Times New Roman" w:cs="Times New Roman"/>
          <w:sz w:val="19"/>
          <w:szCs w:val="19"/>
        </w:rPr>
        <w:t xml:space="preserve">      </w:t>
      </w:r>
      <w:r>
        <w:rPr>
          <w:rFonts w:ascii="Symbol" w:hAnsi="Symbol" w:eastAsia="Symbol" w:cs="Symbol"/>
          <w:sz w:val="19"/>
          <w:szCs w:val="19"/>
        </w:rPr>
        <w:t xml:space="preserve">5 </w:t>
      </w:r>
      <w:r>
        <w:rPr>
          <w:position w:val="-4"/>
          <w:sz w:val="19"/>
          <w:szCs w:val="19"/>
        </w:rPr>
        <w:drawing>
          <wp:inline distT="0" distB="0" distL="0" distR="0">
            <wp:extent cx="86995" cy="150495"/>
            <wp:effectExtent l="0" t="0" r="0" b="0"/>
            <wp:docPr id="63" name="IM 63"/>
            <wp:cNvGraphicFramePr/>
            <a:graphic xmlns:a="http://schemas.openxmlformats.org/drawingml/2006/main">
              <a:graphicData uri="http://schemas.openxmlformats.org/drawingml/2006/picture">
                <pic:pic xmlns:pic="http://schemas.openxmlformats.org/drawingml/2006/picture">
                  <pic:nvPicPr>
                    <pic:cNvPr id="63" name="IM 63"/>
                    <pic:cNvPicPr/>
                  </pic:nvPicPr>
                  <pic:blipFill>
                    <a:blip r:embed="rId63"/>
                    <a:stretch>
                      <a:fillRect/>
                    </a:stretch>
                  </pic:blipFill>
                  <pic:spPr>
                    <a:xfrm>
                      <a:off x="0" y="0"/>
                      <a:ext cx="87050" cy="150722"/>
                    </a:xfrm>
                    <a:prstGeom prst="rect">
                      <a:avLst/>
                    </a:prstGeom>
                  </pic:spPr>
                </pic:pic>
              </a:graphicData>
            </a:graphic>
          </wp:inline>
        </w:drawing>
      </w:r>
    </w:p>
    <w:p>
      <w:pPr>
        <w:spacing w:before="18" w:line="229" w:lineRule="exact"/>
        <w:ind w:firstLine="3306"/>
        <w:textAlignment w:val="center"/>
      </w:pPr>
      <w:r>
        <w:pict>
          <v:group id="_x0000_s1069" o:spid="_x0000_s1069" o:spt="203" style="height:11.45pt;width:60.7pt;" coordsize="1214,228">
            <o:lock v:ext="edit"/>
            <v:shape id="_x0000_s1070" o:spid="_x0000_s1070" style="position:absolute;left:0;top:8;height:212;width:151;" filled="f" stroked="t" coordsize="151,212" path="m140,106l9,9m140,106l9,202e">
              <v:fill on="f" focussize="0,0"/>
              <v:stroke weight="0.95pt" color="#000000" miterlimit="2" endcap="round"/>
              <v:imagedata o:title=""/>
              <o:lock v:ext="edit"/>
            </v:shape>
            <v:shape id="_x0000_s1071" o:spid="_x0000_s1071" style="position:absolute;left:646;top:0;height:228;width:567;" fillcolor="#FFFFFF" filled="t" stroked="f" coordsize="567,228" path="m9,9,9,9l557,9,557,218,9,218,9,9xe">
              <v:path/>
              <v:fill on="t" focussize="0,0"/>
              <v:stroke on="f"/>
              <v:imagedata o:title=""/>
              <o:lock v:ext="edit"/>
            </v:shape>
            <w10:wrap type="none"/>
            <w10:anchorlock/>
          </v:group>
        </w:pict>
      </w:r>
    </w:p>
    <w:p>
      <w:pPr>
        <w:spacing w:before="1" w:line="242" w:lineRule="auto"/>
        <w:ind w:left="3465"/>
        <w:rPr>
          <w:rFonts w:ascii="微软雅黑" w:hAnsi="微软雅黑" w:eastAsia="微软雅黑" w:cs="微软雅黑"/>
          <w:sz w:val="20"/>
          <w:szCs w:val="20"/>
        </w:rPr>
      </w:pPr>
      <w:r>
        <w:rPr>
          <w:rFonts w:ascii="Times New Roman" w:hAnsi="Times New Roman" w:eastAsia="Times New Roman" w:cs="Times New Roman"/>
          <w:i/>
          <w:iCs/>
          <w:spacing w:val="-2"/>
          <w:position w:val="-1"/>
          <w:sz w:val="19"/>
          <w:szCs w:val="19"/>
        </w:rPr>
        <w:t>+</w:t>
      </w:r>
      <w:r>
        <w:rPr>
          <w:rFonts w:ascii="Times New Roman" w:hAnsi="Times New Roman" w:eastAsia="Times New Roman" w:cs="Times New Roman"/>
          <w:spacing w:val="-2"/>
          <w:position w:val="-1"/>
          <w:sz w:val="19"/>
          <w:szCs w:val="19"/>
        </w:rPr>
        <w:t xml:space="preserve">     </w:t>
      </w:r>
      <w:r>
        <w:rPr>
          <w:rFonts w:ascii="Times New Roman" w:hAnsi="Times New Roman" w:eastAsia="Times New Roman" w:cs="Times New Roman"/>
          <w:spacing w:val="-1"/>
          <w:position w:val="-1"/>
          <w:sz w:val="19"/>
          <w:szCs w:val="19"/>
        </w:rPr>
        <w:t xml:space="preserve">       </w:t>
      </w:r>
      <w:r>
        <w:rPr>
          <w:rFonts w:ascii="Times New Roman" w:hAnsi="Times New Roman" w:eastAsia="Times New Roman" w:cs="Times New Roman"/>
          <w:i/>
          <w:iCs/>
          <w:spacing w:val="-1"/>
          <w:position w:val="-2"/>
          <w:sz w:val="19"/>
          <w:szCs w:val="19"/>
        </w:rPr>
        <w:t>u</w:t>
      </w:r>
      <w:r>
        <w:rPr>
          <w:rFonts w:ascii="Times New Roman" w:hAnsi="Times New Roman" w:eastAsia="Times New Roman" w:cs="Times New Roman"/>
          <w:spacing w:val="-1"/>
          <w:position w:val="-2"/>
          <w:sz w:val="19"/>
          <w:szCs w:val="19"/>
        </w:rPr>
        <w:t xml:space="preserve">           </w:t>
      </w:r>
      <w:r>
        <w:rPr>
          <w:rFonts w:ascii="微软雅黑" w:hAnsi="微软雅黑" w:eastAsia="微软雅黑" w:cs="微软雅黑"/>
          <w:i/>
          <w:iCs/>
          <w:spacing w:val="-1"/>
          <w:position w:val="2"/>
          <w:sz w:val="20"/>
          <w:szCs w:val="20"/>
        </w:rPr>
        <w:t>－</w:t>
      </w:r>
    </w:p>
    <w:p>
      <w:pPr>
        <w:spacing w:before="154" w:line="228" w:lineRule="auto"/>
        <w:ind w:left="36"/>
        <w:rPr>
          <w:rFonts w:ascii="宋体" w:hAnsi="宋体" w:eastAsia="宋体" w:cs="宋体"/>
          <w:sz w:val="20"/>
          <w:szCs w:val="20"/>
        </w:rPr>
      </w:pPr>
      <w:r>
        <w:rPr>
          <w:rFonts w:ascii="Times New Roman" w:hAnsi="Times New Roman" w:eastAsia="Times New Roman" w:cs="Times New Roman"/>
          <w:spacing w:val="8"/>
          <w:sz w:val="20"/>
          <w:szCs w:val="20"/>
        </w:rPr>
        <w:t>1</w:t>
      </w:r>
      <w:r>
        <w:rPr>
          <w:rFonts w:ascii="Times New Roman" w:hAnsi="Times New Roman" w:eastAsia="Times New Roman" w:cs="Times New Roman"/>
          <w:spacing w:val="5"/>
          <w:sz w:val="20"/>
          <w:szCs w:val="20"/>
        </w:rPr>
        <w:t>47.</w:t>
      </w:r>
      <w:r>
        <w:rPr>
          <w:rFonts w:ascii="宋体" w:hAnsi="宋体" w:eastAsia="宋体" w:cs="宋体"/>
          <w:spacing w:val="5"/>
          <w:sz w:val="20"/>
          <w:szCs w:val="20"/>
        </w:rPr>
        <w:t xml:space="preserve">在三相交流电路中，当负载作 </w:t>
      </w:r>
      <w:r>
        <w:rPr>
          <w:rFonts w:ascii="Times New Roman" w:hAnsi="Times New Roman" w:eastAsia="Times New Roman" w:cs="Times New Roman"/>
          <w:sz w:val="20"/>
          <w:szCs w:val="20"/>
        </w:rPr>
        <w:t>Y</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形连接时，线电压是相电压的 (   ) 倍关系。</w:t>
      </w:r>
    </w:p>
    <w:p>
      <w:pPr>
        <w:spacing w:before="266" w:line="302" w:lineRule="exact"/>
        <w:ind w:left="433"/>
        <w:rPr>
          <w:sz w:val="24"/>
          <w:szCs w:val="24"/>
        </w:rPr>
      </w:pPr>
      <w:r>
        <w:rPr>
          <w:rFonts w:ascii="Times New Roman" w:hAnsi="Times New Roman" w:eastAsia="Times New Roman" w:cs="Times New Roman"/>
          <w:position w:val="-2"/>
          <w:sz w:val="20"/>
          <w:szCs w:val="20"/>
        </w:rPr>
        <w:t>A</w:t>
      </w:r>
      <w:r>
        <w:rPr>
          <w:rFonts w:ascii="Times New Roman" w:hAnsi="Times New Roman" w:eastAsia="Times New Roman" w:cs="Times New Roman"/>
          <w:spacing w:val="-1"/>
          <w:position w:val="-2"/>
          <w:sz w:val="20"/>
          <w:szCs w:val="20"/>
        </w:rPr>
        <w:t xml:space="preserve">. 1                         </w:t>
      </w:r>
      <w:r>
        <w:rPr>
          <w:rFonts w:ascii="Times New Roman" w:hAnsi="Times New Roman" w:eastAsia="Times New Roman" w:cs="Times New Roman"/>
          <w:position w:val="-2"/>
          <w:sz w:val="20"/>
          <w:szCs w:val="20"/>
        </w:rPr>
        <w:t>B</w:t>
      </w:r>
      <w:r>
        <w:rPr>
          <w:rFonts w:ascii="Times New Roman" w:hAnsi="Times New Roman" w:eastAsia="Times New Roman" w:cs="Times New Roman"/>
          <w:spacing w:val="-1"/>
          <w:position w:val="-2"/>
          <w:sz w:val="20"/>
          <w:szCs w:val="20"/>
        </w:rPr>
        <w:t>.</w:t>
      </w:r>
      <w:r>
        <w:rPr>
          <w:position w:val="-4"/>
          <w:sz w:val="20"/>
          <w:szCs w:val="20"/>
        </w:rPr>
        <w:drawing>
          <wp:inline distT="0" distB="0" distL="0" distR="0">
            <wp:extent cx="157480" cy="160655"/>
            <wp:effectExtent l="0" t="0" r="0" b="0"/>
            <wp:docPr id="64" name="IM 64"/>
            <wp:cNvGraphicFramePr/>
            <a:graphic xmlns:a="http://schemas.openxmlformats.org/drawingml/2006/main">
              <a:graphicData uri="http://schemas.openxmlformats.org/drawingml/2006/picture">
                <pic:pic xmlns:pic="http://schemas.openxmlformats.org/drawingml/2006/picture">
                  <pic:nvPicPr>
                    <pic:cNvPr id="64" name="IM 64"/>
                    <pic:cNvPicPr/>
                  </pic:nvPicPr>
                  <pic:blipFill>
                    <a:blip r:embed="rId64"/>
                    <a:stretch>
                      <a:fillRect/>
                    </a:stretch>
                  </pic:blipFill>
                  <pic:spPr>
                    <a:xfrm>
                      <a:off x="0" y="0"/>
                      <a:ext cx="157714" cy="161245"/>
                    </a:xfrm>
                    <a:prstGeom prst="rect">
                      <a:avLst/>
                    </a:prstGeom>
                  </pic:spPr>
                </pic:pic>
              </a:graphicData>
            </a:graphic>
          </wp:inline>
        </w:drawing>
      </w:r>
      <w:r>
        <w:rPr>
          <w:rFonts w:ascii="Times New Roman" w:hAnsi="Times New Roman" w:eastAsia="Times New Roman" w:cs="Times New Roman"/>
          <w:spacing w:val="-1"/>
          <w:position w:val="-2"/>
          <w:sz w:val="20"/>
          <w:szCs w:val="20"/>
        </w:rPr>
        <w:t xml:space="preserve">   </w:t>
      </w:r>
      <w:r>
        <w:rPr>
          <w:rFonts w:ascii="Times New Roman" w:hAnsi="Times New Roman" w:eastAsia="Times New Roman" w:cs="Times New Roman"/>
          <w:position w:val="-2"/>
          <w:sz w:val="20"/>
          <w:szCs w:val="20"/>
        </w:rPr>
        <w:t xml:space="preserve">                C. </w:t>
      </w:r>
      <w:r>
        <w:rPr>
          <w:position w:val="-4"/>
          <w:sz w:val="20"/>
          <w:szCs w:val="20"/>
        </w:rPr>
        <w:drawing>
          <wp:inline distT="0" distB="0" distL="0" distR="0">
            <wp:extent cx="175260" cy="159385"/>
            <wp:effectExtent l="0" t="0" r="0" b="0"/>
            <wp:docPr id="65" name="IM 65"/>
            <wp:cNvGraphicFramePr/>
            <a:graphic xmlns:a="http://schemas.openxmlformats.org/drawingml/2006/main">
              <a:graphicData uri="http://schemas.openxmlformats.org/drawingml/2006/picture">
                <pic:pic xmlns:pic="http://schemas.openxmlformats.org/drawingml/2006/picture">
                  <pic:nvPicPr>
                    <pic:cNvPr id="65" name="IM 65"/>
                    <pic:cNvPicPr/>
                  </pic:nvPicPr>
                  <pic:blipFill>
                    <a:blip r:embed="rId65"/>
                    <a:stretch>
                      <a:fillRect/>
                    </a:stretch>
                  </pic:blipFill>
                  <pic:spPr>
                    <a:xfrm>
                      <a:off x="0" y="0"/>
                      <a:ext cx="175469" cy="159467"/>
                    </a:xfrm>
                    <a:prstGeom prst="rect">
                      <a:avLst/>
                    </a:prstGeom>
                  </pic:spPr>
                </pic:pic>
              </a:graphicData>
            </a:graphic>
          </wp:inline>
        </w:drawing>
      </w:r>
      <w:r>
        <w:rPr>
          <w:rFonts w:ascii="Times New Roman" w:hAnsi="Times New Roman" w:eastAsia="Times New Roman" w:cs="Times New Roman"/>
          <w:position w:val="-2"/>
          <w:sz w:val="20"/>
          <w:szCs w:val="20"/>
        </w:rPr>
        <w:t xml:space="preserve">            </w:t>
      </w:r>
      <w:r>
        <w:rPr>
          <w:rFonts w:hint="eastAsia" w:ascii="Times New Roman" w:hAnsi="Times New Roman" w:eastAsia="宋体" w:cs="Times New Roman"/>
          <w:position w:val="-2"/>
          <w:sz w:val="20"/>
          <w:szCs w:val="20"/>
          <w:lang w:val="en-US" w:eastAsia="zh-CN"/>
        </w:rPr>
        <w:t xml:space="preserve">   </w:t>
      </w:r>
      <w:r>
        <w:rPr>
          <w:rFonts w:ascii="Times New Roman" w:hAnsi="Times New Roman" w:eastAsia="Times New Roman" w:cs="Times New Roman"/>
          <w:position w:val="-2"/>
          <w:sz w:val="20"/>
          <w:szCs w:val="20"/>
        </w:rPr>
        <w:t xml:space="preserve">   D. </w:t>
      </w:r>
      <w:r>
        <w:rPr>
          <w:rFonts w:ascii="Times New Roman" w:hAnsi="Times New Roman" w:eastAsia="Times New Roman" w:cs="Times New Roman"/>
          <w:position w:val="-2"/>
          <w:sz w:val="24"/>
          <w:szCs w:val="24"/>
        </w:rPr>
        <w:t>2</w:t>
      </w:r>
      <w:r>
        <w:rPr>
          <w:position w:val="-4"/>
          <w:sz w:val="24"/>
          <w:szCs w:val="24"/>
        </w:rPr>
        <w:drawing>
          <wp:inline distT="0" distB="0" distL="0" distR="0">
            <wp:extent cx="158750" cy="169545"/>
            <wp:effectExtent l="0" t="0" r="0" b="0"/>
            <wp:docPr id="66" name="IM 66"/>
            <wp:cNvGraphicFramePr/>
            <a:graphic xmlns:a="http://schemas.openxmlformats.org/drawingml/2006/main">
              <a:graphicData uri="http://schemas.openxmlformats.org/drawingml/2006/picture">
                <pic:pic xmlns:pic="http://schemas.openxmlformats.org/drawingml/2006/picture">
                  <pic:nvPicPr>
                    <pic:cNvPr id="66" name="IM 66"/>
                    <pic:cNvPicPr/>
                  </pic:nvPicPr>
                  <pic:blipFill>
                    <a:blip r:embed="rId66"/>
                    <a:stretch>
                      <a:fillRect/>
                    </a:stretch>
                  </pic:blipFill>
                  <pic:spPr>
                    <a:xfrm>
                      <a:off x="0" y="0"/>
                      <a:ext cx="159048" cy="169760"/>
                    </a:xfrm>
                    <a:prstGeom prst="rect">
                      <a:avLst/>
                    </a:prstGeom>
                  </pic:spPr>
                </pic:pic>
              </a:graphicData>
            </a:graphic>
          </wp:inline>
        </w:drawing>
      </w:r>
    </w:p>
    <w:p>
      <w:pPr>
        <w:spacing w:line="275" w:lineRule="auto"/>
        <w:rPr>
          <w:rFonts w:ascii="Arial"/>
          <w:sz w:val="21"/>
        </w:rPr>
      </w:pPr>
    </w:p>
    <w:p>
      <w:pPr>
        <w:spacing w:before="66" w:line="559" w:lineRule="exact"/>
        <w:ind w:left="36"/>
        <w:rPr>
          <w:rFonts w:ascii="宋体" w:hAnsi="宋体" w:eastAsia="宋体" w:cs="宋体"/>
          <w:sz w:val="20"/>
          <w:szCs w:val="20"/>
        </w:rPr>
      </w:pPr>
      <w:r>
        <w:rPr>
          <w:rFonts w:ascii="Times New Roman" w:hAnsi="Times New Roman" w:eastAsia="Times New Roman" w:cs="Times New Roman"/>
          <w:spacing w:val="1"/>
          <w:position w:val="20"/>
          <w:sz w:val="20"/>
          <w:szCs w:val="20"/>
        </w:rPr>
        <w:t>148.</w:t>
      </w:r>
      <w:r>
        <w:rPr>
          <w:rFonts w:ascii="宋体" w:hAnsi="宋体" w:eastAsia="宋体" w:cs="宋体"/>
          <w:position w:val="20"/>
          <w:sz w:val="20"/>
          <w:szCs w:val="20"/>
        </w:rPr>
        <w:t>已知某正弦电压的频率</w:t>
      </w:r>
      <w:r>
        <w:rPr>
          <w:rFonts w:ascii="Times New Roman" w:hAnsi="Times New Roman" w:eastAsia="Times New Roman" w:cs="Times New Roman"/>
          <w:i/>
          <w:iCs/>
          <w:position w:val="20"/>
          <w:sz w:val="20"/>
          <w:szCs w:val="20"/>
        </w:rPr>
        <w:t>f</w:t>
      </w:r>
      <w:r>
        <w:rPr>
          <w:rFonts w:ascii="Times New Roman" w:hAnsi="Times New Roman" w:eastAsia="Times New Roman" w:cs="Times New Roman"/>
          <w:position w:val="20"/>
          <w:sz w:val="20"/>
          <w:szCs w:val="20"/>
        </w:rPr>
        <w:t xml:space="preserve">=50Hz </w:t>
      </w:r>
      <w:r>
        <w:rPr>
          <w:rFonts w:ascii="宋体" w:hAnsi="宋体" w:eastAsia="宋体" w:cs="宋体"/>
          <w:position w:val="20"/>
          <w:sz w:val="20"/>
          <w:szCs w:val="20"/>
        </w:rPr>
        <w:t>，初相角</w:t>
      </w:r>
      <w:r>
        <w:rPr>
          <w:rFonts w:ascii="Symbol" w:hAnsi="Symbol" w:eastAsia="Symbol" w:cs="Symbol"/>
          <w:position w:val="20"/>
          <w:sz w:val="21"/>
          <w:szCs w:val="21"/>
        </w:rPr>
        <w:t>Q</w:t>
      </w:r>
      <w:r>
        <w:rPr>
          <w:rFonts w:ascii="Times New Roman" w:hAnsi="Times New Roman" w:eastAsia="Times New Roman" w:cs="Times New Roman"/>
          <w:position w:val="20"/>
          <w:sz w:val="20"/>
          <w:szCs w:val="20"/>
        </w:rPr>
        <w:t>=30</w:t>
      </w:r>
      <w:r>
        <w:rPr>
          <w:rFonts w:hint="eastAsia" w:ascii="Times New Roman" w:hAnsi="Times New Roman" w:eastAsia="宋体" w:cs="Times New Roman"/>
          <w:position w:val="20"/>
          <w:sz w:val="20"/>
          <w:szCs w:val="20"/>
          <w:lang w:val="en-US" w:eastAsia="zh-CN"/>
        </w:rPr>
        <w:t>度，</w:t>
      </w:r>
      <w:r>
        <w:rPr>
          <w:rFonts w:ascii="宋体" w:hAnsi="宋体" w:eastAsia="宋体" w:cs="宋体"/>
          <w:position w:val="20"/>
          <w:sz w:val="20"/>
          <w:szCs w:val="20"/>
        </w:rPr>
        <w:t>有效值为</w:t>
      </w:r>
      <w:r>
        <w:rPr>
          <w:rFonts w:ascii="Times New Roman" w:hAnsi="Times New Roman" w:eastAsia="Times New Roman" w:cs="Times New Roman"/>
          <w:position w:val="20"/>
          <w:sz w:val="20"/>
          <w:szCs w:val="20"/>
        </w:rPr>
        <w:t xml:space="preserve">100V </w:t>
      </w:r>
      <w:r>
        <w:rPr>
          <w:rFonts w:ascii="宋体" w:hAnsi="宋体" w:eastAsia="宋体" w:cs="宋体"/>
          <w:position w:val="20"/>
          <w:sz w:val="20"/>
          <w:szCs w:val="20"/>
        </w:rPr>
        <w:t>，则其瞬时值表达式为</w:t>
      </w:r>
    </w:p>
    <w:p>
      <w:pPr>
        <w:spacing w:line="230" w:lineRule="auto"/>
        <w:ind w:left="449"/>
        <w:rPr>
          <w:rFonts w:ascii="宋体" w:hAnsi="宋体" w:eastAsia="宋体" w:cs="宋体"/>
          <w:sz w:val="20"/>
          <w:szCs w:val="20"/>
        </w:rPr>
      </w:pPr>
      <w:r>
        <w:rPr>
          <w:rFonts w:ascii="宋体" w:hAnsi="宋体" w:eastAsia="宋体" w:cs="宋体"/>
          <w:spacing w:val="20"/>
          <w:sz w:val="20"/>
          <w:szCs w:val="20"/>
        </w:rPr>
        <w:t>(</w:t>
      </w:r>
      <w:r>
        <w:rPr>
          <w:rFonts w:ascii="宋体" w:hAnsi="宋体" w:eastAsia="宋体" w:cs="宋体"/>
          <w:spacing w:val="17"/>
          <w:sz w:val="20"/>
          <w:szCs w:val="20"/>
        </w:rPr>
        <w:t xml:space="preserve">   ) </w:t>
      </w:r>
      <w:r>
        <w:rPr>
          <w:rFonts w:ascii="Times New Roman" w:hAnsi="Times New Roman" w:eastAsia="Times New Roman" w:cs="Times New Roman"/>
          <w:sz w:val="20"/>
          <w:szCs w:val="20"/>
        </w:rPr>
        <w:t>V</w:t>
      </w:r>
      <w:r>
        <w:rPr>
          <w:rFonts w:ascii="宋体" w:hAnsi="宋体" w:eastAsia="宋体" w:cs="宋体"/>
          <w:spacing w:val="17"/>
          <w:sz w:val="20"/>
          <w:szCs w:val="20"/>
        </w:rPr>
        <w:t>。</w:t>
      </w:r>
    </w:p>
    <w:p>
      <w:pPr>
        <w:spacing w:line="125" w:lineRule="exact"/>
      </w:pPr>
    </w:p>
    <w:p>
      <w:pPr>
        <w:sectPr>
          <w:footerReference r:id="rId10" w:type="default"/>
          <w:pgSz w:w="11906" w:h="16839"/>
          <w:pgMar w:top="1431" w:right="1785" w:bottom="1156" w:left="1785" w:header="0" w:footer="996" w:gutter="0"/>
          <w:pgNumType w:fmt="decimal"/>
          <w:cols w:equalWidth="0" w:num="1">
            <w:col w:w="8335"/>
          </w:cols>
        </w:sectPr>
      </w:pPr>
    </w:p>
    <w:p>
      <w:pPr>
        <w:spacing w:before="56" w:line="281" w:lineRule="exact"/>
        <w:ind w:left="433"/>
        <w:rPr>
          <w:rFonts w:ascii="宋体" w:hAnsi="宋体" w:eastAsia="宋体" w:cs="宋体"/>
          <w:sz w:val="20"/>
          <w:szCs w:val="20"/>
        </w:rPr>
      </w:pPr>
      <w:r>
        <w:rPr>
          <w:rFonts w:ascii="Times New Roman" w:hAnsi="Times New Roman" w:eastAsia="Times New Roman" w:cs="Times New Roman"/>
          <w:spacing w:val="-1"/>
          <w:position w:val="1"/>
          <w:sz w:val="20"/>
          <w:szCs w:val="20"/>
        </w:rPr>
        <w:t>A</w:t>
      </w:r>
      <w:r>
        <w:rPr>
          <w:rFonts w:ascii="Times New Roman" w:hAnsi="Times New Roman" w:eastAsia="Times New Roman" w:cs="Times New Roman"/>
          <w:spacing w:val="-2"/>
          <w:position w:val="1"/>
          <w:sz w:val="20"/>
          <w:szCs w:val="20"/>
        </w:rPr>
        <w:t>.</w:t>
      </w:r>
      <w:r>
        <w:rPr>
          <w:rFonts w:ascii="Times New Roman" w:hAnsi="Times New Roman" w:eastAsia="Times New Roman" w:cs="Times New Roman"/>
          <w:spacing w:val="-1"/>
          <w:position w:val="1"/>
          <w:sz w:val="20"/>
          <w:szCs w:val="20"/>
        </w:rPr>
        <w:t>u</w:t>
      </w:r>
      <w:r>
        <w:rPr>
          <w:rFonts w:ascii="Times New Roman" w:hAnsi="Times New Roman" w:eastAsia="Times New Roman" w:cs="Times New Roman"/>
          <w:spacing w:val="-2"/>
          <w:position w:val="1"/>
          <w:sz w:val="20"/>
          <w:szCs w:val="20"/>
        </w:rPr>
        <w:t>= 100</w:t>
      </w:r>
      <w:r>
        <w:rPr>
          <w:rFonts w:ascii="Times New Roman" w:hAnsi="Times New Roman" w:eastAsia="Times New Roman" w:cs="Times New Roman"/>
          <w:spacing w:val="-1"/>
          <w:position w:val="1"/>
          <w:sz w:val="20"/>
          <w:szCs w:val="20"/>
        </w:rPr>
        <w:t>sin</w:t>
      </w:r>
      <w:r>
        <w:rPr>
          <w:rFonts w:ascii="Times New Roman" w:hAnsi="Times New Roman" w:eastAsia="Times New Roman" w:cs="Times New Roman"/>
          <w:spacing w:val="-2"/>
          <w:position w:val="1"/>
          <w:sz w:val="20"/>
          <w:szCs w:val="20"/>
        </w:rPr>
        <w:t xml:space="preserve"> </w:t>
      </w:r>
      <w:r>
        <w:rPr>
          <w:rFonts w:ascii="宋体" w:hAnsi="宋体" w:eastAsia="宋体" w:cs="宋体"/>
          <w:spacing w:val="-1"/>
          <w:position w:val="1"/>
          <w:sz w:val="20"/>
          <w:szCs w:val="20"/>
        </w:rPr>
        <w:t>(</w:t>
      </w:r>
      <w:r>
        <w:rPr>
          <w:rFonts w:ascii="Times New Roman" w:hAnsi="Times New Roman" w:eastAsia="Times New Roman" w:cs="Times New Roman"/>
          <w:spacing w:val="-1"/>
          <w:position w:val="1"/>
          <w:sz w:val="20"/>
          <w:szCs w:val="20"/>
        </w:rPr>
        <w:t>50t+30</w:t>
      </w:r>
      <w:r>
        <w:rPr>
          <w:rFonts w:hint="eastAsia" w:ascii="Symbol" w:hAnsi="Symbol" w:eastAsia="Symbol" w:cs="Symbol"/>
          <w:sz w:val="20"/>
          <w:szCs w:val="20"/>
        </w:rPr>
        <w:t>°</w:t>
      </w:r>
      <w:r>
        <w:rPr>
          <w:rFonts w:ascii="宋体" w:hAnsi="宋体" w:eastAsia="宋体" w:cs="宋体"/>
          <w:spacing w:val="-1"/>
          <w:position w:val="1"/>
          <w:sz w:val="20"/>
          <w:szCs w:val="20"/>
        </w:rPr>
        <w:t>)</w:t>
      </w:r>
    </w:p>
    <w:p>
      <w:pPr>
        <w:spacing w:before="187" w:line="197" w:lineRule="auto"/>
        <w:ind w:left="439"/>
        <w:rPr>
          <w:rFonts w:ascii="宋体" w:hAnsi="宋体" w:eastAsia="宋体" w:cs="宋体"/>
          <w:sz w:val="20"/>
          <w:szCs w:val="20"/>
        </w:rPr>
      </w:pPr>
      <w:r>
        <w:rPr>
          <w:rFonts w:ascii="Times New Roman" w:hAnsi="Times New Roman" w:eastAsia="Times New Roman" w:cs="Times New Roman"/>
          <w:spacing w:val="-3"/>
          <w:sz w:val="20"/>
          <w:szCs w:val="20"/>
        </w:rPr>
        <w:t xml:space="preserve">C.u=200sin </w:t>
      </w:r>
      <w:r>
        <w:rPr>
          <w:rFonts w:ascii="宋体" w:hAnsi="宋体" w:eastAsia="宋体" w:cs="宋体"/>
          <w:spacing w:val="-3"/>
          <w:sz w:val="20"/>
          <w:szCs w:val="20"/>
        </w:rPr>
        <w:t>(</w:t>
      </w:r>
      <w:r>
        <w:rPr>
          <w:rFonts w:ascii="Times New Roman" w:hAnsi="Times New Roman" w:eastAsia="Times New Roman" w:cs="Times New Roman"/>
          <w:spacing w:val="-3"/>
          <w:sz w:val="20"/>
          <w:szCs w:val="20"/>
        </w:rPr>
        <w:t>100</w:t>
      </w:r>
      <w:r>
        <w:rPr>
          <w:rFonts w:ascii="微软雅黑" w:hAnsi="微软雅黑" w:eastAsia="微软雅黑" w:cs="微软雅黑"/>
          <w:spacing w:val="-3"/>
          <w:sz w:val="20"/>
          <w:szCs w:val="20"/>
        </w:rPr>
        <w:t>几</w:t>
      </w:r>
      <w:r>
        <w:rPr>
          <w:rFonts w:ascii="Times New Roman" w:hAnsi="Times New Roman" w:eastAsia="Times New Roman" w:cs="Times New Roman"/>
          <w:spacing w:val="-2"/>
          <w:sz w:val="20"/>
          <w:szCs w:val="20"/>
        </w:rPr>
        <w:t>t</w:t>
      </w:r>
      <w:r>
        <w:rPr>
          <w:rFonts w:ascii="Times New Roman" w:hAnsi="Times New Roman" w:eastAsia="Times New Roman" w:cs="Times New Roman"/>
          <w:spacing w:val="-3"/>
          <w:sz w:val="20"/>
          <w:szCs w:val="20"/>
        </w:rPr>
        <w:t>+30</w:t>
      </w:r>
      <w:r>
        <w:rPr>
          <w:rFonts w:hint="eastAsia" w:ascii="Symbol" w:hAnsi="Symbol" w:eastAsia="Symbol" w:cs="Symbol"/>
          <w:sz w:val="20"/>
          <w:szCs w:val="20"/>
        </w:rPr>
        <w:t>°</w:t>
      </w:r>
      <w:r>
        <w:rPr>
          <w:rFonts w:ascii="宋体" w:hAnsi="宋体" w:eastAsia="宋体" w:cs="宋体"/>
          <w:spacing w:val="-3"/>
          <w:sz w:val="20"/>
          <w:szCs w:val="20"/>
        </w:rPr>
        <w:t>)</w:t>
      </w:r>
    </w:p>
    <w:p>
      <w:pPr>
        <w:spacing w:line="14" w:lineRule="auto"/>
        <w:rPr>
          <w:rFonts w:ascii="Arial"/>
          <w:sz w:val="2"/>
        </w:rPr>
      </w:pPr>
      <w:r>
        <w:rPr>
          <w:rFonts w:ascii="Arial" w:hAnsi="Arial" w:eastAsia="Arial" w:cs="Arial"/>
          <w:sz w:val="2"/>
          <w:szCs w:val="2"/>
        </w:rPr>
        <w:br w:type="column"/>
      </w:r>
    </w:p>
    <w:p>
      <w:pPr>
        <w:spacing w:before="55" w:line="350" w:lineRule="exact"/>
        <w:ind w:left="431"/>
        <w:rPr>
          <w:rFonts w:ascii="宋体" w:hAnsi="宋体" w:eastAsia="宋体" w:cs="宋体"/>
          <w:sz w:val="20"/>
          <w:szCs w:val="20"/>
        </w:rPr>
      </w:pPr>
      <w:r>
        <w:rPr>
          <w:rFonts w:ascii="Times New Roman" w:hAnsi="Times New Roman" w:eastAsia="Times New Roman" w:cs="Times New Roman"/>
          <w:spacing w:val="-4"/>
          <w:position w:val="4"/>
          <w:sz w:val="20"/>
          <w:szCs w:val="20"/>
        </w:rPr>
        <w:t>B</w:t>
      </w:r>
      <w:r>
        <w:rPr>
          <w:rFonts w:ascii="Times New Roman" w:hAnsi="Times New Roman" w:eastAsia="Times New Roman" w:cs="Times New Roman"/>
          <w:spacing w:val="-8"/>
          <w:position w:val="4"/>
          <w:sz w:val="20"/>
          <w:szCs w:val="20"/>
        </w:rPr>
        <w:t>.</w:t>
      </w:r>
      <w:r>
        <w:rPr>
          <w:rFonts w:ascii="Times New Roman" w:hAnsi="Times New Roman" w:eastAsia="Times New Roman" w:cs="Times New Roman"/>
          <w:spacing w:val="-4"/>
          <w:position w:val="4"/>
          <w:sz w:val="20"/>
          <w:szCs w:val="20"/>
        </w:rPr>
        <w:t>u</w:t>
      </w:r>
      <w:r>
        <w:rPr>
          <w:rFonts w:ascii="Times New Roman" w:hAnsi="Times New Roman" w:eastAsia="Times New Roman" w:cs="Times New Roman"/>
          <w:spacing w:val="-8"/>
          <w:position w:val="4"/>
          <w:sz w:val="20"/>
          <w:szCs w:val="20"/>
        </w:rPr>
        <w:t>=</w:t>
      </w:r>
      <w:r>
        <w:rPr>
          <w:rFonts w:ascii="Times New Roman" w:hAnsi="Times New Roman" w:eastAsia="Times New Roman" w:cs="Times New Roman"/>
          <w:spacing w:val="-5"/>
          <w:position w:val="4"/>
          <w:sz w:val="20"/>
          <w:szCs w:val="20"/>
        </w:rPr>
        <w:t xml:space="preserve"> </w:t>
      </w:r>
      <w:r>
        <w:rPr>
          <w:rFonts w:ascii="Times New Roman" w:hAnsi="Times New Roman" w:eastAsia="Times New Roman" w:cs="Times New Roman"/>
          <w:spacing w:val="-4"/>
          <w:position w:val="4"/>
          <w:sz w:val="20"/>
          <w:szCs w:val="20"/>
        </w:rPr>
        <w:t xml:space="preserve">141.4sin </w:t>
      </w:r>
      <w:r>
        <w:rPr>
          <w:rFonts w:ascii="宋体" w:hAnsi="宋体" w:eastAsia="宋体" w:cs="宋体"/>
          <w:spacing w:val="-4"/>
          <w:position w:val="4"/>
          <w:sz w:val="20"/>
          <w:szCs w:val="20"/>
        </w:rPr>
        <w:t>(</w:t>
      </w:r>
      <w:r>
        <w:rPr>
          <w:rFonts w:ascii="Times New Roman" w:hAnsi="Times New Roman" w:eastAsia="Times New Roman" w:cs="Times New Roman"/>
          <w:spacing w:val="-4"/>
          <w:position w:val="4"/>
          <w:sz w:val="20"/>
          <w:szCs w:val="20"/>
        </w:rPr>
        <w:t>50</w:t>
      </w:r>
      <w:r>
        <w:rPr>
          <w:rFonts w:ascii="微软雅黑" w:hAnsi="微软雅黑" w:eastAsia="微软雅黑" w:cs="微软雅黑"/>
          <w:spacing w:val="-4"/>
          <w:position w:val="4"/>
          <w:sz w:val="20"/>
          <w:szCs w:val="20"/>
        </w:rPr>
        <w:t>几</w:t>
      </w:r>
      <w:r>
        <w:rPr>
          <w:rFonts w:ascii="Times New Roman" w:hAnsi="Times New Roman" w:eastAsia="Times New Roman" w:cs="Times New Roman"/>
          <w:spacing w:val="-4"/>
          <w:position w:val="4"/>
          <w:sz w:val="20"/>
          <w:szCs w:val="20"/>
        </w:rPr>
        <w:t>t+30</w:t>
      </w:r>
      <w:r>
        <w:rPr>
          <w:rFonts w:hint="eastAsia" w:ascii="Symbol" w:hAnsi="Symbol" w:eastAsia="Symbol" w:cs="Symbol"/>
          <w:sz w:val="20"/>
          <w:szCs w:val="20"/>
        </w:rPr>
        <w:t>°</w:t>
      </w:r>
      <w:r>
        <w:rPr>
          <w:rFonts w:ascii="宋体" w:hAnsi="宋体" w:eastAsia="宋体" w:cs="宋体"/>
          <w:spacing w:val="-4"/>
          <w:position w:val="4"/>
          <w:sz w:val="20"/>
          <w:szCs w:val="20"/>
        </w:rPr>
        <w:t>)</w:t>
      </w:r>
    </w:p>
    <w:p>
      <w:pPr>
        <w:spacing w:before="117" w:line="197" w:lineRule="auto"/>
        <w:ind w:left="429"/>
        <w:rPr>
          <w:rFonts w:ascii="宋体" w:hAnsi="宋体" w:eastAsia="宋体" w:cs="宋体"/>
          <w:sz w:val="20"/>
          <w:szCs w:val="20"/>
        </w:rPr>
      </w:pPr>
      <w:r>
        <w:rPr>
          <w:rFonts w:ascii="Times New Roman" w:hAnsi="Times New Roman" w:eastAsia="Times New Roman" w:cs="Times New Roman"/>
          <w:spacing w:val="-4"/>
          <w:sz w:val="20"/>
          <w:szCs w:val="20"/>
        </w:rPr>
        <w:t xml:space="preserve">D.u= 141.4sin </w:t>
      </w:r>
      <w:r>
        <w:rPr>
          <w:rFonts w:ascii="宋体" w:hAnsi="宋体" w:eastAsia="宋体" w:cs="宋体"/>
          <w:spacing w:val="-4"/>
          <w:sz w:val="20"/>
          <w:szCs w:val="20"/>
        </w:rPr>
        <w:t>(</w:t>
      </w:r>
      <w:r>
        <w:rPr>
          <w:rFonts w:ascii="Times New Roman" w:hAnsi="Times New Roman" w:eastAsia="Times New Roman" w:cs="Times New Roman"/>
          <w:spacing w:val="-4"/>
          <w:sz w:val="20"/>
          <w:szCs w:val="20"/>
        </w:rPr>
        <w:t>100</w:t>
      </w:r>
      <w:r>
        <w:rPr>
          <w:rFonts w:ascii="微软雅黑" w:hAnsi="微软雅黑" w:eastAsia="微软雅黑" w:cs="微软雅黑"/>
          <w:spacing w:val="-4"/>
          <w:sz w:val="20"/>
          <w:szCs w:val="20"/>
        </w:rPr>
        <w:t>几</w:t>
      </w:r>
      <w:r>
        <w:rPr>
          <w:rFonts w:ascii="Times New Roman" w:hAnsi="Times New Roman" w:eastAsia="Times New Roman" w:cs="Times New Roman"/>
          <w:spacing w:val="-4"/>
          <w:sz w:val="20"/>
          <w:szCs w:val="20"/>
        </w:rPr>
        <w:t>t+30</w:t>
      </w:r>
      <w:r>
        <w:rPr>
          <w:rFonts w:hint="eastAsia" w:ascii="Symbol" w:hAnsi="Symbol" w:eastAsia="Symbol" w:cs="Symbol"/>
          <w:sz w:val="20"/>
          <w:szCs w:val="20"/>
        </w:rPr>
        <w:t>°</w:t>
      </w:r>
      <w:r>
        <w:rPr>
          <w:rFonts w:ascii="宋体" w:hAnsi="宋体" w:eastAsia="宋体" w:cs="宋体"/>
          <w:spacing w:val="-4"/>
          <w:sz w:val="20"/>
          <w:szCs w:val="20"/>
        </w:rPr>
        <w:t>)</w:t>
      </w:r>
    </w:p>
    <w:p>
      <w:pPr>
        <w:sectPr>
          <w:type w:val="continuous"/>
          <w:pgSz w:w="11906" w:h="16839"/>
          <w:pgMar w:top="1431" w:right="1785" w:bottom="1156" w:left="1785" w:header="0" w:footer="996" w:gutter="0"/>
          <w:pgNumType w:fmt="decimal"/>
          <w:cols w:equalWidth="0" w:num="2">
            <w:col w:w="3035" w:space="0"/>
            <w:col w:w="5300"/>
          </w:cols>
        </w:sectPr>
      </w:pPr>
    </w:p>
    <w:p>
      <w:pPr>
        <w:spacing w:before="186" w:line="282" w:lineRule="exact"/>
        <w:ind w:left="36"/>
        <w:rPr>
          <w:rFonts w:ascii="宋体" w:hAnsi="宋体" w:eastAsia="宋体" w:cs="宋体"/>
          <w:sz w:val="20"/>
          <w:szCs w:val="20"/>
        </w:rPr>
      </w:pPr>
      <w:r>
        <w:rPr>
          <w:rFonts w:ascii="Times New Roman" w:hAnsi="Times New Roman" w:eastAsia="Times New Roman" w:cs="Times New Roman"/>
          <w:spacing w:val="8"/>
          <w:position w:val="1"/>
          <w:sz w:val="20"/>
          <w:szCs w:val="20"/>
        </w:rPr>
        <w:t>149.</w:t>
      </w:r>
      <w:r>
        <w:rPr>
          <w:rFonts w:ascii="宋体" w:hAnsi="宋体" w:eastAsia="宋体" w:cs="宋体"/>
          <w:spacing w:val="8"/>
          <w:position w:val="1"/>
          <w:sz w:val="20"/>
          <w:szCs w:val="20"/>
        </w:rPr>
        <w:t>下</w:t>
      </w:r>
      <w:r>
        <w:rPr>
          <w:rFonts w:ascii="宋体" w:hAnsi="宋体" w:eastAsia="宋体" w:cs="宋体"/>
          <w:spacing w:val="7"/>
          <w:position w:val="1"/>
          <w:sz w:val="20"/>
          <w:szCs w:val="20"/>
        </w:rPr>
        <w:t>图</w:t>
      </w:r>
      <w:r>
        <w:rPr>
          <w:rFonts w:ascii="宋体" w:hAnsi="宋体" w:eastAsia="宋体" w:cs="宋体"/>
          <w:spacing w:val="4"/>
          <w:position w:val="1"/>
          <w:sz w:val="20"/>
          <w:szCs w:val="20"/>
        </w:rPr>
        <w:t>所示电路中，</w:t>
      </w:r>
      <w:r>
        <w:rPr>
          <w:rFonts w:ascii="Times New Roman" w:hAnsi="Times New Roman" w:eastAsia="Times New Roman" w:cs="Times New Roman"/>
          <w:position w:val="1"/>
          <w:sz w:val="20"/>
          <w:szCs w:val="20"/>
        </w:rPr>
        <w:t>u</w:t>
      </w:r>
      <w:r>
        <w:rPr>
          <w:rFonts w:ascii="Times New Roman" w:hAnsi="Times New Roman" w:eastAsia="Times New Roman" w:cs="Times New Roman"/>
          <w:sz w:val="13"/>
          <w:szCs w:val="13"/>
        </w:rPr>
        <w:t>S</w:t>
      </w:r>
      <w:r>
        <w:rPr>
          <w:rFonts w:ascii="Times New Roman" w:hAnsi="Times New Roman" w:eastAsia="Times New Roman" w:cs="Times New Roman"/>
          <w:spacing w:val="4"/>
          <w:sz w:val="13"/>
          <w:szCs w:val="13"/>
        </w:rPr>
        <w:t xml:space="preserve"> </w:t>
      </w:r>
      <w:r>
        <w:rPr>
          <w:rFonts w:ascii="宋体" w:hAnsi="宋体" w:eastAsia="宋体" w:cs="宋体"/>
          <w:spacing w:val="4"/>
          <w:position w:val="1"/>
          <w:sz w:val="20"/>
          <w:szCs w:val="20"/>
        </w:rPr>
        <w:t>(</w:t>
      </w:r>
      <w:r>
        <w:rPr>
          <w:rFonts w:ascii="Times New Roman" w:hAnsi="Times New Roman" w:eastAsia="Times New Roman" w:cs="Times New Roman"/>
          <w:position w:val="1"/>
          <w:sz w:val="20"/>
          <w:szCs w:val="20"/>
        </w:rPr>
        <w:t>t</w:t>
      </w:r>
      <w:r>
        <w:rPr>
          <w:rFonts w:ascii="宋体" w:hAnsi="宋体" w:eastAsia="宋体" w:cs="宋体"/>
          <w:spacing w:val="4"/>
          <w:position w:val="1"/>
          <w:sz w:val="20"/>
          <w:szCs w:val="20"/>
        </w:rPr>
        <w:t>)</w:t>
      </w:r>
      <w:r>
        <w:rPr>
          <w:rFonts w:ascii="Times New Roman" w:hAnsi="Times New Roman" w:eastAsia="Times New Roman" w:cs="Times New Roman"/>
          <w:spacing w:val="4"/>
          <w:position w:val="1"/>
          <w:sz w:val="20"/>
          <w:szCs w:val="20"/>
        </w:rPr>
        <w:t>=2</w:t>
      </w:r>
      <w:r>
        <w:rPr>
          <w:rFonts w:ascii="Times New Roman" w:hAnsi="Times New Roman" w:eastAsia="Times New Roman" w:cs="Times New Roman"/>
          <w:position w:val="1"/>
          <w:sz w:val="20"/>
          <w:szCs w:val="20"/>
        </w:rPr>
        <w:t>sint</w:t>
      </w:r>
      <w:r>
        <w:rPr>
          <w:rFonts w:ascii="Times New Roman" w:hAnsi="Times New Roman" w:eastAsia="Times New Roman" w:cs="Times New Roman"/>
          <w:spacing w:val="4"/>
          <w:position w:val="1"/>
          <w:sz w:val="20"/>
          <w:szCs w:val="20"/>
        </w:rPr>
        <w:t xml:space="preserve"> </w:t>
      </w:r>
      <w:r>
        <w:rPr>
          <w:rFonts w:ascii="Times New Roman" w:hAnsi="Times New Roman" w:eastAsia="Times New Roman" w:cs="Times New Roman"/>
          <w:position w:val="1"/>
          <w:sz w:val="20"/>
          <w:szCs w:val="20"/>
        </w:rPr>
        <w:t>V</w:t>
      </w:r>
      <w:r>
        <w:rPr>
          <w:rFonts w:ascii="Times New Roman" w:hAnsi="Times New Roman" w:eastAsia="Times New Roman" w:cs="Times New Roman"/>
          <w:spacing w:val="4"/>
          <w:position w:val="1"/>
          <w:sz w:val="20"/>
          <w:szCs w:val="20"/>
        </w:rPr>
        <w:t xml:space="preserve"> </w:t>
      </w:r>
      <w:r>
        <w:rPr>
          <w:rFonts w:ascii="宋体" w:hAnsi="宋体" w:eastAsia="宋体" w:cs="宋体"/>
          <w:spacing w:val="4"/>
          <w:position w:val="1"/>
          <w:sz w:val="20"/>
          <w:szCs w:val="20"/>
        </w:rPr>
        <w:t>，则端口网络相量模型的等效阻抗等于 (   )。</w:t>
      </w:r>
    </w:p>
    <w:p>
      <w:pPr>
        <w:spacing w:before="186" w:line="282" w:lineRule="exact"/>
        <w:ind w:left="433"/>
        <w:rPr>
          <w:rFonts w:ascii="宋体" w:hAnsi="宋体" w:eastAsia="宋体" w:cs="宋体"/>
          <w:sz w:val="20"/>
          <w:szCs w:val="20"/>
        </w:rPr>
      </w:pPr>
      <w:r>
        <w:rPr>
          <w:rFonts w:ascii="Times New Roman" w:hAnsi="Times New Roman" w:eastAsia="Times New Roman" w:cs="Times New Roman"/>
          <w:position w:val="3"/>
          <w:sz w:val="20"/>
          <w:szCs w:val="20"/>
        </w:rPr>
        <w:t>A</w:t>
      </w:r>
      <w:r>
        <w:rPr>
          <w:rFonts w:ascii="Times New Roman" w:hAnsi="Times New Roman" w:eastAsia="Times New Roman" w:cs="Times New Roman"/>
          <w:spacing w:val="10"/>
          <w:position w:val="3"/>
          <w:sz w:val="20"/>
          <w:szCs w:val="20"/>
        </w:rPr>
        <w:t xml:space="preserve">.  </w:t>
      </w:r>
      <w:r>
        <w:rPr>
          <w:rFonts w:ascii="宋体" w:hAnsi="宋体" w:eastAsia="宋体" w:cs="宋体"/>
          <w:spacing w:val="9"/>
          <w:position w:val="3"/>
          <w:sz w:val="20"/>
          <w:szCs w:val="20"/>
        </w:rPr>
        <w:t>(</w:t>
      </w:r>
      <w:r>
        <w:rPr>
          <w:rFonts w:ascii="Times New Roman" w:hAnsi="Times New Roman" w:eastAsia="Times New Roman" w:cs="Times New Roman"/>
          <w:spacing w:val="5"/>
          <w:position w:val="3"/>
          <w:sz w:val="20"/>
          <w:szCs w:val="20"/>
        </w:rPr>
        <w:t>1</w:t>
      </w:r>
      <w:r>
        <w:rPr>
          <w:rFonts w:ascii="宋体" w:hAnsi="宋体" w:eastAsia="宋体" w:cs="宋体"/>
          <w:spacing w:val="5"/>
          <w:position w:val="3"/>
          <w:sz w:val="20"/>
          <w:szCs w:val="20"/>
        </w:rPr>
        <w:t>－</w:t>
      </w:r>
      <w:r>
        <w:rPr>
          <w:rFonts w:ascii="Times New Roman" w:hAnsi="Times New Roman" w:eastAsia="Times New Roman" w:cs="Times New Roman"/>
          <w:position w:val="3"/>
          <w:sz w:val="20"/>
          <w:szCs w:val="20"/>
        </w:rPr>
        <w:t>j</w:t>
      </w:r>
      <w:r>
        <w:rPr>
          <w:rFonts w:ascii="Times New Roman" w:hAnsi="Times New Roman" w:eastAsia="Times New Roman" w:cs="Times New Roman"/>
          <w:spacing w:val="5"/>
          <w:position w:val="3"/>
          <w:sz w:val="20"/>
          <w:szCs w:val="20"/>
        </w:rPr>
        <w:t>1</w:t>
      </w:r>
      <w:r>
        <w:rPr>
          <w:rFonts w:ascii="宋体" w:hAnsi="宋体" w:eastAsia="宋体" w:cs="宋体"/>
          <w:spacing w:val="5"/>
          <w:position w:val="3"/>
          <w:sz w:val="20"/>
          <w:szCs w:val="20"/>
        </w:rPr>
        <w:t xml:space="preserve">)       </w:t>
      </w:r>
      <w:r>
        <w:rPr>
          <w:rFonts w:ascii="Times New Roman" w:hAnsi="Times New Roman" w:eastAsia="Times New Roman" w:cs="Times New Roman"/>
          <w:position w:val="3"/>
          <w:sz w:val="20"/>
          <w:szCs w:val="20"/>
        </w:rPr>
        <w:t>B</w:t>
      </w:r>
      <w:r>
        <w:rPr>
          <w:rFonts w:ascii="Times New Roman" w:hAnsi="Times New Roman" w:eastAsia="Times New Roman" w:cs="Times New Roman"/>
          <w:spacing w:val="5"/>
          <w:position w:val="3"/>
          <w:sz w:val="20"/>
          <w:szCs w:val="20"/>
        </w:rPr>
        <w:t xml:space="preserve">.  </w:t>
      </w:r>
      <w:r>
        <w:rPr>
          <w:rFonts w:ascii="宋体" w:hAnsi="宋体" w:eastAsia="宋体" w:cs="宋体"/>
          <w:spacing w:val="5"/>
          <w:position w:val="3"/>
          <w:sz w:val="20"/>
          <w:szCs w:val="20"/>
        </w:rPr>
        <w:t>(</w:t>
      </w:r>
      <w:r>
        <w:rPr>
          <w:rFonts w:ascii="Times New Roman" w:hAnsi="Times New Roman" w:eastAsia="Times New Roman" w:cs="Times New Roman"/>
          <w:spacing w:val="5"/>
          <w:position w:val="3"/>
          <w:sz w:val="20"/>
          <w:szCs w:val="20"/>
        </w:rPr>
        <w:t>1</w:t>
      </w:r>
      <w:r>
        <w:rPr>
          <w:rFonts w:ascii="宋体" w:hAnsi="宋体" w:eastAsia="宋体" w:cs="宋体"/>
          <w:spacing w:val="5"/>
          <w:position w:val="3"/>
          <w:sz w:val="20"/>
          <w:szCs w:val="20"/>
        </w:rPr>
        <w:t>＋</w:t>
      </w:r>
      <w:r>
        <w:rPr>
          <w:rFonts w:ascii="Times New Roman" w:hAnsi="Times New Roman" w:eastAsia="Times New Roman" w:cs="Times New Roman"/>
          <w:position w:val="3"/>
          <w:sz w:val="20"/>
          <w:szCs w:val="20"/>
        </w:rPr>
        <w:t>j</w:t>
      </w:r>
      <w:r>
        <w:rPr>
          <w:rFonts w:ascii="Times New Roman" w:hAnsi="Times New Roman" w:eastAsia="Times New Roman" w:cs="Times New Roman"/>
          <w:spacing w:val="5"/>
          <w:position w:val="3"/>
          <w:sz w:val="20"/>
          <w:szCs w:val="20"/>
        </w:rPr>
        <w:t>1</w:t>
      </w:r>
      <w:r>
        <w:rPr>
          <w:rFonts w:ascii="宋体" w:hAnsi="宋体" w:eastAsia="宋体" w:cs="宋体"/>
          <w:spacing w:val="5"/>
          <w:position w:val="3"/>
          <w:sz w:val="20"/>
          <w:szCs w:val="20"/>
        </w:rPr>
        <w:t xml:space="preserve">)       </w:t>
      </w:r>
      <w:r>
        <w:rPr>
          <w:rFonts w:ascii="Times New Roman" w:hAnsi="Times New Roman" w:eastAsia="Times New Roman" w:cs="Times New Roman"/>
          <w:position w:val="3"/>
          <w:sz w:val="20"/>
          <w:szCs w:val="20"/>
        </w:rPr>
        <w:t>C</w:t>
      </w:r>
      <w:r>
        <w:rPr>
          <w:rFonts w:ascii="Times New Roman" w:hAnsi="Times New Roman" w:eastAsia="Times New Roman" w:cs="Times New Roman"/>
          <w:spacing w:val="5"/>
          <w:position w:val="3"/>
          <w:sz w:val="20"/>
          <w:szCs w:val="20"/>
        </w:rPr>
        <w:t xml:space="preserve">.  </w:t>
      </w:r>
      <w:r>
        <w:rPr>
          <w:rFonts w:ascii="宋体" w:hAnsi="宋体" w:eastAsia="宋体" w:cs="宋体"/>
          <w:spacing w:val="5"/>
          <w:position w:val="3"/>
          <w:sz w:val="20"/>
          <w:szCs w:val="20"/>
        </w:rPr>
        <w:t>(</w:t>
      </w:r>
      <w:r>
        <w:rPr>
          <w:rFonts w:ascii="Times New Roman" w:hAnsi="Times New Roman" w:eastAsia="Times New Roman" w:cs="Times New Roman"/>
          <w:spacing w:val="5"/>
          <w:position w:val="3"/>
          <w:sz w:val="20"/>
          <w:szCs w:val="20"/>
        </w:rPr>
        <w:t>1</w:t>
      </w:r>
      <w:r>
        <w:rPr>
          <w:rFonts w:ascii="宋体" w:hAnsi="宋体" w:eastAsia="宋体" w:cs="宋体"/>
          <w:spacing w:val="5"/>
          <w:position w:val="3"/>
          <w:sz w:val="20"/>
          <w:szCs w:val="20"/>
        </w:rPr>
        <w:t>－</w:t>
      </w:r>
      <w:r>
        <w:rPr>
          <w:rFonts w:ascii="Times New Roman" w:hAnsi="Times New Roman" w:eastAsia="Times New Roman" w:cs="Times New Roman"/>
          <w:position w:val="3"/>
          <w:sz w:val="20"/>
          <w:szCs w:val="20"/>
        </w:rPr>
        <w:t>j</w:t>
      </w:r>
      <w:r>
        <w:rPr>
          <w:rFonts w:ascii="Times New Roman" w:hAnsi="Times New Roman" w:eastAsia="Times New Roman" w:cs="Times New Roman"/>
          <w:spacing w:val="5"/>
          <w:position w:val="3"/>
          <w:sz w:val="20"/>
          <w:szCs w:val="20"/>
        </w:rPr>
        <w:t>2</w:t>
      </w:r>
      <w:r>
        <w:rPr>
          <w:rFonts w:ascii="宋体" w:hAnsi="宋体" w:eastAsia="宋体" w:cs="宋体"/>
          <w:spacing w:val="5"/>
          <w:position w:val="3"/>
          <w:sz w:val="20"/>
          <w:szCs w:val="20"/>
        </w:rPr>
        <w:t xml:space="preserve">)       </w:t>
      </w:r>
      <w:r>
        <w:rPr>
          <w:rFonts w:ascii="Times New Roman" w:hAnsi="Times New Roman" w:eastAsia="Times New Roman" w:cs="Times New Roman"/>
          <w:position w:val="3"/>
          <w:sz w:val="20"/>
          <w:szCs w:val="20"/>
        </w:rPr>
        <w:t>D</w:t>
      </w:r>
      <w:r>
        <w:rPr>
          <w:rFonts w:ascii="Times New Roman" w:hAnsi="Times New Roman" w:eastAsia="Times New Roman" w:cs="Times New Roman"/>
          <w:spacing w:val="5"/>
          <w:position w:val="3"/>
          <w:sz w:val="20"/>
          <w:szCs w:val="20"/>
        </w:rPr>
        <w:t xml:space="preserve">.  </w:t>
      </w:r>
      <w:r>
        <w:rPr>
          <w:rFonts w:ascii="宋体" w:hAnsi="宋体" w:eastAsia="宋体" w:cs="宋体"/>
          <w:spacing w:val="5"/>
          <w:position w:val="3"/>
          <w:sz w:val="20"/>
          <w:szCs w:val="20"/>
        </w:rPr>
        <w:t>(</w:t>
      </w:r>
      <w:r>
        <w:rPr>
          <w:rFonts w:ascii="Times New Roman" w:hAnsi="Times New Roman" w:eastAsia="Times New Roman" w:cs="Times New Roman"/>
          <w:spacing w:val="5"/>
          <w:position w:val="3"/>
          <w:sz w:val="20"/>
          <w:szCs w:val="20"/>
        </w:rPr>
        <w:t>1</w:t>
      </w:r>
      <w:r>
        <w:rPr>
          <w:rFonts w:ascii="宋体" w:hAnsi="宋体" w:eastAsia="宋体" w:cs="宋体"/>
          <w:spacing w:val="5"/>
          <w:position w:val="3"/>
          <w:sz w:val="20"/>
          <w:szCs w:val="20"/>
        </w:rPr>
        <w:t>＋</w:t>
      </w:r>
      <w:r>
        <w:rPr>
          <w:rFonts w:ascii="Times New Roman" w:hAnsi="Times New Roman" w:eastAsia="Times New Roman" w:cs="Times New Roman"/>
          <w:position w:val="3"/>
          <w:sz w:val="20"/>
          <w:szCs w:val="20"/>
        </w:rPr>
        <w:t>j</w:t>
      </w:r>
      <w:r>
        <w:rPr>
          <w:rFonts w:ascii="Times New Roman" w:hAnsi="Times New Roman" w:eastAsia="Times New Roman" w:cs="Times New Roman"/>
          <w:spacing w:val="5"/>
          <w:position w:val="3"/>
          <w:sz w:val="20"/>
          <w:szCs w:val="20"/>
        </w:rPr>
        <w:t>2</w:t>
      </w:r>
      <w:r>
        <w:rPr>
          <w:rFonts w:ascii="宋体" w:hAnsi="宋体" w:eastAsia="宋体" w:cs="宋体"/>
          <w:spacing w:val="5"/>
          <w:position w:val="3"/>
          <w:sz w:val="20"/>
          <w:szCs w:val="20"/>
        </w:rPr>
        <w:t>)</w:t>
      </w:r>
    </w:p>
    <w:p>
      <w:pPr>
        <w:spacing w:before="155" w:line="1752" w:lineRule="exact"/>
        <w:ind w:firstLine="2973"/>
        <w:textAlignment w:val="center"/>
      </w:pPr>
      <w:r>
        <w:drawing>
          <wp:inline distT="0" distB="0" distL="0" distR="0">
            <wp:extent cx="1704975" cy="1112520"/>
            <wp:effectExtent l="0" t="0" r="0" b="0"/>
            <wp:docPr id="67" name="IM 67"/>
            <wp:cNvGraphicFramePr/>
            <a:graphic xmlns:a="http://schemas.openxmlformats.org/drawingml/2006/main">
              <a:graphicData uri="http://schemas.openxmlformats.org/drawingml/2006/picture">
                <pic:pic xmlns:pic="http://schemas.openxmlformats.org/drawingml/2006/picture">
                  <pic:nvPicPr>
                    <pic:cNvPr id="67" name="IM 67"/>
                    <pic:cNvPicPr/>
                  </pic:nvPicPr>
                  <pic:blipFill>
                    <a:blip r:embed="rId67"/>
                    <a:stretch>
                      <a:fillRect/>
                    </a:stretch>
                  </pic:blipFill>
                  <pic:spPr>
                    <a:xfrm>
                      <a:off x="0" y="0"/>
                      <a:ext cx="1705355" cy="1112520"/>
                    </a:xfrm>
                    <a:prstGeom prst="rect">
                      <a:avLst/>
                    </a:prstGeom>
                  </pic:spPr>
                </pic:pic>
              </a:graphicData>
            </a:graphic>
          </wp:inline>
        </w:drawing>
      </w:r>
    </w:p>
    <w:p>
      <w:pPr>
        <w:spacing w:before="189" w:line="193" w:lineRule="auto"/>
        <w:ind w:left="36"/>
        <w:rPr>
          <w:rFonts w:ascii="宋体" w:hAnsi="宋体" w:eastAsia="宋体" w:cs="宋体"/>
          <w:sz w:val="20"/>
          <w:szCs w:val="20"/>
        </w:rPr>
      </w:pPr>
      <w:r>
        <w:rPr>
          <w:rFonts w:ascii="Times New Roman" w:hAnsi="Times New Roman" w:eastAsia="Times New Roman" w:cs="Times New Roman"/>
          <w:spacing w:val="5"/>
          <w:sz w:val="20"/>
          <w:szCs w:val="20"/>
        </w:rPr>
        <w:t>150.</w:t>
      </w:r>
      <w:r>
        <w:rPr>
          <w:rFonts w:ascii="宋体" w:hAnsi="宋体" w:eastAsia="宋体" w:cs="宋体"/>
          <w:spacing w:val="5"/>
          <w:sz w:val="20"/>
          <w:szCs w:val="20"/>
        </w:rPr>
        <w:t>有功功率、无功功率和视在功率的单位是分别是 (   )。</w:t>
      </w:r>
    </w:p>
    <w:p>
      <w:pPr>
        <w:sectPr>
          <w:type w:val="continuous"/>
          <w:pgSz w:w="11906" w:h="16839"/>
          <w:pgMar w:top="1431" w:right="1785" w:bottom="1156" w:left="1785" w:header="0" w:footer="996" w:gutter="0"/>
          <w:pgNumType w:fmt="decimal"/>
          <w:cols w:equalWidth="0" w:num="1">
            <w:col w:w="8335"/>
          </w:cols>
        </w:sectPr>
      </w:pPr>
    </w:p>
    <w:p>
      <w:pPr>
        <w:spacing w:before="137" w:line="227" w:lineRule="auto"/>
        <w:ind w:left="222"/>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6"/>
          <w:sz w:val="20"/>
          <w:szCs w:val="20"/>
        </w:rPr>
        <w:t>.</w:t>
      </w:r>
      <w:r>
        <w:rPr>
          <w:rFonts w:ascii="宋体" w:hAnsi="宋体" w:eastAsia="宋体" w:cs="宋体"/>
          <w:spacing w:val="6"/>
          <w:sz w:val="20"/>
          <w:szCs w:val="20"/>
        </w:rPr>
        <w:t>瓦 (</w:t>
      </w:r>
      <w:r>
        <w:rPr>
          <w:rFonts w:ascii="Times New Roman" w:hAnsi="Times New Roman" w:eastAsia="Times New Roman" w:cs="Times New Roman"/>
          <w:sz w:val="20"/>
          <w:szCs w:val="20"/>
        </w:rPr>
        <w:t>W</w:t>
      </w:r>
      <w:r>
        <w:rPr>
          <w:rFonts w:ascii="宋体" w:hAnsi="宋体" w:eastAsia="宋体" w:cs="宋体"/>
          <w:spacing w:val="5"/>
          <w:sz w:val="20"/>
          <w:szCs w:val="20"/>
        </w:rPr>
        <w:t>)</w:t>
      </w:r>
      <w:r>
        <w:rPr>
          <w:rFonts w:ascii="宋体" w:hAnsi="宋体" w:eastAsia="宋体" w:cs="宋体"/>
          <w:spacing w:val="3"/>
          <w:sz w:val="20"/>
          <w:szCs w:val="20"/>
        </w:rPr>
        <w:t>，伏安 (</w:t>
      </w:r>
      <w:r>
        <w:rPr>
          <w:rFonts w:ascii="Times New Roman" w:hAnsi="Times New Roman" w:eastAsia="Times New Roman" w:cs="Times New Roman"/>
          <w:sz w:val="20"/>
          <w:szCs w:val="20"/>
        </w:rPr>
        <w:t>VA</w:t>
      </w:r>
      <w:r>
        <w:rPr>
          <w:rFonts w:ascii="宋体" w:hAnsi="宋体" w:eastAsia="宋体" w:cs="宋体"/>
          <w:spacing w:val="3"/>
          <w:sz w:val="20"/>
          <w:szCs w:val="20"/>
        </w:rPr>
        <w:t>) 和乏 (</w:t>
      </w:r>
      <w:r>
        <w:rPr>
          <w:rFonts w:ascii="Times New Roman" w:hAnsi="Times New Roman" w:eastAsia="Times New Roman" w:cs="Times New Roman"/>
          <w:sz w:val="20"/>
          <w:szCs w:val="20"/>
        </w:rPr>
        <w:t>Var</w:t>
      </w:r>
      <w:r>
        <w:rPr>
          <w:rFonts w:ascii="宋体" w:hAnsi="宋体" w:eastAsia="宋体" w:cs="宋体"/>
          <w:spacing w:val="3"/>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3"/>
          <w:sz w:val="20"/>
          <w:szCs w:val="20"/>
        </w:rPr>
        <w:t>.</w:t>
      </w:r>
      <w:r>
        <w:rPr>
          <w:rFonts w:ascii="宋体" w:hAnsi="宋体" w:eastAsia="宋体" w:cs="宋体"/>
          <w:spacing w:val="3"/>
          <w:sz w:val="20"/>
          <w:szCs w:val="20"/>
        </w:rPr>
        <w:t>瓦 (</w:t>
      </w:r>
      <w:r>
        <w:rPr>
          <w:rFonts w:ascii="Times New Roman" w:hAnsi="Times New Roman" w:eastAsia="Times New Roman" w:cs="Times New Roman"/>
          <w:sz w:val="20"/>
          <w:szCs w:val="20"/>
        </w:rPr>
        <w:t>W</w:t>
      </w:r>
      <w:r>
        <w:rPr>
          <w:rFonts w:ascii="宋体" w:hAnsi="宋体" w:eastAsia="宋体" w:cs="宋体"/>
          <w:spacing w:val="3"/>
          <w:sz w:val="20"/>
          <w:szCs w:val="20"/>
        </w:rPr>
        <w:t>) ，乏 (</w:t>
      </w:r>
      <w:r>
        <w:rPr>
          <w:rFonts w:ascii="Times New Roman" w:hAnsi="Times New Roman" w:eastAsia="Times New Roman" w:cs="Times New Roman"/>
          <w:sz w:val="20"/>
          <w:szCs w:val="20"/>
        </w:rPr>
        <w:t>Var</w:t>
      </w:r>
      <w:r>
        <w:rPr>
          <w:rFonts w:ascii="宋体" w:hAnsi="宋体" w:eastAsia="宋体" w:cs="宋体"/>
          <w:spacing w:val="3"/>
          <w:sz w:val="20"/>
          <w:szCs w:val="20"/>
        </w:rPr>
        <w:t>) 和伏安 (</w:t>
      </w:r>
      <w:r>
        <w:rPr>
          <w:rFonts w:ascii="Times New Roman" w:hAnsi="Times New Roman" w:eastAsia="Times New Roman" w:cs="Times New Roman"/>
          <w:sz w:val="20"/>
          <w:szCs w:val="20"/>
        </w:rPr>
        <w:t>VA</w:t>
      </w:r>
      <w:r>
        <w:rPr>
          <w:rFonts w:ascii="宋体" w:hAnsi="宋体" w:eastAsia="宋体" w:cs="宋体"/>
          <w:spacing w:val="3"/>
          <w:sz w:val="20"/>
          <w:szCs w:val="20"/>
        </w:rPr>
        <w:t>)</w:t>
      </w:r>
    </w:p>
    <w:p>
      <w:pPr>
        <w:spacing w:before="222" w:line="227" w:lineRule="auto"/>
        <w:ind w:left="222"/>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6"/>
          <w:sz w:val="20"/>
          <w:szCs w:val="20"/>
        </w:rPr>
        <w:t>.</w:t>
      </w:r>
      <w:r>
        <w:rPr>
          <w:rFonts w:ascii="宋体" w:hAnsi="宋体" w:eastAsia="宋体" w:cs="宋体"/>
          <w:spacing w:val="6"/>
          <w:sz w:val="20"/>
          <w:szCs w:val="20"/>
        </w:rPr>
        <w:t>伏安 (</w:t>
      </w:r>
      <w:r>
        <w:rPr>
          <w:rFonts w:ascii="Times New Roman" w:hAnsi="Times New Roman" w:eastAsia="Times New Roman" w:cs="Times New Roman"/>
          <w:sz w:val="20"/>
          <w:szCs w:val="20"/>
        </w:rPr>
        <w:t>VA</w:t>
      </w:r>
      <w:r>
        <w:rPr>
          <w:rFonts w:ascii="宋体" w:hAnsi="宋体" w:eastAsia="宋体" w:cs="宋体"/>
          <w:spacing w:val="3"/>
          <w:sz w:val="20"/>
          <w:szCs w:val="20"/>
        </w:rPr>
        <w:t>)，瓦 (</w:t>
      </w:r>
      <w:r>
        <w:rPr>
          <w:rFonts w:ascii="Times New Roman" w:hAnsi="Times New Roman" w:eastAsia="Times New Roman" w:cs="Times New Roman"/>
          <w:sz w:val="20"/>
          <w:szCs w:val="20"/>
        </w:rPr>
        <w:t>W</w:t>
      </w:r>
      <w:r>
        <w:rPr>
          <w:rFonts w:ascii="宋体" w:hAnsi="宋体" w:eastAsia="宋体" w:cs="宋体"/>
          <w:spacing w:val="3"/>
          <w:sz w:val="20"/>
          <w:szCs w:val="20"/>
        </w:rPr>
        <w:t>) 和乏 (</w:t>
      </w:r>
      <w:r>
        <w:rPr>
          <w:rFonts w:ascii="Times New Roman" w:hAnsi="Times New Roman" w:eastAsia="Times New Roman" w:cs="Times New Roman"/>
          <w:sz w:val="20"/>
          <w:szCs w:val="20"/>
        </w:rPr>
        <w:t>Var</w:t>
      </w:r>
      <w:r>
        <w:rPr>
          <w:rFonts w:ascii="宋体" w:hAnsi="宋体" w:eastAsia="宋体" w:cs="宋体"/>
          <w:spacing w:val="3"/>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3"/>
          <w:sz w:val="20"/>
          <w:szCs w:val="20"/>
        </w:rPr>
        <w:t>.</w:t>
      </w:r>
      <w:r>
        <w:rPr>
          <w:rFonts w:ascii="宋体" w:hAnsi="宋体" w:eastAsia="宋体" w:cs="宋体"/>
          <w:spacing w:val="3"/>
          <w:sz w:val="20"/>
          <w:szCs w:val="20"/>
        </w:rPr>
        <w:t>乏 (</w:t>
      </w:r>
      <w:r>
        <w:rPr>
          <w:rFonts w:ascii="Times New Roman" w:hAnsi="Times New Roman" w:eastAsia="Times New Roman" w:cs="Times New Roman"/>
          <w:sz w:val="20"/>
          <w:szCs w:val="20"/>
        </w:rPr>
        <w:t>Var</w:t>
      </w:r>
      <w:r>
        <w:rPr>
          <w:rFonts w:ascii="宋体" w:hAnsi="宋体" w:eastAsia="宋体" w:cs="宋体"/>
          <w:spacing w:val="3"/>
          <w:sz w:val="20"/>
          <w:szCs w:val="20"/>
        </w:rPr>
        <w:t>) ，瓦 (</w:t>
      </w:r>
      <w:r>
        <w:rPr>
          <w:rFonts w:ascii="Times New Roman" w:hAnsi="Times New Roman" w:eastAsia="Times New Roman" w:cs="Times New Roman"/>
          <w:sz w:val="20"/>
          <w:szCs w:val="20"/>
        </w:rPr>
        <w:t>W</w:t>
      </w:r>
      <w:r>
        <w:rPr>
          <w:rFonts w:ascii="宋体" w:hAnsi="宋体" w:eastAsia="宋体" w:cs="宋体"/>
          <w:spacing w:val="3"/>
          <w:sz w:val="20"/>
          <w:szCs w:val="20"/>
        </w:rPr>
        <w:t>) 和伏安 (</w:t>
      </w:r>
      <w:r>
        <w:rPr>
          <w:rFonts w:ascii="Times New Roman" w:hAnsi="Times New Roman" w:eastAsia="Times New Roman" w:cs="Times New Roman"/>
          <w:sz w:val="20"/>
          <w:szCs w:val="20"/>
        </w:rPr>
        <w:t>VA</w:t>
      </w:r>
      <w:r>
        <w:rPr>
          <w:rFonts w:ascii="宋体" w:hAnsi="宋体" w:eastAsia="宋体" w:cs="宋体"/>
          <w:spacing w:val="3"/>
          <w:sz w:val="20"/>
          <w:szCs w:val="20"/>
        </w:rPr>
        <w:t>)</w:t>
      </w:r>
    </w:p>
    <w:p>
      <w:pPr>
        <w:spacing w:before="184" w:line="442" w:lineRule="auto"/>
        <w:ind w:left="449" w:right="184" w:hanging="413"/>
        <w:rPr>
          <w:rFonts w:ascii="宋体" w:hAnsi="宋体" w:eastAsia="宋体" w:cs="宋体"/>
          <w:sz w:val="20"/>
          <w:szCs w:val="20"/>
        </w:rPr>
      </w:pPr>
      <w:r>
        <w:rPr>
          <w:rFonts w:ascii="Times New Roman" w:hAnsi="Times New Roman" w:eastAsia="Times New Roman" w:cs="Times New Roman"/>
          <w:spacing w:val="-1"/>
          <w:sz w:val="20"/>
          <w:szCs w:val="20"/>
        </w:rPr>
        <w:t>151.</w:t>
      </w:r>
      <w:r>
        <w:rPr>
          <w:rFonts w:ascii="宋体" w:hAnsi="宋体" w:eastAsia="宋体" w:cs="宋体"/>
          <w:spacing w:val="-1"/>
          <w:sz w:val="20"/>
          <w:szCs w:val="20"/>
        </w:rPr>
        <w:t xml:space="preserve">已知交流 </w:t>
      </w:r>
      <w:r>
        <w:rPr>
          <w:rFonts w:ascii="Times New Roman" w:hAnsi="Times New Roman" w:eastAsia="Times New Roman" w:cs="Times New Roman"/>
          <w:sz w:val="20"/>
          <w:szCs w:val="20"/>
        </w:rPr>
        <w:t>RL</w:t>
      </w:r>
      <w:r>
        <w:rPr>
          <w:rFonts w:ascii="Times New Roman" w:hAnsi="Times New Roman" w:eastAsia="Times New Roman" w:cs="Times New Roman"/>
          <w:spacing w:val="-1"/>
          <w:sz w:val="20"/>
          <w:szCs w:val="20"/>
        </w:rPr>
        <w:t xml:space="preserve"> </w:t>
      </w:r>
      <w:r>
        <w:rPr>
          <w:rFonts w:ascii="宋体" w:hAnsi="宋体" w:eastAsia="宋体" w:cs="宋体"/>
          <w:spacing w:val="-1"/>
          <w:sz w:val="20"/>
          <w:szCs w:val="20"/>
        </w:rPr>
        <w:t xml:space="preserve">串联电路，总电压 </w:t>
      </w:r>
      <w:r>
        <w:rPr>
          <w:rFonts w:ascii="Times New Roman" w:hAnsi="Times New Roman" w:eastAsia="Times New Roman" w:cs="Times New Roman"/>
          <w:sz w:val="20"/>
          <w:szCs w:val="20"/>
        </w:rPr>
        <w:t>U</w:t>
      </w:r>
      <w:r>
        <w:rPr>
          <w:rFonts w:ascii="宋体" w:hAnsi="宋体" w:eastAsia="宋体" w:cs="宋体"/>
          <w:spacing w:val="-1"/>
          <w:sz w:val="20"/>
          <w:szCs w:val="20"/>
        </w:rPr>
        <w:t>＝</w:t>
      </w:r>
      <w:r>
        <w:rPr>
          <w:rFonts w:ascii="Times New Roman" w:hAnsi="Times New Roman" w:eastAsia="Times New Roman" w:cs="Times New Roman"/>
          <w:spacing w:val="-1"/>
          <w:sz w:val="20"/>
          <w:szCs w:val="20"/>
        </w:rPr>
        <w:t>10</w:t>
      </w:r>
      <w:r>
        <w:rPr>
          <w:rFonts w:ascii="Times New Roman" w:hAnsi="Times New Roman" w:eastAsia="Times New Roman" w:cs="Times New Roman"/>
          <w:sz w:val="20"/>
          <w:szCs w:val="20"/>
        </w:rPr>
        <w:t>V</w:t>
      </w:r>
      <w:r>
        <w:rPr>
          <w:rFonts w:ascii="Times New Roman" w:hAnsi="Times New Roman" w:eastAsia="Times New Roman" w:cs="Times New Roman"/>
          <w:spacing w:val="-1"/>
          <w:sz w:val="20"/>
          <w:szCs w:val="20"/>
        </w:rPr>
        <w:t xml:space="preserve"> </w:t>
      </w:r>
      <w:r>
        <w:rPr>
          <w:rFonts w:ascii="宋体" w:hAnsi="宋体" w:eastAsia="宋体" w:cs="宋体"/>
          <w:spacing w:val="-1"/>
          <w:sz w:val="20"/>
          <w:szCs w:val="20"/>
        </w:rPr>
        <w:t xml:space="preserve">，电阻 </w:t>
      </w:r>
      <w:r>
        <w:rPr>
          <w:rFonts w:ascii="Times New Roman" w:hAnsi="Times New Roman" w:eastAsia="Times New Roman" w:cs="Times New Roman"/>
          <w:sz w:val="20"/>
          <w:szCs w:val="20"/>
        </w:rPr>
        <w:t>R</w:t>
      </w:r>
      <w:r>
        <w:rPr>
          <w:rFonts w:ascii="Times New Roman" w:hAnsi="Times New Roman" w:eastAsia="Times New Roman" w:cs="Times New Roman"/>
          <w:spacing w:val="-1"/>
          <w:sz w:val="20"/>
          <w:szCs w:val="20"/>
        </w:rPr>
        <w:t xml:space="preserve"> </w:t>
      </w:r>
      <w:r>
        <w:rPr>
          <w:rFonts w:ascii="宋体" w:hAnsi="宋体" w:eastAsia="宋体" w:cs="宋体"/>
          <w:spacing w:val="-1"/>
          <w:sz w:val="20"/>
          <w:szCs w:val="20"/>
        </w:rPr>
        <w:t xml:space="preserve">上电压 </w:t>
      </w:r>
      <w:r>
        <w:rPr>
          <w:rFonts w:ascii="Times New Roman" w:hAnsi="Times New Roman" w:eastAsia="Times New Roman" w:cs="Times New Roman"/>
          <w:sz w:val="20"/>
          <w:szCs w:val="20"/>
        </w:rPr>
        <w:t>U</w:t>
      </w:r>
      <w:r>
        <w:rPr>
          <w:rFonts w:ascii="Times New Roman" w:hAnsi="Times New Roman" w:eastAsia="Times New Roman" w:cs="Times New Roman"/>
          <w:position w:val="-1"/>
          <w:sz w:val="13"/>
          <w:szCs w:val="13"/>
        </w:rPr>
        <w:t>R</w:t>
      </w:r>
      <w:r>
        <w:rPr>
          <w:rFonts w:ascii="Times New Roman" w:hAnsi="Times New Roman" w:eastAsia="Times New Roman" w:cs="Times New Roman"/>
          <w:spacing w:val="-1"/>
          <w:sz w:val="20"/>
          <w:szCs w:val="20"/>
        </w:rPr>
        <w:t>=6</w:t>
      </w:r>
      <w:r>
        <w:rPr>
          <w:rFonts w:ascii="Times New Roman" w:hAnsi="Times New Roman" w:eastAsia="Times New Roman" w:cs="Times New Roman"/>
          <w:sz w:val="20"/>
          <w:szCs w:val="20"/>
        </w:rPr>
        <w:t>V</w:t>
      </w:r>
      <w:r>
        <w:rPr>
          <w:rFonts w:ascii="Times New Roman" w:hAnsi="Times New Roman" w:eastAsia="Times New Roman" w:cs="Times New Roman"/>
          <w:spacing w:val="-1"/>
          <w:sz w:val="20"/>
          <w:szCs w:val="20"/>
        </w:rPr>
        <w:t xml:space="preserve"> </w:t>
      </w:r>
      <w:r>
        <w:rPr>
          <w:rFonts w:ascii="宋体" w:hAnsi="宋体" w:eastAsia="宋体" w:cs="宋体"/>
          <w:spacing w:val="-1"/>
          <w:sz w:val="20"/>
          <w:szCs w:val="20"/>
        </w:rPr>
        <w:t>，则</w:t>
      </w:r>
      <w:r>
        <w:rPr>
          <w:rFonts w:ascii="宋体" w:hAnsi="宋体" w:eastAsia="宋体" w:cs="宋体"/>
          <w:sz w:val="20"/>
          <w:szCs w:val="20"/>
        </w:rPr>
        <w:t xml:space="preserve">电感上电压 </w:t>
      </w:r>
      <w:r>
        <w:rPr>
          <w:rFonts w:ascii="Times New Roman" w:hAnsi="Times New Roman" w:eastAsia="Times New Roman" w:cs="Times New Roman"/>
          <w:sz w:val="20"/>
          <w:szCs w:val="20"/>
        </w:rPr>
        <w:t>U</w:t>
      </w:r>
      <w:r>
        <w:rPr>
          <w:rFonts w:ascii="Times New Roman" w:hAnsi="Times New Roman" w:eastAsia="Times New Roman" w:cs="Times New Roman"/>
          <w:position w:val="-1"/>
          <w:sz w:val="13"/>
          <w:szCs w:val="13"/>
        </w:rPr>
        <w:t>L</w:t>
      </w:r>
      <w:r>
        <w:rPr>
          <w:rFonts w:ascii="Times New Roman" w:hAnsi="Times New Roman" w:eastAsia="Times New Roman" w:cs="Times New Roman"/>
          <w:sz w:val="20"/>
          <w:szCs w:val="20"/>
        </w:rPr>
        <w:t xml:space="preserve">= </w:t>
      </w:r>
      <w:r>
        <w:rPr>
          <w:rFonts w:ascii="宋体" w:hAnsi="宋体" w:eastAsia="宋体" w:cs="宋体"/>
          <w:spacing w:val="20"/>
          <w:sz w:val="20"/>
          <w:szCs w:val="20"/>
        </w:rPr>
        <w:t>(</w:t>
      </w:r>
      <w:r>
        <w:rPr>
          <w:rFonts w:ascii="宋体" w:hAnsi="宋体" w:eastAsia="宋体" w:cs="宋体"/>
          <w:spacing w:val="17"/>
          <w:sz w:val="20"/>
          <w:szCs w:val="20"/>
        </w:rPr>
        <w:t xml:space="preserve">   ) </w:t>
      </w:r>
      <w:r>
        <w:rPr>
          <w:rFonts w:ascii="Times New Roman" w:hAnsi="Times New Roman" w:eastAsia="Times New Roman" w:cs="Times New Roman"/>
          <w:sz w:val="20"/>
          <w:szCs w:val="20"/>
        </w:rPr>
        <w:t>V</w:t>
      </w:r>
      <w:r>
        <w:rPr>
          <w:rFonts w:ascii="宋体" w:hAnsi="宋体" w:eastAsia="宋体" w:cs="宋体"/>
          <w:spacing w:val="17"/>
          <w:sz w:val="20"/>
          <w:szCs w:val="20"/>
        </w:rPr>
        <w:t>。</w:t>
      </w:r>
    </w:p>
    <w:p>
      <w:pPr>
        <w:spacing w:before="52" w:line="195" w:lineRule="auto"/>
        <w:ind w:left="222"/>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 xml:space="preserve">.4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 xml:space="preserve">.8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w:t>
      </w:r>
      <w:r>
        <w:rPr>
          <w:rFonts w:ascii="Times New Roman" w:hAnsi="Times New Roman" w:eastAsia="Times New Roman" w:cs="Times New Roman"/>
          <w:sz w:val="20"/>
          <w:szCs w:val="20"/>
        </w:rPr>
        <w:t xml:space="preserve"> 16                         D.60</w:t>
      </w:r>
    </w:p>
    <w:p>
      <w:pPr>
        <w:spacing w:before="207" w:line="441" w:lineRule="auto"/>
        <w:ind w:left="456" w:right="169" w:hanging="420"/>
        <w:rPr>
          <w:rFonts w:ascii="宋体" w:hAnsi="宋体" w:eastAsia="宋体" w:cs="宋体"/>
          <w:sz w:val="20"/>
          <w:szCs w:val="20"/>
        </w:rPr>
      </w:pPr>
      <w:r>
        <w:rPr>
          <w:rFonts w:ascii="Times New Roman" w:hAnsi="Times New Roman" w:eastAsia="Times New Roman" w:cs="Times New Roman"/>
          <w:spacing w:val="6"/>
          <w:sz w:val="20"/>
          <w:szCs w:val="20"/>
        </w:rPr>
        <w:t>152.</w:t>
      </w:r>
      <w:r>
        <w:rPr>
          <w:rFonts w:ascii="宋体" w:hAnsi="宋体" w:eastAsia="宋体" w:cs="宋体"/>
          <w:spacing w:val="6"/>
          <w:sz w:val="20"/>
          <w:szCs w:val="20"/>
        </w:rPr>
        <w:t xml:space="preserve">在三相交流电路中，若电源作 </w:t>
      </w:r>
      <w:r>
        <w:rPr>
          <w:rFonts w:ascii="Times New Roman" w:hAnsi="Times New Roman" w:eastAsia="Times New Roman" w:cs="Times New Roman"/>
          <w:sz w:val="20"/>
          <w:szCs w:val="20"/>
        </w:rPr>
        <w:t>Y</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形连接，负载作</w:t>
      </w:r>
      <w:r>
        <w:rPr>
          <w:rFonts w:ascii="Times New Roman" w:hAnsi="Times New Roman" w:eastAsia="Times New Roman" w:cs="Times New Roman"/>
          <w:spacing w:val="6"/>
          <w:sz w:val="20"/>
          <w:szCs w:val="20"/>
        </w:rPr>
        <w:t>∆</w:t>
      </w:r>
      <w:r>
        <w:rPr>
          <w:rFonts w:ascii="宋体" w:hAnsi="宋体" w:eastAsia="宋体" w:cs="宋体"/>
          <w:spacing w:val="6"/>
          <w:sz w:val="20"/>
          <w:szCs w:val="20"/>
        </w:rPr>
        <w:t>形连接，则负载的线电流是相电</w:t>
      </w:r>
      <w:r>
        <w:rPr>
          <w:rFonts w:ascii="宋体" w:hAnsi="宋体" w:eastAsia="宋体" w:cs="宋体"/>
          <w:spacing w:val="3"/>
          <w:sz w:val="20"/>
          <w:szCs w:val="20"/>
        </w:rPr>
        <w:t>流</w:t>
      </w:r>
      <w:r>
        <w:rPr>
          <w:rFonts w:ascii="宋体" w:hAnsi="宋体" w:eastAsia="宋体" w:cs="宋体"/>
          <w:sz w:val="20"/>
          <w:szCs w:val="20"/>
        </w:rPr>
        <w:t xml:space="preserve"> </w:t>
      </w:r>
      <w:r>
        <w:rPr>
          <w:rFonts w:ascii="宋体" w:hAnsi="宋体" w:eastAsia="宋体" w:cs="宋体"/>
          <w:spacing w:val="4"/>
          <w:sz w:val="20"/>
          <w:szCs w:val="20"/>
        </w:rPr>
        <w:t>的 (</w:t>
      </w:r>
      <w:r>
        <w:rPr>
          <w:rFonts w:ascii="宋体" w:hAnsi="宋体" w:eastAsia="宋体" w:cs="宋体"/>
          <w:spacing w:val="2"/>
          <w:sz w:val="20"/>
          <w:szCs w:val="20"/>
        </w:rPr>
        <w:t xml:space="preserve">   ) 倍。</w:t>
      </w:r>
    </w:p>
    <w:p>
      <w:pPr>
        <w:spacing w:before="73" w:line="291" w:lineRule="exact"/>
        <w:ind w:left="433"/>
        <w:rPr>
          <w:sz w:val="24"/>
          <w:szCs w:val="24"/>
        </w:rPr>
      </w:pPr>
      <w:r>
        <w:rPr>
          <w:rFonts w:ascii="Times New Roman" w:hAnsi="Times New Roman" w:eastAsia="Times New Roman" w:cs="Times New Roman"/>
          <w:position w:val="-2"/>
          <w:sz w:val="20"/>
          <w:szCs w:val="20"/>
        </w:rPr>
        <w:t>A</w:t>
      </w:r>
      <w:r>
        <w:rPr>
          <w:rFonts w:ascii="Times New Roman" w:hAnsi="Times New Roman" w:eastAsia="Times New Roman" w:cs="Times New Roman"/>
          <w:spacing w:val="1"/>
          <w:position w:val="-2"/>
          <w:sz w:val="20"/>
          <w:szCs w:val="20"/>
        </w:rPr>
        <w:t xml:space="preserve">. 1       </w:t>
      </w:r>
      <w:r>
        <w:rPr>
          <w:rFonts w:ascii="Times New Roman" w:hAnsi="Times New Roman" w:eastAsia="Times New Roman" w:cs="Times New Roman"/>
          <w:position w:val="-2"/>
          <w:sz w:val="20"/>
          <w:szCs w:val="20"/>
        </w:rPr>
        <w:t xml:space="preserve">              B. </w:t>
      </w:r>
      <w:r>
        <w:rPr>
          <w:position w:val="-3"/>
          <w:sz w:val="20"/>
          <w:szCs w:val="20"/>
        </w:rPr>
        <w:drawing>
          <wp:inline distT="0" distB="0" distL="0" distR="0">
            <wp:extent cx="170180" cy="151765"/>
            <wp:effectExtent l="0" t="0" r="0" b="0"/>
            <wp:docPr id="68" name="IM 68"/>
            <wp:cNvGraphicFramePr/>
            <a:graphic xmlns:a="http://schemas.openxmlformats.org/drawingml/2006/main">
              <a:graphicData uri="http://schemas.openxmlformats.org/drawingml/2006/picture">
                <pic:pic xmlns:pic="http://schemas.openxmlformats.org/drawingml/2006/picture">
                  <pic:nvPicPr>
                    <pic:cNvPr id="68" name="IM 68"/>
                    <pic:cNvPicPr/>
                  </pic:nvPicPr>
                  <pic:blipFill>
                    <a:blip r:embed="rId68"/>
                    <a:stretch>
                      <a:fillRect/>
                    </a:stretch>
                  </pic:blipFill>
                  <pic:spPr>
                    <a:xfrm>
                      <a:off x="0" y="0"/>
                      <a:ext cx="170764" cy="151790"/>
                    </a:xfrm>
                    <a:prstGeom prst="rect">
                      <a:avLst/>
                    </a:prstGeom>
                  </pic:spPr>
                </pic:pic>
              </a:graphicData>
            </a:graphic>
          </wp:inline>
        </w:drawing>
      </w:r>
      <w:r>
        <w:rPr>
          <w:rFonts w:ascii="Times New Roman" w:hAnsi="Times New Roman" w:eastAsia="Times New Roman" w:cs="Times New Roman"/>
          <w:position w:val="-2"/>
          <w:sz w:val="20"/>
          <w:szCs w:val="20"/>
        </w:rPr>
        <w:t xml:space="preserve">                          C. </w:t>
      </w:r>
      <w:r>
        <w:rPr>
          <w:position w:val="-4"/>
          <w:sz w:val="20"/>
          <w:szCs w:val="20"/>
        </w:rPr>
        <w:drawing>
          <wp:inline distT="0" distB="0" distL="0" distR="0">
            <wp:extent cx="153035" cy="153670"/>
            <wp:effectExtent l="0" t="0" r="0" b="0"/>
            <wp:docPr id="69" name="IM 69"/>
            <wp:cNvGraphicFramePr/>
            <a:graphic xmlns:a="http://schemas.openxmlformats.org/drawingml/2006/main">
              <a:graphicData uri="http://schemas.openxmlformats.org/drawingml/2006/picture">
                <pic:pic xmlns:pic="http://schemas.openxmlformats.org/drawingml/2006/picture">
                  <pic:nvPicPr>
                    <pic:cNvPr id="69" name="IM 69"/>
                    <pic:cNvPicPr/>
                  </pic:nvPicPr>
                  <pic:blipFill>
                    <a:blip r:embed="rId69"/>
                    <a:stretch>
                      <a:fillRect/>
                    </a:stretch>
                  </pic:blipFill>
                  <pic:spPr>
                    <a:xfrm>
                      <a:off x="0" y="0"/>
                      <a:ext cx="153479" cy="153809"/>
                    </a:xfrm>
                    <a:prstGeom prst="rect">
                      <a:avLst/>
                    </a:prstGeom>
                  </pic:spPr>
                </pic:pic>
              </a:graphicData>
            </a:graphic>
          </wp:inline>
        </w:drawing>
      </w:r>
      <w:r>
        <w:rPr>
          <w:rFonts w:ascii="Times New Roman" w:hAnsi="Times New Roman" w:eastAsia="Times New Roman" w:cs="Times New Roman"/>
          <w:position w:val="-2"/>
          <w:sz w:val="20"/>
          <w:szCs w:val="20"/>
        </w:rPr>
        <w:t xml:space="preserve">                          D. </w:t>
      </w:r>
      <w:r>
        <w:rPr>
          <w:rFonts w:ascii="Times New Roman" w:hAnsi="Times New Roman" w:eastAsia="Times New Roman" w:cs="Times New Roman"/>
          <w:position w:val="-2"/>
          <w:sz w:val="24"/>
          <w:szCs w:val="24"/>
        </w:rPr>
        <w:t>2</w:t>
      </w:r>
      <w:r>
        <w:rPr>
          <w:position w:val="-4"/>
          <w:sz w:val="24"/>
          <w:szCs w:val="24"/>
        </w:rPr>
        <w:drawing>
          <wp:inline distT="0" distB="0" distL="0" distR="0">
            <wp:extent cx="158115" cy="161925"/>
            <wp:effectExtent l="0" t="0" r="0" b="0"/>
            <wp:docPr id="70" name="IM 70"/>
            <wp:cNvGraphicFramePr/>
            <a:graphic xmlns:a="http://schemas.openxmlformats.org/drawingml/2006/main">
              <a:graphicData uri="http://schemas.openxmlformats.org/drawingml/2006/picture">
                <pic:pic xmlns:pic="http://schemas.openxmlformats.org/drawingml/2006/picture">
                  <pic:nvPicPr>
                    <pic:cNvPr id="70" name="IM 70"/>
                    <pic:cNvPicPr/>
                  </pic:nvPicPr>
                  <pic:blipFill>
                    <a:blip r:embed="rId70"/>
                    <a:stretch>
                      <a:fillRect/>
                    </a:stretch>
                  </pic:blipFill>
                  <pic:spPr>
                    <a:xfrm>
                      <a:off x="0" y="0"/>
                      <a:ext cx="158166" cy="162038"/>
                    </a:xfrm>
                    <a:prstGeom prst="rect">
                      <a:avLst/>
                    </a:prstGeom>
                  </pic:spPr>
                </pic:pic>
              </a:graphicData>
            </a:graphic>
          </wp:inline>
        </w:drawing>
      </w:r>
    </w:p>
    <w:p>
      <w:pPr>
        <w:spacing w:before="278" w:line="228" w:lineRule="auto"/>
        <w:ind w:left="36"/>
        <w:rPr>
          <w:rFonts w:ascii="宋体" w:hAnsi="宋体" w:eastAsia="宋体" w:cs="宋体"/>
          <w:sz w:val="20"/>
          <w:szCs w:val="20"/>
        </w:rPr>
      </w:pPr>
      <w:r>
        <w:rPr>
          <w:rFonts w:ascii="Times New Roman" w:hAnsi="Times New Roman" w:eastAsia="Times New Roman" w:cs="Times New Roman"/>
          <w:spacing w:val="6"/>
          <w:sz w:val="20"/>
          <w:szCs w:val="20"/>
        </w:rPr>
        <w:t>153.</w:t>
      </w:r>
      <w:r>
        <w:rPr>
          <w:rFonts w:ascii="Times New Roman" w:hAnsi="Times New Roman" w:eastAsia="Times New Roman" w:cs="Times New Roman"/>
          <w:sz w:val="20"/>
          <w:szCs w:val="20"/>
        </w:rPr>
        <w:t>RLC</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 xml:space="preserve">串联回路谐振时，总电流 </w:t>
      </w:r>
      <w:r>
        <w:rPr>
          <w:rFonts w:hint="eastAsia" w:ascii="宋体" w:hAnsi="宋体" w:eastAsia="宋体" w:cs="宋体"/>
          <w:spacing w:val="3"/>
          <w:sz w:val="20"/>
          <w:szCs w:val="20"/>
          <w:lang w:eastAsia="zh-CN"/>
        </w:rPr>
        <w:t>(   )</w:t>
      </w:r>
      <w:r>
        <w:rPr>
          <w:rFonts w:ascii="宋体" w:hAnsi="宋体" w:eastAsia="宋体" w:cs="宋体"/>
          <w:spacing w:val="3"/>
          <w:sz w:val="20"/>
          <w:szCs w:val="20"/>
        </w:rPr>
        <w:t>。</w:t>
      </w:r>
    </w:p>
    <w:p>
      <w:pPr>
        <w:spacing w:before="220"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9"/>
          <w:sz w:val="20"/>
          <w:szCs w:val="20"/>
        </w:rPr>
        <w:t>.</w:t>
      </w:r>
      <w:r>
        <w:rPr>
          <w:rFonts w:ascii="宋体" w:hAnsi="宋体" w:eastAsia="宋体" w:cs="宋体"/>
          <w:spacing w:val="7"/>
          <w:sz w:val="20"/>
          <w:szCs w:val="20"/>
        </w:rPr>
        <w:t xml:space="preserve">最大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最小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代数和为零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相量和为零</w:t>
      </w:r>
    </w:p>
    <w:p>
      <w:pPr>
        <w:spacing w:before="221" w:line="330" w:lineRule="auto"/>
        <w:ind w:left="433" w:right="2181" w:hanging="397"/>
        <w:rPr>
          <w:rFonts w:ascii="宋体" w:hAnsi="宋体" w:eastAsia="宋体" w:cs="宋体"/>
          <w:sz w:val="20"/>
          <w:szCs w:val="20"/>
        </w:rPr>
      </w:pPr>
      <w:r>
        <w:rPr>
          <w:rFonts w:ascii="Times New Roman" w:hAnsi="Times New Roman" w:eastAsia="Times New Roman" w:cs="Times New Roman"/>
          <w:spacing w:val="6"/>
          <w:sz w:val="20"/>
          <w:szCs w:val="20"/>
        </w:rPr>
        <w:t>154.</w:t>
      </w:r>
      <w:r>
        <w:rPr>
          <w:rFonts w:ascii="Times New Roman" w:hAnsi="Times New Roman" w:eastAsia="Times New Roman" w:cs="Times New Roman"/>
          <w:sz w:val="20"/>
          <w:szCs w:val="20"/>
        </w:rPr>
        <w:t>RLC</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串</w:t>
      </w:r>
      <w:r>
        <w:rPr>
          <w:rFonts w:ascii="宋体" w:hAnsi="宋体" w:eastAsia="宋体" w:cs="宋体"/>
          <w:spacing w:val="3"/>
          <w:sz w:val="20"/>
          <w:szCs w:val="20"/>
        </w:rPr>
        <w:t xml:space="preserve">联回路谐振时，回路品质因数 </w:t>
      </w:r>
      <w:r>
        <w:rPr>
          <w:rFonts w:ascii="Times New Roman" w:hAnsi="Times New Roman" w:eastAsia="Times New Roman" w:cs="Times New Roman"/>
          <w:sz w:val="20"/>
          <w:szCs w:val="20"/>
        </w:rPr>
        <w:t>Q</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越高，通频带</w:t>
      </w:r>
      <w:r>
        <w:rPr>
          <w:rFonts w:hint="eastAsia" w:ascii="宋体" w:hAnsi="宋体" w:eastAsia="宋体" w:cs="宋体"/>
          <w:spacing w:val="3"/>
          <w:sz w:val="20"/>
          <w:szCs w:val="20"/>
          <w:lang w:eastAsia="zh-CN"/>
        </w:rPr>
        <w:t>(   )</w:t>
      </w:r>
      <w:r>
        <w:rPr>
          <w:rFonts w:ascii="宋体" w:hAnsi="宋体" w:eastAsia="宋体" w:cs="宋体"/>
          <w:spacing w:val="3"/>
          <w:sz w:val="20"/>
          <w:szCs w:val="20"/>
        </w:rPr>
        <w:t xml:space="preserve"> 。</w:t>
      </w:r>
      <w:r>
        <w:rPr>
          <w:rFonts w:ascii="宋体" w:hAnsi="宋体" w:eastAsia="宋体" w:cs="宋体"/>
          <w:sz w:val="20"/>
          <w:szCs w:val="20"/>
        </w:rPr>
        <w:t xml:space="preserve"> </w:t>
      </w:r>
    </w:p>
    <w:p>
      <w:pPr>
        <w:spacing w:before="221" w:line="330" w:lineRule="auto"/>
        <w:ind w:left="456" w:leftChars="217" w:right="2181" w:firstLine="22" w:firstLineChars="11"/>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最</w:t>
      </w:r>
      <w:r>
        <w:rPr>
          <w:rFonts w:ascii="宋体" w:hAnsi="宋体" w:eastAsia="宋体" w:cs="宋体"/>
          <w:spacing w:val="6"/>
          <w:sz w:val="20"/>
          <w:szCs w:val="20"/>
        </w:rPr>
        <w:t xml:space="preserve">大     </w:t>
      </w:r>
      <w:r>
        <w:rPr>
          <w:rFonts w:hint="eastAsia" w:ascii="宋体" w:hAnsi="宋体" w:eastAsia="宋体" w:cs="宋体"/>
          <w:spacing w:val="6"/>
          <w:sz w:val="20"/>
          <w:szCs w:val="20"/>
          <w:lang w:val="en-US" w:eastAsia="zh-CN"/>
        </w:rPr>
        <w:t xml:space="preserve">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最小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越小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越大</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6"/>
          <w:sz w:val="20"/>
          <w:szCs w:val="20"/>
        </w:rPr>
        <w:t>155</w:t>
      </w:r>
      <w:r>
        <w:rPr>
          <w:rFonts w:ascii="Times New Roman" w:hAnsi="Times New Roman" w:eastAsia="Times New Roman" w:cs="Times New Roman"/>
          <w:spacing w:val="3"/>
          <w:sz w:val="20"/>
          <w:szCs w:val="20"/>
        </w:rPr>
        <w:t>.</w:t>
      </w:r>
      <w:r>
        <w:rPr>
          <w:rFonts w:ascii="Times New Roman" w:hAnsi="Times New Roman" w:eastAsia="Times New Roman" w:cs="Times New Roman"/>
          <w:sz w:val="20"/>
          <w:szCs w:val="20"/>
        </w:rPr>
        <w:t>RLC</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 xml:space="preserve">并联回路谐振时，阻抗 </w:t>
      </w:r>
      <w:r>
        <w:rPr>
          <w:rFonts w:hint="eastAsia" w:ascii="宋体" w:hAnsi="宋体" w:eastAsia="宋体" w:cs="宋体"/>
          <w:spacing w:val="3"/>
          <w:sz w:val="20"/>
          <w:szCs w:val="20"/>
          <w:lang w:eastAsia="zh-CN"/>
        </w:rPr>
        <w:t>(   )</w:t>
      </w:r>
      <w:r>
        <w:rPr>
          <w:rFonts w:ascii="宋体" w:hAnsi="宋体" w:eastAsia="宋体" w:cs="宋体"/>
          <w:spacing w:val="3"/>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最大</w:t>
      </w:r>
      <w:r>
        <w:rPr>
          <w:rFonts w:ascii="宋体" w:hAnsi="宋体" w:eastAsia="宋体" w:cs="宋体"/>
          <w:spacing w:val="11"/>
          <w:sz w:val="20"/>
          <w:szCs w:val="20"/>
        </w:rPr>
        <w:t xml:space="preserve"> </w:t>
      </w:r>
      <w:r>
        <w:rPr>
          <w:rFonts w:ascii="宋体" w:hAnsi="宋体" w:eastAsia="宋体" w:cs="宋体"/>
          <w:spacing w:val="6"/>
          <w:sz w:val="20"/>
          <w:szCs w:val="20"/>
        </w:rPr>
        <w:t xml:space="preserve">    </w:t>
      </w:r>
      <w:r>
        <w:rPr>
          <w:rFonts w:hint="eastAsia" w:ascii="宋体" w:hAnsi="宋体" w:eastAsia="宋体" w:cs="宋体"/>
          <w:spacing w:val="6"/>
          <w:sz w:val="20"/>
          <w:szCs w:val="20"/>
          <w:lang w:val="en-US" w:eastAsia="zh-CN"/>
        </w:rPr>
        <w:t xml:space="preserve">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最小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为感性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为容性</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6"/>
          <w:sz w:val="20"/>
          <w:szCs w:val="20"/>
        </w:rPr>
        <w:t>156.</w:t>
      </w:r>
      <w:r>
        <w:rPr>
          <w:rFonts w:ascii="Times New Roman" w:hAnsi="Times New Roman" w:eastAsia="Times New Roman" w:cs="Times New Roman"/>
          <w:sz w:val="20"/>
          <w:szCs w:val="20"/>
        </w:rPr>
        <w:t>RLC</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 xml:space="preserve">并联回路谐振时，总电压 </w:t>
      </w:r>
      <w:r>
        <w:rPr>
          <w:rFonts w:hint="eastAsia" w:ascii="宋体" w:hAnsi="宋体" w:eastAsia="宋体" w:cs="宋体"/>
          <w:spacing w:val="3"/>
          <w:sz w:val="20"/>
          <w:szCs w:val="20"/>
          <w:lang w:eastAsia="zh-CN"/>
        </w:rPr>
        <w:t>(   )</w:t>
      </w:r>
      <w:r>
        <w:rPr>
          <w:rFonts w:ascii="宋体" w:hAnsi="宋体" w:eastAsia="宋体" w:cs="宋体"/>
          <w:spacing w:val="3"/>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0"/>
          <w:sz w:val="20"/>
          <w:szCs w:val="20"/>
        </w:rPr>
        <w:t>.</w:t>
      </w:r>
      <w:r>
        <w:rPr>
          <w:rFonts w:ascii="宋体" w:hAnsi="宋体" w:eastAsia="宋体" w:cs="宋体"/>
          <w:spacing w:val="7"/>
          <w:sz w:val="20"/>
          <w:szCs w:val="20"/>
        </w:rPr>
        <w:t xml:space="preserve">最大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最小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代数和为零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相量和为零</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4"/>
          <w:sz w:val="20"/>
          <w:szCs w:val="20"/>
        </w:rPr>
        <w:t>157.</w:t>
      </w:r>
      <w:r>
        <w:rPr>
          <w:rFonts w:ascii="宋体" w:hAnsi="宋体" w:eastAsia="宋体" w:cs="宋体"/>
          <w:spacing w:val="4"/>
          <w:sz w:val="20"/>
          <w:szCs w:val="20"/>
        </w:rPr>
        <w:t>某电路</w:t>
      </w:r>
      <w:r>
        <w:rPr>
          <w:rFonts w:ascii="宋体" w:hAnsi="宋体" w:eastAsia="宋体" w:cs="宋体"/>
          <w:spacing w:val="3"/>
          <w:sz w:val="20"/>
          <w:szCs w:val="20"/>
        </w:rPr>
        <w:t>的</w:t>
      </w:r>
      <w:r>
        <w:rPr>
          <w:rFonts w:ascii="宋体" w:hAnsi="宋体" w:eastAsia="宋体" w:cs="宋体"/>
          <w:spacing w:val="2"/>
          <w:sz w:val="20"/>
          <w:szCs w:val="20"/>
        </w:rPr>
        <w:t xml:space="preserve">有用信号的频率为 </w:t>
      </w:r>
      <w:r>
        <w:rPr>
          <w:rFonts w:ascii="Times New Roman" w:hAnsi="Times New Roman" w:eastAsia="Times New Roman" w:cs="Times New Roman"/>
          <w:spacing w:val="2"/>
          <w:sz w:val="20"/>
          <w:szCs w:val="20"/>
        </w:rPr>
        <w:t>465</w:t>
      </w:r>
      <w:r>
        <w:rPr>
          <w:rFonts w:ascii="Times New Roman" w:hAnsi="Times New Roman" w:eastAsia="Times New Roman" w:cs="Times New Roman"/>
          <w:sz w:val="20"/>
          <w:szCs w:val="20"/>
        </w:rPr>
        <w:t>KHz</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，选用 (   ) 滤波器。</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低</w:t>
      </w:r>
      <w:r>
        <w:rPr>
          <w:rFonts w:ascii="宋体" w:hAnsi="宋体" w:eastAsia="宋体" w:cs="宋体"/>
          <w:spacing w:val="6"/>
          <w:sz w:val="20"/>
          <w:szCs w:val="20"/>
        </w:rPr>
        <w:t xml:space="preserve">通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高通        </w:t>
      </w:r>
      <w:r>
        <w:rPr>
          <w:rFonts w:hint="eastAsia" w:ascii="宋体" w:hAnsi="宋体" w:eastAsia="宋体" w:cs="宋体"/>
          <w:spacing w:val="6"/>
          <w:sz w:val="20"/>
          <w:szCs w:val="20"/>
          <w:lang w:val="en-US" w:eastAsia="zh-CN"/>
        </w:rPr>
        <w:t xml:space="preserve">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带通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带阻</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4"/>
          <w:sz w:val="20"/>
          <w:szCs w:val="20"/>
        </w:rPr>
        <w:t>158.</w:t>
      </w:r>
      <w:r>
        <w:rPr>
          <w:rFonts w:ascii="宋体" w:hAnsi="宋体" w:eastAsia="宋体" w:cs="宋体"/>
          <w:spacing w:val="4"/>
          <w:sz w:val="20"/>
          <w:szCs w:val="20"/>
        </w:rPr>
        <w:t>某电路于有用信号</w:t>
      </w:r>
      <w:r>
        <w:rPr>
          <w:rFonts w:ascii="宋体" w:hAnsi="宋体" w:eastAsia="宋体" w:cs="宋体"/>
          <w:spacing w:val="2"/>
          <w:sz w:val="20"/>
          <w:szCs w:val="20"/>
        </w:rPr>
        <w:t xml:space="preserve">的频率低于 </w:t>
      </w:r>
      <w:r>
        <w:rPr>
          <w:rFonts w:ascii="Times New Roman" w:hAnsi="Times New Roman" w:eastAsia="Times New Roman" w:cs="Times New Roman"/>
          <w:spacing w:val="2"/>
          <w:sz w:val="20"/>
          <w:szCs w:val="20"/>
        </w:rPr>
        <w:t>500</w:t>
      </w:r>
      <w:r>
        <w:rPr>
          <w:rFonts w:ascii="Times New Roman" w:hAnsi="Times New Roman" w:eastAsia="Times New Roman" w:cs="Times New Roman"/>
          <w:sz w:val="20"/>
          <w:szCs w:val="20"/>
        </w:rPr>
        <w:t>Hz</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，应采用 (   ) 滤波器。</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低</w:t>
      </w:r>
      <w:r>
        <w:rPr>
          <w:rFonts w:ascii="宋体" w:hAnsi="宋体" w:eastAsia="宋体" w:cs="宋体"/>
          <w:spacing w:val="6"/>
          <w:sz w:val="20"/>
          <w:szCs w:val="20"/>
        </w:rPr>
        <w:t xml:space="preserve">通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高通         </w:t>
      </w:r>
      <w:r>
        <w:rPr>
          <w:rFonts w:hint="eastAsia" w:ascii="宋体" w:hAnsi="宋体" w:eastAsia="宋体" w:cs="宋体"/>
          <w:spacing w:val="6"/>
          <w:sz w:val="20"/>
          <w:szCs w:val="20"/>
          <w:lang w:val="en-US" w:eastAsia="zh-CN"/>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带通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带阻</w:t>
      </w:r>
    </w:p>
    <w:p>
      <w:pPr>
        <w:spacing w:before="221" w:line="227" w:lineRule="auto"/>
        <w:ind w:left="36"/>
        <w:rPr>
          <w:rFonts w:ascii="宋体" w:hAnsi="宋体" w:eastAsia="宋体" w:cs="宋体"/>
          <w:sz w:val="20"/>
          <w:szCs w:val="20"/>
        </w:rPr>
      </w:pPr>
      <w:r>
        <w:rPr>
          <w:rFonts w:ascii="Times New Roman" w:hAnsi="Times New Roman" w:eastAsia="Times New Roman" w:cs="Times New Roman"/>
          <w:spacing w:val="5"/>
          <w:sz w:val="20"/>
          <w:szCs w:val="20"/>
        </w:rPr>
        <w:t>159.</w:t>
      </w:r>
      <w:r>
        <w:rPr>
          <w:rFonts w:ascii="宋体" w:hAnsi="宋体" w:eastAsia="宋体" w:cs="宋体"/>
          <w:spacing w:val="5"/>
          <w:sz w:val="20"/>
          <w:szCs w:val="20"/>
        </w:rPr>
        <w:t xml:space="preserve">在某电路中，希望抑制 </w:t>
      </w:r>
      <w:r>
        <w:rPr>
          <w:rFonts w:ascii="Times New Roman" w:hAnsi="Times New Roman" w:eastAsia="Times New Roman" w:cs="Times New Roman"/>
          <w:spacing w:val="5"/>
          <w:sz w:val="20"/>
          <w:szCs w:val="20"/>
        </w:rPr>
        <w:t>50</w:t>
      </w:r>
      <w:r>
        <w:rPr>
          <w:rFonts w:ascii="Times New Roman" w:hAnsi="Times New Roman" w:eastAsia="Times New Roman" w:cs="Times New Roman"/>
          <w:sz w:val="20"/>
          <w:szCs w:val="20"/>
        </w:rPr>
        <w:t>Hz</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交流电源的干扰信号，应采用 (   ) 滤波</w:t>
      </w:r>
      <w:r>
        <w:rPr>
          <w:rFonts w:ascii="宋体" w:hAnsi="宋体" w:eastAsia="宋体" w:cs="宋体"/>
          <w:spacing w:val="3"/>
          <w:sz w:val="20"/>
          <w:szCs w:val="20"/>
        </w:rPr>
        <w:t>器</w:t>
      </w:r>
      <w:r>
        <w:rPr>
          <w:rFonts w:ascii="宋体" w:hAnsi="宋体" w:eastAsia="宋体" w:cs="宋体"/>
          <w:sz w:val="20"/>
          <w:szCs w:val="20"/>
        </w:rPr>
        <w:t>。</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低</w:t>
      </w:r>
      <w:r>
        <w:rPr>
          <w:rFonts w:ascii="宋体" w:hAnsi="宋体" w:eastAsia="宋体" w:cs="宋体"/>
          <w:spacing w:val="6"/>
          <w:sz w:val="20"/>
          <w:szCs w:val="20"/>
        </w:rPr>
        <w:t xml:space="preserve">通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高通         </w:t>
      </w:r>
      <w:r>
        <w:rPr>
          <w:rFonts w:hint="eastAsia" w:ascii="宋体" w:hAnsi="宋体" w:eastAsia="宋体" w:cs="宋体"/>
          <w:spacing w:val="6"/>
          <w:sz w:val="20"/>
          <w:szCs w:val="20"/>
          <w:lang w:val="en-US" w:eastAsia="zh-CN"/>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带通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带阻</w:t>
      </w:r>
    </w:p>
    <w:p>
      <w:pPr>
        <w:spacing w:before="221" w:line="227" w:lineRule="auto"/>
        <w:ind w:left="36"/>
        <w:rPr>
          <w:rFonts w:ascii="宋体" w:hAnsi="宋体" w:eastAsia="宋体" w:cs="宋体"/>
          <w:sz w:val="20"/>
          <w:szCs w:val="20"/>
        </w:rPr>
      </w:pPr>
      <w:r>
        <w:rPr>
          <w:rFonts w:ascii="Times New Roman" w:hAnsi="Times New Roman" w:eastAsia="Times New Roman" w:cs="Times New Roman"/>
          <w:spacing w:val="8"/>
          <w:sz w:val="20"/>
          <w:szCs w:val="20"/>
        </w:rPr>
        <w:t>160.</w:t>
      </w:r>
      <w:r>
        <w:rPr>
          <w:rFonts w:ascii="宋体" w:hAnsi="宋体" w:eastAsia="宋体" w:cs="宋体"/>
          <w:spacing w:val="8"/>
          <w:sz w:val="20"/>
          <w:szCs w:val="20"/>
        </w:rPr>
        <w:t>在</w:t>
      </w:r>
      <w:r>
        <w:rPr>
          <w:rFonts w:ascii="宋体" w:hAnsi="宋体" w:eastAsia="宋体" w:cs="宋体"/>
          <w:spacing w:val="6"/>
          <w:sz w:val="20"/>
          <w:szCs w:val="20"/>
        </w:rPr>
        <w:t>某</w:t>
      </w:r>
      <w:r>
        <w:rPr>
          <w:rFonts w:ascii="宋体" w:hAnsi="宋体" w:eastAsia="宋体" w:cs="宋体"/>
          <w:spacing w:val="4"/>
          <w:sz w:val="20"/>
          <w:szCs w:val="20"/>
        </w:rPr>
        <w:t xml:space="preserve">电路中，希望抑制 </w:t>
      </w:r>
      <w:r>
        <w:rPr>
          <w:rFonts w:ascii="Times New Roman" w:hAnsi="Times New Roman" w:eastAsia="Times New Roman" w:cs="Times New Roman"/>
          <w:spacing w:val="4"/>
          <w:sz w:val="20"/>
          <w:szCs w:val="20"/>
        </w:rPr>
        <w:t>1</w:t>
      </w:r>
      <w:r>
        <w:rPr>
          <w:rFonts w:ascii="Times New Roman" w:hAnsi="Times New Roman" w:eastAsia="Times New Roman" w:cs="Times New Roman"/>
          <w:sz w:val="20"/>
          <w:szCs w:val="20"/>
        </w:rPr>
        <w:t>KHz</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以下的干扰信号，应采用 (</w:t>
      </w:r>
      <w:r>
        <w:rPr>
          <w:rFonts w:hint="eastAsia" w:ascii="宋体" w:hAnsi="宋体" w:eastAsia="宋体" w:cs="宋体"/>
          <w:spacing w:val="4"/>
          <w:sz w:val="20"/>
          <w:szCs w:val="20"/>
          <w:lang w:val="en-US" w:eastAsia="zh-CN"/>
        </w:rPr>
        <w:t xml:space="preserve">  </w:t>
      </w:r>
      <w:r>
        <w:rPr>
          <w:rFonts w:ascii="宋体" w:hAnsi="宋体" w:eastAsia="宋体" w:cs="宋体"/>
          <w:spacing w:val="4"/>
          <w:sz w:val="20"/>
          <w:szCs w:val="20"/>
        </w:rPr>
        <w:t xml:space="preserve"> ) 滤波器。</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低</w:t>
      </w:r>
      <w:r>
        <w:rPr>
          <w:rFonts w:ascii="宋体" w:hAnsi="宋体" w:eastAsia="宋体" w:cs="宋体"/>
          <w:spacing w:val="9"/>
          <w:sz w:val="20"/>
          <w:szCs w:val="20"/>
        </w:rPr>
        <w:t>通</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高通        </w:t>
      </w:r>
      <w:r>
        <w:rPr>
          <w:rFonts w:hint="eastAsia" w:ascii="宋体" w:hAnsi="宋体" w:eastAsia="宋体" w:cs="宋体"/>
          <w:spacing w:val="6"/>
          <w:sz w:val="20"/>
          <w:szCs w:val="20"/>
          <w:lang w:val="en-US" w:eastAsia="zh-CN"/>
        </w:rPr>
        <w:t xml:space="preserve">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带通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带阻</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4"/>
          <w:sz w:val="20"/>
          <w:szCs w:val="20"/>
        </w:rPr>
        <w:t>161.</w:t>
      </w:r>
      <w:r>
        <w:rPr>
          <w:rFonts w:ascii="宋体" w:hAnsi="宋体" w:eastAsia="宋体" w:cs="宋体"/>
          <w:spacing w:val="4"/>
          <w:sz w:val="20"/>
          <w:szCs w:val="20"/>
        </w:rPr>
        <w:t>交流电路中</w:t>
      </w:r>
      <w:r>
        <w:rPr>
          <w:rFonts w:ascii="宋体" w:hAnsi="宋体" w:eastAsia="宋体" w:cs="宋体"/>
          <w:spacing w:val="3"/>
          <w:sz w:val="20"/>
          <w:szCs w:val="20"/>
        </w:rPr>
        <w:t>，</w:t>
      </w:r>
      <w:r>
        <w:rPr>
          <w:rFonts w:ascii="宋体" w:hAnsi="宋体" w:eastAsia="宋体" w:cs="宋体"/>
          <w:spacing w:val="2"/>
          <w:sz w:val="20"/>
          <w:szCs w:val="20"/>
        </w:rPr>
        <w:t xml:space="preserve"> 电感上的电压相位 (   ) 电感中的电流相位。</w:t>
      </w:r>
    </w:p>
    <w:p>
      <w:pPr>
        <w:spacing w:before="226" w:line="204" w:lineRule="auto"/>
        <w:ind w:left="433"/>
        <w:rPr>
          <w:rFonts w:ascii="Times New Roman" w:hAnsi="Times New Roman" w:eastAsia="Times New Roman" w:cs="Times New Roman"/>
          <w:sz w:val="20"/>
          <w:szCs w:val="20"/>
        </w:rPr>
      </w:pPr>
      <w:r>
        <w:rPr>
          <w:rFonts w:ascii="Times New Roman" w:hAnsi="Times New Roman" w:eastAsia="Times New Roman" w:cs="Times New Roman"/>
          <w:spacing w:val="-2"/>
          <w:sz w:val="20"/>
          <w:szCs w:val="20"/>
        </w:rPr>
        <w:t>A.</w:t>
      </w:r>
      <w:r>
        <w:rPr>
          <w:rFonts w:ascii="宋体" w:hAnsi="宋体" w:eastAsia="宋体" w:cs="宋体"/>
          <w:spacing w:val="-2"/>
          <w:sz w:val="20"/>
          <w:szCs w:val="20"/>
        </w:rPr>
        <w:t>滞后</w:t>
      </w:r>
      <w:r>
        <w:rPr>
          <w:rFonts w:ascii="Times New Roman" w:hAnsi="Times New Roman" w:eastAsia="Times New Roman" w:cs="Times New Roman"/>
          <w:spacing w:val="-2"/>
          <w:sz w:val="23"/>
          <w:szCs w:val="23"/>
        </w:rPr>
        <w:t>90</w:t>
      </w:r>
      <w:r>
        <w:rPr>
          <w:rFonts w:hint="eastAsia" w:ascii="Symbol" w:hAnsi="Symbol" w:eastAsia="Symbol" w:cs="Symbol"/>
          <w:sz w:val="20"/>
          <w:szCs w:val="20"/>
        </w:rPr>
        <w:t>°</w:t>
      </w:r>
      <w:r>
        <w:rPr>
          <w:rFonts w:ascii="Symbol" w:hAnsi="Symbol" w:eastAsia="Symbol" w:cs="Symbol"/>
          <w:spacing w:val="-2"/>
          <w:sz w:val="23"/>
          <w:szCs w:val="23"/>
        </w:rPr>
        <w:t xml:space="preserve">           </w:t>
      </w:r>
      <w:r>
        <w:rPr>
          <w:rFonts w:ascii="Times New Roman" w:hAnsi="Times New Roman" w:eastAsia="Times New Roman" w:cs="Times New Roman"/>
          <w:spacing w:val="-2"/>
          <w:sz w:val="20"/>
          <w:szCs w:val="20"/>
        </w:rPr>
        <w:t>B.</w:t>
      </w:r>
      <w:r>
        <w:rPr>
          <w:rFonts w:ascii="宋体" w:hAnsi="宋体" w:eastAsia="宋体" w:cs="宋体"/>
          <w:spacing w:val="-2"/>
          <w:sz w:val="20"/>
          <w:szCs w:val="20"/>
        </w:rPr>
        <w:t>超前</w:t>
      </w:r>
      <w:r>
        <w:rPr>
          <w:rFonts w:ascii="Times New Roman" w:hAnsi="Times New Roman" w:eastAsia="Times New Roman" w:cs="Times New Roman"/>
          <w:spacing w:val="-2"/>
          <w:sz w:val="23"/>
          <w:szCs w:val="23"/>
        </w:rPr>
        <w:t>90</w:t>
      </w:r>
      <w:r>
        <w:rPr>
          <w:rFonts w:hint="eastAsia" w:ascii="Symbol" w:hAnsi="Symbol" w:eastAsia="Symbol" w:cs="Symbol"/>
          <w:sz w:val="20"/>
          <w:szCs w:val="20"/>
        </w:rPr>
        <w:t>°</w:t>
      </w:r>
      <w:r>
        <w:rPr>
          <w:rFonts w:ascii="Symbol" w:hAnsi="Symbol" w:eastAsia="Symbol" w:cs="Symbol"/>
          <w:spacing w:val="-2"/>
          <w:sz w:val="23"/>
          <w:szCs w:val="23"/>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w:t>
      </w:r>
      <w:r>
        <w:rPr>
          <w:rFonts w:ascii="宋体" w:hAnsi="宋体" w:eastAsia="宋体" w:cs="宋体"/>
          <w:spacing w:val="-2"/>
          <w:sz w:val="20"/>
          <w:szCs w:val="20"/>
        </w:rPr>
        <w:t>超前</w:t>
      </w:r>
      <w:r>
        <w:rPr>
          <w:rFonts w:ascii="Times New Roman" w:hAnsi="Times New Roman" w:eastAsia="Times New Roman" w:cs="Times New Roman"/>
          <w:spacing w:val="-2"/>
          <w:sz w:val="20"/>
          <w:szCs w:val="20"/>
        </w:rPr>
        <w:t xml:space="preserve">30°                </w:t>
      </w: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w:t>
      </w:r>
      <w:r>
        <w:rPr>
          <w:rFonts w:ascii="宋体" w:hAnsi="宋体" w:eastAsia="宋体" w:cs="宋体"/>
          <w:spacing w:val="-2"/>
          <w:sz w:val="20"/>
          <w:szCs w:val="20"/>
        </w:rPr>
        <w:t>滞后</w:t>
      </w:r>
      <w:r>
        <w:rPr>
          <w:rFonts w:ascii="Times New Roman" w:hAnsi="Times New Roman" w:eastAsia="Times New Roman" w:cs="Times New Roman"/>
          <w:spacing w:val="-2"/>
          <w:sz w:val="20"/>
          <w:szCs w:val="20"/>
        </w:rPr>
        <w:t>30°</w:t>
      </w:r>
    </w:p>
    <w:p>
      <w:pPr>
        <w:spacing w:before="216" w:line="228" w:lineRule="auto"/>
        <w:ind w:left="36"/>
        <w:rPr>
          <w:rFonts w:ascii="宋体" w:hAnsi="宋体" w:eastAsia="宋体" w:cs="宋体"/>
          <w:sz w:val="20"/>
          <w:szCs w:val="20"/>
        </w:rPr>
      </w:pPr>
      <w:r>
        <w:rPr>
          <w:rFonts w:ascii="Times New Roman" w:hAnsi="Times New Roman" w:eastAsia="Times New Roman" w:cs="Times New Roman"/>
          <w:spacing w:val="3"/>
          <w:sz w:val="20"/>
          <w:szCs w:val="20"/>
        </w:rPr>
        <w:t>162.</w:t>
      </w:r>
      <w:r>
        <w:rPr>
          <w:rFonts w:ascii="宋体" w:hAnsi="宋体" w:eastAsia="宋体" w:cs="宋体"/>
          <w:spacing w:val="3"/>
          <w:sz w:val="20"/>
          <w:szCs w:val="20"/>
        </w:rPr>
        <w:t>交流电路中， 电容器上的电压相位 (   ) 流过电容的电流相位。</w:t>
      </w:r>
    </w:p>
    <w:p>
      <w:pPr>
        <w:spacing w:before="226" w:line="204" w:lineRule="auto"/>
        <w:ind w:left="433"/>
        <w:rPr>
          <w:rFonts w:ascii="Times New Roman" w:hAnsi="Times New Roman" w:eastAsia="Times New Roman" w:cs="Times New Roman"/>
          <w:sz w:val="20"/>
          <w:szCs w:val="20"/>
        </w:rPr>
      </w:pPr>
      <w:r>
        <w:rPr>
          <w:rFonts w:ascii="Times New Roman" w:hAnsi="Times New Roman" w:eastAsia="Times New Roman" w:cs="Times New Roman"/>
          <w:spacing w:val="-1"/>
          <w:sz w:val="20"/>
          <w:szCs w:val="20"/>
        </w:rPr>
        <w:t>A</w:t>
      </w:r>
      <w:r>
        <w:rPr>
          <w:rFonts w:ascii="Times New Roman" w:hAnsi="Times New Roman" w:eastAsia="Times New Roman" w:cs="Times New Roman"/>
          <w:spacing w:val="-2"/>
          <w:sz w:val="20"/>
          <w:szCs w:val="20"/>
        </w:rPr>
        <w:t>.</w:t>
      </w:r>
      <w:r>
        <w:rPr>
          <w:rFonts w:ascii="宋体" w:hAnsi="宋体" w:eastAsia="宋体" w:cs="宋体"/>
          <w:spacing w:val="-1"/>
          <w:sz w:val="20"/>
          <w:szCs w:val="20"/>
        </w:rPr>
        <w:t>滞后</w:t>
      </w:r>
      <w:r>
        <w:rPr>
          <w:rFonts w:ascii="Times New Roman" w:hAnsi="Times New Roman" w:eastAsia="Times New Roman" w:cs="Times New Roman"/>
          <w:spacing w:val="-1"/>
          <w:sz w:val="23"/>
          <w:szCs w:val="23"/>
        </w:rPr>
        <w:t>90</w:t>
      </w:r>
      <w:r>
        <w:rPr>
          <w:rFonts w:hint="eastAsia" w:ascii="Symbol" w:hAnsi="Symbol" w:eastAsia="Symbol" w:cs="Symbol"/>
          <w:sz w:val="20"/>
          <w:szCs w:val="20"/>
        </w:rPr>
        <w:t>°</w:t>
      </w:r>
      <w:r>
        <w:rPr>
          <w:rFonts w:ascii="Symbol" w:hAnsi="Symbol" w:eastAsia="Symbol" w:cs="Symbol"/>
          <w:spacing w:val="-1"/>
          <w:sz w:val="23"/>
          <w:szCs w:val="23"/>
        </w:rPr>
        <w:t xml:space="preserve">       </w:t>
      </w:r>
      <w:r>
        <w:rPr>
          <w:rFonts w:hint="eastAsia" w:ascii="Symbol" w:hAnsi="Symbol" w:eastAsia="宋体" w:cs="Symbol"/>
          <w:spacing w:val="-1"/>
          <w:sz w:val="23"/>
          <w:szCs w:val="23"/>
          <w:lang w:val="en-US" w:eastAsia="zh-CN"/>
        </w:rPr>
        <w:t xml:space="preserve">   </w:t>
      </w:r>
      <w:r>
        <w:rPr>
          <w:rFonts w:ascii="Symbol" w:hAnsi="Symbol" w:eastAsia="Symbol" w:cs="Symbol"/>
          <w:spacing w:val="-1"/>
          <w:sz w:val="23"/>
          <w:szCs w:val="23"/>
        </w:rPr>
        <w:t xml:space="preserve"> </w:t>
      </w:r>
      <w:r>
        <w:rPr>
          <w:rFonts w:ascii="Times New Roman" w:hAnsi="Times New Roman" w:eastAsia="Times New Roman" w:cs="Times New Roman"/>
          <w:spacing w:val="-1"/>
          <w:sz w:val="20"/>
          <w:szCs w:val="20"/>
        </w:rPr>
        <w:t>B.</w:t>
      </w:r>
      <w:r>
        <w:rPr>
          <w:rFonts w:ascii="宋体" w:hAnsi="宋体" w:eastAsia="宋体" w:cs="宋体"/>
          <w:spacing w:val="-1"/>
          <w:sz w:val="20"/>
          <w:szCs w:val="20"/>
        </w:rPr>
        <w:t>超前</w:t>
      </w:r>
      <w:r>
        <w:rPr>
          <w:rFonts w:ascii="Times New Roman" w:hAnsi="Times New Roman" w:eastAsia="Times New Roman" w:cs="Times New Roman"/>
          <w:spacing w:val="-1"/>
          <w:sz w:val="23"/>
          <w:szCs w:val="23"/>
        </w:rPr>
        <w:t>90</w:t>
      </w:r>
      <w:r>
        <w:rPr>
          <w:rFonts w:hint="eastAsia" w:ascii="Symbol" w:hAnsi="Symbol" w:eastAsia="Symbol" w:cs="Symbol"/>
          <w:sz w:val="20"/>
          <w:szCs w:val="20"/>
        </w:rPr>
        <w:t>°</w:t>
      </w:r>
      <w:r>
        <w:rPr>
          <w:rFonts w:ascii="Symbol" w:hAnsi="Symbol" w:eastAsia="Symbol" w:cs="Symbol"/>
          <w:spacing w:val="-1"/>
          <w:sz w:val="23"/>
          <w:szCs w:val="23"/>
        </w:rPr>
        <w:t xml:space="preserve">      </w:t>
      </w:r>
      <w:r>
        <w:rPr>
          <w:rFonts w:hint="eastAsia" w:ascii="Symbol" w:hAnsi="Symbol" w:eastAsia="宋体" w:cs="Symbol"/>
          <w:spacing w:val="-1"/>
          <w:sz w:val="23"/>
          <w:szCs w:val="23"/>
          <w:lang w:val="en-US" w:eastAsia="zh-CN"/>
        </w:rPr>
        <w:t xml:space="preserve">     </w:t>
      </w:r>
      <w:r>
        <w:rPr>
          <w:rFonts w:ascii="Symbol" w:hAnsi="Symbol" w:eastAsia="Symbol" w:cs="Symbol"/>
          <w:spacing w:val="-1"/>
          <w:sz w:val="23"/>
          <w:szCs w:val="23"/>
        </w:rPr>
        <w:t xml:space="preserve">  </w:t>
      </w:r>
      <w:r>
        <w:rPr>
          <w:rFonts w:ascii="Times New Roman" w:hAnsi="Times New Roman" w:eastAsia="Times New Roman" w:cs="Times New Roman"/>
          <w:spacing w:val="-1"/>
          <w:sz w:val="20"/>
          <w:szCs w:val="20"/>
        </w:rPr>
        <w:t>C.</w:t>
      </w:r>
      <w:r>
        <w:rPr>
          <w:rFonts w:ascii="宋体" w:hAnsi="宋体" w:eastAsia="宋体" w:cs="宋体"/>
          <w:spacing w:val="-1"/>
          <w:sz w:val="20"/>
          <w:szCs w:val="20"/>
        </w:rPr>
        <w:t>超前</w:t>
      </w:r>
      <w:r>
        <w:rPr>
          <w:rFonts w:ascii="Times New Roman" w:hAnsi="Times New Roman" w:eastAsia="Times New Roman" w:cs="Times New Roman"/>
          <w:spacing w:val="-1"/>
          <w:sz w:val="20"/>
          <w:szCs w:val="20"/>
        </w:rPr>
        <w:t xml:space="preserve">30°         </w:t>
      </w:r>
      <w:r>
        <w:rPr>
          <w:rFonts w:hint="eastAsia" w:ascii="Times New Roman" w:hAnsi="Times New Roman" w:eastAsia="宋体" w:cs="Times New Roman"/>
          <w:spacing w:val="-1"/>
          <w:sz w:val="20"/>
          <w:szCs w:val="20"/>
          <w:lang w:val="en-US" w:eastAsia="zh-CN"/>
        </w:rPr>
        <w:t xml:space="preserve">    </w:t>
      </w:r>
      <w:r>
        <w:rPr>
          <w:rFonts w:ascii="Times New Roman" w:hAnsi="Times New Roman" w:eastAsia="Times New Roman" w:cs="Times New Roman"/>
          <w:spacing w:val="-1"/>
          <w:sz w:val="20"/>
          <w:szCs w:val="20"/>
        </w:rPr>
        <w:t xml:space="preserve">   D.</w:t>
      </w:r>
      <w:r>
        <w:rPr>
          <w:rFonts w:ascii="宋体" w:hAnsi="宋体" w:eastAsia="宋体" w:cs="宋体"/>
          <w:spacing w:val="-1"/>
          <w:sz w:val="20"/>
          <w:szCs w:val="20"/>
        </w:rPr>
        <w:t>滞后</w:t>
      </w:r>
      <w:r>
        <w:rPr>
          <w:rFonts w:ascii="Times New Roman" w:hAnsi="Times New Roman" w:eastAsia="Times New Roman" w:cs="Times New Roman"/>
          <w:spacing w:val="-1"/>
          <w:sz w:val="20"/>
          <w:szCs w:val="20"/>
        </w:rPr>
        <w:t>30°</w:t>
      </w:r>
    </w:p>
    <w:p>
      <w:pPr>
        <w:spacing w:before="216" w:line="228" w:lineRule="auto"/>
        <w:ind w:left="36"/>
        <w:rPr>
          <w:rFonts w:ascii="宋体" w:hAnsi="宋体" w:eastAsia="宋体" w:cs="宋体"/>
          <w:sz w:val="20"/>
          <w:szCs w:val="20"/>
        </w:rPr>
      </w:pPr>
      <w:r>
        <w:rPr>
          <w:rFonts w:ascii="Times New Roman" w:hAnsi="Times New Roman" w:eastAsia="Times New Roman" w:cs="Times New Roman"/>
          <w:spacing w:val="4"/>
          <w:sz w:val="20"/>
          <w:szCs w:val="20"/>
        </w:rPr>
        <w:t>163</w:t>
      </w:r>
      <w:r>
        <w:rPr>
          <w:rFonts w:hint="eastAsia" w:ascii="Times New Roman" w:hAnsi="Times New Roman" w:eastAsia="宋体" w:cs="Times New Roman"/>
          <w:spacing w:val="4"/>
          <w:sz w:val="20"/>
          <w:szCs w:val="20"/>
          <w:lang w:eastAsia="zh-CN"/>
        </w:rPr>
        <w:t>.</w:t>
      </w:r>
      <w:r>
        <w:rPr>
          <w:rFonts w:ascii="宋体" w:hAnsi="宋体" w:eastAsia="宋体" w:cs="宋体"/>
          <w:spacing w:val="4"/>
          <w:sz w:val="20"/>
          <w:szCs w:val="20"/>
        </w:rPr>
        <w:t xml:space="preserve">二端口网络的输入阻抗是 </w:t>
      </w:r>
      <w:r>
        <w:rPr>
          <w:rFonts w:hint="eastAsia" w:ascii="宋体" w:hAnsi="宋体" w:eastAsia="宋体" w:cs="宋体"/>
          <w:spacing w:val="4"/>
          <w:sz w:val="20"/>
          <w:szCs w:val="20"/>
          <w:lang w:eastAsia="zh-CN"/>
        </w:rPr>
        <w:t>(   )</w:t>
      </w:r>
      <w:r>
        <w:rPr>
          <w:rFonts w:ascii="宋体" w:hAnsi="宋体" w:eastAsia="宋体" w:cs="宋体"/>
          <w:spacing w:val="4"/>
          <w:sz w:val="20"/>
          <w:szCs w:val="20"/>
        </w:rPr>
        <w:t xml:space="preserve"> 阻抗。</w:t>
      </w:r>
    </w:p>
    <w:p>
      <w:pPr>
        <w:sectPr>
          <w:footerReference r:id="rId11" w:type="default"/>
          <w:pgSz w:w="11906" w:h="16839"/>
          <w:pgMar w:top="1431" w:right="1785" w:bottom="1156" w:left="1785" w:header="0" w:footer="996" w:gutter="0"/>
          <w:pgNumType w:fmt="decimal"/>
          <w:cols w:space="720" w:num="1"/>
        </w:sectPr>
      </w:pPr>
    </w:p>
    <w:p>
      <w:pPr>
        <w:spacing w:line="95" w:lineRule="exact"/>
      </w:pPr>
    </w:p>
    <w:p>
      <w:pPr>
        <w:sectPr>
          <w:footerReference r:id="rId12" w:type="default"/>
          <w:pgSz w:w="11906" w:h="16839"/>
          <w:pgMar w:top="1431" w:right="1785" w:bottom="1156" w:left="1785" w:header="0" w:footer="996" w:gutter="0"/>
          <w:pgNumType w:fmt="decimal"/>
          <w:cols w:equalWidth="0" w:num="1">
            <w:col w:w="8335"/>
          </w:cols>
        </w:sectPr>
      </w:pPr>
    </w:p>
    <w:p>
      <w:pPr>
        <w:spacing w:before="4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3"/>
          <w:sz w:val="20"/>
          <w:szCs w:val="20"/>
        </w:rPr>
        <w:t>.</w:t>
      </w:r>
      <w:r>
        <w:rPr>
          <w:rFonts w:ascii="宋体" w:hAnsi="宋体" w:eastAsia="宋体" w:cs="宋体"/>
          <w:spacing w:val="9"/>
          <w:sz w:val="20"/>
          <w:szCs w:val="20"/>
        </w:rPr>
        <w:t>从输出端看进去的</w:t>
      </w:r>
    </w:p>
    <w:p>
      <w:pPr>
        <w:spacing w:before="221" w:line="228"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9"/>
          <w:sz w:val="20"/>
          <w:szCs w:val="20"/>
        </w:rPr>
        <w:t>.</w:t>
      </w:r>
      <w:r>
        <w:rPr>
          <w:rFonts w:ascii="宋体" w:hAnsi="宋体" w:eastAsia="宋体" w:cs="宋体"/>
          <w:spacing w:val="9"/>
          <w:sz w:val="20"/>
          <w:szCs w:val="20"/>
        </w:rPr>
        <w:t>与信号源内阻串联的</w:t>
      </w:r>
    </w:p>
    <w:p>
      <w:pPr>
        <w:spacing w:before="220" w:line="228" w:lineRule="auto"/>
        <w:ind w:left="36"/>
        <w:rPr>
          <w:rFonts w:hint="default" w:ascii="宋体" w:hAnsi="宋体" w:eastAsia="宋体" w:cs="宋体"/>
          <w:sz w:val="20"/>
          <w:szCs w:val="20"/>
          <w:lang w:val="en-US" w:eastAsia="zh-CN"/>
        </w:rPr>
      </w:pPr>
      <w:r>
        <w:rPr>
          <w:rFonts w:ascii="Times New Roman" w:hAnsi="Times New Roman" w:eastAsia="Times New Roman" w:cs="Times New Roman"/>
          <w:spacing w:val="6"/>
          <w:sz w:val="20"/>
          <w:szCs w:val="20"/>
        </w:rPr>
        <w:t>164</w:t>
      </w:r>
      <w:r>
        <w:rPr>
          <w:rFonts w:ascii="Times New Roman" w:hAnsi="Times New Roman" w:eastAsia="Times New Roman" w:cs="Times New Roman"/>
          <w:spacing w:val="3"/>
          <w:sz w:val="20"/>
          <w:szCs w:val="20"/>
        </w:rPr>
        <w:t>.</w:t>
      </w:r>
      <w:r>
        <w:rPr>
          <w:rFonts w:ascii="宋体" w:hAnsi="宋体" w:eastAsia="宋体" w:cs="宋体"/>
          <w:spacing w:val="3"/>
          <w:sz w:val="20"/>
          <w:szCs w:val="20"/>
        </w:rPr>
        <w:t>二端网络的输出阻抗是(</w:t>
      </w:r>
      <w:r>
        <w:rPr>
          <w:rFonts w:hint="eastAsia" w:ascii="宋体" w:hAnsi="宋体" w:eastAsia="宋体" w:cs="宋体"/>
          <w:spacing w:val="3"/>
          <w:sz w:val="20"/>
          <w:szCs w:val="20"/>
          <w:lang w:val="en-US" w:eastAsia="zh-CN"/>
        </w:rPr>
        <w:t xml:space="preserve">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3"/>
          <w:sz w:val="20"/>
          <w:szCs w:val="20"/>
        </w:rPr>
        <w:t>.</w:t>
      </w:r>
      <w:r>
        <w:rPr>
          <w:rFonts w:ascii="宋体" w:hAnsi="宋体" w:eastAsia="宋体" w:cs="宋体"/>
          <w:spacing w:val="9"/>
          <w:sz w:val="20"/>
          <w:szCs w:val="20"/>
        </w:rPr>
        <w:t>从输出端看进去的</w:t>
      </w:r>
    </w:p>
    <w:p>
      <w:pPr>
        <w:spacing w:before="221" w:line="193"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9"/>
          <w:sz w:val="20"/>
          <w:szCs w:val="20"/>
        </w:rPr>
        <w:t>.</w:t>
      </w:r>
      <w:r>
        <w:rPr>
          <w:rFonts w:ascii="宋体" w:hAnsi="宋体" w:eastAsia="宋体" w:cs="宋体"/>
          <w:spacing w:val="9"/>
          <w:sz w:val="20"/>
          <w:szCs w:val="20"/>
        </w:rPr>
        <w:t>与信号源内阻串联的</w:t>
      </w:r>
    </w:p>
    <w:p>
      <w:pPr>
        <w:spacing w:line="14" w:lineRule="auto"/>
        <w:rPr>
          <w:rFonts w:ascii="Arial"/>
          <w:sz w:val="2"/>
        </w:rPr>
      </w:pPr>
      <w:r>
        <w:rPr>
          <w:rFonts w:ascii="Arial" w:hAnsi="Arial" w:eastAsia="Arial" w:cs="Arial"/>
          <w:sz w:val="2"/>
          <w:szCs w:val="2"/>
        </w:rPr>
        <w:br w:type="column"/>
      </w:r>
    </w:p>
    <w:p>
      <w:pPr>
        <w:spacing w:before="39" w:line="228" w:lineRule="auto"/>
        <w:ind w:left="470"/>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0"/>
          <w:sz w:val="20"/>
          <w:szCs w:val="20"/>
        </w:rPr>
        <w:t>.</w:t>
      </w:r>
      <w:r>
        <w:rPr>
          <w:rFonts w:ascii="宋体" w:hAnsi="宋体" w:eastAsia="宋体" w:cs="宋体"/>
          <w:spacing w:val="9"/>
          <w:sz w:val="20"/>
          <w:szCs w:val="20"/>
        </w:rPr>
        <w:t>从输入端看进去的</w:t>
      </w:r>
    </w:p>
    <w:p>
      <w:pPr>
        <w:spacing w:before="221" w:line="228" w:lineRule="auto"/>
        <w:ind w:left="458"/>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3"/>
          <w:sz w:val="20"/>
          <w:szCs w:val="20"/>
        </w:rPr>
        <w:t>.</w:t>
      </w:r>
      <w:r>
        <w:rPr>
          <w:rFonts w:ascii="宋体" w:hAnsi="宋体" w:eastAsia="宋体" w:cs="宋体"/>
          <w:spacing w:val="9"/>
          <w:sz w:val="20"/>
          <w:szCs w:val="20"/>
        </w:rPr>
        <w:t>与信号源内阻并联的</w:t>
      </w:r>
    </w:p>
    <w:p>
      <w:pPr>
        <w:spacing w:before="220" w:line="228" w:lineRule="auto"/>
        <w:rPr>
          <w:rFonts w:ascii="宋体" w:hAnsi="宋体" w:eastAsia="宋体" w:cs="宋体"/>
          <w:sz w:val="20"/>
          <w:szCs w:val="20"/>
        </w:rPr>
      </w:pPr>
      <w:r>
        <w:rPr>
          <w:rFonts w:ascii="宋体" w:hAnsi="宋体" w:eastAsia="宋体" w:cs="宋体"/>
          <w:spacing w:val="-1"/>
          <w:sz w:val="20"/>
          <w:szCs w:val="20"/>
        </w:rPr>
        <w:t>)</w:t>
      </w:r>
      <w:r>
        <w:rPr>
          <w:rFonts w:ascii="宋体" w:hAnsi="宋体" w:eastAsia="宋体" w:cs="宋体"/>
          <w:sz w:val="20"/>
          <w:szCs w:val="20"/>
        </w:rPr>
        <w:t>阻抗。</w:t>
      </w:r>
    </w:p>
    <w:p>
      <w:pPr>
        <w:spacing w:before="221" w:line="228" w:lineRule="auto"/>
        <w:ind w:left="470"/>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0"/>
          <w:sz w:val="20"/>
          <w:szCs w:val="20"/>
        </w:rPr>
        <w:t>.</w:t>
      </w:r>
      <w:r>
        <w:rPr>
          <w:rFonts w:ascii="宋体" w:hAnsi="宋体" w:eastAsia="宋体" w:cs="宋体"/>
          <w:spacing w:val="9"/>
          <w:sz w:val="20"/>
          <w:szCs w:val="20"/>
        </w:rPr>
        <w:t>从输入端看进去的</w:t>
      </w:r>
    </w:p>
    <w:p>
      <w:pPr>
        <w:spacing w:before="221" w:line="193" w:lineRule="auto"/>
        <w:ind w:left="458"/>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3"/>
          <w:sz w:val="20"/>
          <w:szCs w:val="20"/>
        </w:rPr>
        <w:t>.</w:t>
      </w:r>
      <w:r>
        <w:rPr>
          <w:rFonts w:ascii="宋体" w:hAnsi="宋体" w:eastAsia="宋体" w:cs="宋体"/>
          <w:spacing w:val="9"/>
          <w:sz w:val="20"/>
          <w:szCs w:val="20"/>
        </w:rPr>
        <w:t>与信号源内阻并联的</w:t>
      </w:r>
    </w:p>
    <w:p>
      <w:pPr>
        <w:sectPr>
          <w:type w:val="continuous"/>
          <w:pgSz w:w="11906" w:h="16839"/>
          <w:pgMar w:top="1431" w:right="1785" w:bottom="1156" w:left="1785" w:header="0" w:footer="996" w:gutter="0"/>
          <w:pgNumType w:fmt="decimal"/>
          <w:cols w:equalWidth="0" w:num="2">
            <w:col w:w="2898" w:space="0"/>
            <w:col w:w="5437"/>
          </w:cols>
        </w:sectPr>
      </w:pPr>
    </w:p>
    <w:p>
      <w:pPr>
        <w:spacing w:before="258" w:line="228" w:lineRule="auto"/>
        <w:ind w:left="36"/>
        <w:rPr>
          <w:rFonts w:ascii="宋体" w:hAnsi="宋体" w:eastAsia="宋体" w:cs="宋体"/>
          <w:sz w:val="20"/>
          <w:szCs w:val="20"/>
        </w:rPr>
      </w:pPr>
      <w:r>
        <w:rPr>
          <w:rFonts w:ascii="Times New Roman" w:hAnsi="Times New Roman" w:eastAsia="Times New Roman" w:cs="Times New Roman"/>
          <w:spacing w:val="14"/>
          <w:sz w:val="20"/>
          <w:szCs w:val="20"/>
        </w:rPr>
        <w:t>16</w:t>
      </w:r>
      <w:r>
        <w:rPr>
          <w:rFonts w:ascii="Times New Roman" w:hAnsi="Times New Roman" w:eastAsia="Times New Roman" w:cs="Times New Roman"/>
          <w:spacing w:val="13"/>
          <w:sz w:val="20"/>
          <w:szCs w:val="20"/>
        </w:rPr>
        <w:t>5</w:t>
      </w:r>
      <w:r>
        <w:rPr>
          <w:rFonts w:ascii="Times New Roman" w:hAnsi="Times New Roman" w:eastAsia="Times New Roman" w:cs="Times New Roman"/>
          <w:spacing w:val="7"/>
          <w:sz w:val="20"/>
          <w:szCs w:val="20"/>
        </w:rPr>
        <w:t>.</w:t>
      </w:r>
      <w:r>
        <w:rPr>
          <w:rFonts w:ascii="Times New Roman" w:hAnsi="Times New Roman" w:eastAsia="Times New Roman" w:cs="Times New Roman"/>
          <w:sz w:val="20"/>
          <w:szCs w:val="20"/>
        </w:rPr>
        <w:t>RC</w:t>
      </w:r>
      <w:r>
        <w:rPr>
          <w:rFonts w:ascii="Times New Roman" w:hAnsi="Times New Roman" w:eastAsia="Times New Roman" w:cs="Times New Roman"/>
          <w:spacing w:val="7"/>
          <w:sz w:val="20"/>
          <w:szCs w:val="20"/>
        </w:rPr>
        <w:t xml:space="preserve"> </w:t>
      </w:r>
      <w:r>
        <w:rPr>
          <w:rFonts w:ascii="宋体" w:hAnsi="宋体" w:eastAsia="宋体" w:cs="宋体"/>
          <w:spacing w:val="7"/>
          <w:sz w:val="20"/>
          <w:szCs w:val="20"/>
        </w:rPr>
        <w:t>电路初始储能为零，而由初始时刻施加于电路的外部激励引起的响应称为 (   )</w:t>
      </w:r>
    </w:p>
    <w:p>
      <w:pPr>
        <w:spacing w:before="222" w:line="230" w:lineRule="auto"/>
        <w:ind w:left="450"/>
        <w:rPr>
          <w:rFonts w:ascii="宋体" w:hAnsi="宋体" w:eastAsia="宋体" w:cs="宋体"/>
          <w:sz w:val="20"/>
          <w:szCs w:val="20"/>
        </w:rPr>
      </w:pPr>
      <w:r>
        <w:rPr>
          <w:rFonts w:ascii="宋体" w:hAnsi="宋体" w:eastAsia="宋体" w:cs="宋体"/>
          <w:spacing w:val="-1"/>
          <w:sz w:val="20"/>
          <w:szCs w:val="20"/>
        </w:rPr>
        <w:t>响应</w:t>
      </w:r>
      <w:r>
        <w:rPr>
          <w:rFonts w:ascii="宋体" w:hAnsi="宋体" w:eastAsia="宋体" w:cs="宋体"/>
          <w:sz w:val="20"/>
          <w:szCs w:val="20"/>
        </w:rPr>
        <w:t>。</w:t>
      </w:r>
    </w:p>
    <w:p>
      <w:pPr>
        <w:spacing w:before="218"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暂态</w:t>
      </w:r>
      <w:r>
        <w:rPr>
          <w:rFonts w:ascii="宋体" w:hAnsi="宋体" w:eastAsia="宋体" w:cs="宋体"/>
          <w:spacing w:val="9"/>
          <w:sz w:val="20"/>
          <w:szCs w:val="20"/>
        </w:rPr>
        <w:t xml:space="preserve">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零输入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零状态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全</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6"/>
          <w:sz w:val="20"/>
          <w:szCs w:val="20"/>
        </w:rPr>
        <w:t>166.</w:t>
      </w:r>
      <w:r>
        <w:rPr>
          <w:rFonts w:ascii="宋体" w:hAnsi="宋体" w:eastAsia="宋体" w:cs="宋体"/>
          <w:spacing w:val="3"/>
          <w:sz w:val="20"/>
          <w:szCs w:val="20"/>
        </w:rPr>
        <w:t>理想二极管导通时相当于开关 (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 xml:space="preserve">断开 </w:t>
      </w:r>
      <w:r>
        <w:rPr>
          <w:rFonts w:ascii="宋体" w:hAnsi="宋体" w:eastAsia="宋体" w:cs="宋体"/>
          <w:spacing w:val="9"/>
          <w:sz w:val="20"/>
          <w:szCs w:val="20"/>
        </w:rPr>
        <w:t xml:space="preserve"> </w:t>
      </w:r>
      <w:r>
        <w:rPr>
          <w:rFonts w:ascii="宋体" w:hAnsi="宋体" w:eastAsia="宋体" w:cs="宋体"/>
          <w:spacing w:val="6"/>
          <w:sz w:val="20"/>
          <w:szCs w:val="20"/>
        </w:rPr>
        <w:t xml:space="preserve">     </w:t>
      </w:r>
      <w:r>
        <w:rPr>
          <w:rFonts w:hint="eastAsia" w:ascii="宋体" w:hAnsi="宋体" w:eastAsia="宋体" w:cs="宋体"/>
          <w:spacing w:val="6"/>
          <w:sz w:val="20"/>
          <w:szCs w:val="20"/>
          <w:lang w:val="en-US" w:eastAsia="zh-CN"/>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接通短路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损坏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不变</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6"/>
          <w:sz w:val="20"/>
          <w:szCs w:val="20"/>
        </w:rPr>
        <w:t>167.</w:t>
      </w:r>
      <w:r>
        <w:rPr>
          <w:rFonts w:ascii="宋体" w:hAnsi="宋体" w:eastAsia="宋体" w:cs="宋体"/>
          <w:spacing w:val="3"/>
          <w:sz w:val="20"/>
          <w:szCs w:val="20"/>
        </w:rPr>
        <w:t>理想二极管截止时相当于开关 (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 xml:space="preserve">断开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接通短路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损坏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不变</w:t>
      </w:r>
    </w:p>
    <w:p>
      <w:pPr>
        <w:spacing w:before="267" w:line="212" w:lineRule="auto"/>
        <w:ind w:left="36"/>
        <w:rPr>
          <w:rFonts w:ascii="宋体" w:hAnsi="宋体" w:eastAsia="宋体" w:cs="宋体"/>
          <w:sz w:val="20"/>
          <w:szCs w:val="20"/>
        </w:rPr>
      </w:pPr>
      <w:r>
        <w:rPr>
          <w:rFonts w:ascii="Times New Roman" w:hAnsi="Times New Roman" w:eastAsia="Times New Roman" w:cs="Times New Roman"/>
          <w:spacing w:val="-10"/>
          <w:sz w:val="20"/>
          <w:szCs w:val="20"/>
        </w:rPr>
        <w:t xml:space="preserve">168. </w:t>
      </w:r>
      <w:r>
        <w:rPr>
          <w:rFonts w:ascii="宋体" w:hAnsi="宋体" w:eastAsia="宋体" w:cs="宋体"/>
          <w:spacing w:val="-5"/>
          <w:sz w:val="20"/>
          <w:szCs w:val="20"/>
        </w:rPr>
        <w:t xml:space="preserve">下图所示电路，节点 </w:t>
      </w:r>
      <w:r>
        <w:rPr>
          <w:rFonts w:ascii="Times New Roman" w:hAnsi="Times New Roman" w:eastAsia="Times New Roman" w:cs="Times New Roman"/>
          <w:spacing w:val="-5"/>
          <w:sz w:val="20"/>
          <w:szCs w:val="20"/>
        </w:rPr>
        <w:t>1</w:t>
      </w:r>
      <w:r>
        <w:rPr>
          <w:rFonts w:ascii="宋体" w:hAnsi="宋体" w:eastAsia="宋体" w:cs="宋体"/>
          <w:spacing w:val="-5"/>
          <w:sz w:val="20"/>
          <w:szCs w:val="20"/>
        </w:rPr>
        <w:t>、</w:t>
      </w:r>
      <w:r>
        <w:rPr>
          <w:rFonts w:ascii="Times New Roman" w:hAnsi="Times New Roman" w:eastAsia="Times New Roman" w:cs="Times New Roman"/>
          <w:spacing w:val="-5"/>
          <w:sz w:val="20"/>
          <w:szCs w:val="20"/>
        </w:rPr>
        <w:t>2</w:t>
      </w:r>
      <w:r>
        <w:rPr>
          <w:rFonts w:ascii="宋体" w:hAnsi="宋体" w:eastAsia="宋体" w:cs="宋体"/>
          <w:spacing w:val="-5"/>
          <w:sz w:val="20"/>
          <w:szCs w:val="20"/>
        </w:rPr>
        <w:t>、</w:t>
      </w:r>
      <w:r>
        <w:rPr>
          <w:rFonts w:ascii="Times New Roman" w:hAnsi="Times New Roman" w:eastAsia="Times New Roman" w:cs="Times New Roman"/>
          <w:spacing w:val="-5"/>
          <w:sz w:val="20"/>
          <w:szCs w:val="20"/>
        </w:rPr>
        <w:t xml:space="preserve">3 </w:t>
      </w:r>
      <w:r>
        <w:rPr>
          <w:rFonts w:ascii="宋体" w:hAnsi="宋体" w:eastAsia="宋体" w:cs="宋体"/>
          <w:spacing w:val="-5"/>
          <w:sz w:val="20"/>
          <w:szCs w:val="20"/>
        </w:rPr>
        <w:t>的电位分别为</w:t>
      </w:r>
      <w:r>
        <w:rPr>
          <w:rFonts w:ascii="Times New Roman" w:hAnsi="Times New Roman" w:eastAsia="Times New Roman" w:cs="Times New Roman"/>
          <w:i/>
          <w:iCs/>
          <w:spacing w:val="-5"/>
          <w:sz w:val="23"/>
          <w:szCs w:val="23"/>
        </w:rPr>
        <w:t>U</w:t>
      </w:r>
      <w:r>
        <w:rPr>
          <w:rFonts w:ascii="Times New Roman" w:hAnsi="Times New Roman" w:eastAsia="Times New Roman" w:cs="Times New Roman"/>
          <w:spacing w:val="-5"/>
          <w:position w:val="-6"/>
          <w:sz w:val="13"/>
          <w:szCs w:val="13"/>
        </w:rPr>
        <w:t xml:space="preserve">1 </w:t>
      </w:r>
      <w:r>
        <w:rPr>
          <w:rFonts w:ascii="Times New Roman" w:hAnsi="Times New Roman" w:eastAsia="Times New Roman" w:cs="Times New Roman"/>
          <w:spacing w:val="-5"/>
          <w:sz w:val="23"/>
          <w:szCs w:val="23"/>
        </w:rPr>
        <w:t xml:space="preserve">, </w:t>
      </w:r>
      <w:r>
        <w:rPr>
          <w:rFonts w:ascii="Times New Roman" w:hAnsi="Times New Roman" w:eastAsia="Times New Roman" w:cs="Times New Roman"/>
          <w:i/>
          <w:iCs/>
          <w:spacing w:val="-5"/>
          <w:sz w:val="23"/>
          <w:szCs w:val="23"/>
        </w:rPr>
        <w:t>U</w:t>
      </w:r>
      <w:r>
        <w:rPr>
          <w:rFonts w:ascii="Times New Roman" w:hAnsi="Times New Roman" w:eastAsia="Times New Roman" w:cs="Times New Roman"/>
          <w:spacing w:val="-5"/>
          <w:position w:val="-6"/>
          <w:sz w:val="13"/>
          <w:szCs w:val="13"/>
        </w:rPr>
        <w:t xml:space="preserve">2 </w:t>
      </w:r>
      <w:r>
        <w:rPr>
          <w:rFonts w:ascii="Times New Roman" w:hAnsi="Times New Roman" w:eastAsia="Times New Roman" w:cs="Times New Roman"/>
          <w:spacing w:val="-5"/>
          <w:sz w:val="23"/>
          <w:szCs w:val="23"/>
        </w:rPr>
        <w:t xml:space="preserve">, </w:t>
      </w:r>
      <w:r>
        <w:rPr>
          <w:rFonts w:ascii="Times New Roman" w:hAnsi="Times New Roman" w:eastAsia="Times New Roman" w:cs="Times New Roman"/>
          <w:i/>
          <w:iCs/>
          <w:spacing w:val="-5"/>
          <w:sz w:val="23"/>
          <w:szCs w:val="23"/>
        </w:rPr>
        <w:t>U</w:t>
      </w:r>
      <w:r>
        <w:rPr>
          <w:rFonts w:ascii="Times New Roman" w:hAnsi="Times New Roman" w:eastAsia="Times New Roman" w:cs="Times New Roman"/>
          <w:spacing w:val="-5"/>
          <w:position w:val="-6"/>
          <w:sz w:val="13"/>
          <w:szCs w:val="13"/>
        </w:rPr>
        <w:t xml:space="preserve">3 </w:t>
      </w:r>
      <w:r>
        <w:rPr>
          <w:rFonts w:ascii="Times New Roman" w:hAnsi="Times New Roman" w:eastAsia="Times New Roman" w:cs="Times New Roman"/>
          <w:spacing w:val="-5"/>
          <w:sz w:val="23"/>
          <w:szCs w:val="23"/>
        </w:rPr>
        <w:t xml:space="preserve">, </w:t>
      </w:r>
      <w:r>
        <w:rPr>
          <w:rFonts w:ascii="宋体" w:hAnsi="宋体" w:eastAsia="宋体" w:cs="宋体"/>
          <w:spacing w:val="-5"/>
          <w:sz w:val="20"/>
          <w:szCs w:val="20"/>
        </w:rPr>
        <w:t xml:space="preserve">则节点 </w:t>
      </w:r>
      <w:r>
        <w:rPr>
          <w:rFonts w:ascii="Times New Roman" w:hAnsi="Times New Roman" w:eastAsia="Times New Roman" w:cs="Times New Roman"/>
          <w:spacing w:val="-5"/>
          <w:sz w:val="20"/>
          <w:szCs w:val="20"/>
        </w:rPr>
        <w:t xml:space="preserve">1 </w:t>
      </w:r>
      <w:r>
        <w:rPr>
          <w:rFonts w:ascii="宋体" w:hAnsi="宋体" w:eastAsia="宋体" w:cs="宋体"/>
          <w:spacing w:val="-5"/>
          <w:sz w:val="20"/>
          <w:szCs w:val="20"/>
        </w:rPr>
        <w:t>的节点电位方程为</w:t>
      </w:r>
      <w:r>
        <w:rPr>
          <w:rFonts w:hint="eastAsia" w:ascii="宋体" w:hAnsi="宋体" w:eastAsia="宋体" w:cs="宋体"/>
          <w:spacing w:val="-5"/>
          <w:sz w:val="20"/>
          <w:szCs w:val="20"/>
          <w:lang w:eastAsia="zh-CN"/>
        </w:rPr>
        <w:t>(   )</w:t>
      </w:r>
      <w:r>
        <w:rPr>
          <w:rFonts w:ascii="宋体" w:hAnsi="宋体" w:eastAsia="宋体" w:cs="宋体"/>
          <w:spacing w:val="-5"/>
          <w:sz w:val="20"/>
          <w:szCs w:val="20"/>
        </w:rPr>
        <w:t>。</w:t>
      </w:r>
    </w:p>
    <w:p>
      <w:pPr>
        <w:spacing w:line="243" w:lineRule="auto"/>
        <w:rPr>
          <w:rFonts w:ascii="Arial"/>
          <w:sz w:val="21"/>
        </w:rPr>
      </w:pPr>
    </w:p>
    <w:p>
      <w:pPr>
        <w:spacing w:before="72"/>
        <w:ind w:left="433"/>
        <w:rPr>
          <w:rFonts w:ascii="Times New Roman" w:hAnsi="Times New Roman" w:eastAsia="Times New Roman" w:cs="Times New Roman"/>
          <w:sz w:val="23"/>
          <w:szCs w:val="23"/>
        </w:rPr>
      </w:pPr>
      <w:r>
        <w:rPr>
          <w:rFonts w:ascii="Times New Roman" w:hAnsi="Times New Roman" w:eastAsia="Times New Roman" w:cs="Times New Roman"/>
          <w:b/>
          <w:bCs/>
          <w:sz w:val="20"/>
          <w:szCs w:val="20"/>
        </w:rPr>
        <w:t>A</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pacing w:val="1"/>
          <w:sz w:val="23"/>
          <w:szCs w:val="23"/>
        </w:rPr>
        <w:t>4</w:t>
      </w:r>
      <w:r>
        <w:rPr>
          <w:rFonts w:ascii="Times New Roman" w:hAnsi="Times New Roman" w:eastAsia="Times New Roman" w:cs="Times New Roman"/>
          <w:i/>
          <w:iCs/>
          <w:sz w:val="23"/>
          <w:szCs w:val="23"/>
        </w:rPr>
        <w:t>U</w:t>
      </w:r>
      <w:r>
        <w:rPr>
          <w:rFonts w:ascii="Times New Roman" w:hAnsi="Times New Roman" w:eastAsia="Times New Roman" w:cs="Times New Roman"/>
          <w:spacing w:val="1"/>
          <w:position w:val="-5"/>
          <w:sz w:val="13"/>
          <w:szCs w:val="13"/>
        </w:rPr>
        <w:t xml:space="preserve">1 </w:t>
      </w:r>
      <w:r>
        <w:rPr>
          <w:position w:val="-4"/>
          <w:sz w:val="13"/>
          <w:szCs w:val="13"/>
        </w:rPr>
        <w:drawing>
          <wp:inline distT="0" distB="0" distL="0" distR="0">
            <wp:extent cx="74930" cy="179070"/>
            <wp:effectExtent l="0" t="0" r="0" b="0"/>
            <wp:docPr id="71" name="IM 71"/>
            <wp:cNvGraphicFramePr/>
            <a:graphic xmlns:a="http://schemas.openxmlformats.org/drawingml/2006/main">
              <a:graphicData uri="http://schemas.openxmlformats.org/drawingml/2006/picture">
                <pic:pic xmlns:pic="http://schemas.openxmlformats.org/drawingml/2006/picture">
                  <pic:nvPicPr>
                    <pic:cNvPr id="71" name="IM 71"/>
                    <pic:cNvPicPr/>
                  </pic:nvPicPr>
                  <pic:blipFill>
                    <a:blip r:embed="rId71"/>
                    <a:stretch>
                      <a:fillRect/>
                    </a:stretch>
                  </pic:blipFill>
                  <pic:spPr>
                    <a:xfrm>
                      <a:off x="0" y="0"/>
                      <a:ext cx="75053" cy="179076"/>
                    </a:xfrm>
                    <a:prstGeom prst="rect">
                      <a:avLst/>
                    </a:prstGeom>
                  </pic:spPr>
                </pic:pic>
              </a:graphicData>
            </a:graphic>
          </wp:inline>
        </w:drawing>
      </w:r>
      <w:r>
        <w:rPr>
          <w:rFonts w:ascii="Times New Roman" w:hAnsi="Times New Roman" w:eastAsia="Times New Roman" w:cs="Times New Roman"/>
          <w:spacing w:val="1"/>
          <w:position w:val="-5"/>
          <w:sz w:val="13"/>
          <w:szCs w:val="13"/>
        </w:rPr>
        <w:t xml:space="preserve"> </w:t>
      </w:r>
      <w:r>
        <w:rPr>
          <w:rFonts w:ascii="Times New Roman" w:hAnsi="Times New Roman" w:eastAsia="Times New Roman" w:cs="Times New Roman"/>
          <w:spacing w:val="1"/>
          <w:sz w:val="23"/>
          <w:szCs w:val="23"/>
        </w:rPr>
        <w:t>2</w:t>
      </w:r>
      <w:r>
        <w:rPr>
          <w:rFonts w:ascii="Times New Roman" w:hAnsi="Times New Roman" w:eastAsia="Times New Roman" w:cs="Times New Roman"/>
          <w:i/>
          <w:iCs/>
          <w:sz w:val="23"/>
          <w:szCs w:val="23"/>
        </w:rPr>
        <w:t>U</w:t>
      </w:r>
      <w:r>
        <w:rPr>
          <w:rFonts w:ascii="Times New Roman" w:hAnsi="Times New Roman" w:eastAsia="Times New Roman" w:cs="Times New Roman"/>
          <w:spacing w:val="1"/>
          <w:position w:val="-5"/>
          <w:sz w:val="13"/>
          <w:szCs w:val="13"/>
        </w:rPr>
        <w:t xml:space="preserve">2  </w:t>
      </w:r>
      <w:r>
        <w:rPr>
          <w:position w:val="-4"/>
          <w:sz w:val="13"/>
          <w:szCs w:val="13"/>
        </w:rPr>
        <w:drawing>
          <wp:inline distT="0" distB="0" distL="0" distR="0">
            <wp:extent cx="74930" cy="179070"/>
            <wp:effectExtent l="0" t="0" r="0" b="0"/>
            <wp:docPr id="72" name="IM 72"/>
            <wp:cNvGraphicFramePr/>
            <a:graphic xmlns:a="http://schemas.openxmlformats.org/drawingml/2006/main">
              <a:graphicData uri="http://schemas.openxmlformats.org/drawingml/2006/picture">
                <pic:pic xmlns:pic="http://schemas.openxmlformats.org/drawingml/2006/picture">
                  <pic:nvPicPr>
                    <pic:cNvPr id="72" name="IM 72"/>
                    <pic:cNvPicPr/>
                  </pic:nvPicPr>
                  <pic:blipFill>
                    <a:blip r:embed="rId72"/>
                    <a:stretch>
                      <a:fillRect/>
                    </a:stretch>
                  </pic:blipFill>
                  <pic:spPr>
                    <a:xfrm>
                      <a:off x="0" y="0"/>
                      <a:ext cx="75053" cy="179076"/>
                    </a:xfrm>
                    <a:prstGeom prst="rect">
                      <a:avLst/>
                    </a:prstGeom>
                  </pic:spPr>
                </pic:pic>
              </a:graphicData>
            </a:graphic>
          </wp:inline>
        </w:drawing>
      </w:r>
      <w:r>
        <w:rPr>
          <w:rFonts w:ascii="Times New Roman" w:hAnsi="Times New Roman" w:eastAsia="Times New Roman" w:cs="Times New Roman"/>
          <w:spacing w:val="1"/>
          <w:position w:val="-5"/>
          <w:sz w:val="13"/>
          <w:szCs w:val="13"/>
        </w:rPr>
        <w:t xml:space="preserve"> </w:t>
      </w:r>
      <w:r>
        <w:rPr>
          <w:rFonts w:ascii="Times New Roman" w:hAnsi="Times New Roman" w:eastAsia="Times New Roman" w:cs="Times New Roman"/>
          <w:i/>
          <w:iCs/>
          <w:sz w:val="23"/>
          <w:szCs w:val="23"/>
        </w:rPr>
        <w:t>U</w:t>
      </w:r>
      <w:r>
        <w:rPr>
          <w:rFonts w:ascii="Times New Roman" w:hAnsi="Times New Roman" w:eastAsia="Times New Roman" w:cs="Times New Roman"/>
          <w:spacing w:val="1"/>
          <w:position w:val="-5"/>
          <w:sz w:val="13"/>
          <w:szCs w:val="13"/>
        </w:rPr>
        <w:t xml:space="preserve">3  </w:t>
      </w:r>
      <w:r>
        <w:rPr>
          <w:rFonts w:ascii="Symbol" w:hAnsi="Symbol" w:eastAsia="Symbol" w:cs="Symbol"/>
          <w:spacing w:val="1"/>
          <w:sz w:val="23"/>
          <w:szCs w:val="23"/>
        </w:rPr>
        <w:t xml:space="preserve">= </w:t>
      </w:r>
      <w:r>
        <w:rPr>
          <w:position w:val="-4"/>
          <w:sz w:val="23"/>
          <w:szCs w:val="23"/>
        </w:rPr>
        <w:drawing>
          <wp:inline distT="0" distB="0" distL="0" distR="0">
            <wp:extent cx="74930" cy="179070"/>
            <wp:effectExtent l="0" t="0" r="0" b="0"/>
            <wp:docPr id="73" name="IM 73"/>
            <wp:cNvGraphicFramePr/>
            <a:graphic xmlns:a="http://schemas.openxmlformats.org/drawingml/2006/main">
              <a:graphicData uri="http://schemas.openxmlformats.org/drawingml/2006/picture">
                <pic:pic xmlns:pic="http://schemas.openxmlformats.org/drawingml/2006/picture">
                  <pic:nvPicPr>
                    <pic:cNvPr id="73" name="IM 73"/>
                    <pic:cNvPicPr/>
                  </pic:nvPicPr>
                  <pic:blipFill>
                    <a:blip r:embed="rId72"/>
                    <a:stretch>
                      <a:fillRect/>
                    </a:stretch>
                  </pic:blipFill>
                  <pic:spPr>
                    <a:xfrm>
                      <a:off x="0" y="0"/>
                      <a:ext cx="75053" cy="179076"/>
                    </a:xfrm>
                    <a:prstGeom prst="rect">
                      <a:avLst/>
                    </a:prstGeom>
                  </pic:spPr>
                </pic:pic>
              </a:graphicData>
            </a:graphic>
          </wp:inline>
        </w:drawing>
      </w:r>
      <w:r>
        <w:rPr>
          <w:rFonts w:ascii="Times New Roman" w:hAnsi="Times New Roman" w:eastAsia="Times New Roman" w:cs="Times New Roman"/>
          <w:sz w:val="23"/>
          <w:szCs w:val="23"/>
        </w:rPr>
        <w:t xml:space="preserve">4               </w:t>
      </w:r>
      <w:r>
        <w:rPr>
          <w:rFonts w:ascii="Times New Roman" w:hAnsi="Times New Roman" w:eastAsia="Times New Roman" w:cs="Times New Roman"/>
          <w:b/>
          <w:bCs/>
          <w:sz w:val="20"/>
          <w:szCs w:val="20"/>
        </w:rPr>
        <w:t>B</w:t>
      </w:r>
      <w:r>
        <w:rPr>
          <w:rFonts w:ascii="Times New Roman" w:hAnsi="Times New Roman" w:eastAsia="Times New Roman" w:cs="Times New Roman"/>
          <w:sz w:val="20"/>
          <w:szCs w:val="20"/>
        </w:rPr>
        <w:t xml:space="preserve">. </w:t>
      </w:r>
      <w:r>
        <w:rPr>
          <w:rFonts w:ascii="Times New Roman" w:hAnsi="Times New Roman" w:eastAsia="Times New Roman" w:cs="Times New Roman"/>
          <w:sz w:val="23"/>
          <w:szCs w:val="23"/>
        </w:rPr>
        <w:t>7</w:t>
      </w:r>
      <w:r>
        <w:rPr>
          <w:rFonts w:ascii="Times New Roman" w:hAnsi="Times New Roman" w:eastAsia="Times New Roman" w:cs="Times New Roman"/>
          <w:i/>
          <w:iCs/>
          <w:sz w:val="23"/>
          <w:szCs w:val="23"/>
        </w:rPr>
        <w:t>U</w:t>
      </w:r>
      <w:r>
        <w:rPr>
          <w:rFonts w:ascii="Times New Roman" w:hAnsi="Times New Roman" w:eastAsia="Times New Roman" w:cs="Times New Roman"/>
          <w:position w:val="-5"/>
          <w:sz w:val="13"/>
          <w:szCs w:val="13"/>
        </w:rPr>
        <w:t xml:space="preserve">1 </w:t>
      </w:r>
      <w:r>
        <w:rPr>
          <w:position w:val="-4"/>
          <w:sz w:val="13"/>
          <w:szCs w:val="13"/>
        </w:rPr>
        <w:drawing>
          <wp:inline distT="0" distB="0" distL="0" distR="0">
            <wp:extent cx="74930" cy="179070"/>
            <wp:effectExtent l="0" t="0" r="0" b="0"/>
            <wp:docPr id="74" name="IM 74"/>
            <wp:cNvGraphicFramePr/>
            <a:graphic xmlns:a="http://schemas.openxmlformats.org/drawingml/2006/main">
              <a:graphicData uri="http://schemas.openxmlformats.org/drawingml/2006/picture">
                <pic:pic xmlns:pic="http://schemas.openxmlformats.org/drawingml/2006/picture">
                  <pic:nvPicPr>
                    <pic:cNvPr id="74" name="IM 74"/>
                    <pic:cNvPicPr/>
                  </pic:nvPicPr>
                  <pic:blipFill>
                    <a:blip r:embed="rId72"/>
                    <a:stretch>
                      <a:fillRect/>
                    </a:stretch>
                  </pic:blipFill>
                  <pic:spPr>
                    <a:xfrm>
                      <a:off x="0" y="0"/>
                      <a:ext cx="75053" cy="179076"/>
                    </a:xfrm>
                    <a:prstGeom prst="rect">
                      <a:avLst/>
                    </a:prstGeom>
                  </pic:spPr>
                </pic:pic>
              </a:graphicData>
            </a:graphic>
          </wp:inline>
        </w:drawing>
      </w:r>
      <w:r>
        <w:rPr>
          <w:rFonts w:ascii="Times New Roman" w:hAnsi="Times New Roman" w:eastAsia="Times New Roman" w:cs="Times New Roman"/>
          <w:position w:val="-5"/>
          <w:sz w:val="13"/>
          <w:szCs w:val="13"/>
        </w:rPr>
        <w:t xml:space="preserve"> </w:t>
      </w:r>
      <w:r>
        <w:rPr>
          <w:rFonts w:ascii="Times New Roman" w:hAnsi="Times New Roman" w:eastAsia="Times New Roman" w:cs="Times New Roman"/>
          <w:sz w:val="23"/>
          <w:szCs w:val="23"/>
        </w:rPr>
        <w:t>2</w:t>
      </w:r>
      <w:r>
        <w:rPr>
          <w:rFonts w:ascii="Times New Roman" w:hAnsi="Times New Roman" w:eastAsia="Times New Roman" w:cs="Times New Roman"/>
          <w:i/>
          <w:iCs/>
          <w:sz w:val="23"/>
          <w:szCs w:val="23"/>
        </w:rPr>
        <w:t>U</w:t>
      </w:r>
      <w:r>
        <w:rPr>
          <w:rFonts w:ascii="Times New Roman" w:hAnsi="Times New Roman" w:eastAsia="Times New Roman" w:cs="Times New Roman"/>
          <w:position w:val="-5"/>
          <w:sz w:val="13"/>
          <w:szCs w:val="13"/>
        </w:rPr>
        <w:t xml:space="preserve">2  </w:t>
      </w:r>
      <w:r>
        <w:rPr>
          <w:position w:val="-4"/>
          <w:sz w:val="13"/>
          <w:szCs w:val="13"/>
        </w:rPr>
        <w:drawing>
          <wp:inline distT="0" distB="0" distL="0" distR="0">
            <wp:extent cx="74930" cy="179070"/>
            <wp:effectExtent l="0" t="0" r="0" b="0"/>
            <wp:docPr id="75" name="IM 75"/>
            <wp:cNvGraphicFramePr/>
            <a:graphic xmlns:a="http://schemas.openxmlformats.org/drawingml/2006/main">
              <a:graphicData uri="http://schemas.openxmlformats.org/drawingml/2006/picture">
                <pic:pic xmlns:pic="http://schemas.openxmlformats.org/drawingml/2006/picture">
                  <pic:nvPicPr>
                    <pic:cNvPr id="75" name="IM 75"/>
                    <pic:cNvPicPr/>
                  </pic:nvPicPr>
                  <pic:blipFill>
                    <a:blip r:embed="rId72"/>
                    <a:stretch>
                      <a:fillRect/>
                    </a:stretch>
                  </pic:blipFill>
                  <pic:spPr>
                    <a:xfrm>
                      <a:off x="0" y="0"/>
                      <a:ext cx="75053" cy="179076"/>
                    </a:xfrm>
                    <a:prstGeom prst="rect">
                      <a:avLst/>
                    </a:prstGeom>
                  </pic:spPr>
                </pic:pic>
              </a:graphicData>
            </a:graphic>
          </wp:inline>
        </w:drawing>
      </w:r>
      <w:r>
        <w:rPr>
          <w:rFonts w:ascii="Times New Roman" w:hAnsi="Times New Roman" w:eastAsia="Times New Roman" w:cs="Times New Roman"/>
          <w:position w:val="-5"/>
          <w:sz w:val="13"/>
          <w:szCs w:val="13"/>
        </w:rPr>
        <w:t xml:space="preserve"> </w:t>
      </w:r>
      <w:r>
        <w:rPr>
          <w:rFonts w:ascii="Times New Roman" w:hAnsi="Times New Roman" w:eastAsia="Times New Roman" w:cs="Times New Roman"/>
          <w:sz w:val="23"/>
          <w:szCs w:val="23"/>
        </w:rPr>
        <w:t>4</w:t>
      </w:r>
      <w:r>
        <w:rPr>
          <w:rFonts w:ascii="Times New Roman" w:hAnsi="Times New Roman" w:eastAsia="Times New Roman" w:cs="Times New Roman"/>
          <w:i/>
          <w:iCs/>
          <w:sz w:val="23"/>
          <w:szCs w:val="23"/>
        </w:rPr>
        <w:t>U</w:t>
      </w:r>
      <w:r>
        <w:rPr>
          <w:rFonts w:ascii="Times New Roman" w:hAnsi="Times New Roman" w:eastAsia="Times New Roman" w:cs="Times New Roman"/>
          <w:position w:val="-5"/>
          <w:sz w:val="13"/>
          <w:szCs w:val="13"/>
        </w:rPr>
        <w:t xml:space="preserve">3  </w:t>
      </w:r>
      <w:r>
        <w:rPr>
          <w:rFonts w:ascii="Symbol" w:hAnsi="Symbol" w:eastAsia="Symbol" w:cs="Symbol"/>
          <w:sz w:val="23"/>
          <w:szCs w:val="23"/>
        </w:rPr>
        <w:t xml:space="preserve">= </w:t>
      </w:r>
      <w:r>
        <w:rPr>
          <w:position w:val="-4"/>
          <w:sz w:val="23"/>
          <w:szCs w:val="23"/>
        </w:rPr>
        <w:drawing>
          <wp:inline distT="0" distB="0" distL="0" distR="0">
            <wp:extent cx="74930" cy="179070"/>
            <wp:effectExtent l="0" t="0" r="0" b="0"/>
            <wp:docPr id="76" name="IM 76"/>
            <wp:cNvGraphicFramePr/>
            <a:graphic xmlns:a="http://schemas.openxmlformats.org/drawingml/2006/main">
              <a:graphicData uri="http://schemas.openxmlformats.org/drawingml/2006/picture">
                <pic:pic xmlns:pic="http://schemas.openxmlformats.org/drawingml/2006/picture">
                  <pic:nvPicPr>
                    <pic:cNvPr id="76" name="IM 76"/>
                    <pic:cNvPicPr/>
                  </pic:nvPicPr>
                  <pic:blipFill>
                    <a:blip r:embed="rId71"/>
                    <a:stretch>
                      <a:fillRect/>
                    </a:stretch>
                  </pic:blipFill>
                  <pic:spPr>
                    <a:xfrm>
                      <a:off x="0" y="0"/>
                      <a:ext cx="75053" cy="179076"/>
                    </a:xfrm>
                    <a:prstGeom prst="rect">
                      <a:avLst/>
                    </a:prstGeom>
                  </pic:spPr>
                </pic:pic>
              </a:graphicData>
            </a:graphic>
          </wp:inline>
        </w:drawing>
      </w:r>
      <w:r>
        <w:rPr>
          <w:rFonts w:ascii="Times New Roman" w:hAnsi="Times New Roman" w:eastAsia="Times New Roman" w:cs="Times New Roman"/>
          <w:sz w:val="23"/>
          <w:szCs w:val="23"/>
        </w:rPr>
        <w:t>4</w:t>
      </w:r>
    </w:p>
    <w:p>
      <w:pPr>
        <w:spacing w:before="298" w:line="239" w:lineRule="auto"/>
        <w:ind w:left="440"/>
        <w:rPr>
          <w:rFonts w:ascii="Times New Roman" w:hAnsi="Times New Roman" w:eastAsia="Times New Roman" w:cs="Times New Roman"/>
          <w:sz w:val="23"/>
          <w:szCs w:val="23"/>
        </w:rPr>
      </w:pPr>
      <w:r>
        <w:rPr>
          <w:rFonts w:ascii="Times New Roman" w:hAnsi="Times New Roman" w:eastAsia="Times New Roman" w:cs="Times New Roman"/>
          <w:b/>
          <w:bCs/>
          <w:sz w:val="20"/>
          <w:szCs w:val="20"/>
        </w:rPr>
        <w:t>C</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pacing w:val="2"/>
          <w:sz w:val="23"/>
          <w:szCs w:val="23"/>
        </w:rPr>
        <w:t>4</w:t>
      </w:r>
      <w:r>
        <w:rPr>
          <w:rFonts w:ascii="Times New Roman" w:hAnsi="Times New Roman" w:eastAsia="Times New Roman" w:cs="Times New Roman"/>
          <w:i/>
          <w:iCs/>
          <w:sz w:val="23"/>
          <w:szCs w:val="23"/>
        </w:rPr>
        <w:t>U</w:t>
      </w:r>
      <w:r>
        <w:rPr>
          <w:rFonts w:ascii="Times New Roman" w:hAnsi="Times New Roman" w:eastAsia="Times New Roman" w:cs="Times New Roman"/>
          <w:spacing w:val="2"/>
          <w:position w:val="-5"/>
          <w:sz w:val="13"/>
          <w:szCs w:val="13"/>
        </w:rPr>
        <w:t xml:space="preserve">1 </w:t>
      </w:r>
      <w:r>
        <w:rPr>
          <w:position w:val="-4"/>
          <w:sz w:val="13"/>
          <w:szCs w:val="13"/>
        </w:rPr>
        <w:drawing>
          <wp:inline distT="0" distB="0" distL="0" distR="0">
            <wp:extent cx="77470" cy="184785"/>
            <wp:effectExtent l="0" t="0" r="0" b="0"/>
            <wp:docPr id="77" name="IM 77"/>
            <wp:cNvGraphicFramePr/>
            <a:graphic xmlns:a="http://schemas.openxmlformats.org/drawingml/2006/main">
              <a:graphicData uri="http://schemas.openxmlformats.org/drawingml/2006/picture">
                <pic:pic xmlns:pic="http://schemas.openxmlformats.org/drawingml/2006/picture">
                  <pic:nvPicPr>
                    <pic:cNvPr id="77" name="IM 77"/>
                    <pic:cNvPicPr/>
                  </pic:nvPicPr>
                  <pic:blipFill>
                    <a:blip r:embed="rId73"/>
                    <a:stretch>
                      <a:fillRect/>
                    </a:stretch>
                  </pic:blipFill>
                  <pic:spPr>
                    <a:xfrm>
                      <a:off x="0" y="0"/>
                      <a:ext cx="77555" cy="185045"/>
                    </a:xfrm>
                    <a:prstGeom prst="rect">
                      <a:avLst/>
                    </a:prstGeom>
                  </pic:spPr>
                </pic:pic>
              </a:graphicData>
            </a:graphic>
          </wp:inline>
        </w:drawing>
      </w:r>
      <w:r>
        <w:rPr>
          <w:rFonts w:ascii="Times New Roman" w:hAnsi="Times New Roman" w:eastAsia="Times New Roman" w:cs="Times New Roman"/>
          <w:spacing w:val="2"/>
          <w:position w:val="-5"/>
          <w:sz w:val="13"/>
          <w:szCs w:val="13"/>
        </w:rPr>
        <w:t xml:space="preserve"> </w:t>
      </w:r>
      <w:r>
        <w:rPr>
          <w:rFonts w:ascii="Times New Roman" w:hAnsi="Times New Roman" w:eastAsia="Times New Roman" w:cs="Times New Roman"/>
          <w:spacing w:val="2"/>
          <w:sz w:val="23"/>
          <w:szCs w:val="23"/>
        </w:rPr>
        <w:t>2</w:t>
      </w:r>
      <w:r>
        <w:rPr>
          <w:rFonts w:ascii="Times New Roman" w:hAnsi="Times New Roman" w:eastAsia="Times New Roman" w:cs="Times New Roman"/>
          <w:i/>
          <w:iCs/>
          <w:sz w:val="23"/>
          <w:szCs w:val="23"/>
        </w:rPr>
        <w:t>U</w:t>
      </w:r>
      <w:r>
        <w:rPr>
          <w:rFonts w:ascii="Times New Roman" w:hAnsi="Times New Roman" w:eastAsia="Times New Roman" w:cs="Times New Roman"/>
          <w:spacing w:val="2"/>
          <w:position w:val="-5"/>
          <w:sz w:val="13"/>
          <w:szCs w:val="13"/>
        </w:rPr>
        <w:t xml:space="preserve">2  </w:t>
      </w:r>
      <w:r>
        <w:rPr>
          <w:position w:val="-4"/>
          <w:sz w:val="13"/>
          <w:szCs w:val="13"/>
        </w:rPr>
        <w:drawing>
          <wp:inline distT="0" distB="0" distL="0" distR="0">
            <wp:extent cx="77470" cy="184785"/>
            <wp:effectExtent l="0" t="0" r="0" b="0"/>
            <wp:docPr id="78" name="IM 78"/>
            <wp:cNvGraphicFramePr/>
            <a:graphic xmlns:a="http://schemas.openxmlformats.org/drawingml/2006/main">
              <a:graphicData uri="http://schemas.openxmlformats.org/drawingml/2006/picture">
                <pic:pic xmlns:pic="http://schemas.openxmlformats.org/drawingml/2006/picture">
                  <pic:nvPicPr>
                    <pic:cNvPr id="78" name="IM 78"/>
                    <pic:cNvPicPr/>
                  </pic:nvPicPr>
                  <pic:blipFill>
                    <a:blip r:embed="rId74"/>
                    <a:stretch>
                      <a:fillRect/>
                    </a:stretch>
                  </pic:blipFill>
                  <pic:spPr>
                    <a:xfrm>
                      <a:off x="0" y="0"/>
                      <a:ext cx="77555" cy="185045"/>
                    </a:xfrm>
                    <a:prstGeom prst="rect">
                      <a:avLst/>
                    </a:prstGeom>
                  </pic:spPr>
                </pic:pic>
              </a:graphicData>
            </a:graphic>
          </wp:inline>
        </w:drawing>
      </w:r>
      <w:r>
        <w:rPr>
          <w:rFonts w:ascii="Times New Roman" w:hAnsi="Times New Roman" w:eastAsia="Times New Roman" w:cs="Times New Roman"/>
          <w:spacing w:val="2"/>
          <w:position w:val="-5"/>
          <w:sz w:val="13"/>
          <w:szCs w:val="13"/>
        </w:rPr>
        <w:t xml:space="preserve"> </w:t>
      </w:r>
      <w:r>
        <w:rPr>
          <w:rFonts w:ascii="Times New Roman" w:hAnsi="Times New Roman" w:eastAsia="Times New Roman" w:cs="Times New Roman"/>
          <w:i/>
          <w:iCs/>
          <w:sz w:val="23"/>
          <w:szCs w:val="23"/>
        </w:rPr>
        <w:t>U</w:t>
      </w:r>
      <w:r>
        <w:rPr>
          <w:rFonts w:ascii="Times New Roman" w:hAnsi="Times New Roman" w:eastAsia="Times New Roman" w:cs="Times New Roman"/>
          <w:spacing w:val="2"/>
          <w:position w:val="-5"/>
          <w:sz w:val="13"/>
          <w:szCs w:val="13"/>
        </w:rPr>
        <w:t xml:space="preserve">3  </w:t>
      </w:r>
      <w:r>
        <w:rPr>
          <w:rFonts w:ascii="Symbol" w:hAnsi="Symbol" w:eastAsia="Symbol" w:cs="Symbol"/>
          <w:spacing w:val="2"/>
          <w:sz w:val="23"/>
          <w:szCs w:val="23"/>
        </w:rPr>
        <w:t xml:space="preserve">= </w:t>
      </w:r>
      <w:r>
        <w:rPr>
          <w:rFonts w:ascii="Times New Roman" w:hAnsi="Times New Roman" w:eastAsia="Times New Roman" w:cs="Times New Roman"/>
          <w:spacing w:val="2"/>
          <w:sz w:val="23"/>
          <w:szCs w:val="23"/>
        </w:rPr>
        <w:t xml:space="preserve">4     </w:t>
      </w:r>
      <w:r>
        <w:rPr>
          <w:rFonts w:ascii="Times New Roman" w:hAnsi="Times New Roman" w:eastAsia="Times New Roman" w:cs="Times New Roman"/>
          <w:spacing w:val="1"/>
          <w:sz w:val="23"/>
          <w:szCs w:val="23"/>
        </w:rPr>
        <w:t xml:space="preserve">            </w:t>
      </w:r>
      <w:r>
        <w:rPr>
          <w:rFonts w:ascii="Times New Roman" w:hAnsi="Times New Roman" w:eastAsia="Times New Roman" w:cs="Times New Roman"/>
          <w:b/>
          <w:bCs/>
          <w:sz w:val="20"/>
          <w:szCs w:val="20"/>
        </w:rPr>
        <w:t>D</w:t>
      </w:r>
      <w:r>
        <w:rPr>
          <w:rFonts w:ascii="Times New Roman" w:hAnsi="Times New Roman" w:eastAsia="Times New Roman" w:cs="Times New Roman"/>
          <w:spacing w:val="1"/>
          <w:sz w:val="20"/>
          <w:szCs w:val="20"/>
        </w:rPr>
        <w:t>.</w:t>
      </w:r>
      <w:r>
        <w:rPr>
          <w:rFonts w:ascii="Times New Roman" w:hAnsi="Times New Roman" w:eastAsia="Times New Roman" w:cs="Times New Roman"/>
          <w:b/>
          <w:bCs/>
          <w:spacing w:val="1"/>
          <w:sz w:val="20"/>
          <w:szCs w:val="20"/>
        </w:rPr>
        <w:t>2.5</w:t>
      </w:r>
      <w:r>
        <w:rPr>
          <w:rFonts w:ascii="Times New Roman" w:hAnsi="Times New Roman" w:eastAsia="Times New Roman" w:cs="Times New Roman"/>
          <w:i/>
          <w:iCs/>
          <w:sz w:val="23"/>
          <w:szCs w:val="23"/>
        </w:rPr>
        <w:t>U</w:t>
      </w:r>
      <w:r>
        <w:rPr>
          <w:rFonts w:ascii="Times New Roman" w:hAnsi="Times New Roman" w:eastAsia="Times New Roman" w:cs="Times New Roman"/>
          <w:spacing w:val="1"/>
          <w:position w:val="-5"/>
          <w:sz w:val="13"/>
          <w:szCs w:val="13"/>
        </w:rPr>
        <w:t xml:space="preserve">1 </w:t>
      </w:r>
      <w:r>
        <w:rPr>
          <w:position w:val="-4"/>
          <w:sz w:val="13"/>
          <w:szCs w:val="13"/>
        </w:rPr>
        <w:drawing>
          <wp:inline distT="0" distB="0" distL="0" distR="0">
            <wp:extent cx="74930" cy="179070"/>
            <wp:effectExtent l="0" t="0" r="0" b="0"/>
            <wp:docPr id="79" name="IM 79"/>
            <wp:cNvGraphicFramePr/>
            <a:graphic xmlns:a="http://schemas.openxmlformats.org/drawingml/2006/main">
              <a:graphicData uri="http://schemas.openxmlformats.org/drawingml/2006/picture">
                <pic:pic xmlns:pic="http://schemas.openxmlformats.org/drawingml/2006/picture">
                  <pic:nvPicPr>
                    <pic:cNvPr id="79" name="IM 79"/>
                    <pic:cNvPicPr/>
                  </pic:nvPicPr>
                  <pic:blipFill>
                    <a:blip r:embed="rId75"/>
                    <a:stretch>
                      <a:fillRect/>
                    </a:stretch>
                  </pic:blipFill>
                  <pic:spPr>
                    <a:xfrm>
                      <a:off x="0" y="0"/>
                      <a:ext cx="75053" cy="179076"/>
                    </a:xfrm>
                    <a:prstGeom prst="rect">
                      <a:avLst/>
                    </a:prstGeom>
                  </pic:spPr>
                </pic:pic>
              </a:graphicData>
            </a:graphic>
          </wp:inline>
        </w:drawing>
      </w:r>
      <w:r>
        <w:rPr>
          <w:rFonts w:ascii="Times New Roman" w:hAnsi="Times New Roman" w:eastAsia="Times New Roman" w:cs="Times New Roman"/>
          <w:spacing w:val="1"/>
          <w:position w:val="-5"/>
          <w:sz w:val="13"/>
          <w:szCs w:val="13"/>
        </w:rPr>
        <w:t xml:space="preserve"> </w:t>
      </w:r>
      <w:r>
        <w:rPr>
          <w:rFonts w:ascii="Times New Roman" w:hAnsi="Times New Roman" w:eastAsia="Times New Roman" w:cs="Times New Roman"/>
          <w:spacing w:val="1"/>
          <w:sz w:val="23"/>
          <w:szCs w:val="23"/>
        </w:rPr>
        <w:t>0.5</w:t>
      </w:r>
      <w:r>
        <w:rPr>
          <w:rFonts w:ascii="Times New Roman" w:hAnsi="Times New Roman" w:eastAsia="Times New Roman" w:cs="Times New Roman"/>
          <w:i/>
          <w:iCs/>
          <w:sz w:val="23"/>
          <w:szCs w:val="23"/>
        </w:rPr>
        <w:t>U</w:t>
      </w:r>
      <w:r>
        <w:rPr>
          <w:rFonts w:ascii="Times New Roman" w:hAnsi="Times New Roman" w:eastAsia="Times New Roman" w:cs="Times New Roman"/>
          <w:spacing w:val="1"/>
          <w:position w:val="-5"/>
          <w:sz w:val="13"/>
          <w:szCs w:val="13"/>
        </w:rPr>
        <w:t xml:space="preserve">2  </w:t>
      </w:r>
      <w:r>
        <w:rPr>
          <w:position w:val="-4"/>
          <w:sz w:val="13"/>
          <w:szCs w:val="13"/>
        </w:rPr>
        <w:drawing>
          <wp:inline distT="0" distB="0" distL="0" distR="0">
            <wp:extent cx="74930" cy="179070"/>
            <wp:effectExtent l="0" t="0" r="0" b="0"/>
            <wp:docPr id="80" name="IM 80"/>
            <wp:cNvGraphicFramePr/>
            <a:graphic xmlns:a="http://schemas.openxmlformats.org/drawingml/2006/main">
              <a:graphicData uri="http://schemas.openxmlformats.org/drawingml/2006/picture">
                <pic:pic xmlns:pic="http://schemas.openxmlformats.org/drawingml/2006/picture">
                  <pic:nvPicPr>
                    <pic:cNvPr id="80" name="IM 80"/>
                    <pic:cNvPicPr/>
                  </pic:nvPicPr>
                  <pic:blipFill>
                    <a:blip r:embed="rId72"/>
                    <a:stretch>
                      <a:fillRect/>
                    </a:stretch>
                  </pic:blipFill>
                  <pic:spPr>
                    <a:xfrm>
                      <a:off x="0" y="0"/>
                      <a:ext cx="75053" cy="179076"/>
                    </a:xfrm>
                    <a:prstGeom prst="rect">
                      <a:avLst/>
                    </a:prstGeom>
                  </pic:spPr>
                </pic:pic>
              </a:graphicData>
            </a:graphic>
          </wp:inline>
        </w:drawing>
      </w:r>
      <w:r>
        <w:rPr>
          <w:rFonts w:ascii="Times New Roman" w:hAnsi="Times New Roman" w:eastAsia="Times New Roman" w:cs="Times New Roman"/>
          <w:spacing w:val="1"/>
          <w:position w:val="-5"/>
          <w:sz w:val="13"/>
          <w:szCs w:val="13"/>
        </w:rPr>
        <w:t xml:space="preserve"> </w:t>
      </w:r>
      <w:r>
        <w:rPr>
          <w:rFonts w:ascii="Times New Roman" w:hAnsi="Times New Roman" w:eastAsia="Times New Roman" w:cs="Times New Roman"/>
          <w:i/>
          <w:iCs/>
          <w:sz w:val="23"/>
          <w:szCs w:val="23"/>
        </w:rPr>
        <w:t>U</w:t>
      </w:r>
      <w:r>
        <w:rPr>
          <w:rFonts w:ascii="Times New Roman" w:hAnsi="Times New Roman" w:eastAsia="Times New Roman" w:cs="Times New Roman"/>
          <w:spacing w:val="1"/>
          <w:position w:val="-5"/>
          <w:sz w:val="13"/>
          <w:szCs w:val="13"/>
        </w:rPr>
        <w:t xml:space="preserve">3  </w:t>
      </w:r>
      <w:r>
        <w:rPr>
          <w:rFonts w:ascii="Symbol" w:hAnsi="Symbol" w:eastAsia="Symbol" w:cs="Symbol"/>
          <w:spacing w:val="1"/>
          <w:sz w:val="23"/>
          <w:szCs w:val="23"/>
        </w:rPr>
        <w:t xml:space="preserve">= </w:t>
      </w:r>
      <w:r>
        <w:rPr>
          <w:position w:val="-4"/>
          <w:sz w:val="23"/>
          <w:szCs w:val="23"/>
        </w:rPr>
        <w:drawing>
          <wp:inline distT="0" distB="0" distL="0" distR="0">
            <wp:extent cx="74930" cy="179070"/>
            <wp:effectExtent l="0" t="0" r="0" b="0"/>
            <wp:docPr id="81" name="IM 81"/>
            <wp:cNvGraphicFramePr/>
            <a:graphic xmlns:a="http://schemas.openxmlformats.org/drawingml/2006/main">
              <a:graphicData uri="http://schemas.openxmlformats.org/drawingml/2006/picture">
                <pic:pic xmlns:pic="http://schemas.openxmlformats.org/drawingml/2006/picture">
                  <pic:nvPicPr>
                    <pic:cNvPr id="81" name="IM 81"/>
                    <pic:cNvPicPr/>
                  </pic:nvPicPr>
                  <pic:blipFill>
                    <a:blip r:embed="rId71"/>
                    <a:stretch>
                      <a:fillRect/>
                    </a:stretch>
                  </pic:blipFill>
                  <pic:spPr>
                    <a:xfrm>
                      <a:off x="0" y="0"/>
                      <a:ext cx="75053" cy="179076"/>
                    </a:xfrm>
                    <a:prstGeom prst="rect">
                      <a:avLst/>
                    </a:prstGeom>
                  </pic:spPr>
                </pic:pic>
              </a:graphicData>
            </a:graphic>
          </wp:inline>
        </w:drawing>
      </w:r>
      <w:r>
        <w:rPr>
          <w:rFonts w:ascii="Times New Roman" w:hAnsi="Times New Roman" w:eastAsia="Times New Roman" w:cs="Times New Roman"/>
          <w:spacing w:val="1"/>
          <w:sz w:val="23"/>
          <w:szCs w:val="23"/>
        </w:rPr>
        <w:t>4</w:t>
      </w:r>
    </w:p>
    <w:p>
      <w:pPr>
        <w:spacing w:line="264" w:lineRule="auto"/>
        <w:rPr>
          <w:rFonts w:ascii="Arial"/>
          <w:sz w:val="21"/>
        </w:rPr>
      </w:pPr>
    </w:p>
    <w:p>
      <w:pPr>
        <w:spacing w:before="1" w:line="1665" w:lineRule="exact"/>
        <w:ind w:firstLine="2579"/>
        <w:textAlignment w:val="center"/>
      </w:pPr>
      <w:r>
        <w:drawing>
          <wp:inline distT="0" distB="0" distL="0" distR="0">
            <wp:extent cx="1939925" cy="1057275"/>
            <wp:effectExtent l="0" t="0" r="0" b="0"/>
            <wp:docPr id="82" name="IM 82"/>
            <wp:cNvGraphicFramePr/>
            <a:graphic xmlns:a="http://schemas.openxmlformats.org/drawingml/2006/main">
              <a:graphicData uri="http://schemas.openxmlformats.org/drawingml/2006/picture">
                <pic:pic xmlns:pic="http://schemas.openxmlformats.org/drawingml/2006/picture">
                  <pic:nvPicPr>
                    <pic:cNvPr id="82" name="IM 82"/>
                    <pic:cNvPicPr/>
                  </pic:nvPicPr>
                  <pic:blipFill>
                    <a:blip r:embed="rId76"/>
                    <a:stretch>
                      <a:fillRect/>
                    </a:stretch>
                  </pic:blipFill>
                  <pic:spPr>
                    <a:xfrm>
                      <a:off x="0" y="0"/>
                      <a:ext cx="1940051" cy="1057655"/>
                    </a:xfrm>
                    <a:prstGeom prst="rect">
                      <a:avLst/>
                    </a:prstGeom>
                  </pic:spPr>
                </pic:pic>
              </a:graphicData>
            </a:graphic>
          </wp:inline>
        </w:drawing>
      </w:r>
    </w:p>
    <w:p>
      <w:pPr>
        <w:spacing w:before="232" w:line="221" w:lineRule="auto"/>
        <w:ind w:left="36"/>
        <w:rPr>
          <w:rFonts w:ascii="宋体" w:hAnsi="宋体" w:eastAsia="宋体" w:cs="宋体"/>
          <w:sz w:val="20"/>
          <w:szCs w:val="20"/>
        </w:rPr>
      </w:pPr>
      <w:r>
        <w:rPr>
          <w:rFonts w:ascii="Times New Roman" w:hAnsi="Times New Roman" w:eastAsia="Times New Roman" w:cs="Times New Roman"/>
          <w:spacing w:val="4"/>
          <w:sz w:val="20"/>
          <w:szCs w:val="20"/>
        </w:rPr>
        <w:t>1</w:t>
      </w:r>
      <w:r>
        <w:rPr>
          <w:rFonts w:ascii="Times New Roman" w:hAnsi="Times New Roman" w:eastAsia="Times New Roman" w:cs="Times New Roman"/>
          <w:spacing w:val="3"/>
          <w:sz w:val="20"/>
          <w:szCs w:val="20"/>
        </w:rPr>
        <w:t>6</w:t>
      </w:r>
      <w:r>
        <w:rPr>
          <w:rFonts w:ascii="Times New Roman" w:hAnsi="Times New Roman" w:eastAsia="Times New Roman" w:cs="Times New Roman"/>
          <w:spacing w:val="2"/>
          <w:sz w:val="20"/>
          <w:szCs w:val="20"/>
        </w:rPr>
        <w:t>9.</w:t>
      </w:r>
      <w:r>
        <w:rPr>
          <w:rFonts w:ascii="宋体" w:hAnsi="宋体" w:eastAsia="宋体" w:cs="宋体"/>
          <w:spacing w:val="2"/>
          <w:sz w:val="20"/>
          <w:szCs w:val="20"/>
        </w:rPr>
        <w:t xml:space="preserve">下图所示电路，其品质因数 </w:t>
      </w:r>
      <w:r>
        <w:rPr>
          <w:rFonts w:ascii="Times New Roman" w:hAnsi="Times New Roman" w:eastAsia="Times New Roman" w:cs="Times New Roman"/>
          <w:sz w:val="20"/>
          <w:szCs w:val="20"/>
        </w:rPr>
        <w:t>Q</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等于 (   )。</w:t>
      </w:r>
    </w:p>
    <w:p>
      <w:pPr>
        <w:spacing w:before="188"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.40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 xml:space="preserve">.50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 xml:space="preserve">.80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 100</w:t>
      </w:r>
    </w:p>
    <w:p>
      <w:pPr>
        <w:spacing w:before="83" w:line="1159" w:lineRule="exact"/>
        <w:ind w:firstLine="3263"/>
        <w:textAlignment w:val="center"/>
      </w:pPr>
      <w:r>
        <w:drawing>
          <wp:inline distT="0" distB="0" distL="0" distR="0">
            <wp:extent cx="1337945" cy="735965"/>
            <wp:effectExtent l="0" t="0" r="0" b="0"/>
            <wp:docPr id="83" name="IM 83"/>
            <wp:cNvGraphicFramePr/>
            <a:graphic xmlns:a="http://schemas.openxmlformats.org/drawingml/2006/main">
              <a:graphicData uri="http://schemas.openxmlformats.org/drawingml/2006/picture">
                <pic:pic xmlns:pic="http://schemas.openxmlformats.org/drawingml/2006/picture">
                  <pic:nvPicPr>
                    <pic:cNvPr id="83" name="IM 83"/>
                    <pic:cNvPicPr/>
                  </pic:nvPicPr>
                  <pic:blipFill>
                    <a:blip r:embed="rId77"/>
                    <a:stretch>
                      <a:fillRect/>
                    </a:stretch>
                  </pic:blipFill>
                  <pic:spPr>
                    <a:xfrm>
                      <a:off x="0" y="0"/>
                      <a:ext cx="1338072" cy="736091"/>
                    </a:xfrm>
                    <a:prstGeom prst="rect">
                      <a:avLst/>
                    </a:prstGeom>
                  </pic:spPr>
                </pic:pic>
              </a:graphicData>
            </a:graphic>
          </wp:inline>
        </w:drawing>
      </w:r>
    </w:p>
    <w:p>
      <w:pPr>
        <w:spacing w:line="412" w:lineRule="auto"/>
        <w:rPr>
          <w:rFonts w:ascii="Arial"/>
          <w:sz w:val="21"/>
        </w:rPr>
      </w:pPr>
    </w:p>
    <w:p>
      <w:pPr>
        <w:spacing w:before="104" w:line="195" w:lineRule="auto"/>
        <w:ind w:left="36"/>
        <w:rPr>
          <w:rFonts w:ascii="宋体" w:hAnsi="宋体" w:eastAsia="宋体" w:cs="宋体"/>
          <w:sz w:val="20"/>
          <w:szCs w:val="20"/>
        </w:rPr>
      </w:pPr>
      <w:r>
        <w:rPr>
          <w:rFonts w:ascii="Times New Roman" w:hAnsi="Times New Roman" w:eastAsia="Times New Roman" w:cs="Times New Roman"/>
          <w:spacing w:val="1"/>
          <w:sz w:val="20"/>
          <w:szCs w:val="20"/>
        </w:rPr>
        <w:t>170.</w:t>
      </w:r>
      <w:r>
        <w:rPr>
          <w:rFonts w:ascii="宋体" w:hAnsi="宋体" w:eastAsia="宋体" w:cs="宋体"/>
          <w:spacing w:val="1"/>
          <w:sz w:val="20"/>
          <w:szCs w:val="20"/>
        </w:rPr>
        <w:t>下图所示正弦稳态电路，已知</w:t>
      </w:r>
      <w:r>
        <w:rPr>
          <w:rFonts w:ascii="Times New Roman" w:hAnsi="Times New Roman" w:eastAsia="Times New Roman" w:cs="Times New Roman"/>
          <w:i/>
          <w:iCs/>
          <w:sz w:val="24"/>
          <w:szCs w:val="24"/>
        </w:rPr>
        <w:t>I</w:t>
      </w:r>
      <w:r>
        <w:rPr>
          <w:rFonts w:ascii="Arial" w:hAnsi="Arial" w:eastAsia="Arial" w:cs="Arial"/>
          <w:b/>
          <w:bCs/>
          <w:spacing w:val="1"/>
          <w:sz w:val="24"/>
          <w:szCs w:val="24"/>
        </w:rPr>
        <w:t>.</w:t>
      </w:r>
      <w:r>
        <w:rPr>
          <w:rFonts w:ascii="Times New Roman" w:hAnsi="Times New Roman" w:eastAsia="Times New Roman" w:cs="Times New Roman"/>
          <w:i/>
          <w:iCs/>
          <w:position w:val="-6"/>
          <w:sz w:val="14"/>
          <w:szCs w:val="14"/>
        </w:rPr>
        <w:t>s</w:t>
      </w:r>
      <w:r>
        <w:rPr>
          <w:rFonts w:ascii="Times New Roman" w:hAnsi="Times New Roman" w:eastAsia="Times New Roman" w:cs="Times New Roman"/>
          <w:spacing w:val="1"/>
          <w:position w:val="-6"/>
          <w:sz w:val="14"/>
          <w:szCs w:val="14"/>
        </w:rPr>
        <w:t xml:space="preserve">  </w:t>
      </w:r>
      <w:r>
        <w:rPr>
          <w:rFonts w:ascii="Symbol" w:hAnsi="Symbol" w:eastAsia="Symbol" w:cs="Symbol"/>
          <w:spacing w:val="1"/>
          <w:sz w:val="24"/>
          <w:szCs w:val="24"/>
        </w:rPr>
        <w:t xml:space="preserve">= </w:t>
      </w:r>
      <w:r>
        <w:rPr>
          <w:rFonts w:ascii="Times New Roman" w:hAnsi="Times New Roman" w:eastAsia="Times New Roman" w:cs="Times New Roman"/>
          <w:spacing w:val="1"/>
          <w:sz w:val="24"/>
          <w:szCs w:val="24"/>
        </w:rPr>
        <w:t>16</w:t>
      </w:r>
      <w:r>
        <w:rPr>
          <w:rFonts w:ascii="微软雅黑" w:hAnsi="微软雅黑" w:eastAsia="微软雅黑" w:cs="微软雅黑"/>
          <w:spacing w:val="1"/>
          <w:sz w:val="24"/>
          <w:szCs w:val="24"/>
        </w:rPr>
        <w:t>三</w:t>
      </w:r>
      <w:r>
        <w:rPr>
          <w:rFonts w:ascii="Times New Roman" w:hAnsi="Times New Roman" w:eastAsia="Times New Roman" w:cs="Times New Roman"/>
          <w:spacing w:val="1"/>
          <w:sz w:val="24"/>
          <w:szCs w:val="24"/>
        </w:rPr>
        <w:t>0</w:t>
      </w:r>
      <w:r>
        <w:rPr>
          <w:rFonts w:ascii="Symbol" w:hAnsi="Symbol" w:eastAsia="Symbol" w:cs="Symbol"/>
          <w:position w:val="11"/>
          <w:sz w:val="14"/>
          <w:szCs w:val="14"/>
        </w:rPr>
        <w:t>o</w:t>
      </w:r>
      <w:r>
        <w:rPr>
          <w:rFonts w:ascii="Symbol" w:hAnsi="Symbol" w:eastAsia="Symbol" w:cs="Symbol"/>
          <w:spacing w:val="1"/>
          <w:position w:val="11"/>
          <w:sz w:val="14"/>
          <w:szCs w:val="14"/>
        </w:rPr>
        <w:t xml:space="preserve"> </w:t>
      </w:r>
      <w:r>
        <w:rPr>
          <w:rFonts w:ascii="Times New Roman" w:hAnsi="Times New Roman" w:eastAsia="Times New Roman" w:cs="Times New Roman"/>
          <w:i/>
          <w:iCs/>
          <w:sz w:val="24"/>
          <w:szCs w:val="24"/>
        </w:rPr>
        <w:t>A</w:t>
      </w:r>
      <w:r>
        <w:rPr>
          <w:rFonts w:ascii="Times New Roman" w:hAnsi="Times New Roman" w:eastAsia="Times New Roman" w:cs="Times New Roman"/>
          <w:spacing w:val="1"/>
          <w:sz w:val="24"/>
          <w:szCs w:val="24"/>
        </w:rPr>
        <w:t xml:space="preserve"> </w:t>
      </w:r>
      <w:r>
        <w:rPr>
          <w:rFonts w:ascii="宋体" w:hAnsi="宋体" w:eastAsia="宋体" w:cs="宋体"/>
          <w:spacing w:val="1"/>
          <w:sz w:val="20"/>
          <w:szCs w:val="20"/>
        </w:rPr>
        <w:t>，则电流</w:t>
      </w:r>
      <w:r>
        <w:rPr>
          <w:rFonts w:ascii="Times New Roman" w:hAnsi="Times New Roman" w:eastAsia="Times New Roman" w:cs="Times New Roman"/>
          <w:i/>
          <w:iCs/>
          <w:sz w:val="23"/>
          <w:szCs w:val="23"/>
        </w:rPr>
        <w:t>I</w:t>
      </w:r>
      <w:r>
        <w:rPr>
          <w:rFonts w:ascii="Arial" w:hAnsi="Arial" w:eastAsia="Arial" w:cs="Arial"/>
          <w:b/>
          <w:bCs/>
          <w:spacing w:val="1"/>
          <w:sz w:val="23"/>
          <w:szCs w:val="23"/>
        </w:rPr>
        <w:t>.</w:t>
      </w:r>
      <w:r>
        <w:rPr>
          <w:rFonts w:ascii="Arial" w:hAnsi="Arial" w:eastAsia="Arial" w:cs="Arial"/>
          <w:spacing w:val="1"/>
          <w:sz w:val="23"/>
          <w:szCs w:val="23"/>
        </w:rPr>
        <w:t xml:space="preserve"> </w:t>
      </w:r>
      <w:r>
        <w:rPr>
          <w:rFonts w:ascii="宋体" w:hAnsi="宋体" w:eastAsia="宋体" w:cs="宋体"/>
          <w:spacing w:val="1"/>
          <w:sz w:val="20"/>
          <w:szCs w:val="20"/>
        </w:rPr>
        <w:t xml:space="preserve">等于 (   </w:t>
      </w:r>
      <w:r>
        <w:rPr>
          <w:rFonts w:ascii="宋体" w:hAnsi="宋体" w:eastAsia="宋体" w:cs="宋体"/>
          <w:sz w:val="20"/>
          <w:szCs w:val="20"/>
        </w:rPr>
        <w:t>)。</w:t>
      </w:r>
    </w:p>
    <w:p>
      <w:pPr>
        <w:spacing w:before="337" w:line="205" w:lineRule="exact"/>
        <w:ind w:left="433"/>
        <w:rPr>
          <w:rFonts w:ascii="Times New Roman" w:hAnsi="Times New Roman" w:eastAsia="Times New Roman" w:cs="Times New Roman"/>
          <w:sz w:val="23"/>
          <w:szCs w:val="23"/>
        </w:rPr>
      </w:pPr>
      <w:r>
        <w:rPr>
          <w:rFonts w:ascii="Times New Roman" w:hAnsi="Times New Roman" w:eastAsia="Times New Roman" w:cs="Times New Roman"/>
          <w:spacing w:val="-1"/>
          <w:position w:val="-2"/>
          <w:sz w:val="20"/>
          <w:szCs w:val="20"/>
        </w:rPr>
        <w:t>A</w:t>
      </w:r>
      <w:r>
        <w:rPr>
          <w:rFonts w:ascii="Times New Roman" w:hAnsi="Times New Roman" w:eastAsia="Times New Roman" w:cs="Times New Roman"/>
          <w:spacing w:val="-2"/>
          <w:position w:val="-2"/>
          <w:sz w:val="20"/>
          <w:szCs w:val="20"/>
        </w:rPr>
        <w:t xml:space="preserve">. </w:t>
      </w:r>
      <w:r>
        <w:rPr>
          <w:rFonts w:ascii="Times New Roman" w:hAnsi="Times New Roman" w:eastAsia="Times New Roman" w:cs="Times New Roman"/>
          <w:spacing w:val="-2"/>
          <w:position w:val="-2"/>
          <w:sz w:val="23"/>
          <w:szCs w:val="23"/>
        </w:rPr>
        <w:t>2</w:t>
      </w:r>
      <w:r>
        <w:rPr>
          <w:rFonts w:ascii="微软雅黑" w:hAnsi="微软雅黑" w:eastAsia="微软雅黑" w:cs="微软雅黑"/>
          <w:spacing w:val="-2"/>
          <w:position w:val="-2"/>
          <w:sz w:val="23"/>
          <w:szCs w:val="23"/>
        </w:rPr>
        <w:t>三</w:t>
      </w:r>
      <w:r>
        <w:rPr>
          <w:rFonts w:ascii="Times New Roman" w:hAnsi="Times New Roman" w:eastAsia="Times New Roman" w:cs="Times New Roman"/>
          <w:spacing w:val="-2"/>
          <w:position w:val="-2"/>
          <w:sz w:val="23"/>
          <w:szCs w:val="23"/>
        </w:rPr>
        <w:t>180</w:t>
      </w:r>
      <w:r>
        <w:rPr>
          <w:rFonts w:ascii="Symbol" w:hAnsi="Symbol" w:eastAsia="Symbol" w:cs="Symbol"/>
          <w:spacing w:val="-1"/>
          <w:position w:val="8"/>
          <w:sz w:val="13"/>
          <w:szCs w:val="13"/>
        </w:rPr>
        <w:t>o</w:t>
      </w:r>
      <w:r>
        <w:rPr>
          <w:rFonts w:ascii="Symbol" w:hAnsi="Symbol" w:eastAsia="Symbol" w:cs="Symbol"/>
          <w:spacing w:val="-2"/>
          <w:position w:val="8"/>
          <w:sz w:val="13"/>
          <w:szCs w:val="13"/>
        </w:rPr>
        <w:t xml:space="preserve"> </w:t>
      </w:r>
      <w:r>
        <w:rPr>
          <w:rFonts w:ascii="Times New Roman" w:hAnsi="Times New Roman" w:eastAsia="Times New Roman" w:cs="Times New Roman"/>
          <w:i/>
          <w:iCs/>
          <w:spacing w:val="-1"/>
          <w:position w:val="-2"/>
          <w:sz w:val="23"/>
          <w:szCs w:val="23"/>
        </w:rPr>
        <w:t>A</w:t>
      </w:r>
      <w:r>
        <w:rPr>
          <w:rFonts w:ascii="Times New Roman" w:hAnsi="Times New Roman" w:eastAsia="Times New Roman" w:cs="Times New Roman"/>
          <w:spacing w:val="-2"/>
          <w:position w:val="-2"/>
          <w:sz w:val="23"/>
          <w:szCs w:val="23"/>
        </w:rPr>
        <w:t xml:space="preserve">           </w:t>
      </w:r>
      <w:r>
        <w:rPr>
          <w:rFonts w:ascii="Times New Roman" w:hAnsi="Times New Roman" w:eastAsia="Times New Roman" w:cs="Times New Roman"/>
          <w:spacing w:val="-1"/>
          <w:position w:val="-2"/>
          <w:sz w:val="20"/>
          <w:szCs w:val="20"/>
        </w:rPr>
        <w:t>B</w:t>
      </w:r>
      <w:r>
        <w:rPr>
          <w:rFonts w:ascii="Times New Roman" w:hAnsi="Times New Roman" w:eastAsia="Times New Roman" w:cs="Times New Roman"/>
          <w:spacing w:val="-2"/>
          <w:position w:val="-2"/>
          <w:sz w:val="20"/>
          <w:szCs w:val="20"/>
        </w:rPr>
        <w:t xml:space="preserve">. </w:t>
      </w:r>
      <w:r>
        <w:rPr>
          <w:rFonts w:ascii="Times New Roman" w:hAnsi="Times New Roman" w:eastAsia="Times New Roman" w:cs="Times New Roman"/>
          <w:spacing w:val="-2"/>
          <w:position w:val="-2"/>
          <w:sz w:val="23"/>
          <w:szCs w:val="23"/>
        </w:rPr>
        <w:t>2</w:t>
      </w:r>
      <w:r>
        <w:rPr>
          <w:rFonts w:ascii="微软雅黑" w:hAnsi="微软雅黑" w:eastAsia="微软雅黑" w:cs="微软雅黑"/>
          <w:spacing w:val="-2"/>
          <w:position w:val="-2"/>
          <w:sz w:val="23"/>
          <w:szCs w:val="23"/>
        </w:rPr>
        <w:t>三</w:t>
      </w:r>
      <w:r>
        <w:rPr>
          <w:rFonts w:ascii="Times New Roman" w:hAnsi="Times New Roman" w:eastAsia="Times New Roman" w:cs="Times New Roman"/>
          <w:spacing w:val="-2"/>
          <w:position w:val="-2"/>
          <w:sz w:val="23"/>
          <w:szCs w:val="23"/>
        </w:rPr>
        <w:t>0</w:t>
      </w:r>
      <w:r>
        <w:rPr>
          <w:rFonts w:ascii="Symbol" w:hAnsi="Symbol" w:eastAsia="Symbol" w:cs="Symbol"/>
          <w:spacing w:val="-1"/>
          <w:position w:val="8"/>
          <w:sz w:val="13"/>
          <w:szCs w:val="13"/>
        </w:rPr>
        <w:t>o</w:t>
      </w:r>
      <w:r>
        <w:rPr>
          <w:rFonts w:ascii="Symbol" w:hAnsi="Symbol" w:eastAsia="Symbol" w:cs="Symbol"/>
          <w:spacing w:val="-2"/>
          <w:position w:val="8"/>
          <w:sz w:val="13"/>
          <w:szCs w:val="13"/>
        </w:rPr>
        <w:t xml:space="preserve"> </w:t>
      </w:r>
      <w:r>
        <w:rPr>
          <w:rFonts w:ascii="Times New Roman" w:hAnsi="Times New Roman" w:eastAsia="Times New Roman" w:cs="Times New Roman"/>
          <w:i/>
          <w:iCs/>
          <w:spacing w:val="-1"/>
          <w:position w:val="-2"/>
          <w:sz w:val="23"/>
          <w:szCs w:val="23"/>
        </w:rPr>
        <w:t>A</w:t>
      </w:r>
      <w:r>
        <w:rPr>
          <w:rFonts w:ascii="Times New Roman" w:hAnsi="Times New Roman" w:eastAsia="Times New Roman" w:cs="Times New Roman"/>
          <w:spacing w:val="-2"/>
          <w:position w:val="-2"/>
          <w:sz w:val="23"/>
          <w:szCs w:val="23"/>
        </w:rPr>
        <w:t xml:space="preserve">       </w:t>
      </w:r>
      <w:r>
        <w:rPr>
          <w:rFonts w:ascii="Times New Roman" w:hAnsi="Times New Roman" w:eastAsia="Times New Roman" w:cs="Times New Roman"/>
          <w:spacing w:val="-1"/>
          <w:position w:val="-2"/>
          <w:sz w:val="20"/>
          <w:szCs w:val="20"/>
        </w:rPr>
        <w:t>C</w:t>
      </w:r>
      <w:r>
        <w:rPr>
          <w:rFonts w:ascii="Times New Roman" w:hAnsi="Times New Roman" w:eastAsia="Times New Roman" w:cs="Times New Roman"/>
          <w:spacing w:val="-2"/>
          <w:position w:val="-2"/>
          <w:sz w:val="20"/>
          <w:szCs w:val="20"/>
        </w:rPr>
        <w:t xml:space="preserve">.8 </w:t>
      </w:r>
      <w:r>
        <w:rPr>
          <w:rFonts w:ascii="微软雅黑" w:hAnsi="微软雅黑" w:eastAsia="微软雅黑" w:cs="微软雅黑"/>
          <w:spacing w:val="-2"/>
          <w:position w:val="-2"/>
          <w:sz w:val="23"/>
          <w:szCs w:val="23"/>
        </w:rPr>
        <w:t>三</w:t>
      </w:r>
      <w:r>
        <w:rPr>
          <w:rFonts w:ascii="Times New Roman" w:hAnsi="Times New Roman" w:eastAsia="Times New Roman" w:cs="Times New Roman"/>
          <w:spacing w:val="-2"/>
          <w:position w:val="-2"/>
          <w:sz w:val="23"/>
          <w:szCs w:val="23"/>
        </w:rPr>
        <w:t>1</w:t>
      </w:r>
      <w:r>
        <w:rPr>
          <w:rFonts w:ascii="Times New Roman" w:hAnsi="Times New Roman" w:eastAsia="Times New Roman" w:cs="Times New Roman"/>
          <w:spacing w:val="-1"/>
          <w:position w:val="-2"/>
          <w:sz w:val="23"/>
          <w:szCs w:val="23"/>
        </w:rPr>
        <w:t>80</w:t>
      </w:r>
      <w:r>
        <w:rPr>
          <w:rFonts w:ascii="Symbol" w:hAnsi="Symbol" w:eastAsia="Symbol" w:cs="Symbol"/>
          <w:spacing w:val="-1"/>
          <w:position w:val="8"/>
          <w:sz w:val="13"/>
          <w:szCs w:val="13"/>
        </w:rPr>
        <w:t xml:space="preserve">o </w:t>
      </w:r>
      <w:r>
        <w:rPr>
          <w:rFonts w:ascii="Times New Roman" w:hAnsi="Times New Roman" w:eastAsia="Times New Roman" w:cs="Times New Roman"/>
          <w:i/>
          <w:iCs/>
          <w:spacing w:val="-1"/>
          <w:position w:val="-2"/>
          <w:sz w:val="23"/>
          <w:szCs w:val="23"/>
        </w:rPr>
        <w:t>A</w:t>
      </w:r>
      <w:r>
        <w:rPr>
          <w:rFonts w:ascii="Times New Roman" w:hAnsi="Times New Roman" w:eastAsia="Times New Roman" w:cs="Times New Roman"/>
          <w:spacing w:val="-1"/>
          <w:position w:val="-2"/>
          <w:sz w:val="23"/>
          <w:szCs w:val="23"/>
        </w:rPr>
        <w:t xml:space="preserve">             </w:t>
      </w:r>
      <w:r>
        <w:rPr>
          <w:rFonts w:ascii="Times New Roman" w:hAnsi="Times New Roman" w:eastAsia="Times New Roman" w:cs="Times New Roman"/>
          <w:spacing w:val="-1"/>
          <w:position w:val="-2"/>
          <w:sz w:val="20"/>
          <w:szCs w:val="20"/>
        </w:rPr>
        <w:t xml:space="preserve">D. </w:t>
      </w:r>
      <w:r>
        <w:rPr>
          <w:rFonts w:ascii="Times New Roman" w:hAnsi="Times New Roman" w:eastAsia="Times New Roman" w:cs="Times New Roman"/>
          <w:spacing w:val="-1"/>
          <w:position w:val="-2"/>
          <w:sz w:val="23"/>
          <w:szCs w:val="23"/>
        </w:rPr>
        <w:t>8</w:t>
      </w:r>
      <w:r>
        <w:rPr>
          <w:rFonts w:ascii="微软雅黑" w:hAnsi="微软雅黑" w:eastAsia="微软雅黑" w:cs="微软雅黑"/>
          <w:spacing w:val="-1"/>
          <w:position w:val="-2"/>
          <w:sz w:val="23"/>
          <w:szCs w:val="23"/>
        </w:rPr>
        <w:t>三</w:t>
      </w:r>
      <w:r>
        <w:rPr>
          <w:rFonts w:ascii="Times New Roman" w:hAnsi="Times New Roman" w:eastAsia="Times New Roman" w:cs="Times New Roman"/>
          <w:spacing w:val="-1"/>
          <w:position w:val="-2"/>
          <w:sz w:val="23"/>
          <w:szCs w:val="23"/>
        </w:rPr>
        <w:t>0</w:t>
      </w:r>
      <w:r>
        <w:rPr>
          <w:rFonts w:ascii="Symbol" w:hAnsi="Symbol" w:eastAsia="Symbol" w:cs="Symbol"/>
          <w:spacing w:val="-1"/>
          <w:position w:val="8"/>
          <w:sz w:val="13"/>
          <w:szCs w:val="13"/>
        </w:rPr>
        <w:t xml:space="preserve">o </w:t>
      </w:r>
      <w:r>
        <w:rPr>
          <w:rFonts w:ascii="Times New Roman" w:hAnsi="Times New Roman" w:eastAsia="Times New Roman" w:cs="Times New Roman"/>
          <w:i/>
          <w:iCs/>
          <w:spacing w:val="-1"/>
          <w:position w:val="-2"/>
          <w:sz w:val="23"/>
          <w:szCs w:val="23"/>
        </w:rPr>
        <w:t>A</w:t>
      </w:r>
    </w:p>
    <w:p>
      <w:pPr>
        <w:sectPr>
          <w:type w:val="continuous"/>
          <w:pgSz w:w="11906" w:h="16839"/>
          <w:pgMar w:top="1431" w:right="1785" w:bottom="1156" w:left="1785" w:header="0" w:footer="996" w:gutter="0"/>
          <w:pgNumType w:fmt="decimal"/>
          <w:cols w:equalWidth="0" w:num="1">
            <w:col w:w="8335"/>
          </w:cols>
        </w:sectPr>
      </w:pPr>
    </w:p>
    <w:p>
      <w:pPr>
        <w:spacing w:before="61" w:line="1145" w:lineRule="exact"/>
        <w:ind w:firstLine="3410"/>
        <w:textAlignment w:val="center"/>
      </w:pPr>
      <w:r>
        <w:drawing>
          <wp:inline distT="0" distB="0" distL="0" distR="0">
            <wp:extent cx="1416685" cy="1017905"/>
            <wp:effectExtent l="0" t="0" r="5715" b="10795"/>
            <wp:docPr id="84" name="IM 84"/>
            <wp:cNvGraphicFramePr/>
            <a:graphic xmlns:a="http://schemas.openxmlformats.org/drawingml/2006/main">
              <a:graphicData uri="http://schemas.openxmlformats.org/drawingml/2006/picture">
                <pic:pic xmlns:pic="http://schemas.openxmlformats.org/drawingml/2006/picture">
                  <pic:nvPicPr>
                    <pic:cNvPr id="84" name="IM 84"/>
                    <pic:cNvPicPr/>
                  </pic:nvPicPr>
                  <pic:blipFill>
                    <a:blip r:embed="rId78"/>
                    <a:stretch>
                      <a:fillRect/>
                    </a:stretch>
                  </pic:blipFill>
                  <pic:spPr>
                    <a:xfrm>
                      <a:off x="0" y="0"/>
                      <a:ext cx="1416685" cy="1017905"/>
                    </a:xfrm>
                    <a:prstGeom prst="rect">
                      <a:avLst/>
                    </a:prstGeom>
                  </pic:spPr>
                </pic:pic>
              </a:graphicData>
            </a:graphic>
          </wp:inline>
        </w:drawing>
      </w:r>
    </w:p>
    <w:p>
      <w:pPr>
        <w:spacing w:before="178" w:line="227" w:lineRule="auto"/>
        <w:ind w:left="36"/>
        <w:rPr>
          <w:rFonts w:ascii="宋体" w:hAnsi="宋体" w:eastAsia="宋体" w:cs="宋体"/>
          <w:sz w:val="20"/>
          <w:szCs w:val="20"/>
        </w:rPr>
      </w:pPr>
      <w:r>
        <w:rPr>
          <w:rFonts w:ascii="Times New Roman" w:hAnsi="Times New Roman" w:eastAsia="Times New Roman" w:cs="Times New Roman"/>
          <w:spacing w:val="10"/>
          <w:sz w:val="20"/>
          <w:szCs w:val="20"/>
        </w:rPr>
        <w:t>171.</w:t>
      </w:r>
      <w:r>
        <w:rPr>
          <w:rFonts w:ascii="宋体" w:hAnsi="宋体" w:eastAsia="宋体" w:cs="宋体"/>
          <w:spacing w:val="5"/>
          <w:sz w:val="20"/>
          <w:szCs w:val="20"/>
        </w:rPr>
        <w:t>单相半控桥式整流电路的两只晶闸管的触发脉冲依次应相差 (   )。</w:t>
      </w:r>
    </w:p>
    <w:p>
      <w:pPr>
        <w:spacing w:before="258"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 xml:space="preserve">. 180°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 xml:space="preserve">.60°                </w:t>
      </w:r>
      <w:r>
        <w:rPr>
          <w:rFonts w:ascii="Times New Roman" w:hAnsi="Times New Roman" w:eastAsia="Times New Roman" w:cs="Times New Roman"/>
          <w:sz w:val="20"/>
          <w:szCs w:val="20"/>
        </w:rPr>
        <w:t xml:space="preserve">   C.360°                     D. 120°</w:t>
      </w:r>
    </w:p>
    <w:p>
      <w:pPr>
        <w:spacing w:before="244" w:line="228" w:lineRule="auto"/>
        <w:ind w:left="36"/>
        <w:rPr>
          <w:rFonts w:ascii="宋体" w:hAnsi="宋体" w:eastAsia="宋体" w:cs="宋体"/>
          <w:sz w:val="20"/>
          <w:szCs w:val="20"/>
        </w:rPr>
      </w:pPr>
      <w:r>
        <w:rPr>
          <w:rFonts w:ascii="Times New Roman" w:hAnsi="Times New Roman" w:eastAsia="Times New Roman" w:cs="Times New Roman"/>
          <w:spacing w:val="8"/>
          <w:sz w:val="20"/>
          <w:szCs w:val="20"/>
        </w:rPr>
        <w:t>172.</w:t>
      </w:r>
      <w:r>
        <w:rPr>
          <w:rFonts w:ascii="宋体" w:hAnsi="宋体" w:eastAsia="宋体" w:cs="宋体"/>
          <w:spacing w:val="6"/>
          <w:sz w:val="20"/>
          <w:szCs w:val="20"/>
        </w:rPr>
        <w:t>一</w:t>
      </w:r>
      <w:r>
        <w:rPr>
          <w:rFonts w:ascii="宋体" w:hAnsi="宋体" w:eastAsia="宋体" w:cs="宋体"/>
          <w:spacing w:val="4"/>
          <w:sz w:val="20"/>
          <w:szCs w:val="20"/>
        </w:rPr>
        <w:t>般在晶闸管触发电路中通过调节给定电位器改变 (   ) 的大小使输出脉冲产生相位</w:t>
      </w:r>
    </w:p>
    <w:p>
      <w:pPr>
        <w:spacing w:before="221" w:line="228" w:lineRule="auto"/>
        <w:ind w:left="440"/>
        <w:rPr>
          <w:rFonts w:ascii="宋体" w:hAnsi="宋体" w:eastAsia="宋体" w:cs="宋体"/>
          <w:sz w:val="20"/>
          <w:szCs w:val="20"/>
        </w:rPr>
      </w:pPr>
      <w:r>
        <w:rPr>
          <w:rFonts w:ascii="宋体" w:hAnsi="宋体" w:eastAsia="宋体" w:cs="宋体"/>
          <w:spacing w:val="8"/>
          <w:sz w:val="20"/>
          <w:szCs w:val="20"/>
        </w:rPr>
        <w:t>移动来达到移相目的</w:t>
      </w:r>
      <w:r>
        <w:rPr>
          <w:rFonts w:ascii="宋体" w:hAnsi="宋体" w:eastAsia="宋体" w:cs="宋体"/>
          <w:spacing w:val="7"/>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 xml:space="preserve">. </w:t>
      </w:r>
      <w:r>
        <w:rPr>
          <w:rFonts w:ascii="宋体" w:hAnsi="宋体" w:eastAsia="宋体" w:cs="宋体"/>
          <w:spacing w:val="8"/>
          <w:sz w:val="20"/>
          <w:szCs w:val="20"/>
        </w:rPr>
        <w:t>同</w:t>
      </w:r>
      <w:r>
        <w:rPr>
          <w:rFonts w:ascii="宋体" w:hAnsi="宋体" w:eastAsia="宋体" w:cs="宋体"/>
          <w:spacing w:val="6"/>
          <w:sz w:val="20"/>
          <w:szCs w:val="20"/>
        </w:rPr>
        <w:t xml:space="preserve">步电压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控制电压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脉冲变压器变比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控制电流</w:t>
      </w:r>
    </w:p>
    <w:p>
      <w:pPr>
        <w:spacing w:before="184" w:line="281" w:lineRule="exact"/>
        <w:ind w:left="36"/>
        <w:rPr>
          <w:rFonts w:ascii="宋体" w:hAnsi="宋体" w:eastAsia="宋体" w:cs="宋体"/>
          <w:sz w:val="20"/>
          <w:szCs w:val="20"/>
        </w:rPr>
      </w:pPr>
      <w:r>
        <w:rPr>
          <w:rFonts w:ascii="Times New Roman" w:hAnsi="Times New Roman" w:eastAsia="Times New Roman" w:cs="Times New Roman"/>
          <w:spacing w:val="10"/>
          <w:position w:val="2"/>
          <w:sz w:val="20"/>
          <w:szCs w:val="20"/>
        </w:rPr>
        <w:t>173.</w:t>
      </w:r>
      <w:r>
        <w:rPr>
          <w:rFonts w:ascii="宋体" w:hAnsi="宋体" w:eastAsia="宋体" w:cs="宋体"/>
          <w:spacing w:val="5"/>
          <w:position w:val="2"/>
          <w:sz w:val="20"/>
          <w:szCs w:val="20"/>
        </w:rPr>
        <w:t>在一般可逆电路中，最小逆变角</w:t>
      </w:r>
      <w:r>
        <w:rPr>
          <w:rFonts w:ascii="Times New Roman" w:hAnsi="Times New Roman" w:eastAsia="Times New Roman" w:cs="Times New Roman"/>
          <w:spacing w:val="5"/>
          <w:position w:val="2"/>
          <w:sz w:val="20"/>
          <w:szCs w:val="20"/>
        </w:rPr>
        <w:t>β</w:t>
      </w:r>
      <w:r>
        <w:rPr>
          <w:rFonts w:ascii="Times New Roman" w:hAnsi="Times New Roman" w:eastAsia="Times New Roman" w:cs="Times New Roman"/>
          <w:position w:val="1"/>
          <w:sz w:val="13"/>
          <w:szCs w:val="13"/>
        </w:rPr>
        <w:t>min</w:t>
      </w:r>
      <w:r>
        <w:rPr>
          <w:rFonts w:ascii="Times New Roman" w:hAnsi="Times New Roman" w:eastAsia="Times New Roman" w:cs="Times New Roman"/>
          <w:spacing w:val="5"/>
          <w:position w:val="1"/>
          <w:sz w:val="13"/>
          <w:szCs w:val="13"/>
        </w:rPr>
        <w:t xml:space="preserve"> </w:t>
      </w:r>
      <w:r>
        <w:rPr>
          <w:rFonts w:ascii="宋体" w:hAnsi="宋体" w:eastAsia="宋体" w:cs="宋体"/>
          <w:spacing w:val="5"/>
          <w:position w:val="2"/>
          <w:sz w:val="20"/>
          <w:szCs w:val="20"/>
        </w:rPr>
        <w:t>在 (   ) 范围内比较合理。</w:t>
      </w:r>
    </w:p>
    <w:p>
      <w:pPr>
        <w:spacing w:before="260"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.30º~35º          </w:t>
      </w:r>
      <w:r>
        <w:rPr>
          <w:rFonts w:hint="eastAsia" w:ascii="Times New Roman" w:hAnsi="Times New Roman" w:eastAsia="宋体" w:cs="Times New Roman"/>
          <w:spacing w:val="2"/>
          <w:sz w:val="20"/>
          <w:szCs w:val="20"/>
          <w:lang w:val="en-US" w:eastAsia="zh-CN"/>
        </w:rPr>
        <w:t xml:space="preserve">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 xml:space="preserve">. 10º~ 15º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 xml:space="preserve">.0º~ 10º               </w:t>
      </w:r>
      <w:r>
        <w:rPr>
          <w:rFonts w:hint="eastAsia" w:ascii="Times New Roman" w:hAnsi="Times New Roman" w:eastAsia="宋体" w:cs="Times New Roman"/>
          <w:spacing w:val="1"/>
          <w:sz w:val="20"/>
          <w:szCs w:val="20"/>
          <w:lang w:val="en-US" w:eastAsia="zh-CN"/>
        </w:rPr>
        <w:t xml:space="preserve">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.0º</w:t>
      </w:r>
    </w:p>
    <w:p>
      <w:pPr>
        <w:spacing w:before="246" w:line="228" w:lineRule="auto"/>
        <w:ind w:left="36"/>
        <w:rPr>
          <w:rFonts w:ascii="宋体" w:hAnsi="宋体" w:eastAsia="宋体" w:cs="宋体"/>
          <w:sz w:val="20"/>
          <w:szCs w:val="20"/>
        </w:rPr>
      </w:pPr>
      <w:r>
        <w:rPr>
          <w:rFonts w:ascii="Times New Roman" w:hAnsi="Times New Roman" w:eastAsia="Times New Roman" w:cs="Times New Roman"/>
          <w:spacing w:val="8"/>
          <w:sz w:val="20"/>
          <w:szCs w:val="20"/>
        </w:rPr>
        <w:t>174.</w:t>
      </w:r>
      <w:r>
        <w:rPr>
          <w:rFonts w:ascii="宋体" w:hAnsi="宋体" w:eastAsia="宋体" w:cs="宋体"/>
          <w:spacing w:val="4"/>
          <w:sz w:val="20"/>
          <w:szCs w:val="20"/>
        </w:rPr>
        <w:t>下列选项中，(   ) 功能不属于变流的功能。</w:t>
      </w:r>
    </w:p>
    <w:p>
      <w:pPr>
        <w:spacing w:before="220"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4"/>
          <w:sz w:val="20"/>
          <w:szCs w:val="20"/>
        </w:rPr>
        <w:t>有源</w:t>
      </w:r>
      <w:r>
        <w:rPr>
          <w:rFonts w:ascii="宋体" w:hAnsi="宋体" w:eastAsia="宋体" w:cs="宋体"/>
          <w:spacing w:val="12"/>
          <w:sz w:val="20"/>
          <w:szCs w:val="20"/>
        </w:rPr>
        <w:t>逆</w:t>
      </w:r>
      <w:r>
        <w:rPr>
          <w:rFonts w:ascii="宋体" w:hAnsi="宋体" w:eastAsia="宋体" w:cs="宋体"/>
          <w:spacing w:val="7"/>
          <w:sz w:val="20"/>
          <w:szCs w:val="20"/>
        </w:rPr>
        <w:t xml:space="preserve">变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交流调压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变压器降压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直流斩波</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7"/>
          <w:sz w:val="20"/>
          <w:szCs w:val="20"/>
        </w:rPr>
        <w:t>1</w:t>
      </w:r>
      <w:r>
        <w:rPr>
          <w:rFonts w:ascii="Times New Roman" w:hAnsi="Times New Roman" w:eastAsia="Times New Roman" w:cs="Times New Roman"/>
          <w:spacing w:val="4"/>
          <w:sz w:val="20"/>
          <w:szCs w:val="20"/>
        </w:rPr>
        <w:t>75.</w:t>
      </w:r>
      <w:r>
        <w:rPr>
          <w:rFonts w:ascii="宋体" w:hAnsi="宋体" w:eastAsia="宋体" w:cs="宋体"/>
          <w:spacing w:val="4"/>
          <w:sz w:val="20"/>
          <w:szCs w:val="20"/>
        </w:rPr>
        <w:t>三相半波可控整流电路的自然换相点 (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5"/>
          <w:sz w:val="20"/>
          <w:szCs w:val="20"/>
        </w:rPr>
        <w:t>.</w:t>
      </w:r>
      <w:r>
        <w:rPr>
          <w:rFonts w:ascii="宋体" w:hAnsi="宋体" w:eastAsia="宋体" w:cs="宋体"/>
          <w:spacing w:val="9"/>
          <w:sz w:val="20"/>
          <w:szCs w:val="20"/>
        </w:rPr>
        <w:t>是交流相电压的过零点</w:t>
      </w:r>
    </w:p>
    <w:p>
      <w:pPr>
        <w:spacing w:before="221" w:line="468" w:lineRule="exact"/>
        <w:ind w:left="435"/>
        <w:rPr>
          <w:rFonts w:ascii="宋体" w:hAnsi="宋体" w:eastAsia="宋体" w:cs="宋体"/>
          <w:sz w:val="20"/>
          <w:szCs w:val="20"/>
        </w:rPr>
      </w:pPr>
      <w:r>
        <w:rPr>
          <w:rFonts w:ascii="Times New Roman" w:hAnsi="Times New Roman" w:eastAsia="Times New Roman" w:cs="Times New Roman"/>
          <w:position w:val="20"/>
          <w:sz w:val="20"/>
          <w:szCs w:val="20"/>
        </w:rPr>
        <w:t>B</w:t>
      </w:r>
      <w:r>
        <w:rPr>
          <w:rFonts w:ascii="Times New Roman" w:hAnsi="Times New Roman" w:eastAsia="Times New Roman" w:cs="Times New Roman"/>
          <w:spacing w:val="18"/>
          <w:position w:val="20"/>
          <w:sz w:val="20"/>
          <w:szCs w:val="20"/>
        </w:rPr>
        <w:t>.</w:t>
      </w:r>
      <w:r>
        <w:rPr>
          <w:rFonts w:ascii="宋体" w:hAnsi="宋体" w:eastAsia="宋体" w:cs="宋体"/>
          <w:spacing w:val="15"/>
          <w:position w:val="20"/>
          <w:sz w:val="20"/>
          <w:szCs w:val="20"/>
        </w:rPr>
        <w:t>是</w:t>
      </w:r>
      <w:r>
        <w:rPr>
          <w:rFonts w:ascii="宋体" w:hAnsi="宋体" w:eastAsia="宋体" w:cs="宋体"/>
          <w:spacing w:val="9"/>
          <w:position w:val="20"/>
          <w:sz w:val="20"/>
          <w:szCs w:val="20"/>
        </w:rPr>
        <w:t>本相相电压与相邻相电压正、负半周的交点处</w:t>
      </w:r>
    </w:p>
    <w:p>
      <w:pPr>
        <w:spacing w:before="1" w:line="227" w:lineRule="auto"/>
        <w:ind w:left="439"/>
        <w:rPr>
          <w:rFonts w:ascii="Times New Roman" w:hAnsi="Times New Roman" w:eastAsia="Times New Roman" w:cs="Times New Roman"/>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比三相不可控整流电路的自然换相点超前</w:t>
      </w:r>
      <w:r>
        <w:rPr>
          <w:rFonts w:ascii="Times New Roman" w:hAnsi="Times New Roman" w:eastAsia="Times New Roman" w:cs="Times New Roman"/>
          <w:spacing w:val="4"/>
          <w:sz w:val="20"/>
          <w:szCs w:val="20"/>
        </w:rPr>
        <w:t>30°</w:t>
      </w:r>
    </w:p>
    <w:p>
      <w:pPr>
        <w:spacing w:before="221" w:line="228" w:lineRule="auto"/>
        <w:ind w:left="435"/>
        <w:rPr>
          <w:rFonts w:ascii="Times New Roman" w:hAnsi="Times New Roman" w:eastAsia="Times New Roman" w:cs="Times New Roman"/>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Times New Roman" w:hAnsi="Times New Roman" w:eastAsia="Times New Roman" w:cs="Times New Roman"/>
          <w:spacing w:val="5"/>
          <w:sz w:val="20"/>
          <w:szCs w:val="20"/>
        </w:rPr>
        <w:t xml:space="preserve"> </w:t>
      </w:r>
      <w:r>
        <w:rPr>
          <w:rFonts w:ascii="宋体" w:hAnsi="宋体" w:eastAsia="宋体" w:cs="宋体"/>
          <w:spacing w:val="4"/>
          <w:sz w:val="20"/>
          <w:szCs w:val="20"/>
        </w:rPr>
        <w:t>比三相不可控整流电路的自然换相点滞后</w:t>
      </w:r>
      <w:r>
        <w:rPr>
          <w:rFonts w:ascii="Times New Roman" w:hAnsi="Times New Roman" w:eastAsia="Times New Roman" w:cs="Times New Roman"/>
          <w:spacing w:val="4"/>
          <w:sz w:val="20"/>
          <w:szCs w:val="20"/>
        </w:rPr>
        <w:t>60°</w:t>
      </w:r>
    </w:p>
    <w:p>
      <w:pPr>
        <w:spacing w:line="128" w:lineRule="exact"/>
      </w:pPr>
    </w:p>
    <w:p>
      <w:pPr>
        <w:sectPr>
          <w:footerReference r:id="rId13" w:type="default"/>
          <w:pgSz w:w="11906" w:h="16839"/>
          <w:pgMar w:top="1431" w:right="1785" w:bottom="1156" w:left="1785" w:header="0" w:footer="996" w:gutter="0"/>
          <w:pgNumType w:fmt="decimal"/>
          <w:cols w:equalWidth="0" w:num="1">
            <w:col w:w="8335"/>
          </w:cols>
        </w:sectPr>
      </w:pPr>
    </w:p>
    <w:p>
      <w:pPr>
        <w:spacing w:before="56" w:line="281" w:lineRule="exact"/>
        <w:ind w:left="36"/>
        <w:rPr>
          <w:rFonts w:hint="eastAsia" w:ascii="宋体" w:hAnsi="宋体" w:eastAsia="宋体" w:cs="宋体"/>
          <w:sz w:val="20"/>
          <w:szCs w:val="20"/>
          <w:lang w:val="en-US" w:eastAsia="zh-CN"/>
        </w:rPr>
      </w:pPr>
      <w:r>
        <w:rPr>
          <w:rFonts w:ascii="Times New Roman" w:hAnsi="Times New Roman" w:eastAsia="Times New Roman" w:cs="Times New Roman"/>
          <w:spacing w:val="5"/>
          <w:position w:val="1"/>
          <w:sz w:val="20"/>
          <w:szCs w:val="20"/>
        </w:rPr>
        <w:t>1</w:t>
      </w:r>
      <w:r>
        <w:rPr>
          <w:rFonts w:ascii="Times New Roman" w:hAnsi="Times New Roman" w:eastAsia="Times New Roman" w:cs="Times New Roman"/>
          <w:spacing w:val="4"/>
          <w:position w:val="1"/>
          <w:sz w:val="20"/>
          <w:szCs w:val="20"/>
        </w:rPr>
        <w:t>76.</w:t>
      </w:r>
      <w:r>
        <w:rPr>
          <w:rFonts w:ascii="宋体" w:hAnsi="宋体" w:eastAsia="宋体" w:cs="宋体"/>
          <w:spacing w:val="4"/>
          <w:position w:val="1"/>
          <w:sz w:val="20"/>
          <w:szCs w:val="20"/>
        </w:rPr>
        <w:t>若调节晶闸管触发电路中的给定电位器使控制电压</w:t>
      </w:r>
      <w:r>
        <w:rPr>
          <w:rFonts w:ascii="Times New Roman" w:hAnsi="Times New Roman" w:eastAsia="Times New Roman" w:cs="Times New Roman"/>
          <w:position w:val="1"/>
          <w:sz w:val="20"/>
          <w:szCs w:val="20"/>
        </w:rPr>
        <w:t>U</w:t>
      </w:r>
      <w:r>
        <w:rPr>
          <w:rFonts w:ascii="Times New Roman" w:hAnsi="Times New Roman" w:eastAsia="Times New Roman" w:cs="Times New Roman"/>
          <w:sz w:val="13"/>
          <w:szCs w:val="13"/>
        </w:rPr>
        <w:t>C</w:t>
      </w:r>
      <w:r>
        <w:rPr>
          <w:rFonts w:ascii="Times New Roman" w:hAnsi="Times New Roman" w:eastAsia="Times New Roman" w:cs="Times New Roman"/>
          <w:spacing w:val="4"/>
          <w:position w:val="1"/>
          <w:sz w:val="20"/>
          <w:szCs w:val="20"/>
        </w:rPr>
        <w:t xml:space="preserve">=0 </w:t>
      </w:r>
      <w:r>
        <w:rPr>
          <w:rFonts w:ascii="宋体" w:hAnsi="宋体" w:eastAsia="宋体" w:cs="宋体"/>
          <w:spacing w:val="4"/>
          <w:position w:val="1"/>
          <w:sz w:val="20"/>
          <w:szCs w:val="20"/>
        </w:rPr>
        <w:t>，需要改变(</w:t>
      </w:r>
      <w:r>
        <w:rPr>
          <w:rFonts w:hint="eastAsia" w:ascii="宋体" w:hAnsi="宋体" w:eastAsia="宋体" w:cs="宋体"/>
          <w:spacing w:val="4"/>
          <w:position w:val="1"/>
          <w:sz w:val="20"/>
          <w:szCs w:val="20"/>
          <w:lang w:val="en-US" w:eastAsia="zh-CN"/>
        </w:rPr>
        <w:t xml:space="preserve"> </w:t>
      </w:r>
    </w:p>
    <w:p>
      <w:pPr>
        <w:spacing w:before="187" w:line="281" w:lineRule="exact"/>
        <w:ind w:left="439"/>
        <w:rPr>
          <w:rFonts w:ascii="宋体" w:hAnsi="宋体" w:eastAsia="宋体" w:cs="宋体"/>
          <w:sz w:val="20"/>
          <w:szCs w:val="20"/>
        </w:rPr>
      </w:pPr>
      <w:r>
        <w:rPr>
          <w:rFonts w:ascii="宋体" w:hAnsi="宋体" w:eastAsia="宋体" w:cs="宋体"/>
          <w:spacing w:val="10"/>
          <w:position w:val="1"/>
          <w:sz w:val="20"/>
          <w:szCs w:val="20"/>
        </w:rPr>
        <w:t>触发</w:t>
      </w:r>
      <w:r>
        <w:rPr>
          <w:rFonts w:ascii="宋体" w:hAnsi="宋体" w:eastAsia="宋体" w:cs="宋体"/>
          <w:spacing w:val="8"/>
          <w:position w:val="1"/>
          <w:sz w:val="20"/>
          <w:szCs w:val="20"/>
        </w:rPr>
        <w:t>角</w:t>
      </w:r>
      <w:r>
        <w:rPr>
          <w:rFonts w:ascii="宋体" w:hAnsi="宋体" w:eastAsia="宋体" w:cs="宋体"/>
          <w:spacing w:val="5"/>
          <w:position w:val="1"/>
          <w:sz w:val="20"/>
          <w:szCs w:val="20"/>
        </w:rPr>
        <w:t xml:space="preserve">进行移相，可使负载电压 </w:t>
      </w:r>
      <w:r>
        <w:rPr>
          <w:rFonts w:ascii="Times New Roman" w:hAnsi="Times New Roman" w:eastAsia="Times New Roman" w:cs="Times New Roman"/>
          <w:position w:val="1"/>
          <w:sz w:val="20"/>
          <w:szCs w:val="20"/>
        </w:rPr>
        <w:t>Ud</w:t>
      </w:r>
      <w:r>
        <w:rPr>
          <w:rFonts w:ascii="Times New Roman" w:hAnsi="Times New Roman" w:eastAsia="Times New Roman" w:cs="Times New Roman"/>
          <w:spacing w:val="5"/>
          <w:position w:val="1"/>
          <w:sz w:val="20"/>
          <w:szCs w:val="20"/>
        </w:rPr>
        <w:t xml:space="preserve">=0 </w:t>
      </w:r>
      <w:r>
        <w:rPr>
          <w:rFonts w:ascii="宋体" w:hAnsi="宋体" w:eastAsia="宋体" w:cs="宋体"/>
          <w:spacing w:val="5"/>
          <w:position w:val="1"/>
          <w:sz w:val="20"/>
          <w:szCs w:val="20"/>
        </w:rPr>
        <w:t>，达到调整初相位的目的。</w:t>
      </w:r>
    </w:p>
    <w:p>
      <w:pPr>
        <w:spacing w:before="224" w:line="193"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Times New Roman" w:hAnsi="Times New Roman" w:eastAsia="Times New Roman" w:cs="Times New Roman"/>
          <w:spacing w:val="8"/>
          <w:sz w:val="20"/>
          <w:szCs w:val="20"/>
        </w:rPr>
        <w:t xml:space="preserve"> </w:t>
      </w:r>
      <w:r>
        <w:rPr>
          <w:rFonts w:ascii="宋体" w:hAnsi="宋体" w:eastAsia="宋体" w:cs="宋体"/>
          <w:spacing w:val="6"/>
          <w:sz w:val="20"/>
          <w:szCs w:val="20"/>
        </w:rPr>
        <w:t xml:space="preserve">同步电压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控制电压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偏移调整电压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控制电流</w:t>
      </w:r>
    </w:p>
    <w:p>
      <w:pPr>
        <w:spacing w:line="14" w:lineRule="auto"/>
        <w:rPr>
          <w:rFonts w:ascii="Arial"/>
          <w:sz w:val="2"/>
        </w:rPr>
      </w:pPr>
      <w:r>
        <w:rPr>
          <w:rFonts w:ascii="Arial" w:hAnsi="Arial" w:eastAsia="Arial" w:cs="Arial"/>
          <w:sz w:val="2"/>
          <w:szCs w:val="2"/>
        </w:rPr>
        <w:br w:type="column"/>
      </w:r>
    </w:p>
    <w:p>
      <w:pPr>
        <w:spacing w:before="92" w:line="228" w:lineRule="auto"/>
        <w:ind w:left="188"/>
        <w:rPr>
          <w:rFonts w:ascii="宋体" w:hAnsi="宋体" w:eastAsia="宋体" w:cs="宋体"/>
          <w:sz w:val="20"/>
          <w:szCs w:val="20"/>
        </w:rPr>
      </w:pPr>
      <w:r>
        <w:rPr>
          <w:rFonts w:ascii="宋体" w:hAnsi="宋体" w:eastAsia="宋体" w:cs="宋体"/>
          <w:spacing w:val="3"/>
          <w:sz w:val="20"/>
          <w:szCs w:val="20"/>
        </w:rPr>
        <w:t>) 的大小使</w:t>
      </w:r>
    </w:p>
    <w:p>
      <w:pPr>
        <w:sectPr>
          <w:type w:val="continuous"/>
          <w:pgSz w:w="11906" w:h="16839"/>
          <w:pgMar w:top="1431" w:right="1785" w:bottom="1156" w:left="1785" w:header="0" w:footer="996" w:gutter="0"/>
          <w:pgNumType w:fmt="decimal"/>
          <w:cols w:equalWidth="0" w:num="2">
            <w:col w:w="6987" w:space="0"/>
            <w:col w:w="1349"/>
          </w:cols>
        </w:sectPr>
      </w:pPr>
    </w:p>
    <w:p>
      <w:pPr>
        <w:spacing w:before="259" w:line="227" w:lineRule="auto"/>
        <w:ind w:left="36"/>
        <w:rPr>
          <w:rFonts w:ascii="宋体" w:hAnsi="宋体" w:eastAsia="宋体" w:cs="宋体"/>
          <w:sz w:val="20"/>
          <w:szCs w:val="20"/>
        </w:rPr>
      </w:pPr>
      <w:r>
        <w:rPr>
          <w:rFonts w:ascii="Times New Roman" w:hAnsi="Times New Roman" w:eastAsia="Times New Roman" w:cs="Times New Roman"/>
          <w:spacing w:val="10"/>
          <w:sz w:val="20"/>
          <w:szCs w:val="20"/>
        </w:rPr>
        <w:t>177.</w:t>
      </w:r>
      <w:r>
        <w:rPr>
          <w:rFonts w:ascii="宋体" w:hAnsi="宋体" w:eastAsia="宋体" w:cs="宋体"/>
          <w:spacing w:val="6"/>
          <w:sz w:val="20"/>
          <w:szCs w:val="20"/>
        </w:rPr>
        <w:t>纯</w:t>
      </w:r>
      <w:r>
        <w:rPr>
          <w:rFonts w:ascii="宋体" w:hAnsi="宋体" w:eastAsia="宋体" w:cs="宋体"/>
          <w:spacing w:val="5"/>
          <w:sz w:val="20"/>
          <w:szCs w:val="20"/>
        </w:rPr>
        <w:t>阻性负载的单相半波可控整流电路的控制角</w:t>
      </w:r>
      <w:r>
        <w:rPr>
          <w:rFonts w:ascii="Times New Roman" w:hAnsi="Times New Roman" w:eastAsia="Times New Roman" w:cs="Times New Roman"/>
          <w:spacing w:val="5"/>
          <w:sz w:val="20"/>
          <w:szCs w:val="20"/>
        </w:rPr>
        <w:t>α</w:t>
      </w:r>
      <w:r>
        <w:rPr>
          <w:rFonts w:ascii="宋体" w:hAnsi="宋体" w:eastAsia="宋体" w:cs="宋体"/>
          <w:spacing w:val="5"/>
          <w:sz w:val="20"/>
          <w:szCs w:val="20"/>
        </w:rPr>
        <w:t>最大移相范围为 (   )。</w:t>
      </w:r>
    </w:p>
    <w:p>
      <w:pPr>
        <w:spacing w:before="258"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 xml:space="preserve">.90° </w:t>
      </w:r>
      <w:r>
        <w:rPr>
          <w:rFonts w:ascii="Times New Roman" w:hAnsi="Times New Roman" w:eastAsia="Times New Roman" w:cs="Times New Roman"/>
          <w:sz w:val="20"/>
          <w:szCs w:val="20"/>
        </w:rPr>
        <w:t xml:space="preserve">                 B. 120°                   C. 150°                         D. 180°</w:t>
      </w:r>
    </w:p>
    <w:p>
      <w:pPr>
        <w:spacing w:before="245" w:line="228" w:lineRule="auto"/>
        <w:ind w:left="36"/>
        <w:rPr>
          <w:rFonts w:ascii="宋体" w:hAnsi="宋体" w:eastAsia="宋体" w:cs="宋体"/>
          <w:sz w:val="20"/>
          <w:szCs w:val="20"/>
        </w:rPr>
      </w:pPr>
      <w:r>
        <w:rPr>
          <w:rFonts w:ascii="Times New Roman" w:hAnsi="Times New Roman" w:eastAsia="Times New Roman" w:cs="Times New Roman"/>
          <w:spacing w:val="10"/>
          <w:sz w:val="20"/>
          <w:szCs w:val="20"/>
        </w:rPr>
        <w:t>178</w:t>
      </w:r>
      <w:r>
        <w:rPr>
          <w:rFonts w:ascii="Times New Roman" w:hAnsi="Times New Roman" w:eastAsia="Times New Roman" w:cs="Times New Roman"/>
          <w:spacing w:val="8"/>
          <w:sz w:val="20"/>
          <w:szCs w:val="20"/>
        </w:rPr>
        <w:t>.</w:t>
      </w:r>
      <w:r>
        <w:rPr>
          <w:rFonts w:ascii="宋体" w:hAnsi="宋体" w:eastAsia="宋体" w:cs="宋体"/>
          <w:spacing w:val="5"/>
          <w:sz w:val="20"/>
          <w:szCs w:val="20"/>
        </w:rPr>
        <w:t>为了确保插座极性符合国家标准，一般左 (    ) 、右相线。</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1"/>
          <w:sz w:val="20"/>
          <w:szCs w:val="20"/>
        </w:rPr>
        <w:t>零</w:t>
      </w:r>
      <w:r>
        <w:rPr>
          <w:rFonts w:ascii="宋体" w:hAnsi="宋体" w:eastAsia="宋体" w:cs="宋体"/>
          <w:spacing w:val="6"/>
          <w:sz w:val="20"/>
          <w:szCs w:val="20"/>
        </w:rPr>
        <w:t xml:space="preserve">线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相线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地线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火线</w:t>
      </w:r>
    </w:p>
    <w:p>
      <w:pPr>
        <w:spacing w:before="222" w:line="432" w:lineRule="auto"/>
        <w:ind w:left="449" w:right="344" w:hanging="413"/>
        <w:rPr>
          <w:rFonts w:ascii="宋体" w:hAnsi="宋体" w:eastAsia="宋体" w:cs="宋体"/>
          <w:sz w:val="20"/>
          <w:szCs w:val="20"/>
        </w:rPr>
      </w:pPr>
      <w:r>
        <w:rPr>
          <w:rFonts w:ascii="Times New Roman" w:hAnsi="Times New Roman" w:eastAsia="Times New Roman" w:cs="Times New Roman"/>
          <w:spacing w:val="14"/>
          <w:sz w:val="20"/>
          <w:szCs w:val="20"/>
        </w:rPr>
        <w:t>1</w:t>
      </w:r>
      <w:r>
        <w:rPr>
          <w:rFonts w:ascii="Times New Roman" w:hAnsi="Times New Roman" w:eastAsia="Times New Roman" w:cs="Times New Roman"/>
          <w:spacing w:val="9"/>
          <w:sz w:val="20"/>
          <w:szCs w:val="20"/>
        </w:rPr>
        <w:t>7</w:t>
      </w:r>
      <w:r>
        <w:rPr>
          <w:rFonts w:ascii="Times New Roman" w:hAnsi="Times New Roman" w:eastAsia="Times New Roman" w:cs="Times New Roman"/>
          <w:spacing w:val="7"/>
          <w:sz w:val="20"/>
          <w:szCs w:val="20"/>
        </w:rPr>
        <w:t>9.</w:t>
      </w:r>
      <w:r>
        <w:rPr>
          <w:rFonts w:ascii="宋体" w:hAnsi="宋体" w:eastAsia="宋体" w:cs="宋体"/>
          <w:spacing w:val="7"/>
          <w:sz w:val="20"/>
          <w:szCs w:val="20"/>
        </w:rPr>
        <w:t>当晶闸管承受反向阳极电压时，不论门极加何种极性触发电压，晶闸管都将工作在</w:t>
      </w:r>
      <w:r>
        <w:rPr>
          <w:rFonts w:ascii="宋体" w:hAnsi="宋体" w:eastAsia="宋体" w:cs="宋体"/>
          <w:sz w:val="20"/>
          <w:szCs w:val="20"/>
        </w:rPr>
        <w:t xml:space="preserve"> </w:t>
      </w:r>
      <w:r>
        <w:rPr>
          <w:rFonts w:ascii="宋体" w:hAnsi="宋体" w:eastAsia="宋体" w:cs="宋体"/>
          <w:spacing w:val="16"/>
          <w:sz w:val="20"/>
          <w:szCs w:val="20"/>
        </w:rPr>
        <w:t>(   )</w:t>
      </w:r>
      <w:r>
        <w:rPr>
          <w:rFonts w:ascii="宋体" w:hAnsi="宋体" w:eastAsia="宋体" w:cs="宋体"/>
          <w:spacing w:val="15"/>
          <w:sz w:val="20"/>
          <w:szCs w:val="20"/>
        </w:rPr>
        <w:t>。</w:t>
      </w:r>
    </w:p>
    <w:p>
      <w:pPr>
        <w:spacing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4"/>
          <w:sz w:val="20"/>
          <w:szCs w:val="20"/>
        </w:rPr>
        <w:t>导</w:t>
      </w:r>
      <w:r>
        <w:rPr>
          <w:rFonts w:ascii="宋体" w:hAnsi="宋体" w:eastAsia="宋体" w:cs="宋体"/>
          <w:spacing w:val="10"/>
          <w:sz w:val="20"/>
          <w:szCs w:val="20"/>
        </w:rPr>
        <w:t>通</w:t>
      </w:r>
      <w:r>
        <w:rPr>
          <w:rFonts w:ascii="宋体" w:hAnsi="宋体" w:eastAsia="宋体" w:cs="宋体"/>
          <w:spacing w:val="7"/>
          <w:sz w:val="20"/>
          <w:szCs w:val="20"/>
        </w:rPr>
        <w:t xml:space="preserve">状态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关断状态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饱和状态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不定状态</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12"/>
          <w:sz w:val="20"/>
          <w:szCs w:val="20"/>
        </w:rPr>
        <w:t>1</w:t>
      </w:r>
      <w:r>
        <w:rPr>
          <w:rFonts w:ascii="Times New Roman" w:hAnsi="Times New Roman" w:eastAsia="Times New Roman" w:cs="Times New Roman"/>
          <w:spacing w:val="9"/>
          <w:sz w:val="20"/>
          <w:szCs w:val="20"/>
        </w:rPr>
        <w:t>8</w:t>
      </w:r>
      <w:r>
        <w:rPr>
          <w:rFonts w:ascii="Times New Roman" w:hAnsi="Times New Roman" w:eastAsia="Times New Roman" w:cs="Times New Roman"/>
          <w:spacing w:val="6"/>
          <w:sz w:val="20"/>
          <w:szCs w:val="20"/>
        </w:rPr>
        <w:t>0.</w:t>
      </w:r>
      <w:r>
        <w:rPr>
          <w:rFonts w:ascii="宋体" w:hAnsi="宋体" w:eastAsia="宋体" w:cs="宋体"/>
          <w:spacing w:val="6"/>
          <w:sz w:val="20"/>
          <w:szCs w:val="20"/>
        </w:rPr>
        <w:t>单相全控桥式大电感负载整流电路中，晶闸管可能承受的最大正向电压为 (   )。</w:t>
      </w:r>
    </w:p>
    <w:p>
      <w:pPr>
        <w:spacing w:before="139"/>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4"/>
          <w:sz w:val="20"/>
          <w:szCs w:val="20"/>
        </w:rPr>
        <w:t>.0.707</w:t>
      </w:r>
      <w:r>
        <w:rPr>
          <w:rFonts w:ascii="Times New Roman" w:hAnsi="Times New Roman" w:eastAsia="Times New Roman" w:cs="Times New Roman"/>
          <w:sz w:val="20"/>
          <w:szCs w:val="20"/>
        </w:rPr>
        <w:t>U</w:t>
      </w:r>
      <w:r>
        <w:rPr>
          <w:rFonts w:ascii="Times New Roman" w:hAnsi="Times New Roman" w:eastAsia="Times New Roman" w:cs="Times New Roman"/>
          <w:spacing w:val="4"/>
          <w:sz w:val="20"/>
          <w:szCs w:val="20"/>
        </w:rPr>
        <w:t xml:space="preserve">2        </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 1.414</w:t>
      </w:r>
      <w:r>
        <w:rPr>
          <w:rFonts w:ascii="Times New Roman" w:hAnsi="Times New Roman" w:eastAsia="Times New Roman" w:cs="Times New Roman"/>
          <w:sz w:val="20"/>
          <w:szCs w:val="20"/>
        </w:rPr>
        <w:t>U</w:t>
      </w:r>
      <w:r>
        <w:rPr>
          <w:rFonts w:ascii="Times New Roman" w:hAnsi="Times New Roman" w:eastAsia="Times New Roman" w:cs="Times New Roman"/>
          <w:spacing w:val="2"/>
          <w:sz w:val="20"/>
          <w:szCs w:val="20"/>
        </w:rPr>
        <w:t xml:space="preserve">2            </w:t>
      </w: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.2.828</w:t>
      </w:r>
      <w:r>
        <w:rPr>
          <w:rFonts w:ascii="Times New Roman" w:hAnsi="Times New Roman" w:eastAsia="Times New Roman" w:cs="Times New Roman"/>
          <w:sz w:val="20"/>
          <w:szCs w:val="20"/>
        </w:rPr>
        <w:t>U</w:t>
      </w:r>
      <w:r>
        <w:rPr>
          <w:rFonts w:ascii="Times New Roman" w:hAnsi="Times New Roman" w:eastAsia="Times New Roman" w:cs="Times New Roman"/>
          <w:spacing w:val="2"/>
          <w:sz w:val="20"/>
          <w:szCs w:val="20"/>
        </w:rPr>
        <w:t xml:space="preserve">2            </w:t>
      </w: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 xml:space="preserve">. </w:t>
      </w:r>
      <w:r>
        <w:rPr>
          <w:position w:val="-4"/>
          <w:sz w:val="20"/>
          <w:szCs w:val="20"/>
        </w:rPr>
        <w:drawing>
          <wp:inline distT="0" distB="0" distL="0" distR="0">
            <wp:extent cx="166370" cy="163195"/>
            <wp:effectExtent l="0" t="0" r="0" b="0"/>
            <wp:docPr id="85" name="IM 85"/>
            <wp:cNvGraphicFramePr/>
            <a:graphic xmlns:a="http://schemas.openxmlformats.org/drawingml/2006/main">
              <a:graphicData uri="http://schemas.openxmlformats.org/drawingml/2006/picture">
                <pic:pic xmlns:pic="http://schemas.openxmlformats.org/drawingml/2006/picture">
                  <pic:nvPicPr>
                    <pic:cNvPr id="85" name="IM 85"/>
                    <pic:cNvPicPr/>
                  </pic:nvPicPr>
                  <pic:blipFill>
                    <a:blip r:embed="rId79"/>
                    <a:stretch>
                      <a:fillRect/>
                    </a:stretch>
                  </pic:blipFill>
                  <pic:spPr>
                    <a:xfrm>
                      <a:off x="0" y="0"/>
                      <a:ext cx="166662" cy="163500"/>
                    </a:xfrm>
                    <a:prstGeom prst="rect">
                      <a:avLst/>
                    </a:prstGeom>
                  </pic:spPr>
                </pic:pic>
              </a:graphicData>
            </a:graphic>
          </wp:inline>
        </w:drawing>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U</w:t>
      </w:r>
      <w:r>
        <w:rPr>
          <w:rFonts w:ascii="Times New Roman" w:hAnsi="Times New Roman" w:eastAsia="Times New Roman" w:cs="Times New Roman"/>
          <w:spacing w:val="2"/>
          <w:sz w:val="20"/>
          <w:szCs w:val="20"/>
        </w:rPr>
        <w:t>2</w:t>
      </w:r>
    </w:p>
    <w:p>
      <w:pPr>
        <w:spacing w:before="302" w:line="193" w:lineRule="auto"/>
        <w:ind w:left="36"/>
        <w:rPr>
          <w:rFonts w:ascii="宋体" w:hAnsi="宋体" w:eastAsia="宋体" w:cs="宋体"/>
          <w:sz w:val="20"/>
          <w:szCs w:val="20"/>
        </w:rPr>
      </w:pPr>
      <w:r>
        <w:rPr>
          <w:rFonts w:ascii="Times New Roman" w:hAnsi="Times New Roman" w:eastAsia="Times New Roman" w:cs="Times New Roman"/>
          <w:spacing w:val="12"/>
          <w:sz w:val="20"/>
          <w:szCs w:val="20"/>
        </w:rPr>
        <w:t>1</w:t>
      </w:r>
      <w:r>
        <w:rPr>
          <w:rFonts w:ascii="Times New Roman" w:hAnsi="Times New Roman" w:eastAsia="Times New Roman" w:cs="Times New Roman"/>
          <w:spacing w:val="9"/>
          <w:sz w:val="20"/>
          <w:szCs w:val="20"/>
        </w:rPr>
        <w:t>8</w:t>
      </w:r>
      <w:r>
        <w:rPr>
          <w:rFonts w:ascii="Times New Roman" w:hAnsi="Times New Roman" w:eastAsia="Times New Roman" w:cs="Times New Roman"/>
          <w:spacing w:val="6"/>
          <w:sz w:val="20"/>
          <w:szCs w:val="20"/>
        </w:rPr>
        <w:t>1.</w:t>
      </w:r>
      <w:r>
        <w:rPr>
          <w:rFonts w:ascii="宋体" w:hAnsi="宋体" w:eastAsia="宋体" w:cs="宋体"/>
          <w:spacing w:val="6"/>
          <w:sz w:val="20"/>
          <w:szCs w:val="20"/>
        </w:rPr>
        <w:t>单相全控桥式电阻性负载整流电路中，晶闸管可能承受的最大正向电压为 (   )。</w:t>
      </w:r>
    </w:p>
    <w:p>
      <w:pPr>
        <w:sectPr>
          <w:type w:val="continuous"/>
          <w:pgSz w:w="11906" w:h="16839"/>
          <w:pgMar w:top="1431" w:right="1785" w:bottom="1156" w:left="1785" w:header="0" w:footer="996" w:gutter="0"/>
          <w:pgNumType w:fmt="decimal"/>
          <w:cols w:equalWidth="0" w:num="1">
            <w:col w:w="8335"/>
          </w:cols>
        </w:sectPr>
      </w:pPr>
    </w:p>
    <w:p>
      <w:pPr>
        <w:spacing w:before="70"/>
        <w:ind w:left="433"/>
        <w:rPr>
          <w:rFonts w:ascii="Times New Roman" w:hAnsi="Times New Roman" w:eastAsia="Times New Roman" w:cs="Times New Roman"/>
          <w:sz w:val="13"/>
          <w:szCs w:val="13"/>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.0.707</w:t>
      </w:r>
      <w:r>
        <w:rPr>
          <w:rFonts w:ascii="Times New Roman" w:hAnsi="Times New Roman" w:eastAsia="Times New Roman" w:cs="Times New Roman"/>
          <w:sz w:val="20"/>
          <w:szCs w:val="20"/>
        </w:rPr>
        <w:t>U</w:t>
      </w:r>
      <w:r>
        <w:rPr>
          <w:rFonts w:ascii="Times New Roman" w:hAnsi="Times New Roman" w:eastAsia="Times New Roman" w:cs="Times New Roman"/>
          <w:spacing w:val="2"/>
          <w:position w:val="-1"/>
          <w:sz w:val="13"/>
          <w:szCs w:val="13"/>
        </w:rPr>
        <w:t xml:space="preserve">2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 1.414</w:t>
      </w:r>
      <w:r>
        <w:rPr>
          <w:rFonts w:ascii="Times New Roman" w:hAnsi="Times New Roman" w:eastAsia="Times New Roman" w:cs="Times New Roman"/>
          <w:sz w:val="20"/>
          <w:szCs w:val="20"/>
        </w:rPr>
        <w:t>U</w:t>
      </w:r>
      <w:r>
        <w:rPr>
          <w:rFonts w:ascii="Times New Roman" w:hAnsi="Times New Roman" w:eastAsia="Times New Roman" w:cs="Times New Roman"/>
          <w:spacing w:val="2"/>
          <w:position w:val="-1"/>
          <w:sz w:val="13"/>
          <w:szCs w:val="13"/>
        </w:rPr>
        <w:t xml:space="preserve">2             </w:t>
      </w:r>
      <w:r>
        <w:rPr>
          <w:rFonts w:ascii="Times New Roman" w:hAnsi="Times New Roman" w:eastAsia="Times New Roman" w:cs="Times New Roman"/>
          <w:spacing w:val="1"/>
          <w:position w:val="-1"/>
          <w:sz w:val="13"/>
          <w:szCs w:val="13"/>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.2.828</w:t>
      </w:r>
      <w:r>
        <w:rPr>
          <w:rFonts w:ascii="Times New Roman" w:hAnsi="Times New Roman" w:eastAsia="Times New Roman" w:cs="Times New Roman"/>
          <w:sz w:val="20"/>
          <w:szCs w:val="20"/>
        </w:rPr>
        <w:t>U</w:t>
      </w:r>
      <w:r>
        <w:rPr>
          <w:rFonts w:ascii="Times New Roman" w:hAnsi="Times New Roman" w:eastAsia="Times New Roman" w:cs="Times New Roman"/>
          <w:spacing w:val="1"/>
          <w:position w:val="-1"/>
          <w:sz w:val="13"/>
          <w:szCs w:val="13"/>
        </w:rPr>
        <w:t xml:space="preserve">2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w:t>
      </w:r>
      <w:r>
        <w:rPr>
          <w:rFonts w:ascii="Times New Roman" w:hAnsi="Times New Roman" w:eastAsia="Times New Roman" w:cs="Times New Roman"/>
          <w:spacing w:val="2"/>
          <w:sz w:val="20"/>
          <w:szCs w:val="20"/>
        </w:rPr>
        <w:t xml:space="preserve"> </w:t>
      </w:r>
      <w:r>
        <w:rPr>
          <w:position w:val="-4"/>
          <w:sz w:val="20"/>
          <w:szCs w:val="20"/>
        </w:rPr>
        <w:drawing>
          <wp:inline distT="0" distB="0" distL="0" distR="0">
            <wp:extent cx="166370" cy="163195"/>
            <wp:effectExtent l="0" t="0" r="11430" b="1905"/>
            <wp:docPr id="7" name="IM 85"/>
            <wp:cNvGraphicFramePr/>
            <a:graphic xmlns:a="http://schemas.openxmlformats.org/drawingml/2006/main">
              <a:graphicData uri="http://schemas.openxmlformats.org/drawingml/2006/picture">
                <pic:pic xmlns:pic="http://schemas.openxmlformats.org/drawingml/2006/picture">
                  <pic:nvPicPr>
                    <pic:cNvPr id="7" name="IM 85"/>
                    <pic:cNvPicPr/>
                  </pic:nvPicPr>
                  <pic:blipFill>
                    <a:blip r:embed="rId79"/>
                    <a:stretch>
                      <a:fillRect/>
                    </a:stretch>
                  </pic:blipFill>
                  <pic:spPr>
                    <a:xfrm>
                      <a:off x="0" y="0"/>
                      <a:ext cx="166662" cy="163500"/>
                    </a:xfrm>
                    <a:prstGeom prst="rect">
                      <a:avLst/>
                    </a:prstGeom>
                  </pic:spPr>
                </pic:pic>
              </a:graphicData>
            </a:graphic>
          </wp:inline>
        </w:drawing>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U</w:t>
      </w:r>
      <w:r>
        <w:rPr>
          <w:rFonts w:ascii="Times New Roman" w:hAnsi="Times New Roman" w:eastAsia="Times New Roman" w:cs="Times New Roman"/>
          <w:spacing w:val="2"/>
          <w:sz w:val="20"/>
          <w:szCs w:val="20"/>
        </w:rPr>
        <w:t>2</w:t>
      </w:r>
    </w:p>
    <w:p>
      <w:pPr>
        <w:spacing w:before="250" w:line="228" w:lineRule="auto"/>
        <w:ind w:left="36"/>
        <w:rPr>
          <w:rFonts w:ascii="宋体" w:hAnsi="宋体" w:eastAsia="宋体" w:cs="宋体"/>
          <w:sz w:val="20"/>
          <w:szCs w:val="20"/>
        </w:rPr>
      </w:pPr>
      <w:r>
        <w:rPr>
          <w:rFonts w:ascii="Times New Roman" w:hAnsi="Times New Roman" w:eastAsia="Times New Roman" w:cs="Times New Roman"/>
          <w:spacing w:val="8"/>
          <w:sz w:val="20"/>
          <w:szCs w:val="20"/>
        </w:rPr>
        <w:t>18</w:t>
      </w:r>
      <w:r>
        <w:rPr>
          <w:rFonts w:ascii="Times New Roman" w:hAnsi="Times New Roman" w:eastAsia="Times New Roman" w:cs="Times New Roman"/>
          <w:spacing w:val="7"/>
          <w:sz w:val="20"/>
          <w:szCs w:val="20"/>
        </w:rPr>
        <w:t>2</w:t>
      </w:r>
      <w:r>
        <w:rPr>
          <w:rFonts w:ascii="Times New Roman" w:hAnsi="Times New Roman" w:eastAsia="Times New Roman" w:cs="Times New Roman"/>
          <w:spacing w:val="4"/>
          <w:sz w:val="20"/>
          <w:szCs w:val="20"/>
        </w:rPr>
        <w:t>.</w:t>
      </w:r>
      <w:r>
        <w:rPr>
          <w:rFonts w:ascii="宋体" w:hAnsi="宋体" w:eastAsia="宋体" w:cs="宋体"/>
          <w:spacing w:val="4"/>
          <w:sz w:val="20"/>
          <w:szCs w:val="20"/>
        </w:rPr>
        <w:t>单相全控桥式整流大电感负载电路中，控制角</w:t>
      </w:r>
      <w:r>
        <w:rPr>
          <w:rFonts w:ascii="Times New Roman" w:hAnsi="Times New Roman" w:eastAsia="Times New Roman" w:cs="Times New Roman"/>
          <w:spacing w:val="4"/>
          <w:sz w:val="20"/>
          <w:szCs w:val="20"/>
        </w:rPr>
        <w:t xml:space="preserve">α </w:t>
      </w:r>
      <w:r>
        <w:rPr>
          <w:rFonts w:ascii="宋体" w:hAnsi="宋体" w:eastAsia="宋体" w:cs="宋体"/>
          <w:spacing w:val="4"/>
          <w:sz w:val="20"/>
          <w:szCs w:val="20"/>
        </w:rPr>
        <w:t xml:space="preserve">的移相范围是 </w:t>
      </w:r>
      <w:r>
        <w:rPr>
          <w:rFonts w:hint="eastAsia" w:ascii="宋体" w:hAnsi="宋体" w:eastAsia="宋体" w:cs="宋体"/>
          <w:spacing w:val="4"/>
          <w:sz w:val="20"/>
          <w:szCs w:val="20"/>
          <w:lang w:eastAsia="zh-CN"/>
        </w:rPr>
        <w:t>(   )</w:t>
      </w:r>
      <w:r>
        <w:rPr>
          <w:rFonts w:ascii="宋体" w:hAnsi="宋体" w:eastAsia="宋体" w:cs="宋体"/>
          <w:spacing w:val="4"/>
          <w:sz w:val="20"/>
          <w:szCs w:val="20"/>
        </w:rPr>
        <w:t>。</w:t>
      </w:r>
    </w:p>
    <w:p>
      <w:pPr>
        <w:spacing w:before="298" w:line="264" w:lineRule="exact"/>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.0°</w:t>
      </w:r>
      <w:r>
        <w:rPr>
          <w:rFonts w:ascii="宋体" w:hAnsi="宋体" w:eastAsia="宋体" w:cs="宋体"/>
          <w:spacing w:val="10"/>
          <w:sz w:val="20"/>
          <w:szCs w:val="20"/>
        </w:rPr>
        <w:t>~</w:t>
      </w:r>
      <w:r>
        <w:rPr>
          <w:rFonts w:ascii="Times New Roman" w:hAnsi="Times New Roman" w:eastAsia="Times New Roman" w:cs="Times New Roman"/>
          <w:spacing w:val="7"/>
          <w:sz w:val="20"/>
          <w:szCs w:val="20"/>
        </w:rPr>
        <w:t xml:space="preserve">90°                    </w:t>
      </w:r>
      <w:r>
        <w:rPr>
          <w:rFonts w:hint="eastAsia" w:ascii="Times New Roman" w:hAnsi="Times New Roman" w:eastAsia="宋体" w:cs="Times New Roman"/>
          <w:spacing w:val="7"/>
          <w:sz w:val="20"/>
          <w:szCs w:val="20"/>
          <w:lang w:val="en-US" w:eastAsia="zh-CN"/>
        </w:rPr>
        <w:t xml:space="preserve">          </w:t>
      </w:r>
      <w:r>
        <w:rPr>
          <w:rFonts w:ascii="Times New Roman" w:hAnsi="Times New Roman" w:eastAsia="Times New Roman" w:cs="Times New Roman"/>
          <w:spacing w:val="7"/>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.0°</w:t>
      </w:r>
      <w:r>
        <w:rPr>
          <w:rFonts w:ascii="宋体" w:hAnsi="宋体" w:eastAsia="宋体" w:cs="宋体"/>
          <w:spacing w:val="7"/>
          <w:sz w:val="20"/>
          <w:szCs w:val="20"/>
        </w:rPr>
        <w:t>~</w:t>
      </w:r>
      <w:r>
        <w:rPr>
          <w:rFonts w:ascii="Times New Roman" w:hAnsi="Times New Roman" w:eastAsia="Times New Roman" w:cs="Times New Roman"/>
          <w:spacing w:val="7"/>
          <w:sz w:val="20"/>
          <w:szCs w:val="20"/>
        </w:rPr>
        <w:t>180°</w:t>
      </w:r>
    </w:p>
    <w:p>
      <w:pPr>
        <w:spacing w:line="293" w:lineRule="auto"/>
        <w:rPr>
          <w:rFonts w:ascii="Arial"/>
          <w:sz w:val="21"/>
        </w:rPr>
      </w:pPr>
    </w:p>
    <w:p>
      <w:pPr>
        <w:spacing w:before="65" w:line="263" w:lineRule="exact"/>
        <w:ind w:left="439"/>
        <w:rPr>
          <w:rFonts w:ascii="Times New Roman" w:hAnsi="Times New Roman" w:eastAsia="Times New Roman" w:cs="Times New Roman"/>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4"/>
          <w:sz w:val="20"/>
          <w:szCs w:val="20"/>
        </w:rPr>
        <w:t>.90°</w:t>
      </w:r>
      <w:r>
        <w:rPr>
          <w:rFonts w:ascii="宋体" w:hAnsi="宋体" w:eastAsia="宋体" w:cs="宋体"/>
          <w:spacing w:val="9"/>
          <w:sz w:val="20"/>
          <w:szCs w:val="20"/>
        </w:rPr>
        <w:t>~</w:t>
      </w:r>
      <w:r>
        <w:rPr>
          <w:rFonts w:ascii="Times New Roman" w:hAnsi="Times New Roman" w:eastAsia="Times New Roman" w:cs="Times New Roman"/>
          <w:spacing w:val="7"/>
          <w:sz w:val="20"/>
          <w:szCs w:val="20"/>
        </w:rPr>
        <w:t xml:space="preserve">180°                </w:t>
      </w:r>
      <w:r>
        <w:rPr>
          <w:rFonts w:hint="eastAsia" w:ascii="Times New Roman" w:hAnsi="Times New Roman" w:eastAsia="宋体" w:cs="Times New Roman"/>
          <w:spacing w:val="7"/>
          <w:sz w:val="20"/>
          <w:szCs w:val="20"/>
          <w:lang w:val="en-US" w:eastAsia="zh-CN"/>
        </w:rPr>
        <w:t xml:space="preserve">           </w:t>
      </w:r>
      <w:r>
        <w:rPr>
          <w:rFonts w:ascii="Times New Roman" w:hAnsi="Times New Roman" w:eastAsia="Times New Roman" w:cs="Times New Roman"/>
          <w:spacing w:val="7"/>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 180°</w:t>
      </w:r>
      <w:r>
        <w:rPr>
          <w:rFonts w:ascii="宋体" w:hAnsi="宋体" w:eastAsia="宋体" w:cs="宋体"/>
          <w:spacing w:val="7"/>
          <w:sz w:val="20"/>
          <w:szCs w:val="20"/>
        </w:rPr>
        <w:t>~</w:t>
      </w:r>
      <w:r>
        <w:rPr>
          <w:rFonts w:ascii="Times New Roman" w:hAnsi="Times New Roman" w:eastAsia="Times New Roman" w:cs="Times New Roman"/>
          <w:spacing w:val="7"/>
          <w:sz w:val="20"/>
          <w:szCs w:val="20"/>
        </w:rPr>
        <w:t>360°</w:t>
      </w:r>
    </w:p>
    <w:p>
      <w:pPr>
        <w:spacing w:before="282" w:line="228" w:lineRule="auto"/>
        <w:ind w:left="36"/>
        <w:rPr>
          <w:rFonts w:ascii="宋体" w:hAnsi="宋体" w:eastAsia="宋体" w:cs="宋体"/>
          <w:sz w:val="20"/>
          <w:szCs w:val="20"/>
        </w:rPr>
      </w:pPr>
      <w:r>
        <w:rPr>
          <w:rFonts w:ascii="Times New Roman" w:hAnsi="Times New Roman" w:eastAsia="Times New Roman" w:cs="Times New Roman"/>
          <w:spacing w:val="5"/>
          <w:sz w:val="20"/>
          <w:szCs w:val="20"/>
        </w:rPr>
        <w:t>183.</w:t>
      </w:r>
      <w:r>
        <w:rPr>
          <w:rFonts w:ascii="宋体" w:hAnsi="宋体" w:eastAsia="宋体" w:cs="宋体"/>
          <w:spacing w:val="5"/>
          <w:sz w:val="20"/>
          <w:szCs w:val="20"/>
        </w:rPr>
        <w:t xml:space="preserve">若增大 </w:t>
      </w:r>
      <w:r>
        <w:rPr>
          <w:rFonts w:ascii="Times New Roman" w:hAnsi="Times New Roman" w:eastAsia="Times New Roman" w:cs="Times New Roman"/>
          <w:sz w:val="20"/>
          <w:szCs w:val="20"/>
        </w:rPr>
        <w:t>SPWM</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 xml:space="preserve">逆变器的输出电压基波频率，可采用的控制方法是 (   </w:t>
      </w:r>
      <w:r>
        <w:rPr>
          <w:rFonts w:ascii="宋体" w:hAnsi="宋体" w:eastAsia="宋体" w:cs="宋体"/>
          <w:spacing w:val="3"/>
          <w:sz w:val="20"/>
          <w:szCs w:val="20"/>
        </w:rPr>
        <w:t>)</w:t>
      </w:r>
      <w:r>
        <w:rPr>
          <w:rFonts w:ascii="宋体" w:hAnsi="宋体" w:eastAsia="宋体" w:cs="宋体"/>
          <w:sz w:val="20"/>
          <w:szCs w:val="20"/>
        </w:rPr>
        <w:t>。</w:t>
      </w:r>
    </w:p>
    <w:p>
      <w:pPr>
        <w:spacing w:line="180" w:lineRule="exact"/>
      </w:pPr>
    </w:p>
    <w:p>
      <w:pPr>
        <w:sectPr>
          <w:footerReference r:id="rId14" w:type="default"/>
          <w:pgSz w:w="11906" w:h="16839"/>
          <w:pgMar w:top="1369" w:right="1785" w:bottom="1156" w:left="1785" w:header="0" w:footer="996" w:gutter="0"/>
          <w:pgNumType w:fmt="decimal"/>
          <w:cols w:equalWidth="0" w:num="1">
            <w:col w:w="8335"/>
          </w:cols>
        </w:sectPr>
      </w:pPr>
    </w:p>
    <w:p>
      <w:pPr>
        <w:spacing w:before="42" w:line="226"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增大三角波幅度          </w:t>
      </w: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8"/>
          <w:sz w:val="20"/>
          <w:szCs w:val="20"/>
        </w:rPr>
        <w:t>增大三角波频</w:t>
      </w:r>
      <w:r>
        <w:rPr>
          <w:rFonts w:ascii="宋体" w:hAnsi="宋体" w:eastAsia="宋体" w:cs="宋体"/>
          <w:spacing w:val="5"/>
          <w:sz w:val="20"/>
          <w:szCs w:val="20"/>
        </w:rPr>
        <w:t>率</w:t>
      </w:r>
    </w:p>
    <w:p>
      <w:pPr>
        <w:spacing w:before="223" w:line="226"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6"/>
          <w:sz w:val="20"/>
          <w:szCs w:val="20"/>
        </w:rPr>
        <w:t>.</w:t>
      </w:r>
      <w:r>
        <w:rPr>
          <w:rFonts w:ascii="宋体" w:hAnsi="宋体" w:eastAsia="宋体" w:cs="宋体"/>
          <w:spacing w:val="11"/>
          <w:sz w:val="20"/>
          <w:szCs w:val="20"/>
        </w:rPr>
        <w:t>增</w:t>
      </w:r>
      <w:r>
        <w:rPr>
          <w:rFonts w:ascii="宋体" w:hAnsi="宋体" w:eastAsia="宋体" w:cs="宋体"/>
          <w:spacing w:val="8"/>
          <w:sz w:val="20"/>
          <w:szCs w:val="20"/>
        </w:rPr>
        <w:t xml:space="preserve">大正弦调制波频率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增大正弦调制波幅度</w:t>
      </w:r>
    </w:p>
    <w:p>
      <w:pPr>
        <w:spacing w:before="223" w:line="228" w:lineRule="auto"/>
        <w:ind w:left="36"/>
        <w:rPr>
          <w:rFonts w:ascii="宋体" w:hAnsi="宋体" w:eastAsia="宋体" w:cs="宋体"/>
          <w:sz w:val="20"/>
          <w:szCs w:val="20"/>
        </w:rPr>
      </w:pPr>
      <w:r>
        <w:rPr>
          <w:rFonts w:ascii="Times New Roman" w:hAnsi="Times New Roman" w:eastAsia="Times New Roman" w:cs="Times New Roman"/>
          <w:spacing w:val="12"/>
          <w:sz w:val="20"/>
          <w:szCs w:val="20"/>
        </w:rPr>
        <w:t>1</w:t>
      </w:r>
      <w:r>
        <w:rPr>
          <w:rFonts w:ascii="Times New Roman" w:hAnsi="Times New Roman" w:eastAsia="Times New Roman" w:cs="Times New Roman"/>
          <w:spacing w:val="7"/>
          <w:sz w:val="20"/>
          <w:szCs w:val="20"/>
        </w:rPr>
        <w:t>8</w:t>
      </w:r>
      <w:r>
        <w:rPr>
          <w:rFonts w:ascii="Times New Roman" w:hAnsi="Times New Roman" w:eastAsia="Times New Roman" w:cs="Times New Roman"/>
          <w:spacing w:val="6"/>
          <w:sz w:val="20"/>
          <w:szCs w:val="20"/>
        </w:rPr>
        <w:t>4.</w:t>
      </w:r>
      <w:r>
        <w:rPr>
          <w:rFonts w:ascii="宋体" w:hAnsi="宋体" w:eastAsia="宋体" w:cs="宋体"/>
          <w:spacing w:val="6"/>
          <w:sz w:val="20"/>
          <w:szCs w:val="20"/>
        </w:rPr>
        <w:t>双向晶闸管的通态电流 (额定电流) 是用通过晶闸管电流的 (</w:t>
      </w:r>
    </w:p>
    <w:p>
      <w:pPr>
        <w:spacing w:before="221" w:line="193"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有效值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最大值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平均值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峰</w:t>
      </w:r>
      <w:r>
        <w:rPr>
          <w:rFonts w:ascii="Times New Roman" w:hAnsi="Times New Roman" w:eastAsia="Times New Roman" w:cs="Times New Roman"/>
          <w:spacing w:val="7"/>
          <w:sz w:val="20"/>
          <w:szCs w:val="20"/>
        </w:rPr>
        <w:t>-</w:t>
      </w:r>
      <w:r>
        <w:rPr>
          <w:rFonts w:ascii="宋体" w:hAnsi="宋体" w:eastAsia="宋体" w:cs="宋体"/>
          <w:spacing w:val="7"/>
          <w:sz w:val="20"/>
          <w:szCs w:val="20"/>
        </w:rPr>
        <w:t>峰</w:t>
      </w:r>
      <w:r>
        <w:rPr>
          <w:rFonts w:ascii="宋体" w:hAnsi="宋体" w:eastAsia="宋体" w:cs="宋体"/>
          <w:spacing w:val="3"/>
          <w:sz w:val="20"/>
          <w:szCs w:val="20"/>
        </w:rPr>
        <w:t>值</w:t>
      </w:r>
    </w:p>
    <w:p>
      <w:pPr>
        <w:spacing w:line="14" w:lineRule="auto"/>
        <w:rPr>
          <w:rFonts w:ascii="Arial"/>
          <w:sz w:val="2"/>
        </w:rPr>
      </w:pPr>
      <w:r>
        <w:rPr>
          <w:rFonts w:ascii="Arial" w:hAnsi="Arial" w:eastAsia="Arial" w:cs="Arial"/>
          <w:sz w:val="2"/>
          <w:szCs w:val="2"/>
        </w:rPr>
        <w:br w:type="column"/>
      </w:r>
    </w:p>
    <w:p>
      <w:pPr>
        <w:spacing w:line="301" w:lineRule="auto"/>
        <w:rPr>
          <w:rFonts w:ascii="Arial"/>
          <w:sz w:val="21"/>
        </w:rPr>
      </w:pPr>
    </w:p>
    <w:p>
      <w:pPr>
        <w:spacing w:line="302" w:lineRule="auto"/>
        <w:rPr>
          <w:rFonts w:ascii="Arial"/>
          <w:sz w:val="21"/>
        </w:rPr>
      </w:pPr>
    </w:p>
    <w:p>
      <w:pPr>
        <w:spacing w:line="302" w:lineRule="auto"/>
        <w:rPr>
          <w:rFonts w:ascii="Arial"/>
          <w:sz w:val="21"/>
        </w:rPr>
      </w:pPr>
    </w:p>
    <w:p>
      <w:pPr>
        <w:spacing w:before="65" w:line="228" w:lineRule="auto"/>
        <w:rPr>
          <w:rFonts w:ascii="宋体" w:hAnsi="宋体" w:eastAsia="宋体" w:cs="宋体"/>
          <w:sz w:val="20"/>
          <w:szCs w:val="20"/>
        </w:rPr>
      </w:pPr>
      <w:r>
        <w:rPr>
          <w:rFonts w:hint="eastAsia" w:ascii="宋体" w:hAnsi="宋体" w:eastAsia="宋体" w:cs="宋体"/>
          <w:spacing w:val="4"/>
          <w:sz w:val="20"/>
          <w:szCs w:val="20"/>
          <w:lang w:val="en-US" w:eastAsia="zh-CN"/>
        </w:rPr>
        <w:t xml:space="preserve"> </w:t>
      </w:r>
      <w:r>
        <w:rPr>
          <w:rFonts w:ascii="宋体" w:hAnsi="宋体" w:eastAsia="宋体" w:cs="宋体"/>
          <w:spacing w:val="4"/>
          <w:sz w:val="20"/>
          <w:szCs w:val="20"/>
        </w:rPr>
        <w:t xml:space="preserve">) </w:t>
      </w:r>
      <w:r>
        <w:rPr>
          <w:rFonts w:ascii="宋体" w:hAnsi="宋体" w:eastAsia="宋体" w:cs="宋体"/>
          <w:spacing w:val="2"/>
          <w:sz w:val="20"/>
          <w:szCs w:val="20"/>
        </w:rPr>
        <w:t>来表示的。</w:t>
      </w:r>
    </w:p>
    <w:p>
      <w:pPr>
        <w:sectPr>
          <w:type w:val="continuous"/>
          <w:pgSz w:w="11906" w:h="16839"/>
          <w:pgMar w:top="1369" w:right="1785" w:bottom="1156" w:left="1785" w:header="0" w:footer="996" w:gutter="0"/>
          <w:pgNumType w:fmt="decimal"/>
          <w:cols w:equalWidth="0" w:num="2">
            <w:col w:w="6258" w:space="0"/>
            <w:col w:w="2077"/>
          </w:cols>
        </w:sectPr>
      </w:pPr>
    </w:p>
    <w:p>
      <w:pPr>
        <w:spacing w:before="259" w:line="228" w:lineRule="auto"/>
        <w:ind w:left="36"/>
        <w:rPr>
          <w:rFonts w:ascii="宋体" w:hAnsi="宋体" w:eastAsia="宋体" w:cs="宋体"/>
          <w:sz w:val="20"/>
          <w:szCs w:val="20"/>
        </w:rPr>
      </w:pPr>
      <w:r>
        <w:rPr>
          <w:rFonts w:ascii="Times New Roman" w:hAnsi="Times New Roman" w:eastAsia="Times New Roman" w:cs="Times New Roman"/>
          <w:spacing w:val="8"/>
          <w:sz w:val="20"/>
          <w:szCs w:val="20"/>
        </w:rPr>
        <w:t>1</w:t>
      </w:r>
      <w:r>
        <w:rPr>
          <w:rFonts w:ascii="Times New Roman" w:hAnsi="Times New Roman" w:eastAsia="Times New Roman" w:cs="Times New Roman"/>
          <w:spacing w:val="5"/>
          <w:sz w:val="20"/>
          <w:szCs w:val="20"/>
        </w:rPr>
        <w:t>85.</w:t>
      </w:r>
      <w:r>
        <w:rPr>
          <w:rFonts w:ascii="宋体" w:hAnsi="宋体" w:eastAsia="宋体" w:cs="宋体"/>
          <w:spacing w:val="5"/>
          <w:sz w:val="20"/>
          <w:szCs w:val="20"/>
        </w:rPr>
        <w:t>双向晶闸管用于交流电路中，其外部有 (   ) 电极。</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一个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两个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三个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四</w:t>
      </w:r>
      <w:r>
        <w:rPr>
          <w:rFonts w:ascii="宋体" w:hAnsi="宋体" w:eastAsia="宋体" w:cs="宋体"/>
          <w:spacing w:val="3"/>
          <w:sz w:val="20"/>
          <w:szCs w:val="20"/>
        </w:rPr>
        <w:t>个</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7"/>
          <w:sz w:val="20"/>
          <w:szCs w:val="20"/>
        </w:rPr>
        <w:t>1</w:t>
      </w:r>
      <w:r>
        <w:rPr>
          <w:rFonts w:ascii="Times New Roman" w:hAnsi="Times New Roman" w:eastAsia="Times New Roman" w:cs="Times New Roman"/>
          <w:spacing w:val="6"/>
          <w:sz w:val="20"/>
          <w:szCs w:val="20"/>
        </w:rPr>
        <w:t>86.</w:t>
      </w:r>
      <w:r>
        <w:rPr>
          <w:rFonts w:ascii="宋体" w:hAnsi="宋体" w:eastAsia="宋体" w:cs="宋体"/>
          <w:spacing w:val="6"/>
          <w:sz w:val="20"/>
          <w:szCs w:val="20"/>
        </w:rPr>
        <w:t>在三相桥式半控整流电路中，晶闸管承受的最大反向电压值是变压器 (   )。</w:t>
      </w:r>
    </w:p>
    <w:p>
      <w:pPr>
        <w:spacing w:line="179" w:lineRule="exact"/>
      </w:pPr>
    </w:p>
    <w:p>
      <w:pPr>
        <w:sectPr>
          <w:type w:val="continuous"/>
          <w:pgSz w:w="11906" w:h="16839"/>
          <w:pgMar w:top="1369" w:right="1785" w:bottom="1156" w:left="1785" w:header="0" w:footer="996" w:gutter="0"/>
          <w:pgNumType w:fmt="decimal"/>
          <w:cols w:equalWidth="0" w:num="1">
            <w:col w:w="8335"/>
          </w:cols>
        </w:sectPr>
      </w:pPr>
    </w:p>
    <w:p>
      <w:pPr>
        <w:spacing w:before="4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5"/>
          <w:sz w:val="20"/>
          <w:szCs w:val="20"/>
        </w:rPr>
        <w:t>.</w:t>
      </w:r>
      <w:r>
        <w:rPr>
          <w:rFonts w:ascii="宋体" w:hAnsi="宋体" w:eastAsia="宋体" w:cs="宋体"/>
          <w:spacing w:val="9"/>
          <w:sz w:val="20"/>
          <w:szCs w:val="20"/>
        </w:rPr>
        <w:t>次级相电压的最大值</w:t>
      </w:r>
    </w:p>
    <w:p>
      <w:pPr>
        <w:spacing w:before="221" w:line="193"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9"/>
          <w:sz w:val="20"/>
          <w:szCs w:val="20"/>
        </w:rPr>
        <w:t>.</w:t>
      </w:r>
      <w:r>
        <w:rPr>
          <w:rFonts w:ascii="宋体" w:hAnsi="宋体" w:eastAsia="宋体" w:cs="宋体"/>
          <w:spacing w:val="9"/>
          <w:sz w:val="20"/>
          <w:szCs w:val="20"/>
        </w:rPr>
        <w:t>次级线电压的有效值</w:t>
      </w:r>
    </w:p>
    <w:p>
      <w:pPr>
        <w:spacing w:line="14" w:lineRule="auto"/>
        <w:rPr>
          <w:rFonts w:ascii="Arial"/>
          <w:sz w:val="2"/>
        </w:rPr>
      </w:pPr>
      <w:r>
        <w:rPr>
          <w:rFonts w:ascii="Arial" w:hAnsi="Arial" w:eastAsia="Arial" w:cs="Arial"/>
          <w:sz w:val="2"/>
          <w:szCs w:val="2"/>
        </w:rPr>
        <w:br w:type="column"/>
      </w:r>
    </w:p>
    <w:p>
      <w:pPr>
        <w:spacing w:before="40" w:line="228" w:lineRule="auto"/>
        <w:ind w:left="584"/>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2"/>
          <w:sz w:val="20"/>
          <w:szCs w:val="20"/>
        </w:rPr>
        <w:t>.</w:t>
      </w:r>
      <w:r>
        <w:rPr>
          <w:rFonts w:ascii="宋体" w:hAnsi="宋体" w:eastAsia="宋体" w:cs="宋体"/>
          <w:spacing w:val="9"/>
          <w:sz w:val="20"/>
          <w:szCs w:val="20"/>
        </w:rPr>
        <w:t>次级相电压的有效值</w:t>
      </w:r>
    </w:p>
    <w:p>
      <w:pPr>
        <w:spacing w:before="221" w:line="193" w:lineRule="auto"/>
        <w:ind w:left="572"/>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3"/>
          <w:sz w:val="20"/>
          <w:szCs w:val="20"/>
        </w:rPr>
        <w:t>.</w:t>
      </w:r>
      <w:r>
        <w:rPr>
          <w:rFonts w:ascii="宋体" w:hAnsi="宋体" w:eastAsia="宋体" w:cs="宋体"/>
          <w:spacing w:val="9"/>
          <w:sz w:val="20"/>
          <w:szCs w:val="20"/>
        </w:rPr>
        <w:t>次级线电压的最大值</w:t>
      </w:r>
    </w:p>
    <w:p>
      <w:pPr>
        <w:sectPr>
          <w:type w:val="continuous"/>
          <w:pgSz w:w="11906" w:h="16839"/>
          <w:pgMar w:top="1369" w:right="1785" w:bottom="1156" w:left="1785" w:header="0" w:footer="996" w:gutter="0"/>
          <w:pgNumType w:fmt="decimal"/>
          <w:cols w:equalWidth="0" w:num="2">
            <w:col w:w="3098" w:space="0"/>
            <w:col w:w="5237"/>
          </w:cols>
        </w:sectPr>
      </w:pPr>
    </w:p>
    <w:p>
      <w:pPr>
        <w:spacing w:before="259" w:line="346" w:lineRule="auto"/>
        <w:ind w:left="433" w:right="799" w:hanging="397"/>
        <w:rPr>
          <w:rFonts w:ascii="宋体" w:hAnsi="宋体" w:eastAsia="宋体" w:cs="宋体"/>
          <w:sz w:val="20"/>
          <w:szCs w:val="20"/>
        </w:rPr>
      </w:pPr>
      <w:r>
        <w:rPr>
          <w:rFonts w:ascii="Times New Roman" w:hAnsi="Times New Roman" w:eastAsia="Times New Roman" w:cs="Times New Roman"/>
          <w:spacing w:val="10"/>
          <w:sz w:val="20"/>
          <w:szCs w:val="20"/>
        </w:rPr>
        <w:t>187.</w:t>
      </w:r>
      <w:r>
        <w:rPr>
          <w:rFonts w:ascii="宋体" w:hAnsi="宋体" w:eastAsia="宋体" w:cs="宋体"/>
          <w:spacing w:val="8"/>
          <w:sz w:val="20"/>
          <w:szCs w:val="20"/>
        </w:rPr>
        <w:t>三</w:t>
      </w:r>
      <w:r>
        <w:rPr>
          <w:rFonts w:ascii="宋体" w:hAnsi="宋体" w:eastAsia="宋体" w:cs="宋体"/>
          <w:spacing w:val="5"/>
          <w:sz w:val="20"/>
          <w:szCs w:val="20"/>
        </w:rPr>
        <w:t>相桥式半控整流电路中，每只晶闸管流过的平均电流是负载电流的(   )。</w:t>
      </w:r>
      <w:r>
        <w:rPr>
          <w:rFonts w:ascii="宋体" w:hAnsi="宋体" w:eastAsia="宋体" w:cs="宋体"/>
          <w:sz w:val="20"/>
          <w:szCs w:val="20"/>
        </w:rPr>
        <w:t xml:space="preserve"> </w:t>
      </w: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 xml:space="preserve">. 1 </w:t>
      </w:r>
      <w:r>
        <w:rPr>
          <w:rFonts w:ascii="宋体" w:hAnsi="宋体" w:eastAsia="宋体" w:cs="宋体"/>
          <w:spacing w:val="1"/>
          <w:sz w:val="20"/>
          <w:szCs w:val="20"/>
        </w:rPr>
        <w:t xml:space="preserve">倍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 xml:space="preserve">. 1/2 </w:t>
      </w:r>
      <w:r>
        <w:rPr>
          <w:rFonts w:ascii="宋体" w:hAnsi="宋体" w:eastAsia="宋体" w:cs="宋体"/>
          <w:spacing w:val="1"/>
          <w:sz w:val="20"/>
          <w:szCs w:val="20"/>
        </w:rPr>
        <w:t xml:space="preserve">倍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 xml:space="preserve">. 1/3 </w:t>
      </w:r>
      <w:r>
        <w:rPr>
          <w:rFonts w:ascii="宋体" w:hAnsi="宋体" w:eastAsia="宋体" w:cs="宋体"/>
          <w:spacing w:val="1"/>
          <w:sz w:val="20"/>
          <w:szCs w:val="20"/>
        </w:rPr>
        <w:t xml:space="preserve">倍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w:t>
      </w:r>
      <w:r>
        <w:rPr>
          <w:rFonts w:ascii="Times New Roman" w:hAnsi="Times New Roman" w:eastAsia="Times New Roman" w:cs="Times New Roman"/>
          <w:sz w:val="20"/>
          <w:szCs w:val="20"/>
        </w:rPr>
        <w:t xml:space="preserve"> 1/6 </w:t>
      </w:r>
      <w:r>
        <w:rPr>
          <w:rFonts w:ascii="宋体" w:hAnsi="宋体" w:eastAsia="宋体" w:cs="宋体"/>
          <w:sz w:val="20"/>
          <w:szCs w:val="20"/>
        </w:rPr>
        <w:t>倍</w:t>
      </w:r>
    </w:p>
    <w:p>
      <w:pPr>
        <w:spacing w:before="186" w:line="228" w:lineRule="auto"/>
        <w:ind w:left="36"/>
        <w:rPr>
          <w:rFonts w:ascii="宋体" w:hAnsi="宋体" w:eastAsia="宋体" w:cs="宋体"/>
          <w:sz w:val="20"/>
          <w:szCs w:val="20"/>
        </w:rPr>
      </w:pPr>
      <w:r>
        <w:rPr>
          <w:rFonts w:ascii="Times New Roman" w:hAnsi="Times New Roman" w:eastAsia="Times New Roman" w:cs="Times New Roman"/>
          <w:spacing w:val="14"/>
          <w:sz w:val="20"/>
          <w:szCs w:val="20"/>
        </w:rPr>
        <w:t>1</w:t>
      </w:r>
      <w:r>
        <w:rPr>
          <w:rFonts w:ascii="Times New Roman" w:hAnsi="Times New Roman" w:eastAsia="Times New Roman" w:cs="Times New Roman"/>
          <w:spacing w:val="13"/>
          <w:sz w:val="20"/>
          <w:szCs w:val="20"/>
        </w:rPr>
        <w:t>8</w:t>
      </w:r>
      <w:r>
        <w:rPr>
          <w:rFonts w:ascii="Times New Roman" w:hAnsi="Times New Roman" w:eastAsia="Times New Roman" w:cs="Times New Roman"/>
          <w:spacing w:val="7"/>
          <w:sz w:val="20"/>
          <w:szCs w:val="20"/>
        </w:rPr>
        <w:t>8.</w:t>
      </w:r>
      <w:r>
        <w:rPr>
          <w:rFonts w:ascii="宋体" w:hAnsi="宋体" w:eastAsia="宋体" w:cs="宋体"/>
          <w:spacing w:val="7"/>
          <w:sz w:val="20"/>
          <w:szCs w:val="20"/>
        </w:rPr>
        <w:t>三相半控桥式整流电路在带电阻性负载的情况下，能使输出电压刚好维持连续的控制</w:t>
      </w:r>
    </w:p>
    <w:p>
      <w:pPr>
        <w:spacing w:before="221" w:line="227" w:lineRule="auto"/>
        <w:ind w:left="443"/>
        <w:rPr>
          <w:rFonts w:ascii="宋体" w:hAnsi="宋体" w:eastAsia="宋体" w:cs="宋体"/>
          <w:sz w:val="20"/>
          <w:szCs w:val="20"/>
        </w:rPr>
      </w:pPr>
      <w:r>
        <w:rPr>
          <w:rFonts w:ascii="宋体" w:hAnsi="宋体" w:eastAsia="宋体" w:cs="宋体"/>
          <w:spacing w:val="6"/>
          <w:sz w:val="20"/>
          <w:szCs w:val="20"/>
        </w:rPr>
        <w:t>角</w:t>
      </w:r>
      <w:r>
        <w:rPr>
          <w:rFonts w:ascii="Times New Roman" w:hAnsi="Times New Roman" w:eastAsia="Times New Roman" w:cs="Times New Roman"/>
          <w:spacing w:val="6"/>
          <w:sz w:val="20"/>
          <w:szCs w:val="20"/>
        </w:rPr>
        <w:t>α</w:t>
      </w:r>
      <w:r>
        <w:rPr>
          <w:rFonts w:ascii="宋体" w:hAnsi="宋体" w:eastAsia="宋体" w:cs="宋体"/>
          <w:spacing w:val="3"/>
          <w:sz w:val="20"/>
          <w:szCs w:val="20"/>
        </w:rPr>
        <w:t>等于 (   )。</w:t>
      </w:r>
    </w:p>
    <w:p>
      <w:pPr>
        <w:spacing w:before="258"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4"/>
          <w:sz w:val="20"/>
          <w:szCs w:val="20"/>
        </w:rPr>
        <w:t xml:space="preserve">.30°           </w:t>
      </w:r>
      <w:r>
        <w:rPr>
          <w:rFonts w:hint="eastAsia" w:ascii="Times New Roman" w:hAnsi="Times New Roman" w:eastAsia="宋体" w:cs="Times New Roman"/>
          <w:spacing w:val="4"/>
          <w:sz w:val="20"/>
          <w:szCs w:val="20"/>
          <w:lang w:val="en-US" w:eastAsia="zh-CN"/>
        </w:rPr>
        <w:t xml:space="preserve"> </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pacing w:val="3"/>
          <w:sz w:val="20"/>
          <w:szCs w:val="20"/>
        </w:rPr>
        <w:t xml:space="preserve"> </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 xml:space="preserve">.45°                     </w:t>
      </w: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 xml:space="preserve">.60°                  </w:t>
      </w: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.90°</w:t>
      </w:r>
    </w:p>
    <w:p>
      <w:pPr>
        <w:spacing w:before="245" w:line="228" w:lineRule="auto"/>
        <w:ind w:left="36"/>
        <w:rPr>
          <w:rFonts w:ascii="宋体" w:hAnsi="宋体" w:eastAsia="宋体" w:cs="宋体"/>
          <w:sz w:val="20"/>
          <w:szCs w:val="20"/>
        </w:rPr>
      </w:pPr>
      <w:r>
        <w:rPr>
          <w:rFonts w:ascii="Times New Roman" w:hAnsi="Times New Roman" w:eastAsia="Times New Roman" w:cs="Times New Roman"/>
          <w:spacing w:val="4"/>
          <w:sz w:val="20"/>
          <w:szCs w:val="20"/>
        </w:rPr>
        <w:t>189.</w:t>
      </w:r>
      <w:r>
        <w:rPr>
          <w:rFonts w:ascii="宋体" w:hAnsi="宋体" w:eastAsia="宋体" w:cs="宋体"/>
          <w:spacing w:val="4"/>
          <w:sz w:val="20"/>
          <w:szCs w:val="20"/>
        </w:rPr>
        <w:t>变频器输</w:t>
      </w:r>
      <w:r>
        <w:rPr>
          <w:rFonts w:ascii="宋体" w:hAnsi="宋体" w:eastAsia="宋体" w:cs="宋体"/>
          <w:spacing w:val="2"/>
          <w:sz w:val="20"/>
          <w:szCs w:val="20"/>
        </w:rPr>
        <w:t>出侧不允许接 (   ) ，也不允许接电容式电动机。</w:t>
      </w:r>
    </w:p>
    <w:p>
      <w:pPr>
        <w:spacing w:before="221"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6"/>
          <w:sz w:val="20"/>
          <w:szCs w:val="20"/>
        </w:rPr>
        <w:t>.</w:t>
      </w:r>
      <w:r>
        <w:rPr>
          <w:rFonts w:ascii="Times New Roman" w:hAnsi="Times New Roman" w:eastAsia="Times New Roman" w:cs="Times New Roman"/>
          <w:spacing w:val="4"/>
          <w:sz w:val="20"/>
          <w:szCs w:val="20"/>
        </w:rPr>
        <w:t xml:space="preserve"> </w:t>
      </w:r>
      <w:r>
        <w:rPr>
          <w:rFonts w:ascii="宋体" w:hAnsi="宋体" w:eastAsia="宋体" w:cs="宋体"/>
          <w:spacing w:val="3"/>
          <w:sz w:val="20"/>
          <w:szCs w:val="20"/>
        </w:rPr>
        <w:t xml:space="preserve">电容器      </w:t>
      </w:r>
      <w:r>
        <w:rPr>
          <w:rFonts w:ascii="Times New Roman" w:hAnsi="Times New Roman" w:eastAsia="Times New Roman" w:cs="Times New Roman"/>
          <w:sz w:val="20"/>
          <w:szCs w:val="20"/>
        </w:rPr>
        <w:t>B</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 xml:space="preserve">电阻      </w:t>
      </w:r>
      <w:r>
        <w:rPr>
          <w:rFonts w:ascii="Times New Roman" w:hAnsi="Times New Roman" w:eastAsia="Times New Roman" w:cs="Times New Roman"/>
          <w:sz w:val="20"/>
          <w:szCs w:val="20"/>
        </w:rPr>
        <w:t>C</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 xml:space="preserve">电抗器      </w:t>
      </w:r>
      <w:r>
        <w:rPr>
          <w:rFonts w:ascii="Times New Roman" w:hAnsi="Times New Roman" w:eastAsia="Times New Roman" w:cs="Times New Roman"/>
          <w:sz w:val="20"/>
          <w:szCs w:val="20"/>
        </w:rPr>
        <w:t>D</w:t>
      </w:r>
      <w:r>
        <w:rPr>
          <w:rFonts w:ascii="Times New Roman" w:hAnsi="Times New Roman" w:eastAsia="Times New Roman" w:cs="Times New Roman"/>
          <w:spacing w:val="3"/>
          <w:sz w:val="20"/>
          <w:szCs w:val="20"/>
        </w:rPr>
        <w:t>.</w:t>
      </w:r>
      <w:r>
        <w:rPr>
          <w:rFonts w:ascii="宋体" w:hAnsi="宋体" w:eastAsia="宋体" w:cs="宋体"/>
          <w:spacing w:val="3"/>
          <w:sz w:val="20"/>
          <w:szCs w:val="20"/>
        </w:rPr>
        <w:t>三相异步电动机</w:t>
      </w:r>
    </w:p>
    <w:p>
      <w:pPr>
        <w:spacing w:before="223" w:line="228" w:lineRule="auto"/>
        <w:ind w:left="36"/>
        <w:rPr>
          <w:rFonts w:ascii="宋体" w:hAnsi="宋体" w:eastAsia="宋体" w:cs="宋体"/>
          <w:sz w:val="20"/>
          <w:szCs w:val="20"/>
        </w:rPr>
      </w:pPr>
      <w:r>
        <w:rPr>
          <w:rFonts w:ascii="Times New Roman" w:hAnsi="Times New Roman" w:eastAsia="Times New Roman" w:cs="Times New Roman"/>
          <w:spacing w:val="8"/>
          <w:sz w:val="20"/>
          <w:szCs w:val="20"/>
        </w:rPr>
        <w:t>190.</w:t>
      </w:r>
      <w:r>
        <w:rPr>
          <w:rFonts w:ascii="宋体" w:hAnsi="宋体" w:eastAsia="宋体" w:cs="宋体"/>
          <w:spacing w:val="6"/>
          <w:sz w:val="20"/>
          <w:szCs w:val="20"/>
        </w:rPr>
        <w:t>安</w:t>
      </w:r>
      <w:r>
        <w:rPr>
          <w:rFonts w:ascii="宋体" w:hAnsi="宋体" w:eastAsia="宋体" w:cs="宋体"/>
          <w:spacing w:val="4"/>
          <w:sz w:val="20"/>
          <w:szCs w:val="20"/>
        </w:rPr>
        <w:t>装变频器时，通常要在电源与变压器之间接入 (   ) 和接触器，以便在发生故障时</w:t>
      </w:r>
    </w:p>
    <w:p>
      <w:pPr>
        <w:spacing w:before="220" w:line="228" w:lineRule="auto"/>
        <w:ind w:left="448"/>
        <w:rPr>
          <w:rFonts w:ascii="宋体" w:hAnsi="宋体" w:eastAsia="宋体" w:cs="宋体"/>
          <w:sz w:val="20"/>
          <w:szCs w:val="20"/>
        </w:rPr>
      </w:pPr>
      <w:r>
        <w:rPr>
          <w:rFonts w:ascii="宋体" w:hAnsi="宋体" w:eastAsia="宋体" w:cs="宋体"/>
          <w:spacing w:val="13"/>
          <w:sz w:val="20"/>
          <w:szCs w:val="20"/>
        </w:rPr>
        <w:t>能</w:t>
      </w:r>
      <w:r>
        <w:rPr>
          <w:rFonts w:ascii="宋体" w:hAnsi="宋体" w:eastAsia="宋体" w:cs="宋体"/>
          <w:spacing w:val="8"/>
          <w:sz w:val="20"/>
          <w:szCs w:val="20"/>
        </w:rPr>
        <w:t>迅速切断电源，同时便于安装修理。</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1"/>
          <w:sz w:val="20"/>
          <w:szCs w:val="20"/>
        </w:rPr>
        <w:t>.</w:t>
      </w:r>
      <w:r>
        <w:rPr>
          <w:rFonts w:ascii="宋体" w:hAnsi="宋体" w:eastAsia="宋体" w:cs="宋体"/>
          <w:spacing w:val="7"/>
          <w:sz w:val="20"/>
          <w:szCs w:val="20"/>
        </w:rPr>
        <w:t xml:space="preserve">断路器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熔断器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继电器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组合开关</w:t>
      </w:r>
    </w:p>
    <w:p>
      <w:pPr>
        <w:spacing w:before="221" w:line="230" w:lineRule="auto"/>
        <w:ind w:left="36"/>
        <w:rPr>
          <w:rFonts w:ascii="宋体" w:hAnsi="宋体" w:eastAsia="宋体" w:cs="宋体"/>
          <w:sz w:val="20"/>
          <w:szCs w:val="20"/>
        </w:rPr>
      </w:pPr>
      <w:r>
        <w:rPr>
          <w:rFonts w:ascii="Times New Roman" w:hAnsi="Times New Roman" w:eastAsia="Times New Roman" w:cs="Times New Roman"/>
          <w:spacing w:val="14"/>
          <w:sz w:val="20"/>
          <w:szCs w:val="20"/>
        </w:rPr>
        <w:t>1</w:t>
      </w:r>
      <w:r>
        <w:rPr>
          <w:rFonts w:ascii="Times New Roman" w:hAnsi="Times New Roman" w:eastAsia="Times New Roman" w:cs="Times New Roman"/>
          <w:spacing w:val="13"/>
          <w:sz w:val="20"/>
          <w:szCs w:val="20"/>
        </w:rPr>
        <w:t>9</w:t>
      </w:r>
      <w:r>
        <w:rPr>
          <w:rFonts w:ascii="Times New Roman" w:hAnsi="Times New Roman" w:eastAsia="Times New Roman" w:cs="Times New Roman"/>
          <w:spacing w:val="7"/>
          <w:sz w:val="20"/>
          <w:szCs w:val="20"/>
        </w:rPr>
        <w:t>1.</w:t>
      </w:r>
      <w:r>
        <w:rPr>
          <w:rFonts w:ascii="宋体" w:hAnsi="宋体" w:eastAsia="宋体" w:cs="宋体"/>
          <w:spacing w:val="7"/>
          <w:sz w:val="20"/>
          <w:szCs w:val="20"/>
        </w:rPr>
        <w:t>当一台变频器只控制一台电动机，且并不要求和工频电源进行切换时变频器与电动机</w:t>
      </w:r>
    </w:p>
    <w:p>
      <w:pPr>
        <w:spacing w:before="220" w:line="229" w:lineRule="auto"/>
        <w:ind w:left="441"/>
        <w:rPr>
          <w:rFonts w:ascii="宋体" w:hAnsi="宋体" w:eastAsia="宋体" w:cs="宋体"/>
          <w:sz w:val="20"/>
          <w:szCs w:val="20"/>
        </w:rPr>
      </w:pPr>
      <w:r>
        <w:rPr>
          <w:rFonts w:ascii="宋体" w:hAnsi="宋体" w:eastAsia="宋体" w:cs="宋体"/>
          <w:spacing w:val="12"/>
          <w:sz w:val="20"/>
          <w:szCs w:val="20"/>
        </w:rPr>
        <w:t>之</w:t>
      </w:r>
      <w:r>
        <w:rPr>
          <w:rFonts w:ascii="宋体" w:hAnsi="宋体" w:eastAsia="宋体" w:cs="宋体"/>
          <w:spacing w:val="9"/>
          <w:sz w:val="20"/>
          <w:szCs w:val="20"/>
        </w:rPr>
        <w:t>间</w:t>
      </w:r>
      <w:r>
        <w:rPr>
          <w:rFonts w:ascii="宋体" w:hAnsi="宋体" w:eastAsia="宋体" w:cs="宋体"/>
          <w:spacing w:val="6"/>
          <w:sz w:val="20"/>
          <w:szCs w:val="20"/>
        </w:rPr>
        <w:t>一般 (   ) 接入接触器。</w:t>
      </w:r>
    </w:p>
    <w:p>
      <w:pPr>
        <w:spacing w:before="219"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0"/>
          <w:sz w:val="20"/>
          <w:szCs w:val="20"/>
        </w:rPr>
        <w:t>.</w:t>
      </w:r>
      <w:r>
        <w:rPr>
          <w:rFonts w:ascii="宋体" w:hAnsi="宋体" w:eastAsia="宋体" w:cs="宋体"/>
          <w:spacing w:val="8"/>
          <w:sz w:val="20"/>
          <w:szCs w:val="20"/>
        </w:rPr>
        <w:t>允</w:t>
      </w:r>
      <w:r>
        <w:rPr>
          <w:rFonts w:ascii="宋体" w:hAnsi="宋体" w:eastAsia="宋体" w:cs="宋体"/>
          <w:spacing w:val="5"/>
          <w:sz w:val="20"/>
          <w:szCs w:val="20"/>
        </w:rPr>
        <w:t xml:space="preserve">许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不允许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 xml:space="preserve">需要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w:t>
      </w:r>
      <w:r>
        <w:rPr>
          <w:rFonts w:ascii="宋体" w:hAnsi="宋体" w:eastAsia="宋体" w:cs="宋体"/>
          <w:spacing w:val="5"/>
          <w:sz w:val="20"/>
          <w:szCs w:val="20"/>
        </w:rPr>
        <w:t>不需要</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10"/>
          <w:sz w:val="20"/>
          <w:szCs w:val="20"/>
        </w:rPr>
        <w:t>192.</w:t>
      </w:r>
      <w:r>
        <w:rPr>
          <w:rFonts w:ascii="宋体" w:hAnsi="宋体" w:eastAsia="宋体" w:cs="宋体"/>
          <w:spacing w:val="5"/>
          <w:sz w:val="20"/>
          <w:szCs w:val="20"/>
        </w:rPr>
        <w:t>变频器在故障跳闸后，要使其恢复正常状态应先按 (   ) 键。</w:t>
      </w:r>
    </w:p>
    <w:p>
      <w:pPr>
        <w:spacing w:before="257" w:line="147" w:lineRule="exact"/>
        <w:ind w:left="380"/>
        <w:rPr>
          <w:rFonts w:ascii="Times New Roman" w:hAnsi="Times New Roman" w:eastAsia="Times New Roman" w:cs="Times New Roman"/>
          <w:sz w:val="20"/>
          <w:szCs w:val="20"/>
        </w:rPr>
      </w:pPr>
      <w:r>
        <w:rPr>
          <w:rFonts w:ascii="Times New Roman" w:hAnsi="Times New Roman" w:eastAsia="Times New Roman" w:cs="Times New Roman"/>
          <w:position w:val="-2"/>
          <w:sz w:val="20"/>
          <w:szCs w:val="20"/>
        </w:rPr>
        <w:t>A</w:t>
      </w:r>
      <w:r>
        <w:rPr>
          <w:rFonts w:ascii="Times New Roman" w:hAnsi="Times New Roman" w:eastAsia="Times New Roman" w:cs="Times New Roman"/>
          <w:spacing w:val="4"/>
          <w:position w:val="-2"/>
          <w:sz w:val="20"/>
          <w:szCs w:val="20"/>
        </w:rPr>
        <w:t>.</w:t>
      </w:r>
      <w:r>
        <w:rPr>
          <w:rFonts w:ascii="Times New Roman" w:hAnsi="Times New Roman" w:eastAsia="Times New Roman" w:cs="Times New Roman"/>
          <w:position w:val="-2"/>
          <w:sz w:val="20"/>
          <w:szCs w:val="20"/>
        </w:rPr>
        <w:t>MOD</w:t>
      </w:r>
      <w:r>
        <w:rPr>
          <w:rFonts w:ascii="Times New Roman" w:hAnsi="Times New Roman" w:eastAsia="Times New Roman" w:cs="Times New Roman"/>
          <w:spacing w:val="4"/>
          <w:position w:val="-2"/>
          <w:sz w:val="20"/>
          <w:szCs w:val="20"/>
        </w:rPr>
        <w:t xml:space="preserve">                  </w:t>
      </w:r>
      <w:r>
        <w:rPr>
          <w:rFonts w:ascii="Times New Roman" w:hAnsi="Times New Roman" w:eastAsia="Times New Roman" w:cs="Times New Roman"/>
          <w:spacing w:val="3"/>
          <w:position w:val="-2"/>
          <w:sz w:val="20"/>
          <w:szCs w:val="20"/>
        </w:rPr>
        <w:t xml:space="preserve"> </w:t>
      </w:r>
      <w:r>
        <w:rPr>
          <w:rFonts w:ascii="Times New Roman" w:hAnsi="Times New Roman" w:eastAsia="Times New Roman" w:cs="Times New Roman"/>
          <w:spacing w:val="2"/>
          <w:position w:val="-2"/>
          <w:sz w:val="20"/>
          <w:szCs w:val="20"/>
        </w:rPr>
        <w:t xml:space="preserve">  </w:t>
      </w:r>
      <w:r>
        <w:rPr>
          <w:rFonts w:ascii="Times New Roman" w:hAnsi="Times New Roman" w:eastAsia="Times New Roman" w:cs="Times New Roman"/>
          <w:position w:val="-2"/>
          <w:sz w:val="20"/>
          <w:szCs w:val="20"/>
        </w:rPr>
        <w:t>B</w:t>
      </w:r>
      <w:r>
        <w:rPr>
          <w:rFonts w:ascii="Times New Roman" w:hAnsi="Times New Roman" w:eastAsia="Times New Roman" w:cs="Times New Roman"/>
          <w:spacing w:val="2"/>
          <w:position w:val="-2"/>
          <w:sz w:val="20"/>
          <w:szCs w:val="20"/>
        </w:rPr>
        <w:t>.</w:t>
      </w:r>
      <w:r>
        <w:rPr>
          <w:rFonts w:ascii="Times New Roman" w:hAnsi="Times New Roman" w:eastAsia="Times New Roman" w:cs="Times New Roman"/>
          <w:position w:val="-2"/>
          <w:sz w:val="20"/>
          <w:szCs w:val="20"/>
        </w:rPr>
        <w:t>PRG</w:t>
      </w:r>
      <w:r>
        <w:rPr>
          <w:rFonts w:ascii="Times New Roman" w:hAnsi="Times New Roman" w:eastAsia="Times New Roman" w:cs="Times New Roman"/>
          <w:spacing w:val="2"/>
          <w:position w:val="-2"/>
          <w:sz w:val="20"/>
          <w:szCs w:val="20"/>
        </w:rPr>
        <w:t xml:space="preserve">                   </w:t>
      </w:r>
      <w:r>
        <w:rPr>
          <w:rFonts w:ascii="Times New Roman" w:hAnsi="Times New Roman" w:eastAsia="Times New Roman" w:cs="Times New Roman"/>
          <w:position w:val="-2"/>
          <w:sz w:val="20"/>
          <w:szCs w:val="20"/>
        </w:rPr>
        <w:t>C</w:t>
      </w:r>
      <w:r>
        <w:rPr>
          <w:rFonts w:ascii="Times New Roman" w:hAnsi="Times New Roman" w:eastAsia="Times New Roman" w:cs="Times New Roman"/>
          <w:spacing w:val="2"/>
          <w:position w:val="-2"/>
          <w:sz w:val="20"/>
          <w:szCs w:val="20"/>
        </w:rPr>
        <w:t>.</w:t>
      </w:r>
      <w:r>
        <w:rPr>
          <w:rFonts w:ascii="Times New Roman" w:hAnsi="Times New Roman" w:eastAsia="Times New Roman" w:cs="Times New Roman"/>
          <w:position w:val="-2"/>
          <w:sz w:val="20"/>
          <w:szCs w:val="20"/>
        </w:rPr>
        <w:t>RESET</w:t>
      </w:r>
      <w:r>
        <w:rPr>
          <w:rFonts w:ascii="Times New Roman" w:hAnsi="Times New Roman" w:eastAsia="Times New Roman" w:cs="Times New Roman"/>
          <w:spacing w:val="2"/>
          <w:position w:val="-2"/>
          <w:sz w:val="20"/>
          <w:szCs w:val="20"/>
        </w:rPr>
        <w:t xml:space="preserve">                </w:t>
      </w:r>
      <w:r>
        <w:rPr>
          <w:rFonts w:ascii="Times New Roman" w:hAnsi="Times New Roman" w:eastAsia="Times New Roman" w:cs="Times New Roman"/>
          <w:position w:val="-2"/>
          <w:sz w:val="20"/>
          <w:szCs w:val="20"/>
        </w:rPr>
        <w:t>D</w:t>
      </w:r>
      <w:r>
        <w:rPr>
          <w:rFonts w:ascii="Times New Roman" w:hAnsi="Times New Roman" w:eastAsia="Times New Roman" w:cs="Times New Roman"/>
          <w:spacing w:val="2"/>
          <w:position w:val="-2"/>
          <w:sz w:val="20"/>
          <w:szCs w:val="20"/>
        </w:rPr>
        <w:t>.</w:t>
      </w:r>
      <w:r>
        <w:rPr>
          <w:rFonts w:ascii="Times New Roman" w:hAnsi="Times New Roman" w:eastAsia="Times New Roman" w:cs="Times New Roman"/>
          <w:position w:val="-2"/>
          <w:sz w:val="20"/>
          <w:szCs w:val="20"/>
        </w:rPr>
        <w:t>RUN</w:t>
      </w:r>
    </w:p>
    <w:p>
      <w:pPr>
        <w:sectPr>
          <w:type w:val="continuous"/>
          <w:pgSz w:w="11906" w:h="16839"/>
          <w:pgMar w:top="1369" w:right="1785" w:bottom="1156" w:left="1785" w:header="0" w:footer="996" w:gutter="0"/>
          <w:pgNumType w:fmt="decimal"/>
          <w:cols w:equalWidth="0" w:num="1">
            <w:col w:w="8335"/>
          </w:cols>
        </w:sectPr>
      </w:pPr>
    </w:p>
    <w:p>
      <w:pPr>
        <w:spacing w:before="137" w:line="228" w:lineRule="auto"/>
        <w:ind w:left="36"/>
        <w:rPr>
          <w:rFonts w:ascii="宋体" w:hAnsi="宋体" w:eastAsia="宋体" w:cs="宋体"/>
          <w:sz w:val="20"/>
          <w:szCs w:val="20"/>
        </w:rPr>
      </w:pPr>
      <w:r>
        <w:rPr>
          <w:rFonts w:ascii="Times New Roman" w:hAnsi="Times New Roman" w:eastAsia="Times New Roman" w:cs="Times New Roman"/>
          <w:spacing w:val="8"/>
          <w:sz w:val="20"/>
          <w:szCs w:val="20"/>
        </w:rPr>
        <w:t>193.</w:t>
      </w:r>
      <w:r>
        <w:rPr>
          <w:rFonts w:ascii="宋体" w:hAnsi="宋体" w:eastAsia="宋体" w:cs="宋体"/>
          <w:spacing w:val="4"/>
          <w:sz w:val="20"/>
          <w:szCs w:val="20"/>
        </w:rPr>
        <w:t>晶闸管在电路中的门极正向偏压 (   ) 愈好。</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愈</w:t>
      </w:r>
      <w:r>
        <w:rPr>
          <w:rFonts w:ascii="宋体" w:hAnsi="宋体" w:eastAsia="宋体" w:cs="宋体"/>
          <w:spacing w:val="9"/>
          <w:sz w:val="20"/>
          <w:szCs w:val="20"/>
        </w:rPr>
        <w:t>大</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愈小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愈高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愈宽</w:t>
      </w:r>
    </w:p>
    <w:p>
      <w:pPr>
        <w:spacing w:before="220" w:line="228" w:lineRule="auto"/>
        <w:ind w:left="36"/>
        <w:rPr>
          <w:rFonts w:ascii="宋体" w:hAnsi="宋体" w:eastAsia="宋体" w:cs="宋体"/>
          <w:sz w:val="20"/>
          <w:szCs w:val="20"/>
        </w:rPr>
      </w:pPr>
      <w:r>
        <w:rPr>
          <w:rFonts w:ascii="Times New Roman" w:hAnsi="Times New Roman" w:eastAsia="Times New Roman" w:cs="Times New Roman"/>
          <w:spacing w:val="8"/>
          <w:sz w:val="20"/>
          <w:szCs w:val="20"/>
        </w:rPr>
        <w:t>194</w:t>
      </w:r>
      <w:r>
        <w:rPr>
          <w:rFonts w:ascii="Times New Roman" w:hAnsi="Times New Roman" w:eastAsia="Times New Roman" w:cs="Times New Roman"/>
          <w:spacing w:val="7"/>
          <w:sz w:val="20"/>
          <w:szCs w:val="20"/>
        </w:rPr>
        <w:t>.</w:t>
      </w:r>
      <w:r>
        <w:rPr>
          <w:rFonts w:ascii="宋体" w:hAnsi="宋体" w:eastAsia="宋体" w:cs="宋体"/>
          <w:spacing w:val="4"/>
          <w:sz w:val="20"/>
          <w:szCs w:val="20"/>
        </w:rPr>
        <w:t xml:space="preserve">压敏电阻在晶闸管整流电路中主要是用来 ( </w:t>
      </w:r>
      <w:r>
        <w:rPr>
          <w:rFonts w:hint="eastAsia" w:ascii="宋体" w:hAnsi="宋体" w:eastAsia="宋体" w:cs="宋体"/>
          <w:spacing w:val="4"/>
          <w:sz w:val="20"/>
          <w:szCs w:val="20"/>
          <w:lang w:val="en-US" w:eastAsia="zh-CN"/>
        </w:rPr>
        <w:t xml:space="preserve"> </w:t>
      </w:r>
      <w:r>
        <w:rPr>
          <w:rFonts w:ascii="宋体" w:hAnsi="宋体" w:eastAsia="宋体" w:cs="宋体"/>
          <w:spacing w:val="4"/>
          <w:sz w:val="20"/>
          <w:szCs w:val="20"/>
        </w:rPr>
        <w:t xml:space="preserve">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0"/>
          <w:sz w:val="20"/>
          <w:szCs w:val="20"/>
        </w:rPr>
        <w:t>.</w:t>
      </w:r>
      <w:r>
        <w:rPr>
          <w:rFonts w:ascii="宋体" w:hAnsi="宋体" w:eastAsia="宋体" w:cs="宋体"/>
          <w:spacing w:val="10"/>
          <w:sz w:val="20"/>
          <w:szCs w:val="20"/>
        </w:rPr>
        <w:t xml:space="preserve">分流  </w:t>
      </w:r>
      <w:r>
        <w:rPr>
          <w:rFonts w:ascii="宋体" w:hAnsi="宋体" w:eastAsia="宋体" w:cs="宋体"/>
          <w:spacing w:val="9"/>
          <w:sz w:val="20"/>
          <w:szCs w:val="20"/>
        </w:rPr>
        <w:t xml:space="preserve"> </w:t>
      </w:r>
      <w:r>
        <w:rPr>
          <w:rFonts w:ascii="宋体" w:hAnsi="宋体" w:eastAsia="宋体" w:cs="宋体"/>
          <w:spacing w:val="5"/>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 xml:space="preserve">降压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过电压保护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w:t>
      </w:r>
      <w:r>
        <w:rPr>
          <w:rFonts w:ascii="宋体" w:hAnsi="宋体" w:eastAsia="宋体" w:cs="宋体"/>
          <w:spacing w:val="5"/>
          <w:sz w:val="20"/>
          <w:szCs w:val="20"/>
        </w:rPr>
        <w:t>过电流保护</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6"/>
          <w:sz w:val="20"/>
          <w:szCs w:val="20"/>
        </w:rPr>
        <w:t>195.</w:t>
      </w:r>
      <w:r>
        <w:rPr>
          <w:rFonts w:ascii="宋体" w:hAnsi="宋体" w:eastAsia="宋体" w:cs="宋体"/>
          <w:spacing w:val="6"/>
          <w:sz w:val="20"/>
          <w:szCs w:val="20"/>
        </w:rPr>
        <w:t xml:space="preserve">变压器一次侧接入压敏电阻的目的是为了防止 ( </w:t>
      </w:r>
      <w:r>
        <w:rPr>
          <w:rFonts w:hint="eastAsia" w:ascii="宋体" w:hAnsi="宋体" w:eastAsia="宋体" w:cs="宋体"/>
          <w:spacing w:val="6"/>
          <w:sz w:val="20"/>
          <w:szCs w:val="20"/>
          <w:lang w:val="en-US" w:eastAsia="zh-CN"/>
        </w:rPr>
        <w:t xml:space="preserve">  </w:t>
      </w:r>
      <w:r>
        <w:rPr>
          <w:rFonts w:ascii="宋体" w:hAnsi="宋体" w:eastAsia="宋体" w:cs="宋体"/>
          <w:spacing w:val="6"/>
          <w:sz w:val="20"/>
          <w:szCs w:val="20"/>
        </w:rPr>
        <w:t>) 对晶闸管的损坏。</w:t>
      </w:r>
    </w:p>
    <w:p>
      <w:pPr>
        <w:spacing w:line="179" w:lineRule="exact"/>
      </w:pPr>
    </w:p>
    <w:p>
      <w:pPr>
        <w:sectPr>
          <w:footerReference r:id="rId15" w:type="default"/>
          <w:pgSz w:w="11906" w:h="16839"/>
          <w:pgMar w:top="1431" w:right="1785" w:bottom="1156" w:left="1785" w:header="0" w:footer="996" w:gutter="0"/>
          <w:pgNumType w:fmt="decimal"/>
          <w:cols w:equalWidth="0" w:num="1">
            <w:col w:w="8335"/>
          </w:cols>
        </w:sectPr>
      </w:pPr>
    </w:p>
    <w:p>
      <w:pPr>
        <w:spacing w:before="4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1"/>
          <w:sz w:val="20"/>
          <w:szCs w:val="20"/>
        </w:rPr>
        <w:t>.</w:t>
      </w:r>
      <w:r>
        <w:rPr>
          <w:rFonts w:ascii="宋体" w:hAnsi="宋体" w:eastAsia="宋体" w:cs="宋体"/>
          <w:spacing w:val="9"/>
          <w:sz w:val="20"/>
          <w:szCs w:val="20"/>
        </w:rPr>
        <w:t>关断过电压</w:t>
      </w:r>
    </w:p>
    <w:p>
      <w:pPr>
        <w:spacing w:before="221" w:line="193"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0"/>
          <w:sz w:val="20"/>
          <w:szCs w:val="20"/>
        </w:rPr>
        <w:t>.</w:t>
      </w:r>
      <w:r>
        <w:rPr>
          <w:rFonts w:ascii="宋体" w:hAnsi="宋体" w:eastAsia="宋体" w:cs="宋体"/>
          <w:spacing w:val="8"/>
          <w:sz w:val="20"/>
          <w:szCs w:val="20"/>
        </w:rPr>
        <w:t>交流侧浪涌</w:t>
      </w:r>
    </w:p>
    <w:p>
      <w:pPr>
        <w:spacing w:line="14" w:lineRule="auto"/>
        <w:rPr>
          <w:rFonts w:ascii="Arial"/>
          <w:sz w:val="2"/>
        </w:rPr>
      </w:pPr>
      <w:r>
        <w:rPr>
          <w:rFonts w:ascii="Arial" w:hAnsi="Arial" w:eastAsia="Arial" w:cs="Arial"/>
          <w:sz w:val="2"/>
          <w:szCs w:val="2"/>
        </w:rPr>
        <w:br w:type="column"/>
      </w:r>
    </w:p>
    <w:p>
      <w:pPr>
        <w:spacing w:before="39" w:line="228" w:lineRule="auto"/>
        <w:ind w:left="427"/>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0"/>
          <w:sz w:val="20"/>
          <w:szCs w:val="20"/>
        </w:rPr>
        <w:t>.</w:t>
      </w:r>
      <w:r>
        <w:rPr>
          <w:rFonts w:ascii="宋体" w:hAnsi="宋体" w:eastAsia="宋体" w:cs="宋体"/>
          <w:spacing w:val="9"/>
          <w:sz w:val="20"/>
          <w:szCs w:val="20"/>
        </w:rPr>
        <w:t>交流侧操作过电压</w:t>
      </w:r>
    </w:p>
    <w:p>
      <w:pPr>
        <w:spacing w:before="221" w:line="193" w:lineRule="auto"/>
        <w:ind w:left="415"/>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1"/>
          <w:sz w:val="20"/>
          <w:szCs w:val="20"/>
        </w:rPr>
        <w:t>.</w:t>
      </w:r>
      <w:r>
        <w:rPr>
          <w:rFonts w:ascii="宋体" w:hAnsi="宋体" w:eastAsia="宋体" w:cs="宋体"/>
          <w:spacing w:val="9"/>
          <w:sz w:val="20"/>
          <w:szCs w:val="20"/>
        </w:rPr>
        <w:t>交流侧操作欠电压</w:t>
      </w:r>
    </w:p>
    <w:p>
      <w:pPr>
        <w:sectPr>
          <w:type w:val="continuous"/>
          <w:pgSz w:w="11906" w:h="16839"/>
          <w:pgMar w:top="1431" w:right="1785" w:bottom="1156" w:left="1785" w:header="0" w:footer="996" w:gutter="0"/>
          <w:pgNumType w:fmt="decimal"/>
          <w:cols w:equalWidth="0" w:num="2">
            <w:col w:w="2101" w:space="0"/>
            <w:col w:w="6234"/>
          </w:cols>
        </w:sectPr>
      </w:pPr>
    </w:p>
    <w:p>
      <w:pPr>
        <w:spacing w:before="259" w:line="227" w:lineRule="auto"/>
        <w:ind w:left="36"/>
        <w:rPr>
          <w:rFonts w:ascii="宋体" w:hAnsi="宋体" w:eastAsia="宋体" w:cs="宋体"/>
          <w:sz w:val="20"/>
          <w:szCs w:val="20"/>
        </w:rPr>
      </w:pPr>
      <w:r>
        <w:rPr>
          <w:rFonts w:ascii="Times New Roman" w:hAnsi="Times New Roman" w:eastAsia="Times New Roman" w:cs="Times New Roman"/>
          <w:spacing w:val="6"/>
          <w:sz w:val="20"/>
          <w:szCs w:val="20"/>
        </w:rPr>
        <w:t>196.</w:t>
      </w:r>
      <w:r>
        <w:rPr>
          <w:rFonts w:ascii="宋体" w:hAnsi="宋体" w:eastAsia="宋体" w:cs="宋体"/>
          <w:spacing w:val="3"/>
          <w:sz w:val="20"/>
          <w:szCs w:val="20"/>
        </w:rPr>
        <w:t>随机误差越小表示测量结果的 (   )。</w:t>
      </w:r>
    </w:p>
    <w:p>
      <w:pPr>
        <w:spacing w:before="222"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6"/>
          <w:sz w:val="20"/>
          <w:szCs w:val="20"/>
        </w:rPr>
        <w:t>.</w:t>
      </w:r>
      <w:r>
        <w:rPr>
          <w:rFonts w:ascii="宋体" w:hAnsi="宋体" w:eastAsia="宋体" w:cs="宋体"/>
          <w:spacing w:val="11"/>
          <w:sz w:val="20"/>
          <w:szCs w:val="20"/>
        </w:rPr>
        <w:t>准</w:t>
      </w:r>
      <w:r>
        <w:rPr>
          <w:rFonts w:ascii="宋体" w:hAnsi="宋体" w:eastAsia="宋体" w:cs="宋体"/>
          <w:spacing w:val="8"/>
          <w:sz w:val="20"/>
          <w:szCs w:val="20"/>
        </w:rPr>
        <w:t xml:space="preserve">确度越高   </w:t>
      </w: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精密度越高  </w:t>
      </w:r>
      <w:r>
        <w:rPr>
          <w:rFonts w:ascii="Times New Roman" w:hAnsi="Times New Roman" w:eastAsia="Times New Roman" w:cs="Times New Roman"/>
          <w:sz w:val="20"/>
          <w:szCs w:val="20"/>
        </w:rPr>
        <w:t>C</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精度越高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绝对误差越小</w:t>
      </w:r>
    </w:p>
    <w:p>
      <w:pPr>
        <w:spacing w:before="222" w:line="227" w:lineRule="auto"/>
        <w:ind w:left="36"/>
        <w:rPr>
          <w:rFonts w:ascii="宋体" w:hAnsi="宋体" w:eastAsia="宋体" w:cs="宋体"/>
          <w:sz w:val="20"/>
          <w:szCs w:val="20"/>
        </w:rPr>
      </w:pPr>
      <w:r>
        <w:rPr>
          <w:rFonts w:ascii="Times New Roman" w:hAnsi="Times New Roman" w:eastAsia="Times New Roman" w:cs="Times New Roman"/>
          <w:spacing w:val="8"/>
          <w:sz w:val="20"/>
          <w:szCs w:val="20"/>
        </w:rPr>
        <w:t>197.</w:t>
      </w:r>
      <w:r>
        <w:rPr>
          <w:rFonts w:ascii="宋体" w:hAnsi="宋体" w:eastAsia="宋体" w:cs="宋体"/>
          <w:spacing w:val="4"/>
          <w:sz w:val="20"/>
          <w:szCs w:val="20"/>
        </w:rPr>
        <w:t>(   ) 是指传感器能检出被测信号的最小变化量。</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1"/>
          <w:sz w:val="20"/>
          <w:szCs w:val="20"/>
        </w:rPr>
        <w:t>.</w:t>
      </w:r>
      <w:r>
        <w:rPr>
          <w:rFonts w:ascii="宋体" w:hAnsi="宋体" w:eastAsia="宋体" w:cs="宋体"/>
          <w:spacing w:val="7"/>
          <w:sz w:val="20"/>
          <w:szCs w:val="20"/>
        </w:rPr>
        <w:t xml:space="preserve">分辨力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分辨率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灵敏度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线性度</w:t>
      </w:r>
    </w:p>
    <w:p>
      <w:pPr>
        <w:spacing w:before="221" w:line="228" w:lineRule="auto"/>
        <w:ind w:left="36"/>
        <w:rPr>
          <w:rFonts w:ascii="宋体" w:hAnsi="宋体" w:eastAsia="宋体" w:cs="宋体"/>
          <w:sz w:val="20"/>
          <w:szCs w:val="20"/>
        </w:rPr>
      </w:pPr>
      <w:r>
        <w:rPr>
          <w:rFonts w:ascii="Times New Roman" w:hAnsi="Times New Roman" w:eastAsia="Times New Roman" w:cs="Times New Roman"/>
          <w:spacing w:val="8"/>
          <w:sz w:val="20"/>
          <w:szCs w:val="20"/>
        </w:rPr>
        <w:t>19</w:t>
      </w:r>
      <w:r>
        <w:rPr>
          <w:rFonts w:ascii="Times New Roman" w:hAnsi="Times New Roman" w:eastAsia="Times New Roman" w:cs="Times New Roman"/>
          <w:spacing w:val="6"/>
          <w:sz w:val="20"/>
          <w:szCs w:val="20"/>
        </w:rPr>
        <w:t>8</w:t>
      </w:r>
      <w:r>
        <w:rPr>
          <w:rFonts w:ascii="Times New Roman" w:hAnsi="Times New Roman" w:eastAsia="Times New Roman" w:cs="Times New Roman"/>
          <w:spacing w:val="4"/>
          <w:sz w:val="20"/>
          <w:szCs w:val="20"/>
        </w:rPr>
        <w:t>.</w:t>
      </w:r>
      <w:r>
        <w:rPr>
          <w:rFonts w:ascii="宋体" w:hAnsi="宋体" w:eastAsia="宋体" w:cs="宋体"/>
          <w:spacing w:val="4"/>
          <w:sz w:val="20"/>
          <w:szCs w:val="20"/>
        </w:rPr>
        <w:t>热敏电阻是将被测量转换为 (   ) 的器件。</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 xml:space="preserve">电压变化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 xml:space="preserve">电流变化   </w:t>
      </w: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w:t>
      </w:r>
      <w:r>
        <w:rPr>
          <w:rFonts w:ascii="Times New Roman" w:hAnsi="Times New Roman" w:eastAsia="Times New Roman" w:cs="Times New Roman"/>
          <w:spacing w:val="1"/>
          <w:sz w:val="20"/>
          <w:szCs w:val="20"/>
        </w:rPr>
        <w:t xml:space="preserve"> </w:t>
      </w:r>
      <w:r>
        <w:rPr>
          <w:rFonts w:ascii="宋体" w:hAnsi="宋体" w:eastAsia="宋体" w:cs="宋体"/>
          <w:spacing w:val="1"/>
          <w:sz w:val="20"/>
          <w:szCs w:val="20"/>
        </w:rPr>
        <w:t xml:space="preserve">电荷变化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 xml:space="preserve">. </w:t>
      </w:r>
      <w:r>
        <w:rPr>
          <w:rFonts w:ascii="宋体" w:hAnsi="宋体" w:eastAsia="宋体" w:cs="宋体"/>
          <w:spacing w:val="1"/>
          <w:sz w:val="20"/>
          <w:szCs w:val="20"/>
        </w:rPr>
        <w:t>电阻变化</w:t>
      </w:r>
    </w:p>
    <w:p>
      <w:pPr>
        <w:spacing w:before="221" w:line="227" w:lineRule="auto"/>
        <w:ind w:left="36"/>
        <w:rPr>
          <w:rFonts w:ascii="宋体" w:hAnsi="宋体" w:eastAsia="宋体" w:cs="宋体"/>
          <w:sz w:val="20"/>
          <w:szCs w:val="20"/>
        </w:rPr>
      </w:pPr>
      <w:r>
        <w:rPr>
          <w:rFonts w:ascii="Times New Roman" w:hAnsi="Times New Roman" w:eastAsia="Times New Roman" w:cs="Times New Roman"/>
          <w:spacing w:val="7"/>
          <w:sz w:val="20"/>
          <w:szCs w:val="20"/>
        </w:rPr>
        <w:t>199.</w:t>
      </w:r>
      <w:r>
        <w:rPr>
          <w:rFonts w:ascii="宋体" w:hAnsi="宋体" w:eastAsia="宋体" w:cs="宋体"/>
          <w:spacing w:val="7"/>
          <w:sz w:val="20"/>
          <w:szCs w:val="20"/>
        </w:rPr>
        <w:t>当天气变化时，有时会发现在地下设施(例如地下室)中工作的仪器内部印制板漏</w:t>
      </w:r>
      <w:r>
        <w:rPr>
          <w:rFonts w:ascii="宋体" w:hAnsi="宋体" w:eastAsia="宋体" w:cs="宋体"/>
          <w:spacing w:val="6"/>
          <w:sz w:val="20"/>
          <w:szCs w:val="20"/>
        </w:rPr>
        <w:t>电</w:t>
      </w:r>
    </w:p>
    <w:p>
      <w:pPr>
        <w:spacing w:before="222" w:line="432" w:lineRule="auto"/>
        <w:ind w:left="439" w:right="133" w:firstLine="1"/>
        <w:rPr>
          <w:rFonts w:ascii="宋体" w:hAnsi="宋体" w:eastAsia="宋体" w:cs="宋体"/>
          <w:sz w:val="20"/>
          <w:szCs w:val="20"/>
        </w:rPr>
      </w:pPr>
      <w:r>
        <w:rPr>
          <w:rFonts w:ascii="宋体" w:hAnsi="宋体" w:eastAsia="宋体" w:cs="宋体"/>
          <w:spacing w:val="18"/>
          <w:sz w:val="20"/>
          <w:szCs w:val="20"/>
        </w:rPr>
        <w:t>增大</w:t>
      </w:r>
      <w:r>
        <w:rPr>
          <w:rFonts w:ascii="宋体" w:hAnsi="宋体" w:eastAsia="宋体" w:cs="宋体"/>
          <w:spacing w:val="17"/>
          <w:sz w:val="20"/>
          <w:szCs w:val="20"/>
        </w:rPr>
        <w:t>，</w:t>
      </w:r>
      <w:r>
        <w:rPr>
          <w:rFonts w:ascii="宋体" w:hAnsi="宋体" w:eastAsia="宋体" w:cs="宋体"/>
          <w:spacing w:val="9"/>
          <w:sz w:val="20"/>
          <w:szCs w:val="20"/>
        </w:rPr>
        <w:t>机箱上有小水珠出现及电路板有结露等，影响了仪器的正常工作。该水珠的来</w:t>
      </w:r>
      <w:r>
        <w:rPr>
          <w:rFonts w:ascii="宋体" w:hAnsi="宋体" w:eastAsia="宋体" w:cs="宋体"/>
          <w:sz w:val="20"/>
          <w:szCs w:val="20"/>
        </w:rPr>
        <w:t xml:space="preserve"> </w:t>
      </w:r>
      <w:r>
        <w:rPr>
          <w:rFonts w:ascii="宋体" w:hAnsi="宋体" w:eastAsia="宋体" w:cs="宋体"/>
          <w:spacing w:val="3"/>
          <w:sz w:val="20"/>
          <w:szCs w:val="20"/>
        </w:rPr>
        <w:t>源是 (   )</w:t>
      </w:r>
      <w:r>
        <w:rPr>
          <w:rFonts w:ascii="宋体" w:hAnsi="宋体" w:eastAsia="宋体" w:cs="宋体"/>
          <w:spacing w:val="2"/>
          <w:sz w:val="20"/>
          <w:szCs w:val="20"/>
        </w:rPr>
        <w:t>。</w:t>
      </w:r>
    </w:p>
    <w:p>
      <w:pPr>
        <w:spacing w:line="468" w:lineRule="exact"/>
        <w:ind w:left="433"/>
        <w:rPr>
          <w:rFonts w:ascii="宋体" w:hAnsi="宋体" w:eastAsia="宋体" w:cs="宋体"/>
          <w:sz w:val="20"/>
          <w:szCs w:val="20"/>
        </w:rPr>
      </w:pPr>
      <w:r>
        <w:rPr>
          <w:rFonts w:ascii="Times New Roman" w:hAnsi="Times New Roman" w:eastAsia="Times New Roman" w:cs="Times New Roman"/>
          <w:position w:val="20"/>
          <w:sz w:val="20"/>
          <w:szCs w:val="20"/>
        </w:rPr>
        <w:t>A</w:t>
      </w:r>
      <w:r>
        <w:rPr>
          <w:rFonts w:ascii="Times New Roman" w:hAnsi="Times New Roman" w:eastAsia="Times New Roman" w:cs="Times New Roman"/>
          <w:spacing w:val="15"/>
          <w:position w:val="20"/>
          <w:sz w:val="20"/>
          <w:szCs w:val="20"/>
        </w:rPr>
        <w:t>.</w:t>
      </w:r>
      <w:r>
        <w:rPr>
          <w:rFonts w:ascii="宋体" w:hAnsi="宋体" w:eastAsia="宋体" w:cs="宋体"/>
          <w:spacing w:val="9"/>
          <w:position w:val="20"/>
          <w:sz w:val="20"/>
          <w:szCs w:val="20"/>
        </w:rPr>
        <w:t>从天花板上滴下来的</w:t>
      </w:r>
    </w:p>
    <w:p>
      <w:pPr>
        <w:spacing w:line="226" w:lineRule="auto"/>
        <w:ind w:left="435"/>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9"/>
          <w:sz w:val="20"/>
          <w:szCs w:val="20"/>
        </w:rPr>
        <w:t>.</w:t>
      </w:r>
      <w:r>
        <w:rPr>
          <w:rFonts w:ascii="宋体" w:hAnsi="宋体" w:eastAsia="宋体" w:cs="宋体"/>
          <w:spacing w:val="9"/>
          <w:sz w:val="20"/>
          <w:szCs w:val="20"/>
        </w:rPr>
        <w:t>雨点溅上去</w:t>
      </w:r>
      <w:r>
        <w:rPr>
          <w:rFonts w:ascii="宋体" w:hAnsi="宋体" w:eastAsia="宋体" w:cs="宋体"/>
          <w:spacing w:val="8"/>
          <w:sz w:val="20"/>
          <w:szCs w:val="20"/>
        </w:rPr>
        <w:t>的</w:t>
      </w:r>
    </w:p>
    <w:p>
      <w:pPr>
        <w:spacing w:before="223" w:line="228"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2"/>
          <w:sz w:val="20"/>
          <w:szCs w:val="20"/>
        </w:rPr>
        <w:t xml:space="preserve">. </w:t>
      </w:r>
      <w:r>
        <w:rPr>
          <w:rFonts w:ascii="宋体" w:hAnsi="宋体" w:eastAsia="宋体" w:cs="宋体"/>
          <w:spacing w:val="10"/>
          <w:sz w:val="20"/>
          <w:szCs w:val="20"/>
        </w:rPr>
        <w:t>由</w:t>
      </w:r>
      <w:r>
        <w:rPr>
          <w:rFonts w:ascii="宋体" w:hAnsi="宋体" w:eastAsia="宋体" w:cs="宋体"/>
          <w:spacing w:val="6"/>
          <w:sz w:val="20"/>
          <w:szCs w:val="20"/>
        </w:rPr>
        <w:t>于空气的绝对湿度达到饱和点而凝结成水滴</w:t>
      </w:r>
    </w:p>
    <w:p>
      <w:pPr>
        <w:spacing w:before="221" w:line="432" w:lineRule="auto"/>
        <w:ind w:left="441" w:right="140" w:hanging="6"/>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0"/>
          <w:sz w:val="20"/>
          <w:szCs w:val="20"/>
        </w:rPr>
        <w:t>.</w:t>
      </w:r>
      <w:r>
        <w:rPr>
          <w:rFonts w:ascii="宋体" w:hAnsi="宋体" w:eastAsia="宋体" w:cs="宋体"/>
          <w:spacing w:val="10"/>
          <w:sz w:val="20"/>
          <w:szCs w:val="20"/>
        </w:rPr>
        <w:t>空气的绝对湿度基本不变，但气温下降，室内的空气相对湿度接近饱和，当接触</w:t>
      </w:r>
      <w:r>
        <w:rPr>
          <w:rFonts w:ascii="宋体" w:hAnsi="宋体" w:eastAsia="宋体" w:cs="宋体"/>
          <w:spacing w:val="3"/>
          <w:sz w:val="20"/>
          <w:szCs w:val="20"/>
        </w:rPr>
        <w:t>到</w:t>
      </w:r>
      <w:r>
        <w:rPr>
          <w:rFonts w:ascii="宋体" w:hAnsi="宋体" w:eastAsia="宋体" w:cs="宋体"/>
          <w:sz w:val="20"/>
          <w:szCs w:val="20"/>
        </w:rPr>
        <w:t xml:space="preserve"> </w:t>
      </w:r>
      <w:r>
        <w:rPr>
          <w:rFonts w:ascii="宋体" w:hAnsi="宋体" w:eastAsia="宋体" w:cs="宋体"/>
          <w:spacing w:val="18"/>
          <w:sz w:val="20"/>
          <w:szCs w:val="20"/>
        </w:rPr>
        <w:t>温度</w:t>
      </w:r>
      <w:r>
        <w:rPr>
          <w:rFonts w:ascii="宋体" w:hAnsi="宋体" w:eastAsia="宋体" w:cs="宋体"/>
          <w:spacing w:val="12"/>
          <w:sz w:val="20"/>
          <w:szCs w:val="20"/>
        </w:rPr>
        <w:t>比</w:t>
      </w:r>
      <w:r>
        <w:rPr>
          <w:rFonts w:ascii="宋体" w:hAnsi="宋体" w:eastAsia="宋体" w:cs="宋体"/>
          <w:spacing w:val="9"/>
          <w:sz w:val="20"/>
          <w:szCs w:val="20"/>
        </w:rPr>
        <w:t>大气更低的仪器外壳时，空气的相对湿度达到饱和状态，而凝结成水滴</w:t>
      </w:r>
    </w:p>
    <w:p>
      <w:pPr>
        <w:spacing w:before="1" w:line="226" w:lineRule="auto"/>
        <w:ind w:left="16"/>
        <w:rPr>
          <w:rFonts w:ascii="宋体" w:hAnsi="宋体" w:eastAsia="宋体" w:cs="宋体"/>
          <w:sz w:val="20"/>
          <w:szCs w:val="20"/>
        </w:rPr>
      </w:pPr>
      <w:r>
        <w:rPr>
          <w:rFonts w:ascii="Times New Roman" w:hAnsi="Times New Roman" w:eastAsia="Times New Roman" w:cs="Times New Roman"/>
          <w:spacing w:val="7"/>
          <w:sz w:val="20"/>
          <w:szCs w:val="20"/>
        </w:rPr>
        <w:t>200.</w:t>
      </w:r>
      <w:r>
        <w:rPr>
          <w:rFonts w:ascii="宋体" w:hAnsi="宋体" w:eastAsia="宋体" w:cs="宋体"/>
          <w:spacing w:val="7"/>
          <w:sz w:val="20"/>
          <w:szCs w:val="20"/>
        </w:rPr>
        <w:t>在使用测谎器时，被测试人由于说谎、紧张而手心出汗，可用 (   )传感器来检测</w:t>
      </w:r>
      <w:r>
        <w:rPr>
          <w:rFonts w:ascii="宋体" w:hAnsi="宋体" w:eastAsia="宋体" w:cs="宋体"/>
          <w:spacing w:val="6"/>
          <w:sz w:val="20"/>
          <w:szCs w:val="20"/>
        </w:rPr>
        <w:t>。</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3"/>
          <w:sz w:val="20"/>
          <w:szCs w:val="20"/>
        </w:rPr>
        <w:t>应</w:t>
      </w:r>
      <w:r>
        <w:rPr>
          <w:rFonts w:ascii="宋体" w:hAnsi="宋体" w:eastAsia="宋体" w:cs="宋体"/>
          <w:spacing w:val="7"/>
          <w:sz w:val="20"/>
          <w:szCs w:val="20"/>
        </w:rPr>
        <w:t xml:space="preserve">变片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热敏电阻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气敏电阻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湿敏电阻</w:t>
      </w:r>
    </w:p>
    <w:p>
      <w:pPr>
        <w:spacing w:before="221" w:line="227" w:lineRule="auto"/>
        <w:ind w:left="16"/>
        <w:rPr>
          <w:rFonts w:ascii="宋体" w:hAnsi="宋体" w:eastAsia="宋体" w:cs="宋体"/>
          <w:sz w:val="20"/>
          <w:szCs w:val="20"/>
        </w:rPr>
      </w:pPr>
      <w:r>
        <w:rPr>
          <w:rFonts w:ascii="Times New Roman" w:hAnsi="Times New Roman" w:eastAsia="Times New Roman" w:cs="Times New Roman"/>
          <w:spacing w:val="10"/>
          <w:sz w:val="20"/>
          <w:szCs w:val="20"/>
        </w:rPr>
        <w:t>20</w:t>
      </w:r>
      <w:r>
        <w:rPr>
          <w:rFonts w:ascii="Times New Roman" w:hAnsi="Times New Roman" w:eastAsia="Times New Roman" w:cs="Times New Roman"/>
          <w:spacing w:val="8"/>
          <w:sz w:val="20"/>
          <w:szCs w:val="20"/>
        </w:rPr>
        <w:t>1</w:t>
      </w:r>
      <w:r>
        <w:rPr>
          <w:rFonts w:ascii="Times New Roman" w:hAnsi="Times New Roman" w:eastAsia="Times New Roman" w:cs="Times New Roman"/>
          <w:spacing w:val="5"/>
          <w:sz w:val="20"/>
          <w:szCs w:val="20"/>
        </w:rPr>
        <w:t>.</w:t>
      </w:r>
      <w:r>
        <w:rPr>
          <w:rFonts w:ascii="宋体" w:hAnsi="宋体" w:eastAsia="宋体" w:cs="宋体"/>
          <w:spacing w:val="5"/>
          <w:sz w:val="20"/>
          <w:szCs w:val="20"/>
        </w:rPr>
        <w:t>电容传感器中两极板间的电容量与 (   ) 无关。</w:t>
      </w:r>
    </w:p>
    <w:p>
      <w:pPr>
        <w:spacing w:line="181" w:lineRule="exact"/>
      </w:pPr>
    </w:p>
    <w:p>
      <w:pPr>
        <w:sectPr>
          <w:type w:val="continuous"/>
          <w:pgSz w:w="11906" w:h="16839"/>
          <w:pgMar w:top="1431" w:right="1785" w:bottom="1156" w:left="1785" w:header="0" w:footer="996" w:gutter="0"/>
          <w:pgNumType w:fmt="decimal"/>
          <w:cols w:equalWidth="0" w:num="1">
            <w:col w:w="8335"/>
          </w:cols>
        </w:sectPr>
      </w:pPr>
    </w:p>
    <w:p>
      <w:pPr>
        <w:spacing w:before="41"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5"/>
          <w:sz w:val="20"/>
          <w:szCs w:val="20"/>
        </w:rPr>
        <w:t>.</w:t>
      </w:r>
      <w:r>
        <w:rPr>
          <w:rFonts w:ascii="宋体" w:hAnsi="宋体" w:eastAsia="宋体" w:cs="宋体"/>
          <w:spacing w:val="9"/>
          <w:sz w:val="20"/>
          <w:szCs w:val="20"/>
        </w:rPr>
        <w:t>极板间相对覆盖的面积</w:t>
      </w:r>
    </w:p>
    <w:p>
      <w:pPr>
        <w:spacing w:before="223" w:line="227"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电容极板间介质的介电常</w:t>
      </w:r>
      <w:r>
        <w:rPr>
          <w:rFonts w:ascii="宋体" w:hAnsi="宋体" w:eastAsia="宋体" w:cs="宋体"/>
          <w:spacing w:val="3"/>
          <w:sz w:val="20"/>
          <w:szCs w:val="20"/>
        </w:rPr>
        <w:t>数</w:t>
      </w:r>
    </w:p>
    <w:p>
      <w:pPr>
        <w:spacing w:before="221" w:line="193" w:lineRule="auto"/>
        <w:ind w:left="16"/>
        <w:rPr>
          <w:rFonts w:ascii="宋体" w:hAnsi="宋体" w:eastAsia="宋体" w:cs="宋体"/>
          <w:sz w:val="20"/>
          <w:szCs w:val="20"/>
        </w:rPr>
      </w:pPr>
      <w:r>
        <w:rPr>
          <w:rFonts w:ascii="Times New Roman" w:hAnsi="Times New Roman" w:eastAsia="Times New Roman" w:cs="Times New Roman"/>
          <w:spacing w:val="10"/>
          <w:sz w:val="20"/>
          <w:szCs w:val="20"/>
        </w:rPr>
        <w:t>20</w:t>
      </w:r>
      <w:r>
        <w:rPr>
          <w:rFonts w:ascii="Times New Roman" w:hAnsi="Times New Roman" w:eastAsia="Times New Roman" w:cs="Times New Roman"/>
          <w:spacing w:val="8"/>
          <w:sz w:val="20"/>
          <w:szCs w:val="20"/>
        </w:rPr>
        <w:t>2</w:t>
      </w:r>
      <w:r>
        <w:rPr>
          <w:rFonts w:ascii="Times New Roman" w:hAnsi="Times New Roman" w:eastAsia="Times New Roman" w:cs="Times New Roman"/>
          <w:spacing w:val="5"/>
          <w:sz w:val="20"/>
          <w:szCs w:val="20"/>
        </w:rPr>
        <w:t>.</w:t>
      </w:r>
      <w:r>
        <w:rPr>
          <w:rFonts w:ascii="宋体" w:hAnsi="宋体" w:eastAsia="宋体" w:cs="宋体"/>
          <w:spacing w:val="5"/>
          <w:sz w:val="20"/>
          <w:szCs w:val="20"/>
        </w:rPr>
        <w:t>压电式传感器目前主要用于测量 (</w:t>
      </w:r>
    </w:p>
    <w:p>
      <w:pPr>
        <w:spacing w:line="14" w:lineRule="auto"/>
        <w:rPr>
          <w:rFonts w:ascii="Arial"/>
          <w:sz w:val="2"/>
        </w:rPr>
      </w:pPr>
      <w:r>
        <w:rPr>
          <w:rFonts w:ascii="Arial" w:hAnsi="Arial" w:eastAsia="Arial" w:cs="Arial"/>
          <w:sz w:val="2"/>
          <w:szCs w:val="2"/>
        </w:rPr>
        <w:br w:type="column"/>
      </w:r>
    </w:p>
    <w:p>
      <w:pPr>
        <w:spacing w:before="40" w:line="227" w:lineRule="auto"/>
        <w:ind w:left="261"/>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9"/>
          <w:sz w:val="20"/>
          <w:szCs w:val="20"/>
        </w:rPr>
        <w:t>.</w:t>
      </w:r>
      <w:r>
        <w:rPr>
          <w:rFonts w:ascii="宋体" w:hAnsi="宋体" w:eastAsia="宋体" w:cs="宋体"/>
          <w:spacing w:val="9"/>
          <w:sz w:val="20"/>
          <w:szCs w:val="20"/>
        </w:rPr>
        <w:t>极板间的距</w:t>
      </w:r>
      <w:r>
        <w:rPr>
          <w:rFonts w:ascii="宋体" w:hAnsi="宋体" w:eastAsia="宋体" w:cs="宋体"/>
          <w:spacing w:val="8"/>
          <w:sz w:val="20"/>
          <w:szCs w:val="20"/>
        </w:rPr>
        <w:t>离</w:t>
      </w:r>
    </w:p>
    <w:p>
      <w:pPr>
        <w:spacing w:before="222" w:line="227" w:lineRule="auto"/>
        <w:ind w:left="249"/>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9"/>
          <w:sz w:val="20"/>
          <w:szCs w:val="20"/>
        </w:rPr>
        <w:t>.</w:t>
      </w:r>
      <w:r>
        <w:rPr>
          <w:rFonts w:ascii="宋体" w:hAnsi="宋体" w:eastAsia="宋体" w:cs="宋体"/>
          <w:spacing w:val="9"/>
          <w:sz w:val="20"/>
          <w:szCs w:val="20"/>
        </w:rPr>
        <w:t>极板的厚度</w:t>
      </w:r>
    </w:p>
    <w:p>
      <w:pPr>
        <w:spacing w:before="222" w:line="193" w:lineRule="auto"/>
        <w:rPr>
          <w:rFonts w:ascii="宋体" w:hAnsi="宋体" w:eastAsia="宋体" w:cs="宋体"/>
          <w:sz w:val="20"/>
          <w:szCs w:val="20"/>
        </w:rPr>
      </w:pPr>
      <w:r>
        <w:rPr>
          <w:rFonts w:ascii="宋体" w:hAnsi="宋体" w:eastAsia="宋体" w:cs="宋体"/>
          <w:spacing w:val="-21"/>
          <w:sz w:val="20"/>
          <w:szCs w:val="20"/>
        </w:rPr>
        <w:t>)</w:t>
      </w:r>
      <w:r>
        <w:rPr>
          <w:rFonts w:ascii="宋体" w:hAnsi="宋体" w:eastAsia="宋体" w:cs="宋体"/>
          <w:spacing w:val="-19"/>
          <w:sz w:val="20"/>
          <w:szCs w:val="20"/>
        </w:rPr>
        <w:t>。</w:t>
      </w:r>
    </w:p>
    <w:p>
      <w:pPr>
        <w:sectPr>
          <w:type w:val="continuous"/>
          <w:pgSz w:w="11906" w:h="16839"/>
          <w:pgMar w:top="1431" w:right="1785" w:bottom="1156" w:left="1785" w:header="0" w:footer="996" w:gutter="0"/>
          <w:pgNumType w:fmt="decimal"/>
          <w:cols w:equalWidth="0" w:num="2">
            <w:col w:w="3738" w:space="0"/>
            <w:col w:w="4597"/>
          </w:cols>
        </w:sectPr>
      </w:pPr>
    </w:p>
    <w:p>
      <w:pPr>
        <w:spacing w:before="259"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6"/>
          <w:sz w:val="20"/>
          <w:szCs w:val="20"/>
        </w:rPr>
        <w:t>.</w:t>
      </w:r>
      <w:r>
        <w:rPr>
          <w:rFonts w:ascii="宋体" w:hAnsi="宋体" w:eastAsia="宋体" w:cs="宋体"/>
          <w:spacing w:val="11"/>
          <w:sz w:val="20"/>
          <w:szCs w:val="20"/>
        </w:rPr>
        <w:t>静</w:t>
      </w:r>
      <w:r>
        <w:rPr>
          <w:rFonts w:ascii="宋体" w:hAnsi="宋体" w:eastAsia="宋体" w:cs="宋体"/>
          <w:spacing w:val="8"/>
          <w:sz w:val="20"/>
          <w:szCs w:val="20"/>
        </w:rPr>
        <w:t xml:space="preserve">态的力或压力    </w:t>
      </w:r>
      <w:r>
        <w:rPr>
          <w:rFonts w:hint="eastAsia" w:ascii="宋体" w:hAnsi="宋体" w:eastAsia="宋体" w:cs="宋体"/>
          <w:spacing w:val="8"/>
          <w:sz w:val="20"/>
          <w:szCs w:val="20"/>
          <w:lang w:val="en-US" w:eastAsia="zh-CN"/>
        </w:rPr>
        <w:t xml:space="preserve">           </w:t>
      </w:r>
      <w:r>
        <w:rPr>
          <w:rFonts w:ascii="宋体" w:hAnsi="宋体" w:eastAsia="宋体" w:cs="宋体"/>
          <w:spacing w:val="8"/>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8"/>
          <w:sz w:val="20"/>
          <w:szCs w:val="20"/>
        </w:rPr>
        <w:t>动态的力或压力</w:t>
      </w:r>
    </w:p>
    <w:p>
      <w:pPr>
        <w:spacing w:before="223" w:line="228"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速度               </w:t>
      </w:r>
      <w:r>
        <w:rPr>
          <w:rFonts w:hint="eastAsia" w:ascii="宋体" w:hAnsi="宋体" w:eastAsia="宋体" w:cs="宋体"/>
          <w:spacing w:val="6"/>
          <w:sz w:val="20"/>
          <w:szCs w:val="20"/>
          <w:lang w:val="en-US" w:eastAsia="zh-CN"/>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温</w:t>
      </w:r>
      <w:r>
        <w:rPr>
          <w:rFonts w:ascii="宋体" w:hAnsi="宋体" w:eastAsia="宋体" w:cs="宋体"/>
          <w:spacing w:val="2"/>
          <w:sz w:val="20"/>
          <w:szCs w:val="20"/>
        </w:rPr>
        <w:t>度</w:t>
      </w:r>
    </w:p>
    <w:p>
      <w:pPr>
        <w:spacing w:before="220" w:line="193" w:lineRule="auto"/>
        <w:ind w:left="16"/>
        <w:rPr>
          <w:rFonts w:ascii="宋体" w:hAnsi="宋体" w:eastAsia="宋体" w:cs="宋体"/>
          <w:sz w:val="20"/>
          <w:szCs w:val="20"/>
        </w:rPr>
      </w:pPr>
      <w:r>
        <w:rPr>
          <w:rFonts w:ascii="Times New Roman" w:hAnsi="Times New Roman" w:eastAsia="Times New Roman" w:cs="Times New Roman"/>
          <w:spacing w:val="8"/>
          <w:sz w:val="20"/>
          <w:szCs w:val="20"/>
        </w:rPr>
        <w:t>20</w:t>
      </w:r>
      <w:r>
        <w:rPr>
          <w:rFonts w:ascii="Times New Roman" w:hAnsi="Times New Roman" w:eastAsia="Times New Roman" w:cs="Times New Roman"/>
          <w:spacing w:val="7"/>
          <w:sz w:val="20"/>
          <w:szCs w:val="20"/>
        </w:rPr>
        <w:t>3</w:t>
      </w:r>
      <w:r>
        <w:rPr>
          <w:rFonts w:ascii="Times New Roman" w:hAnsi="Times New Roman" w:eastAsia="Times New Roman" w:cs="Times New Roman"/>
          <w:spacing w:val="4"/>
          <w:sz w:val="20"/>
          <w:szCs w:val="20"/>
        </w:rPr>
        <w:t>.</w:t>
      </w:r>
      <w:r>
        <w:rPr>
          <w:rFonts w:ascii="宋体" w:hAnsi="宋体" w:eastAsia="宋体" w:cs="宋体"/>
          <w:spacing w:val="4"/>
          <w:sz w:val="20"/>
          <w:szCs w:val="20"/>
        </w:rPr>
        <w:t>压电式传感器的工作原理是基于 (   )。</w:t>
      </w:r>
    </w:p>
    <w:p>
      <w:pPr>
        <w:sectPr>
          <w:type w:val="continuous"/>
          <w:pgSz w:w="11906" w:h="16839"/>
          <w:pgMar w:top="1431" w:right="1785" w:bottom="1156" w:left="1785" w:header="0" w:footer="996" w:gutter="0"/>
          <w:pgNumType w:fmt="decimal"/>
          <w:cols w:equalWidth="0" w:num="1">
            <w:col w:w="8335"/>
          </w:cols>
        </w:sectPr>
      </w:pPr>
    </w:p>
    <w:p>
      <w:pPr>
        <w:spacing w:before="137"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应变效应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 xml:space="preserve">电磁效应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光电效应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压电效应</w:t>
      </w:r>
    </w:p>
    <w:p>
      <w:pPr>
        <w:spacing w:before="221" w:line="227" w:lineRule="auto"/>
        <w:ind w:left="16"/>
        <w:rPr>
          <w:rFonts w:ascii="宋体" w:hAnsi="宋体" w:eastAsia="宋体" w:cs="宋体"/>
          <w:sz w:val="20"/>
          <w:szCs w:val="20"/>
        </w:rPr>
      </w:pPr>
      <w:r>
        <w:rPr>
          <w:rFonts w:ascii="Times New Roman" w:hAnsi="Times New Roman" w:eastAsia="Times New Roman" w:cs="Times New Roman"/>
          <w:spacing w:val="12"/>
          <w:sz w:val="20"/>
          <w:szCs w:val="20"/>
        </w:rPr>
        <w:t>20</w:t>
      </w:r>
      <w:r>
        <w:rPr>
          <w:rFonts w:ascii="Times New Roman" w:hAnsi="Times New Roman" w:eastAsia="Times New Roman" w:cs="Times New Roman"/>
          <w:spacing w:val="9"/>
          <w:sz w:val="20"/>
          <w:szCs w:val="20"/>
        </w:rPr>
        <w:t>4</w:t>
      </w:r>
      <w:r>
        <w:rPr>
          <w:rFonts w:ascii="Times New Roman" w:hAnsi="Times New Roman" w:eastAsia="Times New Roman" w:cs="Times New Roman"/>
          <w:spacing w:val="6"/>
          <w:sz w:val="20"/>
          <w:szCs w:val="20"/>
        </w:rPr>
        <w:t>.</w:t>
      </w:r>
      <w:r>
        <w:rPr>
          <w:rFonts w:ascii="宋体" w:hAnsi="宋体" w:eastAsia="宋体" w:cs="宋体"/>
          <w:spacing w:val="6"/>
          <w:sz w:val="20"/>
          <w:szCs w:val="20"/>
        </w:rPr>
        <w:t>石英晶体在振荡电路中工作时，(   ) 产生稳定的振荡输出频率。</w:t>
      </w:r>
    </w:p>
    <w:p>
      <w:pPr>
        <w:spacing w:before="222" w:line="468" w:lineRule="exact"/>
        <w:ind w:left="433"/>
        <w:rPr>
          <w:rFonts w:ascii="宋体" w:hAnsi="宋体" w:eastAsia="宋体" w:cs="宋体"/>
          <w:sz w:val="20"/>
          <w:szCs w:val="20"/>
        </w:rPr>
      </w:pPr>
      <w:r>
        <w:rPr>
          <w:rFonts w:ascii="Times New Roman" w:hAnsi="Times New Roman" w:eastAsia="Times New Roman" w:cs="Times New Roman"/>
          <w:position w:val="20"/>
          <w:sz w:val="20"/>
          <w:szCs w:val="20"/>
        </w:rPr>
        <w:t>A</w:t>
      </w:r>
      <w:r>
        <w:rPr>
          <w:rFonts w:ascii="Times New Roman" w:hAnsi="Times New Roman" w:eastAsia="Times New Roman" w:cs="Times New Roman"/>
          <w:spacing w:val="18"/>
          <w:position w:val="20"/>
          <w:sz w:val="20"/>
          <w:szCs w:val="20"/>
        </w:rPr>
        <w:t>.</w:t>
      </w:r>
      <w:r>
        <w:rPr>
          <w:rFonts w:ascii="宋体" w:hAnsi="宋体" w:eastAsia="宋体" w:cs="宋体"/>
          <w:spacing w:val="10"/>
          <w:position w:val="20"/>
          <w:sz w:val="20"/>
          <w:szCs w:val="20"/>
        </w:rPr>
        <w:t>压</w:t>
      </w:r>
      <w:r>
        <w:rPr>
          <w:rFonts w:ascii="宋体" w:hAnsi="宋体" w:eastAsia="宋体" w:cs="宋体"/>
          <w:spacing w:val="9"/>
          <w:position w:val="20"/>
          <w:sz w:val="20"/>
          <w:szCs w:val="20"/>
        </w:rPr>
        <w:t>电效应与逆压电效应交替作用</w:t>
      </w:r>
    </w:p>
    <w:p>
      <w:pPr>
        <w:spacing w:line="228" w:lineRule="auto"/>
        <w:ind w:left="435"/>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只有压电效应作用</w:t>
      </w:r>
    </w:p>
    <w:p>
      <w:pPr>
        <w:spacing w:before="221" w:line="228"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 xml:space="preserve">. </w:t>
      </w:r>
      <w:r>
        <w:rPr>
          <w:rFonts w:ascii="宋体" w:hAnsi="宋体" w:eastAsia="宋体" w:cs="宋体"/>
          <w:spacing w:val="4"/>
          <w:sz w:val="20"/>
          <w:szCs w:val="20"/>
        </w:rPr>
        <w:t>只</w:t>
      </w:r>
      <w:r>
        <w:rPr>
          <w:rFonts w:ascii="宋体" w:hAnsi="宋体" w:eastAsia="宋体" w:cs="宋体"/>
          <w:spacing w:val="3"/>
          <w:sz w:val="20"/>
          <w:szCs w:val="20"/>
        </w:rPr>
        <w:t>有逆压电效应作用</w:t>
      </w:r>
    </w:p>
    <w:p>
      <w:pPr>
        <w:spacing w:before="220" w:line="228" w:lineRule="auto"/>
        <w:ind w:left="435"/>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5"/>
          <w:sz w:val="20"/>
          <w:szCs w:val="20"/>
        </w:rPr>
        <w:t>.</w:t>
      </w:r>
      <w:r>
        <w:rPr>
          <w:rFonts w:ascii="宋体" w:hAnsi="宋体" w:eastAsia="宋体" w:cs="宋体"/>
          <w:spacing w:val="9"/>
          <w:sz w:val="20"/>
          <w:szCs w:val="20"/>
        </w:rPr>
        <w:t>不需要连接任何外部器件</w:t>
      </w:r>
    </w:p>
    <w:p>
      <w:pPr>
        <w:spacing w:before="221" w:line="227" w:lineRule="auto"/>
        <w:ind w:left="16"/>
        <w:rPr>
          <w:rFonts w:ascii="宋体" w:hAnsi="宋体" w:eastAsia="宋体" w:cs="宋体"/>
          <w:sz w:val="20"/>
          <w:szCs w:val="20"/>
        </w:rPr>
      </w:pPr>
      <w:r>
        <w:rPr>
          <w:rFonts w:ascii="Times New Roman" w:hAnsi="Times New Roman" w:eastAsia="Times New Roman" w:cs="Times New Roman"/>
          <w:spacing w:val="10"/>
          <w:sz w:val="20"/>
          <w:szCs w:val="20"/>
        </w:rPr>
        <w:t>2</w:t>
      </w:r>
      <w:r>
        <w:rPr>
          <w:rFonts w:ascii="Times New Roman" w:hAnsi="Times New Roman" w:eastAsia="Times New Roman" w:cs="Times New Roman"/>
          <w:spacing w:val="6"/>
          <w:sz w:val="20"/>
          <w:szCs w:val="20"/>
        </w:rPr>
        <w:t>0</w:t>
      </w:r>
      <w:r>
        <w:rPr>
          <w:rFonts w:ascii="Times New Roman" w:hAnsi="Times New Roman" w:eastAsia="Times New Roman" w:cs="Times New Roman"/>
          <w:spacing w:val="5"/>
          <w:sz w:val="20"/>
          <w:szCs w:val="20"/>
        </w:rPr>
        <w:t>5.</w:t>
      </w:r>
      <w:r>
        <w:rPr>
          <w:rFonts w:ascii="宋体" w:hAnsi="宋体" w:eastAsia="宋体" w:cs="宋体"/>
          <w:spacing w:val="5"/>
          <w:sz w:val="20"/>
          <w:szCs w:val="20"/>
        </w:rPr>
        <w:t>(   ) 传感器不可用于非接触式测量的传感器。</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0"/>
          <w:sz w:val="20"/>
          <w:szCs w:val="20"/>
        </w:rPr>
        <w:t>.</w:t>
      </w:r>
      <w:r>
        <w:rPr>
          <w:rFonts w:ascii="宋体" w:hAnsi="宋体" w:eastAsia="宋体" w:cs="宋体"/>
          <w:spacing w:val="10"/>
          <w:sz w:val="20"/>
          <w:szCs w:val="20"/>
        </w:rPr>
        <w:t>电</w:t>
      </w:r>
      <w:r>
        <w:rPr>
          <w:rFonts w:ascii="宋体" w:hAnsi="宋体" w:eastAsia="宋体" w:cs="宋体"/>
          <w:spacing w:val="8"/>
          <w:sz w:val="20"/>
          <w:szCs w:val="20"/>
        </w:rPr>
        <w:t>容</w:t>
      </w:r>
      <w:r>
        <w:rPr>
          <w:rFonts w:ascii="宋体" w:hAnsi="宋体" w:eastAsia="宋体" w:cs="宋体"/>
          <w:spacing w:val="5"/>
          <w:sz w:val="20"/>
          <w:szCs w:val="20"/>
        </w:rPr>
        <w:t xml:space="preserve">式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热电阻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霍尔式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w:t>
      </w:r>
      <w:r>
        <w:rPr>
          <w:rFonts w:ascii="宋体" w:hAnsi="宋体" w:eastAsia="宋体" w:cs="宋体"/>
          <w:spacing w:val="5"/>
          <w:sz w:val="20"/>
          <w:szCs w:val="20"/>
        </w:rPr>
        <w:t>光电式</w:t>
      </w:r>
    </w:p>
    <w:p>
      <w:pPr>
        <w:spacing w:before="221" w:line="227" w:lineRule="auto"/>
        <w:ind w:left="16"/>
        <w:rPr>
          <w:rFonts w:ascii="宋体" w:hAnsi="宋体" w:eastAsia="宋体" w:cs="宋体"/>
          <w:sz w:val="20"/>
          <w:szCs w:val="20"/>
        </w:rPr>
      </w:pPr>
      <w:r>
        <w:rPr>
          <w:rFonts w:ascii="Times New Roman" w:hAnsi="Times New Roman" w:eastAsia="Times New Roman" w:cs="Times New Roman"/>
          <w:spacing w:val="7"/>
          <w:sz w:val="20"/>
          <w:szCs w:val="20"/>
        </w:rPr>
        <w:t>2</w:t>
      </w:r>
      <w:r>
        <w:rPr>
          <w:rFonts w:ascii="Times New Roman" w:hAnsi="Times New Roman" w:eastAsia="Times New Roman" w:cs="Times New Roman"/>
          <w:spacing w:val="6"/>
          <w:sz w:val="20"/>
          <w:szCs w:val="20"/>
        </w:rPr>
        <w:t>06.</w:t>
      </w:r>
      <w:r>
        <w:rPr>
          <w:rFonts w:ascii="宋体" w:hAnsi="宋体" w:eastAsia="宋体" w:cs="宋体"/>
          <w:spacing w:val="6"/>
          <w:sz w:val="20"/>
          <w:szCs w:val="20"/>
        </w:rPr>
        <w:t>热电偶的 (   ) 数值越大，热电偶输出的热电动势就越大。</w:t>
      </w:r>
    </w:p>
    <w:p>
      <w:pPr>
        <w:spacing w:line="180" w:lineRule="exact"/>
      </w:pPr>
    </w:p>
    <w:p>
      <w:pPr>
        <w:sectPr>
          <w:footerReference r:id="rId16" w:type="default"/>
          <w:pgSz w:w="11906" w:h="16839"/>
          <w:pgMar w:top="1431" w:right="1785" w:bottom="1156" w:left="1785" w:header="0" w:footer="996" w:gutter="0"/>
          <w:pgNumType w:fmt="decimal"/>
          <w:cols w:equalWidth="0" w:num="1">
            <w:col w:w="8335"/>
          </w:cols>
        </w:sectPr>
      </w:pPr>
    </w:p>
    <w:p>
      <w:pPr>
        <w:spacing w:before="4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9"/>
          <w:sz w:val="20"/>
          <w:szCs w:val="20"/>
        </w:rPr>
        <w:t>.</w:t>
      </w:r>
      <w:r>
        <w:rPr>
          <w:rFonts w:ascii="宋体" w:hAnsi="宋体" w:eastAsia="宋体" w:cs="宋体"/>
          <w:spacing w:val="9"/>
          <w:sz w:val="20"/>
          <w:szCs w:val="20"/>
        </w:rPr>
        <w:t>热端直径</w:t>
      </w:r>
    </w:p>
    <w:p>
      <w:pPr>
        <w:spacing w:before="221" w:line="193"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4"/>
          <w:sz w:val="20"/>
          <w:szCs w:val="20"/>
        </w:rPr>
        <w:t>.</w:t>
      </w:r>
      <w:r>
        <w:rPr>
          <w:rFonts w:ascii="宋体" w:hAnsi="宋体" w:eastAsia="宋体" w:cs="宋体"/>
          <w:spacing w:val="8"/>
          <w:sz w:val="20"/>
          <w:szCs w:val="20"/>
        </w:rPr>
        <w:t>热端和冷端的温差</w:t>
      </w:r>
    </w:p>
    <w:p>
      <w:pPr>
        <w:spacing w:line="14" w:lineRule="auto"/>
        <w:rPr>
          <w:rFonts w:ascii="Arial"/>
          <w:sz w:val="2"/>
        </w:rPr>
      </w:pPr>
      <w:r>
        <w:rPr>
          <w:rFonts w:ascii="Arial" w:hAnsi="Arial" w:eastAsia="Arial" w:cs="Arial"/>
          <w:sz w:val="2"/>
          <w:szCs w:val="2"/>
        </w:rPr>
        <w:br w:type="column"/>
      </w:r>
    </w:p>
    <w:p>
      <w:pPr>
        <w:spacing w:before="40" w:line="228" w:lineRule="auto"/>
        <w:ind w:left="696"/>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0"/>
          <w:sz w:val="20"/>
          <w:szCs w:val="20"/>
        </w:rPr>
        <w:t>.</w:t>
      </w:r>
      <w:r>
        <w:rPr>
          <w:rFonts w:ascii="宋体" w:hAnsi="宋体" w:eastAsia="宋体" w:cs="宋体"/>
          <w:spacing w:val="9"/>
          <w:sz w:val="20"/>
          <w:szCs w:val="20"/>
        </w:rPr>
        <w:t>热端和冷端的温度</w:t>
      </w:r>
    </w:p>
    <w:p>
      <w:pPr>
        <w:spacing w:before="221" w:line="193" w:lineRule="auto"/>
        <w:ind w:left="684"/>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1"/>
          <w:sz w:val="20"/>
          <w:szCs w:val="20"/>
        </w:rPr>
        <w:t>.</w:t>
      </w:r>
      <w:r>
        <w:rPr>
          <w:rFonts w:ascii="宋体" w:hAnsi="宋体" w:eastAsia="宋体" w:cs="宋体"/>
          <w:spacing w:val="9"/>
          <w:sz w:val="20"/>
          <w:szCs w:val="20"/>
        </w:rPr>
        <w:t>热电极的电导率</w:t>
      </w:r>
    </w:p>
    <w:p>
      <w:pPr>
        <w:sectPr>
          <w:type w:val="continuous"/>
          <w:pgSz w:w="11906" w:h="16839"/>
          <w:pgMar w:top="1431" w:right="1785" w:bottom="1156" w:left="1785" w:header="0" w:footer="996" w:gutter="0"/>
          <w:pgNumType w:fmt="decimal"/>
          <w:cols w:equalWidth="0" w:num="2">
            <w:col w:w="2986" w:space="0"/>
            <w:col w:w="5349"/>
          </w:cols>
        </w:sectPr>
      </w:pPr>
    </w:p>
    <w:p>
      <w:pPr>
        <w:spacing w:line="217" w:lineRule="exact"/>
      </w:pPr>
    </w:p>
    <w:p>
      <w:pPr>
        <w:sectPr>
          <w:type w:val="continuous"/>
          <w:pgSz w:w="11906" w:h="16839"/>
          <w:pgMar w:top="1431" w:right="1785" w:bottom="1156" w:left="1785" w:header="0" w:footer="996" w:gutter="0"/>
          <w:pgNumType w:fmt="decimal"/>
          <w:cols w:equalWidth="0" w:num="1">
            <w:col w:w="8335"/>
          </w:cols>
        </w:sectPr>
      </w:pPr>
    </w:p>
    <w:p>
      <w:pPr>
        <w:spacing w:before="42" w:line="227" w:lineRule="auto"/>
        <w:ind w:left="16"/>
        <w:rPr>
          <w:rFonts w:ascii="宋体" w:hAnsi="宋体" w:eastAsia="宋体" w:cs="宋体"/>
          <w:sz w:val="20"/>
          <w:szCs w:val="20"/>
        </w:rPr>
      </w:pPr>
      <w:r>
        <w:rPr>
          <w:rFonts w:ascii="Times New Roman" w:hAnsi="Times New Roman" w:eastAsia="Times New Roman" w:cs="Times New Roman"/>
          <w:spacing w:val="10"/>
          <w:sz w:val="20"/>
          <w:szCs w:val="20"/>
        </w:rPr>
        <w:t>2</w:t>
      </w:r>
      <w:r>
        <w:rPr>
          <w:rFonts w:ascii="Times New Roman" w:hAnsi="Times New Roman" w:eastAsia="Times New Roman" w:cs="Times New Roman"/>
          <w:spacing w:val="7"/>
          <w:sz w:val="20"/>
          <w:szCs w:val="20"/>
        </w:rPr>
        <w:t>0</w:t>
      </w:r>
      <w:r>
        <w:rPr>
          <w:rFonts w:ascii="Times New Roman" w:hAnsi="Times New Roman" w:eastAsia="Times New Roman" w:cs="Times New Roman"/>
          <w:spacing w:val="5"/>
          <w:sz w:val="20"/>
          <w:szCs w:val="20"/>
        </w:rPr>
        <w:t>7.</w:t>
      </w:r>
      <w:r>
        <w:rPr>
          <w:rFonts w:ascii="宋体" w:hAnsi="宋体" w:eastAsia="宋体" w:cs="宋体"/>
          <w:spacing w:val="5"/>
          <w:sz w:val="20"/>
          <w:szCs w:val="20"/>
        </w:rPr>
        <w:t>热电偶中产生热电势的条件是 (</w:t>
      </w:r>
    </w:p>
    <w:p>
      <w:pPr>
        <w:spacing w:before="222"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3"/>
          <w:sz w:val="20"/>
          <w:szCs w:val="20"/>
        </w:rPr>
        <w:t>.</w:t>
      </w:r>
      <w:r>
        <w:rPr>
          <w:rFonts w:ascii="宋体" w:hAnsi="宋体" w:eastAsia="宋体" w:cs="宋体"/>
          <w:spacing w:val="9"/>
          <w:sz w:val="20"/>
          <w:szCs w:val="20"/>
        </w:rPr>
        <w:t>两热电极材料相同</w:t>
      </w:r>
    </w:p>
    <w:p>
      <w:pPr>
        <w:spacing w:before="222" w:line="193"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1"/>
          <w:sz w:val="20"/>
          <w:szCs w:val="20"/>
        </w:rPr>
        <w:t>.</w:t>
      </w:r>
      <w:r>
        <w:rPr>
          <w:rFonts w:ascii="宋体" w:hAnsi="宋体" w:eastAsia="宋体" w:cs="宋体"/>
          <w:spacing w:val="9"/>
          <w:sz w:val="20"/>
          <w:szCs w:val="20"/>
        </w:rPr>
        <w:t>两热电极的两端尺寸相同</w:t>
      </w:r>
    </w:p>
    <w:p>
      <w:pPr>
        <w:spacing w:line="14" w:lineRule="auto"/>
        <w:rPr>
          <w:rFonts w:ascii="Arial"/>
          <w:sz w:val="2"/>
        </w:rPr>
      </w:pPr>
      <w:r>
        <w:rPr>
          <w:rFonts w:ascii="Arial" w:hAnsi="Arial" w:eastAsia="Arial" w:cs="Arial"/>
          <w:sz w:val="2"/>
          <w:szCs w:val="2"/>
        </w:rPr>
        <w:br w:type="column"/>
      </w:r>
    </w:p>
    <w:p>
      <w:pPr>
        <w:spacing w:before="40" w:line="231" w:lineRule="auto"/>
        <w:rPr>
          <w:rFonts w:ascii="宋体" w:hAnsi="宋体" w:eastAsia="宋体" w:cs="宋体"/>
          <w:sz w:val="20"/>
          <w:szCs w:val="20"/>
        </w:rPr>
      </w:pPr>
      <w:r>
        <w:rPr>
          <w:rFonts w:hint="eastAsia" w:ascii="宋体" w:hAnsi="宋体" w:eastAsia="宋体" w:cs="宋体"/>
          <w:spacing w:val="-21"/>
          <w:sz w:val="20"/>
          <w:szCs w:val="20"/>
          <w:lang w:val="en-US" w:eastAsia="zh-CN"/>
        </w:rPr>
        <w:t xml:space="preserve"> </w:t>
      </w:r>
      <w:r>
        <w:rPr>
          <w:rFonts w:ascii="宋体" w:hAnsi="宋体" w:eastAsia="宋体" w:cs="宋体"/>
          <w:spacing w:val="-21"/>
          <w:sz w:val="20"/>
          <w:szCs w:val="20"/>
        </w:rPr>
        <w:t>)</w:t>
      </w:r>
      <w:r>
        <w:rPr>
          <w:rFonts w:ascii="宋体" w:hAnsi="宋体" w:eastAsia="宋体" w:cs="宋体"/>
          <w:spacing w:val="-19"/>
          <w:sz w:val="20"/>
          <w:szCs w:val="20"/>
        </w:rPr>
        <w:t>。</w:t>
      </w:r>
    </w:p>
    <w:p>
      <w:pPr>
        <w:spacing w:before="218" w:line="227" w:lineRule="auto"/>
        <w:ind w:left="177"/>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0"/>
          <w:sz w:val="20"/>
          <w:szCs w:val="20"/>
        </w:rPr>
        <w:t>.</w:t>
      </w:r>
      <w:r>
        <w:rPr>
          <w:rFonts w:ascii="宋体" w:hAnsi="宋体" w:eastAsia="宋体" w:cs="宋体"/>
          <w:spacing w:val="9"/>
          <w:sz w:val="20"/>
          <w:szCs w:val="20"/>
        </w:rPr>
        <w:t>两热电极材料不同</w:t>
      </w:r>
    </w:p>
    <w:p>
      <w:pPr>
        <w:spacing w:before="222" w:line="193" w:lineRule="auto"/>
        <w:ind w:left="165"/>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5"/>
          <w:sz w:val="20"/>
          <w:szCs w:val="20"/>
        </w:rPr>
        <w:t>.</w:t>
      </w:r>
      <w:r>
        <w:rPr>
          <w:rFonts w:ascii="宋体" w:hAnsi="宋体" w:eastAsia="宋体" w:cs="宋体"/>
          <w:spacing w:val="9"/>
          <w:sz w:val="20"/>
          <w:szCs w:val="20"/>
        </w:rPr>
        <w:t>两热电极的两端尺寸不同</w:t>
      </w:r>
    </w:p>
    <w:p>
      <w:pPr>
        <w:sectPr>
          <w:type w:val="continuous"/>
          <w:pgSz w:w="11906" w:h="16839"/>
          <w:pgMar w:top="1431" w:right="1785" w:bottom="1156" w:left="1785" w:header="0" w:footer="996" w:gutter="0"/>
          <w:pgNumType w:fmt="decimal"/>
          <w:cols w:equalWidth="0" w:num="2">
            <w:col w:w="3505" w:space="0"/>
            <w:col w:w="4830"/>
          </w:cols>
        </w:sectPr>
      </w:pPr>
    </w:p>
    <w:p>
      <w:pPr>
        <w:spacing w:before="259" w:line="229" w:lineRule="auto"/>
        <w:ind w:left="16"/>
        <w:rPr>
          <w:rFonts w:ascii="宋体" w:hAnsi="宋体" w:eastAsia="宋体" w:cs="宋体"/>
          <w:sz w:val="20"/>
          <w:szCs w:val="20"/>
        </w:rPr>
      </w:pPr>
      <w:r>
        <w:rPr>
          <w:rFonts w:ascii="Times New Roman" w:hAnsi="Times New Roman" w:eastAsia="Times New Roman" w:cs="Times New Roman"/>
          <w:spacing w:val="11"/>
          <w:sz w:val="20"/>
          <w:szCs w:val="20"/>
        </w:rPr>
        <w:t>2</w:t>
      </w:r>
      <w:r>
        <w:rPr>
          <w:rFonts w:ascii="Times New Roman" w:hAnsi="Times New Roman" w:eastAsia="Times New Roman" w:cs="Times New Roman"/>
          <w:spacing w:val="6"/>
          <w:sz w:val="20"/>
          <w:szCs w:val="20"/>
        </w:rPr>
        <w:t>08.</w:t>
      </w:r>
      <w:r>
        <w:rPr>
          <w:rFonts w:ascii="宋体" w:hAnsi="宋体" w:eastAsia="宋体" w:cs="宋体"/>
          <w:spacing w:val="6"/>
          <w:sz w:val="20"/>
          <w:szCs w:val="20"/>
        </w:rPr>
        <w:t>用热电阻测温时，热电阻在电桥中采用三线制接法的目的是 (   )。</w:t>
      </w:r>
    </w:p>
    <w:p>
      <w:pPr>
        <w:spacing w:before="220"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9"/>
          <w:sz w:val="20"/>
          <w:szCs w:val="20"/>
        </w:rPr>
        <w:t>.</w:t>
      </w:r>
      <w:r>
        <w:rPr>
          <w:rFonts w:ascii="宋体" w:hAnsi="宋体" w:eastAsia="宋体" w:cs="宋体"/>
          <w:spacing w:val="9"/>
          <w:sz w:val="20"/>
          <w:szCs w:val="20"/>
        </w:rPr>
        <w:t>接线方便</w:t>
      </w:r>
    </w:p>
    <w:p>
      <w:pPr>
        <w:spacing w:before="221" w:line="468" w:lineRule="exact"/>
        <w:ind w:left="435"/>
        <w:rPr>
          <w:rFonts w:ascii="宋体" w:hAnsi="宋体" w:eastAsia="宋体" w:cs="宋体"/>
          <w:sz w:val="20"/>
          <w:szCs w:val="20"/>
        </w:rPr>
      </w:pPr>
      <w:r>
        <w:rPr>
          <w:rFonts w:ascii="Times New Roman" w:hAnsi="Times New Roman" w:eastAsia="Times New Roman" w:cs="Times New Roman"/>
          <w:position w:val="20"/>
          <w:sz w:val="20"/>
          <w:szCs w:val="20"/>
        </w:rPr>
        <w:t>B</w:t>
      </w:r>
      <w:r>
        <w:rPr>
          <w:rFonts w:ascii="Times New Roman" w:hAnsi="Times New Roman" w:eastAsia="Times New Roman" w:cs="Times New Roman"/>
          <w:spacing w:val="18"/>
          <w:position w:val="20"/>
          <w:sz w:val="20"/>
          <w:szCs w:val="20"/>
        </w:rPr>
        <w:t>.</w:t>
      </w:r>
      <w:r>
        <w:rPr>
          <w:rFonts w:ascii="宋体" w:hAnsi="宋体" w:eastAsia="宋体" w:cs="宋体"/>
          <w:spacing w:val="9"/>
          <w:position w:val="20"/>
          <w:sz w:val="20"/>
          <w:szCs w:val="20"/>
        </w:rPr>
        <w:t>减小引线电阻变化产生的测量误差</w:t>
      </w:r>
    </w:p>
    <w:p>
      <w:pPr>
        <w:spacing w:before="1" w:line="227"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4"/>
          <w:sz w:val="20"/>
          <w:szCs w:val="20"/>
        </w:rPr>
        <w:t>.</w:t>
      </w:r>
      <w:r>
        <w:rPr>
          <w:rFonts w:ascii="宋体" w:hAnsi="宋体" w:eastAsia="宋体" w:cs="宋体"/>
          <w:spacing w:val="9"/>
          <w:sz w:val="20"/>
          <w:szCs w:val="20"/>
        </w:rPr>
        <w:t>减小桥路中其它电阻对热电阻的影响</w:t>
      </w:r>
    </w:p>
    <w:p>
      <w:pPr>
        <w:spacing w:before="221" w:line="228" w:lineRule="auto"/>
        <w:ind w:left="435"/>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7"/>
          <w:sz w:val="20"/>
          <w:szCs w:val="20"/>
        </w:rPr>
        <w:t>.</w:t>
      </w:r>
      <w:r>
        <w:rPr>
          <w:rFonts w:ascii="宋体" w:hAnsi="宋体" w:eastAsia="宋体" w:cs="宋体"/>
          <w:spacing w:val="9"/>
          <w:sz w:val="20"/>
          <w:szCs w:val="20"/>
        </w:rPr>
        <w:t>减小桥路中电源对热电阻的影响</w:t>
      </w:r>
    </w:p>
    <w:p>
      <w:pPr>
        <w:spacing w:before="221" w:line="228" w:lineRule="auto"/>
        <w:ind w:left="16"/>
        <w:rPr>
          <w:rFonts w:ascii="宋体" w:hAnsi="宋体" w:eastAsia="宋体" w:cs="宋体"/>
          <w:sz w:val="20"/>
          <w:szCs w:val="20"/>
        </w:rPr>
      </w:pPr>
      <w:r>
        <w:rPr>
          <w:rFonts w:ascii="Times New Roman" w:hAnsi="Times New Roman" w:eastAsia="Times New Roman" w:cs="Times New Roman"/>
          <w:spacing w:val="6"/>
          <w:sz w:val="20"/>
          <w:szCs w:val="20"/>
        </w:rPr>
        <w:t>209.</w:t>
      </w:r>
      <w:r>
        <w:rPr>
          <w:rFonts w:ascii="宋体" w:hAnsi="宋体" w:eastAsia="宋体" w:cs="宋体"/>
          <w:spacing w:val="6"/>
          <w:sz w:val="20"/>
          <w:szCs w:val="20"/>
        </w:rPr>
        <w:t>光敏电阻的性能好，灵敏度高，是指给定工作电压下 (   )</w:t>
      </w:r>
      <w:r>
        <w:rPr>
          <w:rFonts w:ascii="宋体" w:hAnsi="宋体" w:eastAsia="宋体" w:cs="宋体"/>
          <w:sz w:val="20"/>
          <w:szCs w:val="20"/>
        </w:rPr>
        <w:t>。</w:t>
      </w:r>
    </w:p>
    <w:p>
      <w:pPr>
        <w:spacing w:before="221" w:line="228" w:lineRule="auto"/>
        <w:ind w:left="16"/>
        <w:rPr>
          <w:rFonts w:hint="default" w:ascii="宋体" w:hAnsi="宋体" w:eastAsia="宋体" w:cs="宋体"/>
          <w:b/>
          <w:bCs/>
          <w:sz w:val="20"/>
          <w:szCs w:val="20"/>
          <w:lang w:val="en-US" w:eastAsia="zh-CN"/>
        </w:rPr>
      </w:pPr>
      <w:r>
        <w:rPr>
          <w:rFonts w:hint="eastAsia" w:ascii="宋体" w:hAnsi="宋体" w:eastAsia="宋体" w:cs="宋体"/>
          <w:sz w:val="20"/>
          <w:szCs w:val="20"/>
          <w:lang w:val="en-US" w:eastAsia="zh-CN"/>
        </w:rPr>
        <w:t xml:space="preserve">     </w:t>
      </w:r>
      <w:r>
        <w:rPr>
          <w:rFonts w:ascii="Times New Roman" w:hAnsi="Times New Roman" w:eastAsia="Times New Roman" w:cs="Times New Roman"/>
          <w:sz w:val="20"/>
          <w:szCs w:val="20"/>
        </w:rPr>
        <w:t>A</w:t>
      </w:r>
      <w:r>
        <w:rPr>
          <w:rFonts w:ascii="Times New Roman" w:hAnsi="Times New Roman" w:eastAsia="Times New Roman" w:cs="Times New Roman"/>
          <w:spacing w:val="15"/>
          <w:sz w:val="20"/>
          <w:szCs w:val="20"/>
        </w:rPr>
        <w:t>.</w:t>
      </w:r>
      <w:r>
        <w:rPr>
          <w:rFonts w:ascii="宋体" w:hAnsi="宋体" w:eastAsia="宋体" w:cs="宋体"/>
          <w:spacing w:val="9"/>
          <w:sz w:val="20"/>
          <w:szCs w:val="20"/>
        </w:rPr>
        <w:t>暗电阻与亮电阻差值大</w:t>
      </w:r>
      <w:r>
        <w:rPr>
          <w:rFonts w:hint="eastAsia" w:ascii="宋体" w:hAnsi="宋体" w:eastAsia="宋体" w:cs="宋体"/>
          <w:spacing w:val="9"/>
          <w:sz w:val="20"/>
          <w:szCs w:val="20"/>
          <w:lang w:val="en-US" w:eastAsia="zh-CN"/>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10"/>
          <w:sz w:val="20"/>
          <w:szCs w:val="20"/>
        </w:rPr>
        <w:t>.</w:t>
      </w:r>
      <w:r>
        <w:rPr>
          <w:rFonts w:ascii="宋体" w:hAnsi="宋体" w:eastAsia="宋体" w:cs="宋体"/>
          <w:spacing w:val="8"/>
          <w:sz w:val="20"/>
          <w:szCs w:val="20"/>
        </w:rPr>
        <w:t>亮电阻大</w:t>
      </w:r>
    </w:p>
    <w:p>
      <w:pPr>
        <w:spacing w:before="221" w:line="228" w:lineRule="auto"/>
        <w:ind w:left="16"/>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9"/>
          <w:sz w:val="20"/>
          <w:szCs w:val="20"/>
        </w:rPr>
        <w:t>.</w:t>
      </w:r>
      <w:r>
        <w:rPr>
          <w:rFonts w:ascii="宋体" w:hAnsi="宋体" w:eastAsia="宋体" w:cs="宋体"/>
          <w:spacing w:val="9"/>
          <w:sz w:val="20"/>
          <w:szCs w:val="20"/>
        </w:rPr>
        <w:t>暗电阻与亮电阻差值</w:t>
      </w:r>
      <w:r>
        <w:rPr>
          <w:rFonts w:ascii="宋体" w:hAnsi="宋体" w:eastAsia="宋体" w:cs="宋体"/>
          <w:spacing w:val="8"/>
          <w:sz w:val="20"/>
          <w:szCs w:val="20"/>
        </w:rPr>
        <w:t>小</w:t>
      </w:r>
      <w:r>
        <w:rPr>
          <w:rFonts w:hint="eastAsia" w:ascii="宋体" w:hAnsi="宋体" w:eastAsia="宋体" w:cs="宋体"/>
          <w:spacing w:val="8"/>
          <w:sz w:val="20"/>
          <w:szCs w:val="20"/>
          <w:lang w:val="en-US" w:eastAsia="zh-CN"/>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11"/>
          <w:sz w:val="20"/>
          <w:szCs w:val="20"/>
        </w:rPr>
        <w:t>.</w:t>
      </w:r>
      <w:r>
        <w:rPr>
          <w:rFonts w:ascii="宋体" w:hAnsi="宋体" w:eastAsia="宋体" w:cs="宋体"/>
          <w:spacing w:val="8"/>
          <w:sz w:val="20"/>
          <w:szCs w:val="20"/>
        </w:rPr>
        <w:t>暗电阻大</w:t>
      </w:r>
    </w:p>
    <w:p>
      <w:pPr>
        <w:spacing w:before="221" w:line="228" w:lineRule="auto"/>
        <w:ind w:left="16"/>
        <w:rPr>
          <w:rFonts w:hint="default" w:ascii="宋体" w:hAnsi="宋体" w:eastAsia="宋体" w:cs="宋体"/>
          <w:sz w:val="20"/>
          <w:szCs w:val="20"/>
          <w:lang w:val="en-US" w:eastAsia="zh-CN"/>
        </w:rPr>
      </w:pPr>
      <w:r>
        <w:rPr>
          <w:rFonts w:hint="eastAsia" w:ascii="Times New Roman" w:hAnsi="Times New Roman" w:eastAsia="Times New Roman" w:cs="Times New Roman"/>
          <w:spacing w:val="6"/>
          <w:sz w:val="20"/>
          <w:szCs w:val="20"/>
          <w:lang w:val="en-US" w:eastAsia="zh-CN"/>
        </w:rPr>
        <w:t>210.</w:t>
      </w:r>
      <w:r>
        <w:rPr>
          <w:rFonts w:hint="eastAsia" w:ascii="宋体" w:hAnsi="宋体" w:eastAsia="宋体" w:cs="宋体"/>
          <w:sz w:val="20"/>
          <w:szCs w:val="20"/>
          <w:lang w:val="en-US" w:eastAsia="zh-CN"/>
        </w:rPr>
        <w:t>光敏电阻的制作依据是（   ）</w:t>
      </w:r>
    </w:p>
    <w:p>
      <w:pPr>
        <w:spacing w:line="218" w:lineRule="exact"/>
        <w:rPr>
          <w:rFonts w:ascii="Arial"/>
          <w:sz w:val="18"/>
        </w:rPr>
      </w:pPr>
    </w:p>
    <w:p>
      <w:pPr>
        <w:sectPr>
          <w:type w:val="continuous"/>
          <w:pgSz w:w="11906" w:h="16839"/>
          <w:pgMar w:top="1431" w:right="1785" w:bottom="1156" w:left="1785" w:header="0" w:footer="996" w:gutter="0"/>
          <w:pgNumType w:fmt="decimal"/>
          <w:cols w:equalWidth="0" w:num="1">
            <w:col w:w="8335"/>
          </w:cols>
        </w:sectPr>
      </w:pPr>
    </w:p>
    <w:p>
      <w:pPr>
        <w:spacing w:before="4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1"/>
          <w:sz w:val="20"/>
          <w:szCs w:val="20"/>
        </w:rPr>
        <w:t>.</w:t>
      </w:r>
      <w:r>
        <w:rPr>
          <w:rFonts w:ascii="宋体" w:hAnsi="宋体" w:eastAsia="宋体" w:cs="宋体"/>
          <w:spacing w:val="9"/>
          <w:sz w:val="20"/>
          <w:szCs w:val="20"/>
        </w:rPr>
        <w:t>外光电效应</w:t>
      </w:r>
    </w:p>
    <w:p>
      <w:pPr>
        <w:spacing w:before="221" w:line="193" w:lineRule="auto"/>
        <w:ind w:left="439"/>
        <w:rPr>
          <w:rFonts w:ascii="宋体" w:hAnsi="宋体" w:eastAsia="宋体" w:cs="宋体"/>
          <w:sz w:val="20"/>
          <w:szCs w:val="20"/>
        </w:rPr>
      </w:pPr>
      <w:r>
        <w:rPr>
          <w:rFonts w:ascii="Times New Roman" w:hAnsi="Times New Roman" w:eastAsia="Times New Roman" w:cs="Times New Roman"/>
          <w:sz w:val="20"/>
          <w:szCs w:val="20"/>
        </w:rPr>
        <w:t xml:space="preserve">C. </w:t>
      </w:r>
      <w:r>
        <w:rPr>
          <w:rFonts w:ascii="宋体" w:hAnsi="宋体" w:eastAsia="宋体" w:cs="宋体"/>
          <w:sz w:val="20"/>
          <w:szCs w:val="20"/>
        </w:rPr>
        <w:t>内光电效应</w:t>
      </w:r>
    </w:p>
    <w:p>
      <w:pPr>
        <w:spacing w:line="14" w:lineRule="auto"/>
        <w:rPr>
          <w:rFonts w:ascii="Arial"/>
          <w:sz w:val="2"/>
        </w:rPr>
      </w:pPr>
      <w:r>
        <w:rPr>
          <w:rFonts w:ascii="Arial" w:hAnsi="Arial" w:eastAsia="Arial" w:cs="Arial"/>
          <w:sz w:val="2"/>
          <w:szCs w:val="2"/>
        </w:rPr>
        <w:br w:type="column"/>
      </w:r>
    </w:p>
    <w:p>
      <w:pPr>
        <w:spacing w:before="40" w:line="228" w:lineRule="auto"/>
        <w:ind w:left="1057"/>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9"/>
          <w:sz w:val="20"/>
          <w:szCs w:val="20"/>
        </w:rPr>
        <w:t>.</w:t>
      </w:r>
      <w:r>
        <w:rPr>
          <w:rFonts w:ascii="宋体" w:hAnsi="宋体" w:eastAsia="宋体" w:cs="宋体"/>
          <w:spacing w:val="9"/>
          <w:sz w:val="20"/>
          <w:szCs w:val="20"/>
        </w:rPr>
        <w:t>光电倍增效</w:t>
      </w:r>
      <w:r>
        <w:rPr>
          <w:rFonts w:ascii="宋体" w:hAnsi="宋体" w:eastAsia="宋体" w:cs="宋体"/>
          <w:spacing w:val="8"/>
          <w:sz w:val="20"/>
          <w:szCs w:val="20"/>
        </w:rPr>
        <w:t>应</w:t>
      </w:r>
    </w:p>
    <w:p>
      <w:pPr>
        <w:spacing w:before="221" w:line="193" w:lineRule="auto"/>
        <w:ind w:left="1045"/>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9"/>
          <w:sz w:val="20"/>
          <w:szCs w:val="20"/>
        </w:rPr>
        <w:t>.</w:t>
      </w:r>
      <w:r>
        <w:rPr>
          <w:rFonts w:ascii="宋体" w:hAnsi="宋体" w:eastAsia="宋体" w:cs="宋体"/>
          <w:spacing w:val="9"/>
          <w:sz w:val="20"/>
          <w:szCs w:val="20"/>
        </w:rPr>
        <w:t>光生伏特效应</w:t>
      </w:r>
    </w:p>
    <w:p>
      <w:pPr>
        <w:sectPr>
          <w:type w:val="continuous"/>
          <w:pgSz w:w="11906" w:h="16839"/>
          <w:pgMar w:top="1431" w:right="1785" w:bottom="1156" w:left="1785" w:header="0" w:footer="996" w:gutter="0"/>
          <w:pgNumType w:fmt="decimal"/>
          <w:cols w:equalWidth="0" w:num="2">
            <w:col w:w="2731" w:space="0"/>
            <w:col w:w="5604"/>
          </w:cols>
        </w:sectPr>
      </w:pPr>
    </w:p>
    <w:p>
      <w:pPr>
        <w:spacing w:before="259" w:line="228" w:lineRule="auto"/>
        <w:ind w:left="16"/>
        <w:rPr>
          <w:rFonts w:ascii="宋体" w:hAnsi="宋体" w:eastAsia="宋体" w:cs="宋体"/>
          <w:sz w:val="20"/>
          <w:szCs w:val="20"/>
        </w:rPr>
      </w:pPr>
      <w:r>
        <w:rPr>
          <w:rFonts w:ascii="Times New Roman" w:hAnsi="Times New Roman" w:eastAsia="Times New Roman" w:cs="Times New Roman"/>
          <w:spacing w:val="10"/>
          <w:sz w:val="20"/>
          <w:szCs w:val="20"/>
        </w:rPr>
        <w:t>211.</w:t>
      </w:r>
      <w:r>
        <w:rPr>
          <w:rFonts w:ascii="宋体" w:hAnsi="宋体" w:eastAsia="宋体" w:cs="宋体"/>
          <w:spacing w:val="5"/>
          <w:sz w:val="20"/>
          <w:szCs w:val="20"/>
        </w:rPr>
        <w:t>在光线作用下，半导体的电导率增加的现象属于 (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0"/>
          <w:sz w:val="20"/>
          <w:szCs w:val="20"/>
        </w:rPr>
        <w:t>.</w:t>
      </w:r>
      <w:r>
        <w:rPr>
          <w:rFonts w:ascii="宋体" w:hAnsi="宋体" w:eastAsia="宋体" w:cs="宋体"/>
          <w:spacing w:val="7"/>
          <w:sz w:val="20"/>
          <w:szCs w:val="20"/>
        </w:rPr>
        <w:t xml:space="preserve">外光电效应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光电发射</w:t>
      </w:r>
    </w:p>
    <w:p>
      <w:pPr>
        <w:spacing w:line="179" w:lineRule="exact"/>
      </w:pPr>
    </w:p>
    <w:p>
      <w:pPr>
        <w:sectPr>
          <w:type w:val="continuous"/>
          <w:pgSz w:w="11906" w:h="16839"/>
          <w:pgMar w:top="1431" w:right="1785" w:bottom="1156" w:left="1785" w:header="0" w:footer="996" w:gutter="0"/>
          <w:pgNumType w:fmt="decimal"/>
          <w:cols w:equalWidth="0" w:num="1">
            <w:col w:w="8335"/>
          </w:cols>
        </w:sectPr>
      </w:pPr>
    </w:p>
    <w:p>
      <w:pPr>
        <w:spacing w:before="42" w:line="227"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内光电效应           </w:t>
      </w:r>
      <w:r>
        <w:rPr>
          <w:rFonts w:hint="eastAsia" w:ascii="宋体" w:hAnsi="宋体" w:eastAsia="宋体" w:cs="宋体"/>
          <w:spacing w:val="5"/>
          <w:sz w:val="20"/>
          <w:szCs w:val="20"/>
          <w:lang w:val="en-US" w:eastAsia="zh-CN"/>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w:t>
      </w:r>
      <w:r>
        <w:rPr>
          <w:rFonts w:ascii="宋体" w:hAnsi="宋体" w:eastAsia="宋体" w:cs="宋体"/>
          <w:spacing w:val="5"/>
          <w:sz w:val="20"/>
          <w:szCs w:val="20"/>
        </w:rPr>
        <w:t>光生伏特效</w:t>
      </w:r>
      <w:r>
        <w:rPr>
          <w:rFonts w:ascii="宋体" w:hAnsi="宋体" w:eastAsia="宋体" w:cs="宋体"/>
          <w:spacing w:val="1"/>
          <w:sz w:val="20"/>
          <w:szCs w:val="20"/>
        </w:rPr>
        <w:t>应</w:t>
      </w:r>
    </w:p>
    <w:p>
      <w:pPr>
        <w:spacing w:before="222" w:line="227" w:lineRule="auto"/>
        <w:ind w:left="16"/>
        <w:rPr>
          <w:rFonts w:hint="eastAsia" w:ascii="宋体" w:hAnsi="宋体" w:eastAsia="宋体" w:cs="宋体"/>
          <w:sz w:val="20"/>
          <w:szCs w:val="20"/>
          <w:lang w:val="en-US" w:eastAsia="zh-CN"/>
        </w:rPr>
      </w:pPr>
      <w:r>
        <w:rPr>
          <w:rFonts w:ascii="Times New Roman" w:hAnsi="Times New Roman" w:eastAsia="Times New Roman" w:cs="Times New Roman"/>
          <w:spacing w:val="8"/>
          <w:sz w:val="20"/>
          <w:szCs w:val="20"/>
        </w:rPr>
        <w:t>212</w:t>
      </w:r>
      <w:r>
        <w:rPr>
          <w:rFonts w:ascii="Times New Roman" w:hAnsi="Times New Roman" w:eastAsia="Times New Roman" w:cs="Times New Roman"/>
          <w:spacing w:val="7"/>
          <w:sz w:val="20"/>
          <w:szCs w:val="20"/>
        </w:rPr>
        <w:t>.</w:t>
      </w:r>
      <w:r>
        <w:rPr>
          <w:rFonts w:ascii="宋体" w:hAnsi="宋体" w:eastAsia="宋体" w:cs="宋体"/>
          <w:spacing w:val="4"/>
          <w:sz w:val="20"/>
          <w:szCs w:val="20"/>
        </w:rPr>
        <w:t>若要求高精度测量</w:t>
      </w:r>
      <w:r>
        <w:rPr>
          <w:rFonts w:ascii="Times New Roman" w:hAnsi="Times New Roman" w:eastAsia="Times New Roman" w:cs="Times New Roman"/>
          <w:spacing w:val="4"/>
          <w:sz w:val="20"/>
          <w:szCs w:val="20"/>
        </w:rPr>
        <w:t>1Ω</w:t>
      </w:r>
      <w:r>
        <w:rPr>
          <w:rFonts w:ascii="宋体" w:hAnsi="宋体" w:eastAsia="宋体" w:cs="宋体"/>
          <w:spacing w:val="4"/>
          <w:sz w:val="20"/>
          <w:szCs w:val="20"/>
        </w:rPr>
        <w:t>以下的小电阻，则应选用(</w:t>
      </w:r>
      <w:r>
        <w:rPr>
          <w:rFonts w:hint="eastAsia" w:ascii="宋体" w:hAnsi="宋体" w:eastAsia="宋体" w:cs="宋体"/>
          <w:spacing w:val="4"/>
          <w:sz w:val="20"/>
          <w:szCs w:val="20"/>
          <w:lang w:val="en-US" w:eastAsia="zh-CN"/>
        </w:rPr>
        <w:t xml:space="preserve"> </w:t>
      </w:r>
    </w:p>
    <w:p>
      <w:pPr>
        <w:spacing w:before="222" w:line="193"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4"/>
          <w:sz w:val="20"/>
          <w:szCs w:val="20"/>
        </w:rPr>
        <w:t>单</w:t>
      </w:r>
      <w:r>
        <w:rPr>
          <w:rFonts w:ascii="宋体" w:hAnsi="宋体" w:eastAsia="宋体" w:cs="宋体"/>
          <w:spacing w:val="8"/>
          <w:sz w:val="20"/>
          <w:szCs w:val="20"/>
        </w:rPr>
        <w:t>臂</w:t>
      </w:r>
      <w:r>
        <w:rPr>
          <w:rFonts w:ascii="宋体" w:hAnsi="宋体" w:eastAsia="宋体" w:cs="宋体"/>
          <w:spacing w:val="7"/>
          <w:sz w:val="20"/>
          <w:szCs w:val="20"/>
        </w:rPr>
        <w:t xml:space="preserve">电桥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万用表</w:t>
      </w:r>
      <w:r>
        <w:rPr>
          <w:rFonts w:ascii="Times New Roman" w:hAnsi="Times New Roman" w:eastAsia="Times New Roman" w:cs="Times New Roman"/>
          <w:spacing w:val="7"/>
          <w:sz w:val="20"/>
          <w:szCs w:val="20"/>
        </w:rPr>
        <w:t>1Ω</w:t>
      </w:r>
      <w:r>
        <w:rPr>
          <w:rFonts w:ascii="宋体" w:hAnsi="宋体" w:eastAsia="宋体" w:cs="宋体"/>
          <w:spacing w:val="7"/>
          <w:sz w:val="20"/>
          <w:szCs w:val="20"/>
        </w:rPr>
        <w:t xml:space="preserve">挡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毫伏表</w:t>
      </w:r>
    </w:p>
    <w:p>
      <w:pPr>
        <w:spacing w:line="14" w:lineRule="auto"/>
        <w:rPr>
          <w:rFonts w:ascii="Arial"/>
          <w:sz w:val="2"/>
        </w:rPr>
      </w:pPr>
      <w:r>
        <w:rPr>
          <w:rFonts w:ascii="Arial" w:hAnsi="Arial" w:eastAsia="Arial" w:cs="Arial"/>
          <w:sz w:val="2"/>
          <w:szCs w:val="2"/>
        </w:rPr>
        <w:br w:type="column"/>
      </w:r>
    </w:p>
    <w:p>
      <w:pPr>
        <w:spacing w:line="441" w:lineRule="auto"/>
        <w:rPr>
          <w:rFonts w:ascii="Arial"/>
          <w:sz w:val="21"/>
        </w:rPr>
      </w:pPr>
    </w:p>
    <w:p>
      <w:pPr>
        <w:spacing w:before="65" w:line="228" w:lineRule="auto"/>
        <w:ind w:left="188"/>
        <w:rPr>
          <w:rFonts w:ascii="宋体" w:hAnsi="宋体" w:eastAsia="宋体" w:cs="宋体"/>
          <w:sz w:val="20"/>
          <w:szCs w:val="20"/>
        </w:rPr>
      </w:pPr>
      <w:r>
        <w:rPr>
          <w:rFonts w:ascii="宋体" w:hAnsi="宋体" w:eastAsia="宋体" w:cs="宋体"/>
          <w:spacing w:val="4"/>
          <w:sz w:val="20"/>
          <w:szCs w:val="20"/>
        </w:rPr>
        <w:t xml:space="preserve">) </w:t>
      </w:r>
      <w:r>
        <w:rPr>
          <w:rFonts w:ascii="宋体" w:hAnsi="宋体" w:eastAsia="宋体" w:cs="宋体"/>
          <w:spacing w:val="2"/>
          <w:sz w:val="20"/>
          <w:szCs w:val="20"/>
        </w:rPr>
        <w:t>进行测量。</w:t>
      </w:r>
    </w:p>
    <w:p>
      <w:pPr>
        <w:spacing w:before="221" w:line="193" w:lineRule="auto"/>
        <w:ind w:left="397"/>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1"/>
          <w:sz w:val="20"/>
          <w:szCs w:val="20"/>
        </w:rPr>
        <w:t>.</w:t>
      </w:r>
      <w:r>
        <w:rPr>
          <w:rFonts w:ascii="宋体" w:hAnsi="宋体" w:eastAsia="宋体" w:cs="宋体"/>
          <w:spacing w:val="8"/>
          <w:sz w:val="20"/>
          <w:szCs w:val="20"/>
        </w:rPr>
        <w:t>双臂电桥</w:t>
      </w:r>
    </w:p>
    <w:p>
      <w:pPr>
        <w:sectPr>
          <w:type w:val="continuous"/>
          <w:pgSz w:w="11906" w:h="16839"/>
          <w:pgMar w:top="1431" w:right="1785" w:bottom="1156" w:left="1785" w:header="0" w:footer="996" w:gutter="0"/>
          <w:pgNumType w:fmt="decimal"/>
          <w:cols w:equalWidth="0" w:num="2">
            <w:col w:w="5100" w:space="0"/>
            <w:col w:w="3235"/>
          </w:cols>
        </w:sectPr>
      </w:pPr>
    </w:p>
    <w:p>
      <w:pPr>
        <w:spacing w:before="137" w:line="228" w:lineRule="auto"/>
        <w:ind w:left="16"/>
        <w:rPr>
          <w:rFonts w:ascii="宋体" w:hAnsi="宋体" w:eastAsia="宋体" w:cs="宋体"/>
          <w:sz w:val="20"/>
          <w:szCs w:val="20"/>
        </w:rPr>
      </w:pPr>
      <w:r>
        <w:rPr>
          <w:rFonts w:ascii="Times New Roman" w:hAnsi="Times New Roman" w:eastAsia="Times New Roman" w:cs="Times New Roman"/>
          <w:spacing w:val="10"/>
          <w:sz w:val="20"/>
          <w:szCs w:val="20"/>
        </w:rPr>
        <w:t>213</w:t>
      </w:r>
      <w:r>
        <w:rPr>
          <w:rFonts w:ascii="Times New Roman" w:hAnsi="Times New Roman" w:eastAsia="Times New Roman" w:cs="Times New Roman"/>
          <w:spacing w:val="7"/>
          <w:sz w:val="20"/>
          <w:szCs w:val="20"/>
        </w:rPr>
        <w:t>.</w:t>
      </w:r>
      <w:r>
        <w:rPr>
          <w:rFonts w:ascii="宋体" w:hAnsi="宋体" w:eastAsia="宋体" w:cs="宋体"/>
          <w:spacing w:val="5"/>
          <w:sz w:val="20"/>
          <w:szCs w:val="20"/>
        </w:rPr>
        <w:t>若测量电感的大小时，则应选用 (   ) 进行测量。</w:t>
      </w:r>
    </w:p>
    <w:p>
      <w:pPr>
        <w:spacing w:before="220"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直</w:t>
      </w:r>
      <w:r>
        <w:rPr>
          <w:rFonts w:ascii="宋体" w:hAnsi="宋体" w:eastAsia="宋体" w:cs="宋体"/>
          <w:spacing w:val="11"/>
          <w:sz w:val="20"/>
          <w:szCs w:val="20"/>
        </w:rPr>
        <w:t>流</w:t>
      </w:r>
      <w:r>
        <w:rPr>
          <w:rFonts w:ascii="宋体" w:hAnsi="宋体" w:eastAsia="宋体" w:cs="宋体"/>
          <w:spacing w:val="6"/>
          <w:sz w:val="20"/>
          <w:szCs w:val="20"/>
        </w:rPr>
        <w:t xml:space="preserve">单臂电桥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直流双臂电桥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交流电桥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电压表</w:t>
      </w:r>
    </w:p>
    <w:p>
      <w:pPr>
        <w:spacing w:before="222" w:line="227" w:lineRule="auto"/>
        <w:ind w:left="16"/>
        <w:rPr>
          <w:rFonts w:ascii="宋体" w:hAnsi="宋体" w:eastAsia="宋体" w:cs="宋体"/>
          <w:sz w:val="20"/>
          <w:szCs w:val="20"/>
        </w:rPr>
      </w:pPr>
      <w:r>
        <w:rPr>
          <w:rFonts w:ascii="Times New Roman" w:hAnsi="Times New Roman" w:eastAsia="Times New Roman" w:cs="Times New Roman"/>
          <w:spacing w:val="12"/>
          <w:sz w:val="20"/>
          <w:szCs w:val="20"/>
        </w:rPr>
        <w:t>21</w:t>
      </w:r>
      <w:r>
        <w:rPr>
          <w:rFonts w:ascii="Times New Roman" w:hAnsi="Times New Roman" w:eastAsia="Times New Roman" w:cs="Times New Roman"/>
          <w:spacing w:val="8"/>
          <w:sz w:val="20"/>
          <w:szCs w:val="20"/>
        </w:rPr>
        <w:t>4</w:t>
      </w:r>
      <w:r>
        <w:rPr>
          <w:rFonts w:ascii="Times New Roman" w:hAnsi="Times New Roman" w:eastAsia="Times New Roman" w:cs="Times New Roman"/>
          <w:spacing w:val="6"/>
          <w:sz w:val="20"/>
          <w:szCs w:val="20"/>
        </w:rPr>
        <w:t>.</w:t>
      </w:r>
      <w:r>
        <w:rPr>
          <w:rFonts w:ascii="宋体" w:hAnsi="宋体" w:eastAsia="宋体" w:cs="宋体"/>
          <w:spacing w:val="6"/>
          <w:sz w:val="20"/>
          <w:szCs w:val="20"/>
        </w:rPr>
        <w:t>电子测量装置的静电屏蔽必须与屏蔽电路的 (   ) 基准电位相接。</w:t>
      </w:r>
    </w:p>
    <w:p>
      <w:pPr>
        <w:spacing w:before="222"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9"/>
          <w:sz w:val="20"/>
          <w:szCs w:val="20"/>
        </w:rPr>
        <w:t>正</w:t>
      </w:r>
      <w:r>
        <w:rPr>
          <w:rFonts w:ascii="宋体" w:hAnsi="宋体" w:eastAsia="宋体" w:cs="宋体"/>
          <w:spacing w:val="7"/>
          <w:sz w:val="20"/>
          <w:szCs w:val="20"/>
        </w:rPr>
        <w:t xml:space="preserve">电位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负电位    </w:t>
      </w:r>
      <w:r>
        <w:rPr>
          <w:rFonts w:hint="eastAsia" w:ascii="宋体" w:hAnsi="宋体" w:eastAsia="宋体" w:cs="宋体"/>
          <w:spacing w:val="7"/>
          <w:sz w:val="20"/>
          <w:szCs w:val="20"/>
          <w:lang w:val="en-US" w:eastAsia="zh-CN"/>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零信号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静电</w:t>
      </w:r>
    </w:p>
    <w:p>
      <w:pPr>
        <w:spacing w:before="222" w:line="227" w:lineRule="auto"/>
        <w:ind w:left="16"/>
        <w:rPr>
          <w:rFonts w:ascii="宋体" w:hAnsi="宋体" w:eastAsia="宋体" w:cs="宋体"/>
          <w:sz w:val="20"/>
          <w:szCs w:val="20"/>
        </w:rPr>
      </w:pPr>
      <w:r>
        <w:rPr>
          <w:rFonts w:ascii="Times New Roman" w:hAnsi="Times New Roman" w:eastAsia="Times New Roman" w:cs="Times New Roman"/>
          <w:spacing w:val="6"/>
          <w:sz w:val="20"/>
          <w:szCs w:val="20"/>
        </w:rPr>
        <w:t>215.</w:t>
      </w:r>
      <w:r>
        <w:rPr>
          <w:rFonts w:ascii="宋体" w:hAnsi="宋体" w:eastAsia="宋体" w:cs="宋体"/>
          <w:spacing w:val="6"/>
          <w:sz w:val="20"/>
          <w:szCs w:val="20"/>
        </w:rPr>
        <w:t>一般测温仪由两部分构成，即 (   ) 部分及主机部</w:t>
      </w:r>
      <w:r>
        <w:rPr>
          <w:rFonts w:ascii="宋体" w:hAnsi="宋体" w:eastAsia="宋体" w:cs="宋体"/>
          <w:spacing w:val="5"/>
          <w:sz w:val="20"/>
          <w:szCs w:val="20"/>
        </w:rPr>
        <w:t>分</w:t>
      </w:r>
      <w:r>
        <w:rPr>
          <w:rFonts w:ascii="宋体" w:hAnsi="宋体" w:eastAsia="宋体" w:cs="宋体"/>
          <w:sz w:val="20"/>
          <w:szCs w:val="20"/>
        </w:rPr>
        <w:t>。</w:t>
      </w:r>
    </w:p>
    <w:p>
      <w:pPr>
        <w:spacing w:before="222"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探头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热电偶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热敏电阻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温度</w:t>
      </w:r>
      <w:r>
        <w:rPr>
          <w:rFonts w:ascii="宋体" w:hAnsi="宋体" w:eastAsia="宋体" w:cs="宋体"/>
          <w:spacing w:val="6"/>
          <w:sz w:val="20"/>
          <w:szCs w:val="20"/>
        </w:rPr>
        <w:t>计</w:t>
      </w:r>
    </w:p>
    <w:p>
      <w:pPr>
        <w:spacing w:before="221" w:line="228" w:lineRule="auto"/>
        <w:ind w:left="16"/>
        <w:rPr>
          <w:rFonts w:ascii="宋体" w:hAnsi="宋体" w:eastAsia="宋体" w:cs="宋体"/>
          <w:sz w:val="20"/>
          <w:szCs w:val="20"/>
        </w:rPr>
      </w:pPr>
      <w:r>
        <w:rPr>
          <w:rFonts w:ascii="Times New Roman" w:hAnsi="Times New Roman" w:eastAsia="Times New Roman" w:cs="Times New Roman"/>
          <w:spacing w:val="7"/>
          <w:sz w:val="20"/>
          <w:szCs w:val="20"/>
        </w:rPr>
        <w:t>2</w:t>
      </w:r>
      <w:r>
        <w:rPr>
          <w:rFonts w:ascii="Times New Roman" w:hAnsi="Times New Roman" w:eastAsia="Times New Roman" w:cs="Times New Roman"/>
          <w:spacing w:val="6"/>
          <w:sz w:val="20"/>
          <w:szCs w:val="20"/>
        </w:rPr>
        <w:t>16.</w:t>
      </w:r>
      <w:r>
        <w:rPr>
          <w:rFonts w:ascii="宋体" w:hAnsi="宋体" w:eastAsia="宋体" w:cs="宋体"/>
          <w:spacing w:val="6"/>
          <w:sz w:val="20"/>
          <w:szCs w:val="20"/>
        </w:rPr>
        <w:t>一般情况，模拟示波器上观察到的波形是由 (   ) 完成的。</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灯丝电压   </w:t>
      </w: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偏转系统       </w:t>
      </w:r>
      <w:r>
        <w:rPr>
          <w:rFonts w:ascii="Times New Roman" w:hAnsi="Times New Roman" w:eastAsia="Times New Roman" w:cs="Times New Roman"/>
          <w:sz w:val="20"/>
          <w:szCs w:val="20"/>
        </w:rPr>
        <w:t>C</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加速极电压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聚焦极</w:t>
      </w:r>
      <w:r>
        <w:rPr>
          <w:rFonts w:ascii="宋体" w:hAnsi="宋体" w:eastAsia="宋体" w:cs="宋体"/>
          <w:spacing w:val="2"/>
          <w:sz w:val="20"/>
          <w:szCs w:val="20"/>
        </w:rPr>
        <w:t>电</w:t>
      </w:r>
    </w:p>
    <w:p>
      <w:pPr>
        <w:spacing w:before="221" w:line="228" w:lineRule="auto"/>
        <w:ind w:left="16"/>
        <w:rPr>
          <w:rFonts w:ascii="宋体" w:hAnsi="宋体" w:eastAsia="宋体" w:cs="宋体"/>
          <w:sz w:val="20"/>
          <w:szCs w:val="20"/>
        </w:rPr>
      </w:pPr>
      <w:r>
        <w:rPr>
          <w:rFonts w:ascii="Times New Roman" w:hAnsi="Times New Roman" w:eastAsia="Times New Roman" w:cs="Times New Roman"/>
          <w:spacing w:val="7"/>
          <w:sz w:val="20"/>
          <w:szCs w:val="20"/>
        </w:rPr>
        <w:t>2</w:t>
      </w:r>
      <w:r>
        <w:rPr>
          <w:rFonts w:ascii="Times New Roman" w:hAnsi="Times New Roman" w:eastAsia="Times New Roman" w:cs="Times New Roman"/>
          <w:spacing w:val="6"/>
          <w:sz w:val="20"/>
          <w:szCs w:val="20"/>
        </w:rPr>
        <w:t>17.</w:t>
      </w:r>
      <w:r>
        <w:rPr>
          <w:rFonts w:ascii="宋体" w:hAnsi="宋体" w:eastAsia="宋体" w:cs="宋体"/>
          <w:spacing w:val="6"/>
          <w:sz w:val="20"/>
          <w:szCs w:val="20"/>
        </w:rPr>
        <w:t>无需区分表笔极性就能测量直流电量的仪表是 (   ) 仪表。</w:t>
      </w:r>
    </w:p>
    <w:p>
      <w:pPr>
        <w:spacing w:before="221"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6"/>
          <w:sz w:val="20"/>
          <w:szCs w:val="20"/>
        </w:rPr>
        <w:t>.</w:t>
      </w:r>
      <w:r>
        <w:rPr>
          <w:rFonts w:ascii="宋体" w:hAnsi="宋体" w:eastAsia="宋体" w:cs="宋体"/>
          <w:spacing w:val="4"/>
          <w:sz w:val="20"/>
          <w:szCs w:val="20"/>
        </w:rPr>
        <w:t xml:space="preserve">磁电系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 xml:space="preserve">电磁系         </w:t>
      </w:r>
      <w:r>
        <w:rPr>
          <w:rFonts w:ascii="Times New Roman" w:hAnsi="Times New Roman" w:eastAsia="Times New Roman" w:cs="Times New Roman"/>
          <w:sz w:val="20"/>
          <w:szCs w:val="20"/>
        </w:rPr>
        <w:t>C</w:t>
      </w:r>
      <w:r>
        <w:rPr>
          <w:rFonts w:ascii="Times New Roman" w:hAnsi="Times New Roman" w:eastAsia="Times New Roman" w:cs="Times New Roman"/>
          <w:spacing w:val="4"/>
          <w:sz w:val="20"/>
          <w:szCs w:val="20"/>
        </w:rPr>
        <w:t>.</w:t>
      </w:r>
      <w:r>
        <w:rPr>
          <w:rFonts w:ascii="宋体" w:hAnsi="宋体" w:eastAsia="宋体" w:cs="宋体"/>
          <w:spacing w:val="4"/>
          <w:sz w:val="20"/>
          <w:szCs w:val="20"/>
        </w:rPr>
        <w:t xml:space="preserve">静电系       </w:t>
      </w:r>
      <w:r>
        <w:rPr>
          <w:rFonts w:ascii="Times New Roman" w:hAnsi="Times New Roman" w:eastAsia="Times New Roman" w:cs="Times New Roman"/>
          <w:sz w:val="20"/>
          <w:szCs w:val="20"/>
        </w:rPr>
        <w:t>D</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电动系</w:t>
      </w:r>
    </w:p>
    <w:p>
      <w:pPr>
        <w:spacing w:before="222" w:line="227" w:lineRule="auto"/>
        <w:ind w:left="16"/>
        <w:rPr>
          <w:rFonts w:ascii="宋体" w:hAnsi="宋体" w:eastAsia="宋体" w:cs="宋体"/>
          <w:sz w:val="20"/>
          <w:szCs w:val="20"/>
        </w:rPr>
      </w:pPr>
      <w:r>
        <w:rPr>
          <w:rFonts w:ascii="Times New Roman" w:hAnsi="Times New Roman" w:eastAsia="Times New Roman" w:cs="Times New Roman"/>
          <w:spacing w:val="12"/>
          <w:sz w:val="20"/>
          <w:szCs w:val="20"/>
        </w:rPr>
        <w:t>218.</w:t>
      </w:r>
      <w:r>
        <w:rPr>
          <w:rFonts w:ascii="宋体" w:hAnsi="宋体" w:eastAsia="宋体" w:cs="宋体"/>
          <w:spacing w:val="6"/>
          <w:sz w:val="20"/>
          <w:szCs w:val="20"/>
        </w:rPr>
        <w:t xml:space="preserve">热电偶输出的 </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是从零逐渐上升到相应的温度后不再上升呈平台值。</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 xml:space="preserve">电阻值      </w:t>
      </w:r>
      <w:r>
        <w:rPr>
          <w:rFonts w:ascii="Times New Roman" w:hAnsi="Times New Roman" w:eastAsia="Times New Roman" w:cs="Times New Roman"/>
          <w:sz w:val="20"/>
          <w:szCs w:val="20"/>
        </w:rPr>
        <w:t>B</w:t>
      </w:r>
      <w:r>
        <w:rPr>
          <w:rFonts w:ascii="Times New Roman" w:hAnsi="Times New Roman" w:eastAsia="Times New Roman" w:cs="Times New Roman"/>
          <w:spacing w:val="3"/>
          <w:sz w:val="20"/>
          <w:szCs w:val="20"/>
        </w:rPr>
        <w:t>.</w:t>
      </w:r>
      <w:r>
        <w:rPr>
          <w:rFonts w:ascii="宋体" w:hAnsi="宋体" w:eastAsia="宋体" w:cs="宋体"/>
          <w:spacing w:val="3"/>
          <w:sz w:val="20"/>
          <w:szCs w:val="20"/>
        </w:rPr>
        <w:t xml:space="preserve">热电势         </w:t>
      </w:r>
      <w:r>
        <w:rPr>
          <w:rFonts w:ascii="Times New Roman" w:hAnsi="Times New Roman" w:eastAsia="Times New Roman" w:cs="Times New Roman"/>
          <w:sz w:val="20"/>
          <w:szCs w:val="20"/>
        </w:rPr>
        <w:t>C</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 xml:space="preserve">电压值      </w:t>
      </w:r>
      <w:r>
        <w:rPr>
          <w:rFonts w:ascii="Times New Roman" w:hAnsi="Times New Roman" w:eastAsia="Times New Roman" w:cs="Times New Roman"/>
          <w:sz w:val="20"/>
          <w:szCs w:val="20"/>
        </w:rPr>
        <w:t>D</w:t>
      </w:r>
      <w:r>
        <w:rPr>
          <w:rFonts w:ascii="Times New Roman" w:hAnsi="Times New Roman" w:eastAsia="Times New Roman" w:cs="Times New Roman"/>
          <w:spacing w:val="3"/>
          <w:sz w:val="20"/>
          <w:szCs w:val="20"/>
        </w:rPr>
        <w:t xml:space="preserve">. </w:t>
      </w:r>
      <w:r>
        <w:rPr>
          <w:rFonts w:ascii="宋体" w:hAnsi="宋体" w:eastAsia="宋体" w:cs="宋体"/>
          <w:spacing w:val="2"/>
          <w:sz w:val="20"/>
          <w:szCs w:val="20"/>
        </w:rPr>
        <w:t>阻</w:t>
      </w:r>
      <w:r>
        <w:rPr>
          <w:rFonts w:ascii="宋体" w:hAnsi="宋体" w:eastAsia="宋体" w:cs="宋体"/>
          <w:sz w:val="20"/>
          <w:szCs w:val="20"/>
        </w:rPr>
        <w:t>抗值</w:t>
      </w:r>
    </w:p>
    <w:p>
      <w:pPr>
        <w:spacing w:before="221" w:line="227" w:lineRule="auto"/>
        <w:ind w:left="16"/>
        <w:rPr>
          <w:rFonts w:ascii="宋体" w:hAnsi="宋体" w:eastAsia="宋体" w:cs="宋体"/>
          <w:sz w:val="20"/>
          <w:szCs w:val="20"/>
        </w:rPr>
      </w:pPr>
      <w:r>
        <w:rPr>
          <w:rFonts w:ascii="Times New Roman" w:hAnsi="Times New Roman" w:eastAsia="Times New Roman" w:cs="Times New Roman"/>
          <w:spacing w:val="10"/>
          <w:sz w:val="20"/>
          <w:szCs w:val="20"/>
        </w:rPr>
        <w:t>21</w:t>
      </w:r>
      <w:r>
        <w:rPr>
          <w:rFonts w:ascii="Times New Roman" w:hAnsi="Times New Roman" w:eastAsia="Times New Roman" w:cs="Times New Roman"/>
          <w:spacing w:val="8"/>
          <w:sz w:val="20"/>
          <w:szCs w:val="20"/>
        </w:rPr>
        <w:t>9</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测量轧钢机轧制力时通常选用 </w:t>
      </w:r>
      <w:r>
        <w:rPr>
          <w:rFonts w:hint="eastAsia" w:ascii="宋体" w:hAnsi="宋体" w:eastAsia="宋体" w:cs="宋体"/>
          <w:spacing w:val="5"/>
          <w:sz w:val="20"/>
          <w:szCs w:val="20"/>
          <w:lang w:eastAsia="zh-CN"/>
        </w:rPr>
        <w:t>(   )</w:t>
      </w:r>
      <w:r>
        <w:rPr>
          <w:rFonts w:ascii="宋体" w:hAnsi="宋体" w:eastAsia="宋体" w:cs="宋体"/>
          <w:spacing w:val="5"/>
          <w:sz w:val="20"/>
          <w:szCs w:val="20"/>
        </w:rPr>
        <w:t xml:space="preserve"> 进行检测。</w:t>
      </w:r>
    </w:p>
    <w:p>
      <w:pPr>
        <w:spacing w:before="222"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6"/>
          <w:sz w:val="20"/>
          <w:szCs w:val="20"/>
        </w:rPr>
        <w:t>.</w:t>
      </w:r>
      <w:r>
        <w:rPr>
          <w:rFonts w:ascii="宋体" w:hAnsi="宋体" w:eastAsia="宋体" w:cs="宋体"/>
          <w:spacing w:val="9"/>
          <w:sz w:val="20"/>
          <w:szCs w:val="20"/>
        </w:rPr>
        <w:t>压</w:t>
      </w:r>
      <w:r>
        <w:rPr>
          <w:rFonts w:ascii="宋体" w:hAnsi="宋体" w:eastAsia="宋体" w:cs="宋体"/>
          <w:spacing w:val="8"/>
          <w:sz w:val="20"/>
          <w:szCs w:val="20"/>
        </w:rPr>
        <w:t xml:space="preserve">力传感器  </w:t>
      </w: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压磁传感器    </w:t>
      </w:r>
      <w:r>
        <w:rPr>
          <w:rFonts w:ascii="Times New Roman" w:hAnsi="Times New Roman" w:eastAsia="Times New Roman" w:cs="Times New Roman"/>
          <w:sz w:val="20"/>
          <w:szCs w:val="20"/>
        </w:rPr>
        <w:t>C</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霍尔传感器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压电传感器</w:t>
      </w:r>
    </w:p>
    <w:p>
      <w:pPr>
        <w:spacing w:before="223" w:line="227" w:lineRule="auto"/>
        <w:ind w:left="16"/>
        <w:rPr>
          <w:rFonts w:ascii="宋体" w:hAnsi="宋体" w:eastAsia="宋体" w:cs="宋体"/>
          <w:sz w:val="20"/>
          <w:szCs w:val="20"/>
        </w:rPr>
      </w:pPr>
      <w:r>
        <w:rPr>
          <w:rFonts w:ascii="Times New Roman" w:hAnsi="Times New Roman" w:eastAsia="Times New Roman" w:cs="Times New Roman"/>
          <w:spacing w:val="8"/>
          <w:sz w:val="20"/>
          <w:szCs w:val="20"/>
        </w:rPr>
        <w:t>220.</w:t>
      </w:r>
      <w:r>
        <w:rPr>
          <w:rFonts w:ascii="宋体" w:hAnsi="宋体" w:eastAsia="宋体" w:cs="宋体"/>
          <w:spacing w:val="4"/>
          <w:sz w:val="20"/>
          <w:szCs w:val="20"/>
        </w:rPr>
        <w:t>在</w:t>
      </w:r>
      <w:r>
        <w:rPr>
          <w:rFonts w:ascii="Times New Roman" w:hAnsi="Times New Roman" w:eastAsia="Times New Roman" w:cs="Times New Roman"/>
          <w:spacing w:val="4"/>
          <w:sz w:val="20"/>
          <w:szCs w:val="20"/>
        </w:rPr>
        <w:t>80</w:t>
      </w:r>
      <w:r>
        <w:rPr>
          <w:rFonts w:ascii="Times New Roman" w:hAnsi="Times New Roman" w:eastAsia="Times New Roman" w:cs="Times New Roman"/>
          <w:sz w:val="20"/>
          <w:szCs w:val="20"/>
        </w:rPr>
        <w:t>C</w:t>
      </w:r>
      <w:r>
        <w:rPr>
          <w:rFonts w:ascii="Times New Roman" w:hAnsi="Times New Roman" w:eastAsia="Times New Roman" w:cs="Times New Roman"/>
          <w:spacing w:val="4"/>
          <w:sz w:val="20"/>
          <w:szCs w:val="20"/>
        </w:rPr>
        <w:t xml:space="preserve">51 </w:t>
      </w:r>
      <w:r>
        <w:rPr>
          <w:rFonts w:ascii="宋体" w:hAnsi="宋体" w:eastAsia="宋体" w:cs="宋体"/>
          <w:spacing w:val="4"/>
          <w:sz w:val="20"/>
          <w:szCs w:val="20"/>
        </w:rPr>
        <w:t>单片机应用系统中，可以作为时钟输出的引脚是 (   )。</w:t>
      </w:r>
    </w:p>
    <w:p>
      <w:pPr>
        <w:spacing w:before="258"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4"/>
          <w:sz w:val="20"/>
          <w:szCs w:val="20"/>
        </w:rPr>
        <w:t>.</w:t>
      </w:r>
      <w:r>
        <w:rPr>
          <w:rFonts w:ascii="Times New Roman" w:hAnsi="Times New Roman" w:eastAsia="Times New Roman" w:cs="Times New Roman"/>
          <w:sz w:val="20"/>
          <w:szCs w:val="20"/>
        </w:rPr>
        <w:t>RXD</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w:t>
      </w:r>
      <w:r>
        <w:rPr>
          <w:rFonts w:ascii="Times New Roman" w:hAnsi="Times New Roman" w:eastAsia="Times New Roman" w:cs="Times New Roman"/>
          <w:sz w:val="20"/>
          <w:szCs w:val="20"/>
        </w:rPr>
        <w:t>RST</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w:t>
      </w:r>
      <w:r>
        <w:rPr>
          <w:rFonts w:ascii="Times New Roman" w:hAnsi="Times New Roman" w:eastAsia="Times New Roman" w:cs="Times New Roman"/>
          <w:sz w:val="20"/>
          <w:szCs w:val="20"/>
        </w:rPr>
        <w:t>ALE</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w:t>
      </w:r>
      <w:r>
        <w:rPr>
          <w:rFonts w:ascii="Times New Roman" w:hAnsi="Times New Roman" w:eastAsia="Times New Roman" w:cs="Times New Roman"/>
          <w:sz w:val="20"/>
          <w:szCs w:val="20"/>
        </w:rPr>
        <w:t>XTAL</w:t>
      </w:r>
      <w:r>
        <w:rPr>
          <w:rFonts w:ascii="Times New Roman" w:hAnsi="Times New Roman" w:eastAsia="Times New Roman" w:cs="Times New Roman"/>
          <w:spacing w:val="2"/>
          <w:sz w:val="20"/>
          <w:szCs w:val="20"/>
        </w:rPr>
        <w:t>1</w:t>
      </w:r>
    </w:p>
    <w:p>
      <w:pPr>
        <w:spacing w:before="207" w:line="281" w:lineRule="exact"/>
        <w:ind w:left="16"/>
        <w:rPr>
          <w:rFonts w:ascii="宋体" w:hAnsi="宋体" w:eastAsia="宋体" w:cs="宋体"/>
          <w:sz w:val="20"/>
          <w:szCs w:val="20"/>
        </w:rPr>
      </w:pPr>
      <w:r>
        <w:rPr>
          <w:rFonts w:ascii="Times New Roman" w:hAnsi="Times New Roman" w:eastAsia="Times New Roman" w:cs="Times New Roman"/>
          <w:spacing w:val="1"/>
          <w:position w:val="1"/>
          <w:sz w:val="20"/>
          <w:szCs w:val="20"/>
        </w:rPr>
        <w:t>221.</w:t>
      </w:r>
      <w:r>
        <w:rPr>
          <w:rFonts w:ascii="宋体" w:hAnsi="宋体" w:eastAsia="宋体" w:cs="宋体"/>
          <w:spacing w:val="1"/>
          <w:position w:val="1"/>
          <w:sz w:val="20"/>
          <w:szCs w:val="20"/>
        </w:rPr>
        <w:t>在</w:t>
      </w:r>
      <w:r>
        <w:rPr>
          <w:rFonts w:ascii="Times New Roman" w:hAnsi="Times New Roman" w:eastAsia="Times New Roman" w:cs="Times New Roman"/>
          <w:spacing w:val="1"/>
          <w:position w:val="1"/>
          <w:sz w:val="20"/>
          <w:szCs w:val="20"/>
        </w:rPr>
        <w:t>80</w:t>
      </w:r>
      <w:r>
        <w:rPr>
          <w:rFonts w:ascii="Times New Roman" w:hAnsi="Times New Roman" w:eastAsia="Times New Roman" w:cs="Times New Roman"/>
          <w:position w:val="1"/>
          <w:sz w:val="20"/>
          <w:szCs w:val="20"/>
        </w:rPr>
        <w:t>C</w:t>
      </w:r>
      <w:r>
        <w:rPr>
          <w:rFonts w:ascii="Times New Roman" w:hAnsi="Times New Roman" w:eastAsia="Times New Roman" w:cs="Times New Roman"/>
          <w:spacing w:val="1"/>
          <w:position w:val="1"/>
          <w:sz w:val="20"/>
          <w:szCs w:val="20"/>
        </w:rPr>
        <w:t xml:space="preserve">51 </w:t>
      </w:r>
      <w:r>
        <w:rPr>
          <w:rFonts w:ascii="宋体" w:hAnsi="宋体" w:eastAsia="宋体" w:cs="宋体"/>
          <w:spacing w:val="1"/>
          <w:position w:val="1"/>
          <w:sz w:val="20"/>
          <w:szCs w:val="20"/>
        </w:rPr>
        <w:t xml:space="preserve">单片机的 </w:t>
      </w:r>
      <w:r>
        <w:rPr>
          <w:rFonts w:ascii="Times New Roman" w:hAnsi="Times New Roman" w:eastAsia="Times New Roman" w:cs="Times New Roman"/>
          <w:spacing w:val="1"/>
          <w:position w:val="1"/>
          <w:sz w:val="20"/>
          <w:szCs w:val="20"/>
        </w:rPr>
        <w:t xml:space="preserve">4 </w:t>
      </w:r>
      <w:r>
        <w:rPr>
          <w:rFonts w:ascii="宋体" w:hAnsi="宋体" w:eastAsia="宋体" w:cs="宋体"/>
          <w:spacing w:val="1"/>
          <w:position w:val="1"/>
          <w:sz w:val="20"/>
          <w:szCs w:val="20"/>
        </w:rPr>
        <w:t>个并行口中，能作为</w:t>
      </w:r>
      <w:r>
        <w:rPr>
          <w:rFonts w:ascii="宋体" w:hAnsi="宋体" w:eastAsia="宋体" w:cs="宋体"/>
          <w:position w:val="1"/>
          <w:sz w:val="20"/>
          <w:szCs w:val="20"/>
        </w:rPr>
        <w:t>通用</w:t>
      </w:r>
      <w:r>
        <w:rPr>
          <w:rFonts w:ascii="Times New Roman" w:hAnsi="Times New Roman" w:eastAsia="Times New Roman" w:cs="Times New Roman"/>
          <w:position w:val="1"/>
          <w:sz w:val="20"/>
          <w:szCs w:val="20"/>
        </w:rPr>
        <w:t xml:space="preserve">I/O </w:t>
      </w:r>
      <w:r>
        <w:rPr>
          <w:rFonts w:ascii="宋体" w:hAnsi="宋体" w:eastAsia="宋体" w:cs="宋体"/>
          <w:position w:val="1"/>
          <w:sz w:val="20"/>
          <w:szCs w:val="20"/>
        </w:rPr>
        <w:t>口和</w:t>
      </w:r>
      <w:r>
        <w:rPr>
          <w:rFonts w:ascii="Times New Roman" w:hAnsi="Times New Roman" w:eastAsia="Times New Roman" w:cs="Times New Roman"/>
          <w:position w:val="1"/>
          <w:sz w:val="20"/>
          <w:szCs w:val="20"/>
        </w:rPr>
        <w:t>8</w:t>
      </w:r>
      <w:r>
        <w:rPr>
          <w:rFonts w:ascii="宋体" w:hAnsi="宋体" w:eastAsia="宋体" w:cs="宋体"/>
          <w:position w:val="1"/>
          <w:sz w:val="20"/>
          <w:szCs w:val="20"/>
        </w:rPr>
        <w:t>位地址总线的是(   )口。</w:t>
      </w:r>
    </w:p>
    <w:p>
      <w:pPr>
        <w:spacing w:before="261"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w:t>
      </w:r>
      <w:r>
        <w:rPr>
          <w:rFonts w:ascii="Times New Roman" w:hAnsi="Times New Roman" w:eastAsia="Times New Roman" w:cs="Times New Roman"/>
          <w:sz w:val="20"/>
          <w:szCs w:val="20"/>
        </w:rPr>
        <w:t>P</w:t>
      </w:r>
      <w:r>
        <w:rPr>
          <w:rFonts w:ascii="Times New Roman" w:hAnsi="Times New Roman" w:eastAsia="Times New Roman" w:cs="Times New Roman"/>
          <w:spacing w:val="2"/>
          <w:sz w:val="20"/>
          <w:szCs w:val="20"/>
        </w:rPr>
        <w:t xml:space="preserve">0               </w:t>
      </w:r>
      <w:r>
        <w:rPr>
          <w:rFonts w:ascii="Times New Roman" w:hAnsi="Times New Roman" w:eastAsia="Times New Roman" w:cs="Times New Roman"/>
          <w:spacing w:val="1"/>
          <w:sz w:val="20"/>
          <w:szCs w:val="20"/>
        </w:rPr>
        <w:t xml:space="preserve">     </w:t>
      </w:r>
      <w:r>
        <w:rPr>
          <w:rFonts w:hint="eastAsia" w:ascii="Times New Roman" w:hAnsi="Times New Roman" w:eastAsia="宋体" w:cs="Times New Roman"/>
          <w:spacing w:val="1"/>
          <w:sz w:val="20"/>
          <w:szCs w:val="20"/>
          <w:lang w:val="en-US" w:eastAsia="zh-CN"/>
        </w:rPr>
        <w:t xml:space="preserve">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w:t>
      </w:r>
      <w:r>
        <w:rPr>
          <w:rFonts w:ascii="Times New Roman" w:hAnsi="Times New Roman" w:eastAsia="Times New Roman" w:cs="Times New Roman"/>
          <w:sz w:val="20"/>
          <w:szCs w:val="20"/>
        </w:rPr>
        <w:t>P</w:t>
      </w:r>
      <w:r>
        <w:rPr>
          <w:rFonts w:ascii="Times New Roman" w:hAnsi="Times New Roman" w:eastAsia="Times New Roman" w:cs="Times New Roman"/>
          <w:spacing w:val="1"/>
          <w:sz w:val="20"/>
          <w:szCs w:val="20"/>
        </w:rPr>
        <w:t xml:space="preserve">1                         </w:t>
      </w:r>
      <w:r>
        <w:rPr>
          <w:rFonts w:hint="eastAsia" w:ascii="Times New Roman" w:hAnsi="Times New Roman" w:eastAsia="宋体" w:cs="Times New Roman"/>
          <w:spacing w:val="1"/>
          <w:sz w:val="20"/>
          <w:szCs w:val="20"/>
          <w:lang w:val="en-US" w:eastAsia="zh-CN"/>
        </w:rPr>
        <w:t xml:space="preserve">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w:t>
      </w:r>
      <w:r>
        <w:rPr>
          <w:rFonts w:ascii="Times New Roman" w:hAnsi="Times New Roman" w:eastAsia="Times New Roman" w:cs="Times New Roman"/>
          <w:sz w:val="20"/>
          <w:szCs w:val="20"/>
        </w:rPr>
        <w:t>P</w:t>
      </w:r>
      <w:r>
        <w:rPr>
          <w:rFonts w:ascii="Times New Roman" w:hAnsi="Times New Roman" w:eastAsia="Times New Roman" w:cs="Times New Roman"/>
          <w:spacing w:val="1"/>
          <w:sz w:val="20"/>
          <w:szCs w:val="20"/>
        </w:rPr>
        <w:t xml:space="preserve">2                        </w:t>
      </w:r>
      <w:r>
        <w:rPr>
          <w:rFonts w:hint="eastAsia" w:ascii="Times New Roman" w:hAnsi="Times New Roman" w:eastAsia="宋体" w:cs="Times New Roman"/>
          <w:spacing w:val="1"/>
          <w:sz w:val="20"/>
          <w:szCs w:val="20"/>
          <w:lang w:val="en-US" w:eastAsia="zh-CN"/>
        </w:rPr>
        <w:t xml:space="preserve">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w:t>
      </w:r>
      <w:r>
        <w:rPr>
          <w:rFonts w:ascii="Times New Roman" w:hAnsi="Times New Roman" w:eastAsia="Times New Roman" w:cs="Times New Roman"/>
          <w:sz w:val="20"/>
          <w:szCs w:val="20"/>
        </w:rPr>
        <w:t>P</w:t>
      </w:r>
      <w:r>
        <w:rPr>
          <w:rFonts w:ascii="Times New Roman" w:hAnsi="Times New Roman" w:eastAsia="Times New Roman" w:cs="Times New Roman"/>
          <w:spacing w:val="1"/>
          <w:sz w:val="20"/>
          <w:szCs w:val="20"/>
        </w:rPr>
        <w:t>3</w:t>
      </w:r>
    </w:p>
    <w:p>
      <w:pPr>
        <w:spacing w:before="245" w:line="227" w:lineRule="auto"/>
        <w:ind w:left="16"/>
        <w:rPr>
          <w:rFonts w:ascii="宋体" w:hAnsi="宋体" w:eastAsia="宋体" w:cs="宋体"/>
          <w:sz w:val="20"/>
          <w:szCs w:val="20"/>
        </w:rPr>
      </w:pPr>
      <w:r>
        <w:rPr>
          <w:rFonts w:ascii="Times New Roman" w:hAnsi="Times New Roman" w:eastAsia="Times New Roman" w:cs="Times New Roman"/>
          <w:spacing w:val="4"/>
          <w:sz w:val="20"/>
          <w:szCs w:val="20"/>
        </w:rPr>
        <w:t>222.</w:t>
      </w:r>
      <w:r>
        <w:rPr>
          <w:rFonts w:ascii="宋体" w:hAnsi="宋体" w:eastAsia="宋体" w:cs="宋体"/>
          <w:spacing w:val="3"/>
          <w:sz w:val="20"/>
          <w:szCs w:val="20"/>
        </w:rPr>
        <w:t>计</w:t>
      </w:r>
      <w:r>
        <w:rPr>
          <w:rFonts w:ascii="宋体" w:hAnsi="宋体" w:eastAsia="宋体" w:cs="宋体"/>
          <w:spacing w:val="2"/>
          <w:sz w:val="20"/>
          <w:szCs w:val="20"/>
        </w:rPr>
        <w:t xml:space="preserve">算机术语中，所谓 </w:t>
      </w:r>
      <w:r>
        <w:rPr>
          <w:rFonts w:ascii="Times New Roman" w:hAnsi="Times New Roman" w:eastAsia="Times New Roman" w:cs="Times New Roman"/>
          <w:sz w:val="20"/>
          <w:szCs w:val="20"/>
        </w:rPr>
        <w:t>CPU</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是指 (   )。</w:t>
      </w:r>
    </w:p>
    <w:p>
      <w:pPr>
        <w:spacing w:line="180" w:lineRule="exact"/>
      </w:pPr>
    </w:p>
    <w:p>
      <w:pPr>
        <w:sectPr>
          <w:footerReference r:id="rId17" w:type="default"/>
          <w:pgSz w:w="11906" w:h="16839"/>
          <w:pgMar w:top="1431" w:right="1785" w:bottom="1156" w:left="1785" w:header="0" w:footer="996" w:gutter="0"/>
          <w:pgNumType w:fmt="decimal"/>
          <w:cols w:equalWidth="0" w:num="1">
            <w:col w:w="8335"/>
          </w:cols>
        </w:sectPr>
      </w:pPr>
    </w:p>
    <w:p>
      <w:pPr>
        <w:spacing w:before="4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3"/>
          <w:sz w:val="20"/>
          <w:szCs w:val="20"/>
        </w:rPr>
        <w:t>.</w:t>
      </w:r>
      <w:r>
        <w:rPr>
          <w:rFonts w:ascii="宋体" w:hAnsi="宋体" w:eastAsia="宋体" w:cs="宋体"/>
          <w:spacing w:val="9"/>
          <w:sz w:val="20"/>
          <w:szCs w:val="20"/>
        </w:rPr>
        <w:t>运算器和控制器</w:t>
      </w:r>
    </w:p>
    <w:p>
      <w:pPr>
        <w:spacing w:before="221" w:line="193"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0"/>
          <w:sz w:val="20"/>
          <w:szCs w:val="20"/>
        </w:rPr>
        <w:t>.</w:t>
      </w:r>
      <w:r>
        <w:rPr>
          <w:rFonts w:ascii="宋体" w:hAnsi="宋体" w:eastAsia="宋体" w:cs="宋体"/>
          <w:spacing w:val="8"/>
          <w:sz w:val="20"/>
          <w:szCs w:val="20"/>
        </w:rPr>
        <w:t>输入输出设备</w:t>
      </w:r>
    </w:p>
    <w:p>
      <w:pPr>
        <w:spacing w:line="14" w:lineRule="auto"/>
        <w:rPr>
          <w:rFonts w:ascii="Arial"/>
          <w:sz w:val="2"/>
        </w:rPr>
      </w:pPr>
      <w:r>
        <w:rPr>
          <w:rFonts w:ascii="Arial" w:hAnsi="Arial" w:eastAsia="Arial" w:cs="Arial"/>
          <w:sz w:val="2"/>
          <w:szCs w:val="2"/>
        </w:rPr>
        <w:br w:type="column"/>
      </w:r>
    </w:p>
    <w:p>
      <w:pPr>
        <w:spacing w:before="40" w:line="228" w:lineRule="auto"/>
        <w:ind w:left="584"/>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1"/>
          <w:sz w:val="20"/>
          <w:szCs w:val="20"/>
        </w:rPr>
        <w:t>.</w:t>
      </w:r>
      <w:r>
        <w:rPr>
          <w:rFonts w:ascii="宋体" w:hAnsi="宋体" w:eastAsia="宋体" w:cs="宋体"/>
          <w:spacing w:val="9"/>
          <w:sz w:val="20"/>
          <w:szCs w:val="20"/>
        </w:rPr>
        <w:t>运算器和存储器</w:t>
      </w:r>
    </w:p>
    <w:p>
      <w:pPr>
        <w:spacing w:before="221" w:line="193" w:lineRule="auto"/>
        <w:ind w:left="572"/>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1"/>
          <w:sz w:val="20"/>
          <w:szCs w:val="20"/>
        </w:rPr>
        <w:t>.</w:t>
      </w:r>
      <w:r>
        <w:rPr>
          <w:rFonts w:ascii="宋体" w:hAnsi="宋体" w:eastAsia="宋体" w:cs="宋体"/>
          <w:spacing w:val="9"/>
          <w:sz w:val="20"/>
          <w:szCs w:val="20"/>
        </w:rPr>
        <w:t>控制器和存储器</w:t>
      </w:r>
    </w:p>
    <w:p>
      <w:pPr>
        <w:sectPr>
          <w:type w:val="continuous"/>
          <w:pgSz w:w="11906" w:h="16839"/>
          <w:pgMar w:top="1431" w:right="1785" w:bottom="1156" w:left="1785" w:header="0" w:footer="996" w:gutter="0"/>
          <w:pgNumType w:fmt="decimal"/>
          <w:cols w:equalWidth="0" w:num="2">
            <w:col w:w="2678" w:space="0"/>
            <w:col w:w="5657"/>
          </w:cols>
        </w:sectPr>
      </w:pPr>
    </w:p>
    <w:p>
      <w:pPr>
        <w:spacing w:before="259" w:line="228" w:lineRule="auto"/>
        <w:ind w:left="16"/>
        <w:rPr>
          <w:rFonts w:ascii="宋体" w:hAnsi="宋体" w:eastAsia="宋体" w:cs="宋体"/>
          <w:sz w:val="20"/>
          <w:szCs w:val="20"/>
        </w:rPr>
      </w:pPr>
      <w:r>
        <w:rPr>
          <w:rFonts w:ascii="Times New Roman" w:hAnsi="Times New Roman" w:eastAsia="Times New Roman" w:cs="Times New Roman"/>
          <w:spacing w:val="8"/>
          <w:sz w:val="20"/>
          <w:szCs w:val="20"/>
        </w:rPr>
        <w:t>223.</w:t>
      </w:r>
      <w:r>
        <w:rPr>
          <w:rFonts w:ascii="宋体" w:hAnsi="宋体" w:eastAsia="宋体" w:cs="宋体"/>
          <w:spacing w:val="4"/>
          <w:sz w:val="20"/>
          <w:szCs w:val="20"/>
        </w:rPr>
        <w:t xml:space="preserve">下列四条叙述中，有错误的一条是 </w:t>
      </w:r>
      <w:r>
        <w:rPr>
          <w:rFonts w:hint="eastAsia" w:ascii="宋体" w:hAnsi="宋体" w:eastAsia="宋体" w:cs="宋体"/>
          <w:spacing w:val="4"/>
          <w:sz w:val="20"/>
          <w:szCs w:val="20"/>
          <w:lang w:eastAsia="zh-CN"/>
        </w:rPr>
        <w:t>(   )</w:t>
      </w:r>
      <w:r>
        <w:rPr>
          <w:rFonts w:ascii="宋体" w:hAnsi="宋体" w:eastAsia="宋体" w:cs="宋体"/>
          <w:spacing w:val="4"/>
          <w:sz w:val="20"/>
          <w:szCs w:val="20"/>
        </w:rPr>
        <w:t>。</w:t>
      </w:r>
    </w:p>
    <w:p>
      <w:pPr>
        <w:spacing w:before="221" w:line="468" w:lineRule="exact"/>
        <w:ind w:left="433"/>
        <w:rPr>
          <w:rFonts w:ascii="Times New Roman" w:hAnsi="Times New Roman" w:eastAsia="Times New Roman" w:cs="Times New Roman"/>
          <w:sz w:val="20"/>
          <w:szCs w:val="20"/>
        </w:rPr>
      </w:pPr>
      <w:r>
        <w:rPr>
          <w:rFonts w:ascii="Times New Roman" w:hAnsi="Times New Roman" w:eastAsia="Times New Roman" w:cs="Times New Roman"/>
          <w:position w:val="20"/>
          <w:sz w:val="20"/>
          <w:szCs w:val="20"/>
        </w:rPr>
        <w:t>A</w:t>
      </w:r>
      <w:r>
        <w:rPr>
          <w:rFonts w:ascii="Times New Roman" w:hAnsi="Times New Roman" w:eastAsia="Times New Roman" w:cs="Times New Roman"/>
          <w:spacing w:val="4"/>
          <w:position w:val="20"/>
          <w:sz w:val="20"/>
          <w:szCs w:val="20"/>
        </w:rPr>
        <w:t xml:space="preserve">.16 </w:t>
      </w:r>
      <w:r>
        <w:rPr>
          <w:rFonts w:ascii="宋体" w:hAnsi="宋体" w:eastAsia="宋体" w:cs="宋体"/>
          <w:spacing w:val="4"/>
          <w:position w:val="20"/>
          <w:sz w:val="20"/>
          <w:szCs w:val="20"/>
        </w:rPr>
        <w:t>根</w:t>
      </w:r>
      <w:r>
        <w:rPr>
          <w:rFonts w:ascii="宋体" w:hAnsi="宋体" w:eastAsia="宋体" w:cs="宋体"/>
          <w:spacing w:val="3"/>
          <w:position w:val="20"/>
          <w:sz w:val="20"/>
          <w:szCs w:val="20"/>
        </w:rPr>
        <w:t>地</w:t>
      </w:r>
      <w:r>
        <w:rPr>
          <w:rFonts w:ascii="宋体" w:hAnsi="宋体" w:eastAsia="宋体" w:cs="宋体"/>
          <w:spacing w:val="2"/>
          <w:position w:val="20"/>
          <w:sz w:val="20"/>
          <w:szCs w:val="20"/>
        </w:rPr>
        <w:t>址线的寻址空间可达</w:t>
      </w:r>
      <w:r>
        <w:rPr>
          <w:rFonts w:ascii="Times New Roman" w:hAnsi="Times New Roman" w:eastAsia="Times New Roman" w:cs="Times New Roman"/>
          <w:spacing w:val="2"/>
          <w:position w:val="20"/>
          <w:sz w:val="20"/>
          <w:szCs w:val="20"/>
        </w:rPr>
        <w:t>1</w:t>
      </w:r>
      <w:r>
        <w:rPr>
          <w:rFonts w:ascii="Times New Roman" w:hAnsi="Times New Roman" w:eastAsia="Times New Roman" w:cs="Times New Roman"/>
          <w:position w:val="20"/>
          <w:sz w:val="20"/>
          <w:szCs w:val="20"/>
        </w:rPr>
        <w:t>MB</w:t>
      </w:r>
    </w:p>
    <w:p>
      <w:pPr>
        <w:spacing w:before="1" w:line="227" w:lineRule="auto"/>
        <w:ind w:left="435"/>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0"/>
          <w:sz w:val="20"/>
          <w:szCs w:val="20"/>
        </w:rPr>
        <w:t>.</w:t>
      </w:r>
      <w:r>
        <w:rPr>
          <w:rFonts w:ascii="宋体" w:hAnsi="宋体" w:eastAsia="宋体" w:cs="宋体"/>
          <w:spacing w:val="6"/>
          <w:sz w:val="20"/>
          <w:szCs w:val="20"/>
        </w:rPr>
        <w:t>内存储器的存储单元是按字节编址的</w:t>
      </w:r>
    </w:p>
    <w:p>
      <w:pPr>
        <w:spacing w:before="221" w:line="468" w:lineRule="exact"/>
        <w:ind w:left="439"/>
        <w:rPr>
          <w:rFonts w:ascii="宋体" w:hAnsi="宋体" w:eastAsia="宋体" w:cs="宋体"/>
          <w:sz w:val="20"/>
          <w:szCs w:val="20"/>
        </w:rPr>
      </w:pPr>
      <w:r>
        <w:rPr>
          <w:rFonts w:ascii="Times New Roman" w:hAnsi="Times New Roman" w:eastAsia="Times New Roman" w:cs="Times New Roman"/>
          <w:position w:val="20"/>
          <w:sz w:val="20"/>
          <w:szCs w:val="20"/>
        </w:rPr>
        <w:t>C</w:t>
      </w:r>
      <w:r>
        <w:rPr>
          <w:rFonts w:ascii="Times New Roman" w:hAnsi="Times New Roman" w:eastAsia="Times New Roman" w:cs="Times New Roman"/>
          <w:spacing w:val="10"/>
          <w:position w:val="20"/>
          <w:sz w:val="20"/>
          <w:szCs w:val="20"/>
        </w:rPr>
        <w:t>.</w:t>
      </w:r>
      <w:r>
        <w:rPr>
          <w:rFonts w:ascii="Times New Roman" w:hAnsi="Times New Roman" w:eastAsia="Times New Roman" w:cs="Times New Roman"/>
          <w:position w:val="20"/>
          <w:sz w:val="20"/>
          <w:szCs w:val="20"/>
        </w:rPr>
        <w:t>CPU</w:t>
      </w:r>
      <w:r>
        <w:rPr>
          <w:rFonts w:ascii="Times New Roman" w:hAnsi="Times New Roman" w:eastAsia="Times New Roman" w:cs="Times New Roman"/>
          <w:spacing w:val="10"/>
          <w:position w:val="20"/>
          <w:sz w:val="20"/>
          <w:szCs w:val="20"/>
        </w:rPr>
        <w:t xml:space="preserve"> </w:t>
      </w:r>
      <w:r>
        <w:rPr>
          <w:rFonts w:ascii="宋体" w:hAnsi="宋体" w:eastAsia="宋体" w:cs="宋体"/>
          <w:spacing w:val="10"/>
          <w:position w:val="20"/>
          <w:sz w:val="20"/>
          <w:szCs w:val="20"/>
        </w:rPr>
        <w:t>中用于存放地址的寄存器称为地址寄存器</w:t>
      </w:r>
    </w:p>
    <w:p>
      <w:pPr>
        <w:spacing w:before="1" w:line="226" w:lineRule="auto"/>
        <w:ind w:left="435"/>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8"/>
          <w:sz w:val="20"/>
          <w:szCs w:val="20"/>
        </w:rPr>
        <w:t>.</w:t>
      </w:r>
      <w:r>
        <w:rPr>
          <w:rFonts w:ascii="宋体" w:hAnsi="宋体" w:eastAsia="宋体" w:cs="宋体"/>
          <w:spacing w:val="10"/>
          <w:sz w:val="20"/>
          <w:szCs w:val="20"/>
        </w:rPr>
        <w:t>地</w:t>
      </w:r>
      <w:r>
        <w:rPr>
          <w:rFonts w:ascii="宋体" w:hAnsi="宋体" w:eastAsia="宋体" w:cs="宋体"/>
          <w:spacing w:val="9"/>
          <w:sz w:val="20"/>
          <w:szCs w:val="20"/>
        </w:rPr>
        <w:t>址总线上传送的只能是地址信息</w:t>
      </w:r>
    </w:p>
    <w:p>
      <w:pPr>
        <w:spacing w:before="185" w:line="281" w:lineRule="exact"/>
        <w:ind w:left="16"/>
        <w:rPr>
          <w:rFonts w:ascii="宋体" w:hAnsi="宋体" w:eastAsia="宋体" w:cs="宋体"/>
          <w:sz w:val="20"/>
          <w:szCs w:val="20"/>
        </w:rPr>
      </w:pPr>
      <w:r>
        <w:rPr>
          <w:rFonts w:ascii="Times New Roman" w:hAnsi="Times New Roman" w:eastAsia="Times New Roman" w:cs="Times New Roman"/>
          <w:spacing w:val="6"/>
          <w:position w:val="1"/>
          <w:sz w:val="20"/>
          <w:szCs w:val="20"/>
        </w:rPr>
        <w:t>224.</w:t>
      </w:r>
      <w:r>
        <w:rPr>
          <w:rFonts w:ascii="Times New Roman" w:hAnsi="Times New Roman" w:eastAsia="Times New Roman" w:cs="Times New Roman"/>
          <w:position w:val="1"/>
          <w:sz w:val="20"/>
          <w:szCs w:val="20"/>
        </w:rPr>
        <w:t>MCS</w:t>
      </w:r>
      <w:r>
        <w:rPr>
          <w:rFonts w:ascii="Times New Roman" w:hAnsi="Times New Roman" w:eastAsia="Times New Roman" w:cs="Times New Roman"/>
          <w:spacing w:val="6"/>
          <w:position w:val="1"/>
          <w:sz w:val="20"/>
          <w:szCs w:val="20"/>
        </w:rPr>
        <w:t>-51</w:t>
      </w:r>
      <w:r>
        <w:rPr>
          <w:rFonts w:ascii="Times New Roman" w:hAnsi="Times New Roman" w:eastAsia="Times New Roman" w:cs="Times New Roman"/>
          <w:spacing w:val="5"/>
          <w:position w:val="1"/>
          <w:sz w:val="20"/>
          <w:szCs w:val="20"/>
        </w:rPr>
        <w:t xml:space="preserve"> </w:t>
      </w:r>
      <w:r>
        <w:rPr>
          <w:rFonts w:ascii="宋体" w:hAnsi="宋体" w:eastAsia="宋体" w:cs="宋体"/>
          <w:spacing w:val="3"/>
          <w:position w:val="1"/>
          <w:sz w:val="20"/>
          <w:szCs w:val="20"/>
        </w:rPr>
        <w:t xml:space="preserve">系列单片机中，若 </w:t>
      </w:r>
      <w:r>
        <w:rPr>
          <w:rFonts w:ascii="Times New Roman" w:hAnsi="Times New Roman" w:eastAsia="Times New Roman" w:cs="Times New Roman"/>
          <w:position w:val="1"/>
          <w:sz w:val="20"/>
          <w:szCs w:val="20"/>
        </w:rPr>
        <w:t>PSW</w:t>
      </w:r>
      <w:r>
        <w:rPr>
          <w:rFonts w:ascii="Times New Roman" w:hAnsi="Times New Roman" w:eastAsia="Times New Roman" w:cs="Times New Roman"/>
          <w:spacing w:val="3"/>
          <w:position w:val="1"/>
          <w:sz w:val="20"/>
          <w:szCs w:val="20"/>
        </w:rPr>
        <w:t>= 18</w:t>
      </w:r>
      <w:r>
        <w:rPr>
          <w:rFonts w:ascii="Times New Roman" w:hAnsi="Times New Roman" w:eastAsia="Times New Roman" w:cs="Times New Roman"/>
          <w:position w:val="1"/>
          <w:sz w:val="20"/>
          <w:szCs w:val="20"/>
        </w:rPr>
        <w:t>H</w:t>
      </w:r>
      <w:r>
        <w:rPr>
          <w:rFonts w:ascii="Times New Roman" w:hAnsi="Times New Roman" w:eastAsia="Times New Roman" w:cs="Times New Roman"/>
          <w:spacing w:val="3"/>
          <w:position w:val="1"/>
          <w:sz w:val="20"/>
          <w:szCs w:val="20"/>
        </w:rPr>
        <w:t xml:space="preserve"> </w:t>
      </w:r>
      <w:r>
        <w:rPr>
          <w:rFonts w:ascii="宋体" w:hAnsi="宋体" w:eastAsia="宋体" w:cs="宋体"/>
          <w:spacing w:val="3"/>
          <w:position w:val="1"/>
          <w:sz w:val="20"/>
          <w:szCs w:val="20"/>
        </w:rPr>
        <w:t xml:space="preserve">时，则当前工作寄存器是 </w:t>
      </w:r>
      <w:r>
        <w:rPr>
          <w:rFonts w:hint="eastAsia" w:ascii="宋体" w:hAnsi="宋体" w:eastAsia="宋体" w:cs="宋体"/>
          <w:spacing w:val="3"/>
          <w:position w:val="1"/>
          <w:sz w:val="20"/>
          <w:szCs w:val="20"/>
          <w:lang w:eastAsia="zh-CN"/>
        </w:rPr>
        <w:t>(   )</w:t>
      </w:r>
      <w:r>
        <w:rPr>
          <w:rFonts w:ascii="宋体" w:hAnsi="宋体" w:eastAsia="宋体" w:cs="宋体"/>
          <w:spacing w:val="3"/>
          <w:position w:val="1"/>
          <w:sz w:val="20"/>
          <w:szCs w:val="20"/>
        </w:rPr>
        <w:t>。</w:t>
      </w:r>
    </w:p>
    <w:p>
      <w:pPr>
        <w:spacing w:before="225" w:line="23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.0</w:t>
      </w:r>
      <w:r>
        <w:rPr>
          <w:rFonts w:ascii="宋体" w:hAnsi="宋体" w:eastAsia="宋体" w:cs="宋体"/>
          <w:spacing w:val="4"/>
          <w:sz w:val="20"/>
          <w:szCs w:val="20"/>
        </w:rPr>
        <w:t xml:space="preserve">组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 1</w:t>
      </w:r>
      <w:r>
        <w:rPr>
          <w:rFonts w:ascii="宋体" w:hAnsi="宋体" w:eastAsia="宋体" w:cs="宋体"/>
          <w:spacing w:val="4"/>
          <w:sz w:val="20"/>
          <w:szCs w:val="20"/>
        </w:rPr>
        <w:t xml:space="preserve">组       </w:t>
      </w:r>
      <w:r>
        <w:rPr>
          <w:rFonts w:ascii="Times New Roman" w:hAnsi="Times New Roman" w:eastAsia="Times New Roman" w:cs="Times New Roman"/>
          <w:sz w:val="20"/>
          <w:szCs w:val="20"/>
        </w:rPr>
        <w:t>C</w:t>
      </w:r>
      <w:r>
        <w:rPr>
          <w:rFonts w:ascii="Times New Roman" w:hAnsi="Times New Roman" w:eastAsia="Times New Roman" w:cs="Times New Roman"/>
          <w:spacing w:val="4"/>
          <w:sz w:val="20"/>
          <w:szCs w:val="20"/>
        </w:rPr>
        <w:t>.2</w:t>
      </w:r>
      <w:r>
        <w:rPr>
          <w:rFonts w:ascii="宋体" w:hAnsi="宋体" w:eastAsia="宋体" w:cs="宋体"/>
          <w:spacing w:val="4"/>
          <w:sz w:val="20"/>
          <w:szCs w:val="20"/>
        </w:rPr>
        <w:t xml:space="preserve">组        </w:t>
      </w:r>
      <w:r>
        <w:rPr>
          <w:rFonts w:ascii="Times New Roman" w:hAnsi="Times New Roman" w:eastAsia="Times New Roman" w:cs="Times New Roman"/>
          <w:sz w:val="20"/>
          <w:szCs w:val="20"/>
        </w:rPr>
        <w:t>D</w:t>
      </w:r>
      <w:r>
        <w:rPr>
          <w:rFonts w:ascii="Times New Roman" w:hAnsi="Times New Roman" w:eastAsia="Times New Roman" w:cs="Times New Roman"/>
          <w:spacing w:val="4"/>
          <w:sz w:val="20"/>
          <w:szCs w:val="20"/>
        </w:rPr>
        <w:t>.3</w:t>
      </w:r>
      <w:r>
        <w:rPr>
          <w:rFonts w:ascii="宋体" w:hAnsi="宋体" w:eastAsia="宋体" w:cs="宋体"/>
          <w:spacing w:val="4"/>
          <w:sz w:val="20"/>
          <w:szCs w:val="20"/>
        </w:rPr>
        <w:t>组</w:t>
      </w:r>
    </w:p>
    <w:p>
      <w:pPr>
        <w:spacing w:before="210" w:line="228" w:lineRule="auto"/>
        <w:ind w:left="16"/>
        <w:rPr>
          <w:rFonts w:ascii="宋体" w:hAnsi="宋体" w:eastAsia="宋体" w:cs="宋体"/>
          <w:sz w:val="20"/>
          <w:szCs w:val="20"/>
        </w:rPr>
      </w:pPr>
      <w:r>
        <w:rPr>
          <w:rFonts w:ascii="Times New Roman" w:hAnsi="Times New Roman" w:eastAsia="Times New Roman" w:cs="Times New Roman"/>
          <w:spacing w:val="-1"/>
          <w:sz w:val="20"/>
          <w:szCs w:val="20"/>
        </w:rPr>
        <w:t>225.</w:t>
      </w:r>
      <w:r>
        <w:rPr>
          <w:rFonts w:ascii="宋体" w:hAnsi="宋体" w:eastAsia="宋体" w:cs="宋体"/>
          <w:spacing w:val="-1"/>
          <w:sz w:val="20"/>
          <w:szCs w:val="20"/>
        </w:rPr>
        <w:t>下列说法</w:t>
      </w:r>
      <w:r>
        <w:rPr>
          <w:rFonts w:ascii="宋体" w:hAnsi="宋体" w:eastAsia="宋体" w:cs="宋体"/>
          <w:sz w:val="20"/>
          <w:szCs w:val="20"/>
        </w:rPr>
        <w:t>错误的是 (     )。</w:t>
      </w:r>
    </w:p>
    <w:p>
      <w:pPr>
        <w:spacing w:before="220" w:line="193"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7"/>
          <w:sz w:val="20"/>
          <w:szCs w:val="20"/>
        </w:rPr>
        <w:t xml:space="preserve">. </w:t>
      </w:r>
      <w:r>
        <w:rPr>
          <w:rFonts w:ascii="宋体" w:hAnsi="宋体" w:eastAsia="宋体" w:cs="宋体"/>
          <w:spacing w:val="7"/>
          <w:sz w:val="20"/>
          <w:szCs w:val="20"/>
        </w:rPr>
        <w:t>同一级别的中断请求按时间的先后顺序响</w:t>
      </w:r>
      <w:r>
        <w:rPr>
          <w:rFonts w:ascii="宋体" w:hAnsi="宋体" w:eastAsia="宋体" w:cs="宋体"/>
          <w:spacing w:val="6"/>
          <w:sz w:val="20"/>
          <w:szCs w:val="20"/>
        </w:rPr>
        <w:t>应</w:t>
      </w:r>
    </w:p>
    <w:p>
      <w:pPr>
        <w:sectPr>
          <w:type w:val="continuous"/>
          <w:pgSz w:w="11906" w:h="16839"/>
          <w:pgMar w:top="1431" w:right="1785" w:bottom="1156" w:left="1785" w:header="0" w:footer="996" w:gutter="0"/>
          <w:pgNumType w:fmt="decimal"/>
          <w:cols w:equalWidth="0" w:num="1">
            <w:col w:w="8335"/>
          </w:cols>
        </w:sectPr>
      </w:pPr>
    </w:p>
    <w:p>
      <w:pPr>
        <w:spacing w:before="137" w:line="230" w:lineRule="auto"/>
        <w:ind w:left="435"/>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4"/>
          <w:sz w:val="20"/>
          <w:szCs w:val="20"/>
        </w:rPr>
        <w:t xml:space="preserve">. </w:t>
      </w:r>
      <w:r>
        <w:rPr>
          <w:rFonts w:ascii="宋体" w:hAnsi="宋体" w:eastAsia="宋体" w:cs="宋体"/>
          <w:spacing w:val="13"/>
          <w:sz w:val="20"/>
          <w:szCs w:val="20"/>
        </w:rPr>
        <w:t>同</w:t>
      </w:r>
      <w:r>
        <w:rPr>
          <w:rFonts w:ascii="宋体" w:hAnsi="宋体" w:eastAsia="宋体" w:cs="宋体"/>
          <w:spacing w:val="7"/>
          <w:sz w:val="20"/>
          <w:szCs w:val="20"/>
        </w:rPr>
        <w:t>一时间同一级别的多中断请求，将形成阻塞，系统无法响应</w:t>
      </w:r>
    </w:p>
    <w:p>
      <w:pPr>
        <w:spacing w:before="219" w:line="432" w:lineRule="auto"/>
        <w:ind w:left="443" w:right="152" w:hanging="4"/>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8"/>
          <w:sz w:val="20"/>
          <w:szCs w:val="20"/>
        </w:rPr>
        <w:t>.</w:t>
      </w:r>
      <w:r>
        <w:rPr>
          <w:rFonts w:ascii="宋体" w:hAnsi="宋体" w:eastAsia="宋体" w:cs="宋体"/>
          <w:spacing w:val="18"/>
          <w:sz w:val="20"/>
          <w:szCs w:val="20"/>
        </w:rPr>
        <w:t>低</w:t>
      </w:r>
      <w:r>
        <w:rPr>
          <w:rFonts w:ascii="宋体" w:hAnsi="宋体" w:eastAsia="宋体" w:cs="宋体"/>
          <w:spacing w:val="16"/>
          <w:sz w:val="20"/>
          <w:szCs w:val="20"/>
        </w:rPr>
        <w:t>优</w:t>
      </w:r>
      <w:r>
        <w:rPr>
          <w:rFonts w:ascii="宋体" w:hAnsi="宋体" w:eastAsia="宋体" w:cs="宋体"/>
          <w:spacing w:val="9"/>
          <w:sz w:val="20"/>
          <w:szCs w:val="20"/>
        </w:rPr>
        <w:t>先级中断请求不能中断高优先级中断请求，但是高优先级中断请求能中断低优</w:t>
      </w:r>
      <w:r>
        <w:rPr>
          <w:rFonts w:ascii="宋体" w:hAnsi="宋体" w:eastAsia="宋体" w:cs="宋体"/>
          <w:sz w:val="20"/>
          <w:szCs w:val="20"/>
        </w:rPr>
        <w:t xml:space="preserve"> </w:t>
      </w:r>
      <w:r>
        <w:rPr>
          <w:rFonts w:ascii="宋体" w:hAnsi="宋体" w:eastAsia="宋体" w:cs="宋体"/>
          <w:spacing w:val="10"/>
          <w:sz w:val="20"/>
          <w:szCs w:val="20"/>
        </w:rPr>
        <w:t>先</w:t>
      </w:r>
      <w:r>
        <w:rPr>
          <w:rFonts w:ascii="宋体" w:hAnsi="宋体" w:eastAsia="宋体" w:cs="宋体"/>
          <w:spacing w:val="7"/>
          <w:sz w:val="20"/>
          <w:szCs w:val="20"/>
        </w:rPr>
        <w:t>级中断请求</w:t>
      </w:r>
    </w:p>
    <w:p>
      <w:pPr>
        <w:spacing w:line="227" w:lineRule="auto"/>
        <w:ind w:left="435"/>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同级中断不能嵌套</w:t>
      </w:r>
    </w:p>
    <w:p>
      <w:pPr>
        <w:spacing w:before="183" w:line="281" w:lineRule="exact"/>
        <w:ind w:left="16"/>
        <w:rPr>
          <w:rFonts w:ascii="宋体" w:hAnsi="宋体" w:eastAsia="宋体" w:cs="宋体"/>
          <w:sz w:val="20"/>
          <w:szCs w:val="20"/>
        </w:rPr>
      </w:pPr>
      <w:r>
        <w:rPr>
          <w:rFonts w:ascii="Times New Roman" w:hAnsi="Times New Roman" w:eastAsia="Times New Roman" w:cs="Times New Roman"/>
          <w:spacing w:val="5"/>
          <w:position w:val="1"/>
          <w:sz w:val="20"/>
          <w:szCs w:val="20"/>
        </w:rPr>
        <w:t>226.</w:t>
      </w:r>
      <w:r>
        <w:rPr>
          <w:rFonts w:ascii="Times New Roman" w:hAnsi="Times New Roman" w:eastAsia="Times New Roman" w:cs="Times New Roman"/>
          <w:position w:val="1"/>
          <w:sz w:val="20"/>
          <w:szCs w:val="20"/>
        </w:rPr>
        <w:t>MCS</w:t>
      </w:r>
      <w:r>
        <w:rPr>
          <w:rFonts w:ascii="Times New Roman" w:hAnsi="Times New Roman" w:eastAsia="Times New Roman" w:cs="Times New Roman"/>
          <w:spacing w:val="5"/>
          <w:position w:val="1"/>
          <w:sz w:val="20"/>
          <w:szCs w:val="20"/>
        </w:rPr>
        <w:t>-51</w:t>
      </w:r>
      <w:r>
        <w:rPr>
          <w:rFonts w:ascii="宋体" w:hAnsi="宋体" w:eastAsia="宋体" w:cs="宋体"/>
          <w:spacing w:val="5"/>
          <w:position w:val="1"/>
          <w:sz w:val="20"/>
          <w:szCs w:val="20"/>
        </w:rPr>
        <w:t>系列单片机中，定时器</w:t>
      </w:r>
      <w:r>
        <w:rPr>
          <w:rFonts w:ascii="Times New Roman" w:hAnsi="Times New Roman" w:eastAsia="Times New Roman" w:cs="Times New Roman"/>
          <w:spacing w:val="5"/>
          <w:position w:val="1"/>
          <w:sz w:val="20"/>
          <w:szCs w:val="20"/>
        </w:rPr>
        <w:t>/</w:t>
      </w:r>
      <w:r>
        <w:rPr>
          <w:rFonts w:ascii="宋体" w:hAnsi="宋体" w:eastAsia="宋体" w:cs="宋体"/>
          <w:spacing w:val="5"/>
          <w:position w:val="1"/>
          <w:sz w:val="20"/>
          <w:szCs w:val="20"/>
        </w:rPr>
        <w:t>计数器工作于模式</w:t>
      </w:r>
      <w:r>
        <w:rPr>
          <w:rFonts w:ascii="Times New Roman" w:hAnsi="Times New Roman" w:eastAsia="Times New Roman" w:cs="Times New Roman"/>
          <w:spacing w:val="5"/>
          <w:position w:val="1"/>
          <w:sz w:val="20"/>
          <w:szCs w:val="20"/>
        </w:rPr>
        <w:t>1</w:t>
      </w:r>
      <w:r>
        <w:rPr>
          <w:rFonts w:ascii="宋体" w:hAnsi="宋体" w:eastAsia="宋体" w:cs="宋体"/>
          <w:spacing w:val="5"/>
          <w:position w:val="1"/>
          <w:sz w:val="20"/>
          <w:szCs w:val="20"/>
        </w:rPr>
        <w:t xml:space="preserve">时，其计数器为 </w:t>
      </w:r>
      <w:r>
        <w:rPr>
          <w:rFonts w:hint="eastAsia" w:ascii="宋体" w:hAnsi="宋体" w:eastAsia="宋体" w:cs="宋体"/>
          <w:spacing w:val="5"/>
          <w:position w:val="1"/>
          <w:sz w:val="20"/>
          <w:szCs w:val="20"/>
          <w:lang w:eastAsia="zh-CN"/>
        </w:rPr>
        <w:t>(   )</w:t>
      </w:r>
      <w:r>
        <w:rPr>
          <w:rFonts w:ascii="宋体" w:hAnsi="宋体" w:eastAsia="宋体" w:cs="宋体"/>
          <w:spacing w:val="5"/>
          <w:position w:val="1"/>
          <w:sz w:val="20"/>
          <w:szCs w:val="20"/>
        </w:rPr>
        <w:t>。</w:t>
      </w:r>
    </w:p>
    <w:p>
      <w:pPr>
        <w:spacing w:before="224" w:line="229"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.8 </w:t>
      </w:r>
      <w:r>
        <w:rPr>
          <w:rFonts w:ascii="宋体" w:hAnsi="宋体" w:eastAsia="宋体" w:cs="宋体"/>
          <w:spacing w:val="2"/>
          <w:sz w:val="20"/>
          <w:szCs w:val="20"/>
        </w:rPr>
        <w:t xml:space="preserve">位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 xml:space="preserve">. 16 </w:t>
      </w:r>
      <w:r>
        <w:rPr>
          <w:rFonts w:ascii="宋体" w:hAnsi="宋体" w:eastAsia="宋体" w:cs="宋体"/>
          <w:spacing w:val="2"/>
          <w:sz w:val="20"/>
          <w:szCs w:val="20"/>
        </w:rPr>
        <w:t xml:space="preserve">位       </w:t>
      </w: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 xml:space="preserve">. 14 </w:t>
      </w:r>
      <w:r>
        <w:rPr>
          <w:rFonts w:ascii="宋体" w:hAnsi="宋体" w:eastAsia="宋体" w:cs="宋体"/>
          <w:spacing w:val="2"/>
          <w:sz w:val="20"/>
          <w:szCs w:val="20"/>
        </w:rPr>
        <w:t xml:space="preserve">位       </w:t>
      </w: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 1</w:t>
      </w:r>
      <w:r>
        <w:rPr>
          <w:rFonts w:ascii="Times New Roman" w:hAnsi="Times New Roman" w:eastAsia="Times New Roman" w:cs="Times New Roman"/>
          <w:sz w:val="20"/>
          <w:szCs w:val="20"/>
        </w:rPr>
        <w:t xml:space="preserve">3 </w:t>
      </w:r>
      <w:r>
        <w:rPr>
          <w:rFonts w:ascii="宋体" w:hAnsi="宋体" w:eastAsia="宋体" w:cs="宋体"/>
          <w:sz w:val="20"/>
          <w:szCs w:val="20"/>
        </w:rPr>
        <w:t>位</w:t>
      </w:r>
    </w:p>
    <w:p>
      <w:pPr>
        <w:spacing w:before="220" w:line="227" w:lineRule="auto"/>
        <w:ind w:left="16"/>
        <w:rPr>
          <w:rFonts w:ascii="宋体" w:hAnsi="宋体" w:eastAsia="宋体" w:cs="宋体"/>
          <w:sz w:val="20"/>
          <w:szCs w:val="20"/>
        </w:rPr>
      </w:pPr>
      <w:r>
        <w:rPr>
          <w:rFonts w:ascii="Times New Roman" w:hAnsi="Times New Roman" w:eastAsia="Times New Roman" w:cs="Times New Roman"/>
          <w:spacing w:val="10"/>
          <w:sz w:val="20"/>
          <w:szCs w:val="20"/>
        </w:rPr>
        <w:t>227</w:t>
      </w:r>
      <w:r>
        <w:rPr>
          <w:rFonts w:ascii="Times New Roman" w:hAnsi="Times New Roman" w:eastAsia="Times New Roman" w:cs="Times New Roman"/>
          <w:spacing w:val="6"/>
          <w:sz w:val="20"/>
          <w:szCs w:val="20"/>
        </w:rPr>
        <w:t>.</w:t>
      </w:r>
      <w:r>
        <w:rPr>
          <w:rFonts w:ascii="Times New Roman" w:hAnsi="Times New Roman" w:eastAsia="Times New Roman" w:cs="Times New Roman"/>
          <w:sz w:val="20"/>
          <w:szCs w:val="20"/>
        </w:rPr>
        <w:t>MCS</w:t>
      </w:r>
      <w:r>
        <w:rPr>
          <w:rFonts w:ascii="Times New Roman" w:hAnsi="Times New Roman" w:eastAsia="Times New Roman" w:cs="Times New Roman"/>
          <w:spacing w:val="5"/>
          <w:sz w:val="20"/>
          <w:szCs w:val="20"/>
        </w:rPr>
        <w:t xml:space="preserve">-51 </w:t>
      </w:r>
      <w:r>
        <w:rPr>
          <w:rFonts w:ascii="宋体" w:hAnsi="宋体" w:eastAsia="宋体" w:cs="宋体"/>
          <w:spacing w:val="5"/>
          <w:sz w:val="20"/>
          <w:szCs w:val="20"/>
        </w:rPr>
        <w:t>系列单片机中，堆栈数据的进出原则是 (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w:t>
      </w:r>
      <w:r>
        <w:rPr>
          <w:rFonts w:ascii="宋体" w:hAnsi="宋体" w:eastAsia="宋体" w:cs="宋体"/>
          <w:spacing w:val="8"/>
          <w:sz w:val="20"/>
          <w:szCs w:val="20"/>
        </w:rPr>
        <w:t>先进先</w:t>
      </w:r>
      <w:r>
        <w:rPr>
          <w:rFonts w:ascii="宋体" w:hAnsi="宋体" w:eastAsia="宋体" w:cs="宋体"/>
          <w:spacing w:val="4"/>
          <w:sz w:val="20"/>
          <w:szCs w:val="20"/>
        </w:rPr>
        <w:t xml:space="preserve">出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w:t>
      </w:r>
      <w:r>
        <w:rPr>
          <w:rFonts w:ascii="宋体" w:hAnsi="宋体" w:eastAsia="宋体" w:cs="宋体"/>
          <w:spacing w:val="4"/>
          <w:sz w:val="20"/>
          <w:szCs w:val="20"/>
        </w:rPr>
        <w:t xml:space="preserve">先进后出    </w:t>
      </w:r>
      <w:r>
        <w:rPr>
          <w:rFonts w:ascii="Times New Roman" w:hAnsi="Times New Roman" w:eastAsia="Times New Roman" w:cs="Times New Roman"/>
          <w:sz w:val="20"/>
          <w:szCs w:val="20"/>
        </w:rPr>
        <w:t>C</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 xml:space="preserve">同进同出    </w:t>
      </w:r>
      <w:r>
        <w:rPr>
          <w:rFonts w:ascii="Times New Roman" w:hAnsi="Times New Roman" w:eastAsia="Times New Roman" w:cs="Times New Roman"/>
          <w:sz w:val="20"/>
          <w:szCs w:val="20"/>
        </w:rPr>
        <w:t>D</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只进不出</w:t>
      </w:r>
    </w:p>
    <w:p>
      <w:pPr>
        <w:spacing w:before="222" w:line="227" w:lineRule="auto"/>
        <w:ind w:left="16"/>
        <w:rPr>
          <w:rFonts w:ascii="宋体" w:hAnsi="宋体" w:eastAsia="宋体" w:cs="宋体"/>
          <w:sz w:val="20"/>
          <w:szCs w:val="20"/>
        </w:rPr>
      </w:pPr>
      <w:r>
        <w:rPr>
          <w:rFonts w:ascii="Times New Roman" w:hAnsi="Times New Roman" w:eastAsia="Times New Roman" w:cs="Times New Roman"/>
          <w:spacing w:val="7"/>
          <w:sz w:val="20"/>
          <w:szCs w:val="20"/>
        </w:rPr>
        <w:t>228.</w:t>
      </w:r>
      <w:r>
        <w:rPr>
          <w:rFonts w:ascii="Times New Roman" w:hAnsi="Times New Roman" w:eastAsia="Times New Roman" w:cs="Times New Roman"/>
          <w:sz w:val="20"/>
          <w:szCs w:val="20"/>
        </w:rPr>
        <w:t>MCS</w:t>
      </w:r>
      <w:r>
        <w:rPr>
          <w:rFonts w:ascii="Times New Roman" w:hAnsi="Times New Roman" w:eastAsia="Times New Roman" w:cs="Times New Roman"/>
          <w:spacing w:val="7"/>
          <w:sz w:val="20"/>
          <w:szCs w:val="20"/>
        </w:rPr>
        <w:t>-51</w:t>
      </w:r>
      <w:r>
        <w:rPr>
          <w:rFonts w:ascii="宋体" w:hAnsi="宋体" w:eastAsia="宋体" w:cs="宋体"/>
          <w:spacing w:val="7"/>
          <w:sz w:val="20"/>
          <w:szCs w:val="20"/>
        </w:rPr>
        <w:t>系列单片机开机复位后，</w:t>
      </w:r>
      <w:r>
        <w:rPr>
          <w:rFonts w:ascii="Times New Roman" w:hAnsi="Times New Roman" w:eastAsia="Times New Roman" w:cs="Times New Roman"/>
          <w:sz w:val="20"/>
          <w:szCs w:val="20"/>
        </w:rPr>
        <w:t>CPU</w:t>
      </w:r>
      <w:r>
        <w:rPr>
          <w:rFonts w:ascii="宋体" w:hAnsi="宋体" w:eastAsia="宋体" w:cs="宋体"/>
          <w:spacing w:val="7"/>
          <w:sz w:val="20"/>
          <w:szCs w:val="20"/>
        </w:rPr>
        <w:t>使用的是寄存器第一组的地址范围是 (   )</w:t>
      </w:r>
      <w:r>
        <w:rPr>
          <w:rFonts w:ascii="宋体" w:hAnsi="宋体" w:eastAsia="宋体" w:cs="宋体"/>
          <w:sz w:val="20"/>
          <w:szCs w:val="20"/>
        </w:rPr>
        <w:t>。</w:t>
      </w:r>
    </w:p>
    <w:p>
      <w:pPr>
        <w:spacing w:before="258"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.00</w:t>
      </w:r>
      <w:r>
        <w:rPr>
          <w:rFonts w:ascii="Times New Roman" w:hAnsi="Times New Roman" w:eastAsia="Times New Roman" w:cs="Times New Roman"/>
          <w:sz w:val="20"/>
          <w:szCs w:val="20"/>
        </w:rPr>
        <w:t>H</w:t>
      </w:r>
      <w:r>
        <w:rPr>
          <w:rFonts w:ascii="Times New Roman" w:hAnsi="Times New Roman" w:eastAsia="Times New Roman" w:cs="Times New Roman"/>
          <w:spacing w:val="2"/>
          <w:sz w:val="20"/>
          <w:szCs w:val="20"/>
        </w:rPr>
        <w:t>-10</w:t>
      </w:r>
      <w:r>
        <w:rPr>
          <w:rFonts w:ascii="Times New Roman" w:hAnsi="Times New Roman" w:eastAsia="Times New Roman" w:cs="Times New Roman"/>
          <w:sz w:val="20"/>
          <w:szCs w:val="20"/>
        </w:rPr>
        <w:t>H</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.00</w:t>
      </w:r>
      <w:r>
        <w:rPr>
          <w:rFonts w:ascii="Times New Roman" w:hAnsi="Times New Roman" w:eastAsia="Times New Roman" w:cs="Times New Roman"/>
          <w:sz w:val="20"/>
          <w:szCs w:val="20"/>
        </w:rPr>
        <w:t>H</w:t>
      </w:r>
      <w:r>
        <w:rPr>
          <w:rFonts w:ascii="Times New Roman" w:hAnsi="Times New Roman" w:eastAsia="Times New Roman" w:cs="Times New Roman"/>
          <w:spacing w:val="2"/>
          <w:sz w:val="20"/>
          <w:szCs w:val="20"/>
        </w:rPr>
        <w:t>-07</w:t>
      </w:r>
      <w:r>
        <w:rPr>
          <w:rFonts w:ascii="Times New Roman" w:hAnsi="Times New Roman" w:eastAsia="Times New Roman" w:cs="Times New Roman"/>
          <w:sz w:val="20"/>
          <w:szCs w:val="20"/>
        </w:rPr>
        <w:t>H</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 10</w:t>
      </w:r>
      <w:r>
        <w:rPr>
          <w:rFonts w:ascii="Times New Roman" w:hAnsi="Times New Roman" w:eastAsia="Times New Roman" w:cs="Times New Roman"/>
          <w:sz w:val="20"/>
          <w:szCs w:val="20"/>
        </w:rPr>
        <w:t>H</w:t>
      </w:r>
      <w:r>
        <w:rPr>
          <w:rFonts w:ascii="Times New Roman" w:hAnsi="Times New Roman" w:eastAsia="Times New Roman" w:cs="Times New Roman"/>
          <w:spacing w:val="2"/>
          <w:sz w:val="20"/>
          <w:szCs w:val="20"/>
        </w:rPr>
        <w:t>-1</w:t>
      </w:r>
      <w:r>
        <w:rPr>
          <w:rFonts w:ascii="Times New Roman" w:hAnsi="Times New Roman" w:eastAsia="Times New Roman" w:cs="Times New Roman"/>
          <w:sz w:val="20"/>
          <w:szCs w:val="20"/>
        </w:rPr>
        <w:t>FH</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.08</w:t>
      </w:r>
      <w:r>
        <w:rPr>
          <w:rFonts w:ascii="Times New Roman" w:hAnsi="Times New Roman" w:eastAsia="Times New Roman" w:cs="Times New Roman"/>
          <w:sz w:val="20"/>
          <w:szCs w:val="20"/>
        </w:rPr>
        <w:t>H</w:t>
      </w:r>
      <w:r>
        <w:rPr>
          <w:rFonts w:ascii="Times New Roman" w:hAnsi="Times New Roman" w:eastAsia="Times New Roman" w:cs="Times New Roman"/>
          <w:spacing w:val="1"/>
          <w:sz w:val="20"/>
          <w:szCs w:val="20"/>
        </w:rPr>
        <w:t>-</w:t>
      </w:r>
      <w:r>
        <w:rPr>
          <w:rFonts w:ascii="Times New Roman" w:hAnsi="Times New Roman" w:eastAsia="Times New Roman" w:cs="Times New Roman"/>
          <w:sz w:val="20"/>
          <w:szCs w:val="20"/>
        </w:rPr>
        <w:t>0FH</w:t>
      </w:r>
    </w:p>
    <w:p>
      <w:pPr>
        <w:spacing w:before="245" w:line="228" w:lineRule="auto"/>
        <w:ind w:left="16"/>
        <w:rPr>
          <w:rFonts w:ascii="宋体" w:hAnsi="宋体" w:eastAsia="宋体" w:cs="宋体"/>
          <w:sz w:val="20"/>
          <w:szCs w:val="20"/>
        </w:rPr>
      </w:pPr>
      <w:r>
        <w:rPr>
          <w:rFonts w:ascii="Times New Roman" w:hAnsi="Times New Roman" w:eastAsia="Times New Roman" w:cs="Times New Roman"/>
          <w:spacing w:val="8"/>
          <w:sz w:val="20"/>
          <w:szCs w:val="20"/>
        </w:rPr>
        <w:t>22</w:t>
      </w:r>
      <w:r>
        <w:rPr>
          <w:rFonts w:ascii="Times New Roman" w:hAnsi="Times New Roman" w:eastAsia="Times New Roman" w:cs="Times New Roman"/>
          <w:spacing w:val="6"/>
          <w:sz w:val="20"/>
          <w:szCs w:val="20"/>
        </w:rPr>
        <w:t>9</w:t>
      </w:r>
      <w:r>
        <w:rPr>
          <w:rFonts w:ascii="Times New Roman" w:hAnsi="Times New Roman" w:eastAsia="Times New Roman" w:cs="Times New Roman"/>
          <w:spacing w:val="4"/>
          <w:sz w:val="20"/>
          <w:szCs w:val="20"/>
        </w:rPr>
        <w:t>.</w:t>
      </w:r>
      <w:r>
        <w:rPr>
          <w:rFonts w:ascii="宋体" w:hAnsi="宋体" w:eastAsia="宋体" w:cs="宋体"/>
          <w:spacing w:val="4"/>
          <w:sz w:val="20"/>
          <w:szCs w:val="20"/>
        </w:rPr>
        <w:t xml:space="preserve">若某存储器芯片地址线为 </w:t>
      </w:r>
      <w:r>
        <w:rPr>
          <w:rFonts w:ascii="Times New Roman" w:hAnsi="Times New Roman" w:eastAsia="Times New Roman" w:cs="Times New Roman"/>
          <w:spacing w:val="4"/>
          <w:sz w:val="20"/>
          <w:szCs w:val="20"/>
        </w:rPr>
        <w:t xml:space="preserve">12 </w:t>
      </w:r>
      <w:r>
        <w:rPr>
          <w:rFonts w:ascii="宋体" w:hAnsi="宋体" w:eastAsia="宋体" w:cs="宋体"/>
          <w:spacing w:val="4"/>
          <w:sz w:val="20"/>
          <w:szCs w:val="20"/>
        </w:rPr>
        <w:t>根，那么它的存储容量为 (   )。</w:t>
      </w:r>
    </w:p>
    <w:p>
      <w:pPr>
        <w:spacing w:before="257"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4"/>
          <w:sz w:val="20"/>
          <w:szCs w:val="20"/>
        </w:rPr>
        <w:t>. 1</w:t>
      </w:r>
      <w:r>
        <w:rPr>
          <w:rFonts w:ascii="Times New Roman" w:hAnsi="Times New Roman" w:eastAsia="Times New Roman" w:cs="Times New Roman"/>
          <w:sz w:val="20"/>
          <w:szCs w:val="20"/>
        </w:rPr>
        <w:t>KB</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.2</w:t>
      </w:r>
      <w:r>
        <w:rPr>
          <w:rFonts w:ascii="Times New Roman" w:hAnsi="Times New Roman" w:eastAsia="Times New Roman" w:cs="Times New Roman"/>
          <w:sz w:val="20"/>
          <w:szCs w:val="20"/>
        </w:rPr>
        <w:t>KB</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.4</w:t>
      </w:r>
      <w:r>
        <w:rPr>
          <w:rFonts w:ascii="Times New Roman" w:hAnsi="Times New Roman" w:eastAsia="Times New Roman" w:cs="Times New Roman"/>
          <w:sz w:val="20"/>
          <w:szCs w:val="20"/>
        </w:rPr>
        <w:t>KB</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.8</w:t>
      </w:r>
      <w:r>
        <w:rPr>
          <w:rFonts w:ascii="Times New Roman" w:hAnsi="Times New Roman" w:eastAsia="Times New Roman" w:cs="Times New Roman"/>
          <w:sz w:val="20"/>
          <w:szCs w:val="20"/>
        </w:rPr>
        <w:t>KB</w:t>
      </w:r>
    </w:p>
    <w:p>
      <w:pPr>
        <w:spacing w:before="245" w:line="227" w:lineRule="auto"/>
        <w:ind w:left="16"/>
        <w:rPr>
          <w:rFonts w:ascii="宋体" w:hAnsi="宋体" w:eastAsia="宋体" w:cs="宋体"/>
          <w:sz w:val="20"/>
          <w:szCs w:val="20"/>
        </w:rPr>
      </w:pPr>
      <w:r>
        <w:rPr>
          <w:rFonts w:ascii="Times New Roman" w:hAnsi="Times New Roman" w:eastAsia="Times New Roman" w:cs="Times New Roman"/>
          <w:spacing w:val="6"/>
          <w:sz w:val="20"/>
          <w:szCs w:val="20"/>
        </w:rPr>
        <w:t>230.</w:t>
      </w:r>
      <w:r>
        <w:rPr>
          <w:rFonts w:ascii="Times New Roman" w:hAnsi="Times New Roman" w:eastAsia="Times New Roman" w:cs="Times New Roman"/>
          <w:sz w:val="20"/>
          <w:szCs w:val="20"/>
        </w:rPr>
        <w:t>MCS</w:t>
      </w:r>
      <w:r>
        <w:rPr>
          <w:rFonts w:ascii="Times New Roman" w:hAnsi="Times New Roman" w:eastAsia="Times New Roman" w:cs="Times New Roman"/>
          <w:spacing w:val="6"/>
          <w:sz w:val="20"/>
          <w:szCs w:val="20"/>
        </w:rPr>
        <w:t xml:space="preserve">-51 </w:t>
      </w:r>
      <w:r>
        <w:rPr>
          <w:rFonts w:ascii="宋体" w:hAnsi="宋体" w:eastAsia="宋体" w:cs="宋体"/>
          <w:spacing w:val="6"/>
          <w:sz w:val="20"/>
          <w:szCs w:val="20"/>
        </w:rPr>
        <w:t>系列单片机的控制串行接口工作方式的寄存器是 (   )</w:t>
      </w:r>
      <w:r>
        <w:rPr>
          <w:rFonts w:ascii="宋体" w:hAnsi="宋体" w:eastAsia="宋体" w:cs="宋体"/>
          <w:spacing w:val="4"/>
          <w:sz w:val="20"/>
          <w:szCs w:val="20"/>
        </w:rPr>
        <w:t>。</w:t>
      </w:r>
    </w:p>
    <w:p>
      <w:pPr>
        <w:spacing w:before="258"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0"/>
          <w:sz w:val="20"/>
          <w:szCs w:val="20"/>
        </w:rPr>
        <w:t>.</w:t>
      </w:r>
      <w:r>
        <w:rPr>
          <w:rFonts w:ascii="Times New Roman" w:hAnsi="Times New Roman" w:eastAsia="Times New Roman" w:cs="Times New Roman"/>
          <w:sz w:val="20"/>
          <w:szCs w:val="20"/>
        </w:rPr>
        <w:t>TCON</w:t>
      </w:r>
      <w:r>
        <w:rPr>
          <w:rFonts w:ascii="Times New Roman" w:hAnsi="Times New Roman" w:eastAsia="Times New Roman" w:cs="Times New Roman"/>
          <w:spacing w:val="7"/>
          <w:sz w:val="20"/>
          <w:szCs w:val="20"/>
        </w:rPr>
        <w:t xml:space="preserve"> </w:t>
      </w:r>
      <w:r>
        <w:rPr>
          <w:rFonts w:ascii="Times New Roman" w:hAnsi="Times New Roman" w:eastAsia="Times New Roman" w:cs="Times New Roman"/>
          <w:spacing w:val="5"/>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w:t>
      </w:r>
      <w:r>
        <w:rPr>
          <w:rFonts w:ascii="Times New Roman" w:hAnsi="Times New Roman" w:eastAsia="Times New Roman" w:cs="Times New Roman"/>
          <w:sz w:val="20"/>
          <w:szCs w:val="20"/>
        </w:rPr>
        <w:t>PCON</w:t>
      </w:r>
      <w:r>
        <w:rPr>
          <w:rFonts w:ascii="Times New Roman" w:hAnsi="Times New Roman" w:eastAsia="Times New Roman" w:cs="Times New Roman"/>
          <w:spacing w:val="5"/>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w:t>
      </w:r>
      <w:r>
        <w:rPr>
          <w:rFonts w:ascii="Times New Roman" w:hAnsi="Times New Roman" w:eastAsia="Times New Roman" w:cs="Times New Roman"/>
          <w:sz w:val="20"/>
          <w:szCs w:val="20"/>
        </w:rPr>
        <w:t>SCON</w:t>
      </w:r>
      <w:r>
        <w:rPr>
          <w:rFonts w:ascii="Times New Roman" w:hAnsi="Times New Roman" w:eastAsia="Times New Roman" w:cs="Times New Roman"/>
          <w:spacing w:val="5"/>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w:t>
      </w:r>
      <w:r>
        <w:rPr>
          <w:rFonts w:ascii="Times New Roman" w:hAnsi="Times New Roman" w:eastAsia="Times New Roman" w:cs="Times New Roman"/>
          <w:sz w:val="20"/>
          <w:szCs w:val="20"/>
        </w:rPr>
        <w:t>TMOD</w:t>
      </w:r>
    </w:p>
    <w:p>
      <w:pPr>
        <w:spacing w:before="245" w:line="227" w:lineRule="auto"/>
        <w:ind w:left="16"/>
        <w:rPr>
          <w:rFonts w:ascii="宋体" w:hAnsi="宋体" w:eastAsia="宋体" w:cs="宋体"/>
          <w:sz w:val="20"/>
          <w:szCs w:val="20"/>
        </w:rPr>
      </w:pPr>
      <w:r>
        <w:rPr>
          <w:rFonts w:ascii="Times New Roman" w:hAnsi="Times New Roman" w:eastAsia="Times New Roman" w:cs="Times New Roman"/>
          <w:spacing w:val="8"/>
          <w:sz w:val="20"/>
          <w:szCs w:val="20"/>
        </w:rPr>
        <w:t>231.</w:t>
      </w:r>
      <w:r>
        <w:rPr>
          <w:rFonts w:ascii="宋体" w:hAnsi="宋体" w:eastAsia="宋体" w:cs="宋体"/>
          <w:spacing w:val="4"/>
          <w:sz w:val="20"/>
          <w:szCs w:val="20"/>
        </w:rPr>
        <w:t>计算机中最常用的字符信息编码是 (   )。</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6"/>
          <w:sz w:val="20"/>
          <w:szCs w:val="20"/>
        </w:rPr>
        <w:t>.</w:t>
      </w:r>
      <w:r>
        <w:rPr>
          <w:rFonts w:ascii="Times New Roman" w:hAnsi="Times New Roman" w:eastAsia="Times New Roman" w:cs="Times New Roman"/>
          <w:sz w:val="20"/>
          <w:szCs w:val="20"/>
        </w:rPr>
        <w:t>ASCII</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 xml:space="preserve">码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Times New Roman" w:hAnsi="Times New Roman" w:eastAsia="Times New Roman" w:cs="Times New Roman"/>
          <w:sz w:val="20"/>
          <w:szCs w:val="20"/>
        </w:rPr>
        <w:t>BCD</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 xml:space="preserve">码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余 </w:t>
      </w:r>
      <w:r>
        <w:rPr>
          <w:rFonts w:ascii="Times New Roman" w:hAnsi="Times New Roman" w:eastAsia="Times New Roman" w:cs="Times New Roman"/>
          <w:spacing w:val="6"/>
          <w:sz w:val="20"/>
          <w:szCs w:val="20"/>
        </w:rPr>
        <w:t xml:space="preserve">3 </w:t>
      </w:r>
      <w:r>
        <w:rPr>
          <w:rFonts w:ascii="宋体" w:hAnsi="宋体" w:eastAsia="宋体" w:cs="宋体"/>
          <w:spacing w:val="6"/>
          <w:sz w:val="20"/>
          <w:szCs w:val="20"/>
        </w:rPr>
        <w:t xml:space="preserve">码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循环码</w:t>
      </w:r>
    </w:p>
    <w:p>
      <w:pPr>
        <w:spacing w:before="184" w:line="281" w:lineRule="exact"/>
        <w:ind w:left="16"/>
        <w:rPr>
          <w:rFonts w:ascii="宋体" w:hAnsi="宋体" w:eastAsia="宋体" w:cs="宋体"/>
          <w:sz w:val="20"/>
          <w:szCs w:val="20"/>
        </w:rPr>
      </w:pPr>
      <w:r>
        <w:rPr>
          <w:rFonts w:ascii="Times New Roman" w:hAnsi="Times New Roman" w:eastAsia="Times New Roman" w:cs="Times New Roman"/>
          <w:spacing w:val="8"/>
          <w:position w:val="1"/>
          <w:sz w:val="20"/>
          <w:szCs w:val="20"/>
        </w:rPr>
        <w:t>232</w:t>
      </w:r>
      <w:r>
        <w:rPr>
          <w:rFonts w:ascii="Times New Roman" w:hAnsi="Times New Roman" w:eastAsia="Times New Roman" w:cs="Times New Roman"/>
          <w:spacing w:val="5"/>
          <w:position w:val="1"/>
          <w:sz w:val="20"/>
          <w:szCs w:val="20"/>
        </w:rPr>
        <w:t>.</w:t>
      </w:r>
      <w:r>
        <w:rPr>
          <w:rFonts w:ascii="宋体" w:hAnsi="宋体" w:eastAsia="宋体" w:cs="宋体"/>
          <w:spacing w:val="4"/>
          <w:position w:val="1"/>
          <w:sz w:val="20"/>
          <w:szCs w:val="20"/>
        </w:rPr>
        <w:t>某种存储器芯片是</w:t>
      </w:r>
      <w:r>
        <w:rPr>
          <w:rFonts w:ascii="Times New Roman" w:hAnsi="Times New Roman" w:eastAsia="Times New Roman" w:cs="Times New Roman"/>
          <w:spacing w:val="4"/>
          <w:position w:val="1"/>
          <w:sz w:val="20"/>
          <w:szCs w:val="20"/>
        </w:rPr>
        <w:t>8</w:t>
      </w:r>
      <w:r>
        <w:rPr>
          <w:rFonts w:ascii="Times New Roman" w:hAnsi="Times New Roman" w:eastAsia="Times New Roman" w:cs="Times New Roman"/>
          <w:position w:val="1"/>
          <w:sz w:val="20"/>
          <w:szCs w:val="20"/>
        </w:rPr>
        <w:t>KB</w:t>
      </w:r>
      <w:r>
        <w:rPr>
          <w:rFonts w:ascii="Times New Roman" w:hAnsi="Times New Roman" w:eastAsia="Times New Roman" w:cs="Times New Roman"/>
          <w:spacing w:val="4"/>
          <w:position w:val="1"/>
          <w:sz w:val="20"/>
          <w:szCs w:val="20"/>
        </w:rPr>
        <w:t>4/</w:t>
      </w:r>
      <w:r>
        <w:rPr>
          <w:rFonts w:ascii="宋体" w:hAnsi="宋体" w:eastAsia="宋体" w:cs="宋体"/>
          <w:spacing w:val="4"/>
          <w:position w:val="1"/>
          <w:sz w:val="20"/>
          <w:szCs w:val="20"/>
        </w:rPr>
        <w:t xml:space="preserve">片，那么它的地址线根数是 </w:t>
      </w:r>
      <w:r>
        <w:rPr>
          <w:rFonts w:hint="eastAsia" w:ascii="宋体" w:hAnsi="宋体" w:eastAsia="宋体" w:cs="宋体"/>
          <w:spacing w:val="4"/>
          <w:position w:val="1"/>
          <w:sz w:val="20"/>
          <w:szCs w:val="20"/>
          <w:lang w:eastAsia="zh-CN"/>
        </w:rPr>
        <w:t>(   )</w:t>
      </w:r>
      <w:r>
        <w:rPr>
          <w:rFonts w:ascii="宋体" w:hAnsi="宋体" w:eastAsia="宋体" w:cs="宋体"/>
          <w:spacing w:val="4"/>
          <w:position w:val="1"/>
          <w:sz w:val="20"/>
          <w:szCs w:val="20"/>
        </w:rPr>
        <w:t>。</w:t>
      </w:r>
    </w:p>
    <w:p>
      <w:pPr>
        <w:spacing w:before="225"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 xml:space="preserve">. 11 </w:t>
      </w:r>
      <w:r>
        <w:rPr>
          <w:rFonts w:ascii="宋体" w:hAnsi="宋体" w:eastAsia="宋体" w:cs="宋体"/>
          <w:spacing w:val="1"/>
          <w:sz w:val="20"/>
          <w:szCs w:val="20"/>
        </w:rPr>
        <w:t xml:space="preserve">根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 xml:space="preserve">. 12 </w:t>
      </w:r>
      <w:r>
        <w:rPr>
          <w:rFonts w:ascii="宋体" w:hAnsi="宋体" w:eastAsia="宋体" w:cs="宋体"/>
          <w:spacing w:val="1"/>
          <w:sz w:val="20"/>
          <w:szCs w:val="20"/>
        </w:rPr>
        <w:t xml:space="preserve">根    </w:t>
      </w:r>
      <w:r>
        <w:rPr>
          <w:rFonts w:ascii="宋体" w:hAnsi="宋体" w:eastAsia="宋体" w:cs="宋体"/>
          <w:sz w:val="20"/>
          <w:szCs w:val="20"/>
        </w:rPr>
        <w:t xml:space="preserve">    </w:t>
      </w:r>
      <w:r>
        <w:rPr>
          <w:rFonts w:ascii="Times New Roman" w:hAnsi="Times New Roman" w:eastAsia="Times New Roman" w:cs="Times New Roman"/>
          <w:sz w:val="20"/>
          <w:szCs w:val="20"/>
        </w:rPr>
        <w:t xml:space="preserve">C. 13 </w:t>
      </w:r>
      <w:r>
        <w:rPr>
          <w:rFonts w:ascii="宋体" w:hAnsi="宋体" w:eastAsia="宋体" w:cs="宋体"/>
          <w:sz w:val="20"/>
          <w:szCs w:val="20"/>
        </w:rPr>
        <w:t xml:space="preserve">根       </w:t>
      </w:r>
      <w:r>
        <w:rPr>
          <w:rFonts w:ascii="Times New Roman" w:hAnsi="Times New Roman" w:eastAsia="Times New Roman" w:cs="Times New Roman"/>
          <w:sz w:val="20"/>
          <w:szCs w:val="20"/>
        </w:rPr>
        <w:t xml:space="preserve">D. 14 </w:t>
      </w:r>
      <w:r>
        <w:rPr>
          <w:rFonts w:ascii="宋体" w:hAnsi="宋体" w:eastAsia="宋体" w:cs="宋体"/>
          <w:sz w:val="20"/>
          <w:szCs w:val="20"/>
        </w:rPr>
        <w:t>根</w:t>
      </w:r>
    </w:p>
    <w:p>
      <w:pPr>
        <w:spacing w:before="221" w:line="221" w:lineRule="auto"/>
        <w:ind w:left="16"/>
        <w:rPr>
          <w:rFonts w:ascii="宋体" w:hAnsi="宋体" w:eastAsia="宋体" w:cs="宋体"/>
          <w:sz w:val="20"/>
          <w:szCs w:val="20"/>
        </w:rPr>
      </w:pPr>
      <w:r>
        <w:rPr>
          <w:rFonts w:ascii="Times New Roman" w:hAnsi="Times New Roman" w:eastAsia="Times New Roman" w:cs="Times New Roman"/>
          <w:spacing w:val="6"/>
          <w:sz w:val="20"/>
          <w:szCs w:val="20"/>
        </w:rPr>
        <w:t>233.</w:t>
      </w:r>
      <w:r>
        <w:rPr>
          <w:rFonts w:ascii="宋体" w:hAnsi="宋体" w:eastAsia="宋体" w:cs="宋体"/>
          <w:spacing w:val="5"/>
          <w:sz w:val="20"/>
          <w:szCs w:val="20"/>
        </w:rPr>
        <w:t>在</w:t>
      </w:r>
      <w:r>
        <w:rPr>
          <w:rFonts w:ascii="Times New Roman" w:hAnsi="Times New Roman" w:eastAsia="Times New Roman" w:cs="Times New Roman"/>
          <w:sz w:val="20"/>
          <w:szCs w:val="20"/>
        </w:rPr>
        <w:t>MCS</w:t>
      </w:r>
      <w:r>
        <w:rPr>
          <w:rFonts w:ascii="Times New Roman" w:hAnsi="Times New Roman" w:eastAsia="Times New Roman" w:cs="Times New Roman"/>
          <w:spacing w:val="3"/>
          <w:sz w:val="20"/>
          <w:szCs w:val="20"/>
        </w:rPr>
        <w:t xml:space="preserve">-51 </w:t>
      </w:r>
      <w:r>
        <w:rPr>
          <w:rFonts w:ascii="宋体" w:hAnsi="宋体" w:eastAsia="宋体" w:cs="宋体"/>
          <w:spacing w:val="3"/>
          <w:sz w:val="20"/>
          <w:szCs w:val="20"/>
        </w:rPr>
        <w:t>单片机系统中，若晶振频率是</w:t>
      </w:r>
      <w:r>
        <w:rPr>
          <w:rFonts w:ascii="Times New Roman" w:hAnsi="Times New Roman" w:eastAsia="Times New Roman" w:cs="Times New Roman"/>
          <w:spacing w:val="3"/>
          <w:sz w:val="20"/>
          <w:szCs w:val="20"/>
        </w:rPr>
        <w:t>12</w:t>
      </w:r>
      <w:r>
        <w:rPr>
          <w:rFonts w:ascii="Times New Roman" w:hAnsi="Times New Roman" w:eastAsia="Times New Roman" w:cs="Times New Roman"/>
          <w:sz w:val="20"/>
          <w:szCs w:val="20"/>
        </w:rPr>
        <w:t>MHz</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 xml:space="preserve">，一个机器周期等于 (   ) </w:t>
      </w:r>
      <w:r>
        <w:rPr>
          <w:rFonts w:ascii="Times New Roman" w:hAnsi="Times New Roman" w:eastAsia="Times New Roman" w:cs="Times New Roman"/>
          <w:spacing w:val="3"/>
          <w:sz w:val="20"/>
          <w:szCs w:val="20"/>
        </w:rPr>
        <w:t>μ</w:t>
      </w:r>
      <w:r>
        <w:rPr>
          <w:rFonts w:ascii="Times New Roman" w:hAnsi="Times New Roman" w:eastAsia="Times New Roman" w:cs="Times New Roman"/>
          <w:sz w:val="20"/>
          <w:szCs w:val="20"/>
        </w:rPr>
        <w:t>s</w:t>
      </w:r>
      <w:r>
        <w:rPr>
          <w:rFonts w:ascii="宋体" w:hAnsi="宋体" w:eastAsia="宋体" w:cs="宋体"/>
          <w:spacing w:val="3"/>
          <w:sz w:val="20"/>
          <w:szCs w:val="20"/>
        </w:rPr>
        <w:t>。</w:t>
      </w:r>
    </w:p>
    <w:p>
      <w:pPr>
        <w:spacing w:before="264"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 xml:space="preserve">. 1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 xml:space="preserve">. 1.5    </w:t>
      </w:r>
      <w:r>
        <w:rPr>
          <w:rFonts w:ascii="Times New Roman" w:hAnsi="Times New Roman" w:eastAsia="Times New Roman" w:cs="Times New Roman"/>
          <w:sz w:val="20"/>
          <w:szCs w:val="20"/>
        </w:rPr>
        <w:t xml:space="preserve">                   C.2                       D.2.5</w:t>
      </w:r>
    </w:p>
    <w:p>
      <w:pPr>
        <w:spacing w:before="245" w:line="227" w:lineRule="auto"/>
        <w:ind w:left="16"/>
        <w:rPr>
          <w:rFonts w:ascii="Times New Roman" w:hAnsi="Times New Roman" w:eastAsia="Times New Roman" w:cs="Times New Roman"/>
          <w:sz w:val="20"/>
          <w:szCs w:val="20"/>
        </w:rPr>
      </w:pPr>
      <w:r>
        <w:rPr>
          <w:rFonts w:ascii="Times New Roman" w:hAnsi="Times New Roman" w:eastAsia="Times New Roman" w:cs="Times New Roman"/>
          <w:spacing w:val="10"/>
          <w:sz w:val="20"/>
          <w:szCs w:val="20"/>
        </w:rPr>
        <w:t>234</w:t>
      </w:r>
      <w:r>
        <w:rPr>
          <w:rFonts w:ascii="Times New Roman" w:hAnsi="Times New Roman" w:eastAsia="Times New Roman" w:cs="Times New Roman"/>
          <w:spacing w:val="7"/>
          <w:sz w:val="20"/>
          <w:szCs w:val="20"/>
        </w:rPr>
        <w:t>.</w:t>
      </w:r>
      <w:r>
        <w:rPr>
          <w:rFonts w:ascii="Times New Roman" w:hAnsi="Times New Roman" w:eastAsia="Times New Roman" w:cs="Times New Roman"/>
          <w:sz w:val="20"/>
          <w:szCs w:val="20"/>
        </w:rPr>
        <w:t>MCS</w:t>
      </w:r>
      <w:r>
        <w:rPr>
          <w:rFonts w:ascii="Times New Roman" w:hAnsi="Times New Roman" w:eastAsia="Times New Roman" w:cs="Times New Roman"/>
          <w:spacing w:val="5"/>
          <w:sz w:val="20"/>
          <w:szCs w:val="20"/>
        </w:rPr>
        <w:t>-51</w:t>
      </w:r>
      <w:r>
        <w:rPr>
          <w:rFonts w:ascii="宋体" w:hAnsi="宋体" w:eastAsia="宋体" w:cs="宋体"/>
          <w:spacing w:val="5"/>
          <w:sz w:val="20"/>
          <w:szCs w:val="20"/>
        </w:rPr>
        <w:t xml:space="preserve">单片机的时钟最高频率是 (   ) </w:t>
      </w:r>
      <w:r>
        <w:rPr>
          <w:rFonts w:ascii="Times New Roman" w:hAnsi="Times New Roman" w:eastAsia="Times New Roman" w:cs="Times New Roman"/>
          <w:spacing w:val="5"/>
          <w:sz w:val="20"/>
          <w:szCs w:val="20"/>
        </w:rPr>
        <w:t>.</w:t>
      </w:r>
    </w:p>
    <w:p>
      <w:pPr>
        <w:spacing w:before="258"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4"/>
          <w:sz w:val="20"/>
          <w:szCs w:val="20"/>
        </w:rPr>
        <w:t>. 12</w:t>
      </w:r>
      <w:r>
        <w:rPr>
          <w:rFonts w:ascii="Times New Roman" w:hAnsi="Times New Roman" w:eastAsia="Times New Roman" w:cs="Times New Roman"/>
          <w:sz w:val="20"/>
          <w:szCs w:val="20"/>
        </w:rPr>
        <w:t>MHz</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 xml:space="preserve">.6 </w:t>
      </w:r>
      <w:r>
        <w:rPr>
          <w:rFonts w:ascii="Times New Roman" w:hAnsi="Times New Roman" w:eastAsia="Times New Roman" w:cs="Times New Roman"/>
          <w:sz w:val="20"/>
          <w:szCs w:val="20"/>
        </w:rPr>
        <w:t>MHz</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 xml:space="preserve">.8 </w:t>
      </w:r>
      <w:r>
        <w:rPr>
          <w:rFonts w:ascii="Times New Roman" w:hAnsi="Times New Roman" w:eastAsia="Times New Roman" w:cs="Times New Roman"/>
          <w:sz w:val="20"/>
          <w:szCs w:val="20"/>
        </w:rPr>
        <w:t>MHz</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 xml:space="preserve">. 10 </w:t>
      </w:r>
      <w:r>
        <w:rPr>
          <w:rFonts w:ascii="Times New Roman" w:hAnsi="Times New Roman" w:eastAsia="Times New Roman" w:cs="Times New Roman"/>
          <w:sz w:val="20"/>
          <w:szCs w:val="20"/>
        </w:rPr>
        <w:t>MHz</w:t>
      </w:r>
    </w:p>
    <w:p>
      <w:pPr>
        <w:spacing w:before="245" w:line="227" w:lineRule="auto"/>
        <w:ind w:left="16"/>
        <w:rPr>
          <w:rFonts w:ascii="宋体" w:hAnsi="宋体" w:eastAsia="宋体" w:cs="宋体"/>
          <w:sz w:val="20"/>
          <w:szCs w:val="20"/>
        </w:rPr>
      </w:pPr>
      <w:r>
        <w:rPr>
          <w:rFonts w:ascii="Times New Roman" w:hAnsi="Times New Roman" w:eastAsia="Times New Roman" w:cs="Times New Roman"/>
          <w:spacing w:val="10"/>
          <w:sz w:val="20"/>
          <w:szCs w:val="20"/>
        </w:rPr>
        <w:t>2</w:t>
      </w:r>
      <w:r>
        <w:rPr>
          <w:rFonts w:ascii="Times New Roman" w:hAnsi="Times New Roman" w:eastAsia="Times New Roman" w:cs="Times New Roman"/>
          <w:spacing w:val="5"/>
          <w:sz w:val="20"/>
          <w:szCs w:val="20"/>
        </w:rPr>
        <w:t>35.</w:t>
      </w:r>
      <w:r>
        <w:rPr>
          <w:rFonts w:ascii="Times New Roman" w:hAnsi="Times New Roman" w:eastAsia="Times New Roman" w:cs="Times New Roman"/>
          <w:sz w:val="20"/>
          <w:szCs w:val="20"/>
        </w:rPr>
        <w:t>MCS</w:t>
      </w:r>
      <w:r>
        <w:rPr>
          <w:rFonts w:ascii="Times New Roman" w:hAnsi="Times New Roman" w:eastAsia="Times New Roman" w:cs="Times New Roman"/>
          <w:spacing w:val="5"/>
          <w:sz w:val="20"/>
          <w:szCs w:val="20"/>
        </w:rPr>
        <w:t>-51</w:t>
      </w:r>
      <w:r>
        <w:rPr>
          <w:rFonts w:ascii="宋体" w:hAnsi="宋体" w:eastAsia="宋体" w:cs="宋体"/>
          <w:spacing w:val="5"/>
          <w:sz w:val="20"/>
          <w:szCs w:val="20"/>
        </w:rPr>
        <w:t>单片机的 (   ) 是地址数据复用的。</w:t>
      </w:r>
    </w:p>
    <w:p>
      <w:pPr>
        <w:spacing w:before="258"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w:t>
      </w:r>
      <w:r>
        <w:rPr>
          <w:rFonts w:ascii="Times New Roman" w:hAnsi="Times New Roman" w:eastAsia="Times New Roman" w:cs="Times New Roman"/>
          <w:sz w:val="20"/>
          <w:szCs w:val="20"/>
        </w:rPr>
        <w:t>P</w:t>
      </w:r>
      <w:r>
        <w:rPr>
          <w:rFonts w:ascii="Times New Roman" w:hAnsi="Times New Roman" w:eastAsia="Times New Roman" w:cs="Times New Roman"/>
          <w:spacing w:val="1"/>
          <w:sz w:val="20"/>
          <w:szCs w:val="20"/>
        </w:rPr>
        <w:t xml:space="preserve">0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w:t>
      </w:r>
      <w:r>
        <w:rPr>
          <w:rFonts w:ascii="Times New Roman" w:hAnsi="Times New Roman" w:eastAsia="Times New Roman" w:cs="Times New Roman"/>
          <w:sz w:val="20"/>
          <w:szCs w:val="20"/>
        </w:rPr>
        <w:t>P</w:t>
      </w:r>
      <w:r>
        <w:rPr>
          <w:rFonts w:ascii="Times New Roman" w:hAnsi="Times New Roman" w:eastAsia="Times New Roman" w:cs="Times New Roman"/>
          <w:spacing w:val="1"/>
          <w:sz w:val="20"/>
          <w:szCs w:val="20"/>
        </w:rPr>
        <w:t xml:space="preserve">1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w:t>
      </w:r>
      <w:r>
        <w:rPr>
          <w:rFonts w:ascii="Times New Roman" w:hAnsi="Times New Roman" w:eastAsia="Times New Roman" w:cs="Times New Roman"/>
          <w:sz w:val="20"/>
          <w:szCs w:val="20"/>
        </w:rPr>
        <w:t>P</w:t>
      </w:r>
      <w:r>
        <w:rPr>
          <w:rFonts w:ascii="Times New Roman" w:hAnsi="Times New Roman" w:eastAsia="Times New Roman" w:cs="Times New Roman"/>
          <w:spacing w:val="1"/>
          <w:sz w:val="20"/>
          <w:szCs w:val="20"/>
        </w:rPr>
        <w:t xml:space="preserve">2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w:t>
      </w:r>
      <w:r>
        <w:rPr>
          <w:rFonts w:ascii="Times New Roman" w:hAnsi="Times New Roman" w:eastAsia="Times New Roman" w:cs="Times New Roman"/>
          <w:sz w:val="20"/>
          <w:szCs w:val="20"/>
        </w:rPr>
        <w:t>P</w:t>
      </w:r>
      <w:r>
        <w:rPr>
          <w:rFonts w:ascii="Times New Roman" w:hAnsi="Times New Roman" w:eastAsia="Times New Roman" w:cs="Times New Roman"/>
          <w:spacing w:val="1"/>
          <w:sz w:val="20"/>
          <w:szCs w:val="20"/>
        </w:rPr>
        <w:t>3</w:t>
      </w:r>
    </w:p>
    <w:p>
      <w:pPr>
        <w:spacing w:before="246" w:line="227" w:lineRule="auto"/>
        <w:ind w:left="16"/>
        <w:rPr>
          <w:rFonts w:ascii="宋体" w:hAnsi="宋体" w:eastAsia="宋体" w:cs="宋体"/>
          <w:sz w:val="20"/>
          <w:szCs w:val="20"/>
        </w:rPr>
      </w:pPr>
      <w:r>
        <w:rPr>
          <w:rFonts w:ascii="Times New Roman" w:hAnsi="Times New Roman" w:eastAsia="Times New Roman" w:cs="Times New Roman"/>
          <w:spacing w:val="8"/>
          <w:sz w:val="20"/>
          <w:szCs w:val="20"/>
        </w:rPr>
        <w:t>236.</w:t>
      </w:r>
      <w:r>
        <w:rPr>
          <w:rFonts w:ascii="宋体" w:hAnsi="宋体" w:eastAsia="宋体" w:cs="宋体"/>
          <w:spacing w:val="4"/>
          <w:sz w:val="20"/>
          <w:szCs w:val="20"/>
        </w:rPr>
        <w:t xml:space="preserve">对 </w:t>
      </w:r>
      <w:r>
        <w:rPr>
          <w:rFonts w:ascii="Times New Roman" w:hAnsi="Times New Roman" w:eastAsia="Times New Roman" w:cs="Times New Roman"/>
          <w:sz w:val="20"/>
          <w:szCs w:val="20"/>
        </w:rPr>
        <w:t>MCS</w:t>
      </w:r>
      <w:r>
        <w:rPr>
          <w:rFonts w:ascii="Times New Roman" w:hAnsi="Times New Roman" w:eastAsia="Times New Roman" w:cs="Times New Roman"/>
          <w:spacing w:val="4"/>
          <w:sz w:val="20"/>
          <w:szCs w:val="20"/>
        </w:rPr>
        <w:t>-51</w:t>
      </w:r>
      <w:r>
        <w:rPr>
          <w:rFonts w:ascii="宋体" w:hAnsi="宋体" w:eastAsia="宋体" w:cs="宋体"/>
          <w:spacing w:val="4"/>
          <w:sz w:val="20"/>
          <w:szCs w:val="20"/>
        </w:rPr>
        <w:t>单片机的程序存储器进行读操作，只能使用 (   )。</w:t>
      </w:r>
    </w:p>
    <w:p>
      <w:pPr>
        <w:spacing w:before="222"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Times New Roman" w:hAnsi="Times New Roman" w:eastAsia="Times New Roman" w:cs="Times New Roman"/>
          <w:sz w:val="20"/>
          <w:szCs w:val="20"/>
        </w:rPr>
        <w:t>MOV</w:t>
      </w:r>
      <w:r>
        <w:rPr>
          <w:rFonts w:ascii="宋体" w:hAnsi="宋体" w:eastAsia="宋体" w:cs="宋体"/>
          <w:spacing w:val="10"/>
          <w:sz w:val="20"/>
          <w:szCs w:val="20"/>
        </w:rPr>
        <w:t xml:space="preserve">指令      </w:t>
      </w:r>
      <w:r>
        <w:rPr>
          <w:rFonts w:ascii="Times New Roman" w:hAnsi="Times New Roman" w:eastAsia="Times New Roman" w:cs="Times New Roman"/>
          <w:sz w:val="20"/>
          <w:szCs w:val="20"/>
        </w:rPr>
        <w:t>B</w:t>
      </w:r>
      <w:r>
        <w:rPr>
          <w:rFonts w:ascii="Times New Roman" w:hAnsi="Times New Roman" w:eastAsia="Times New Roman" w:cs="Times New Roman"/>
          <w:spacing w:val="10"/>
          <w:sz w:val="20"/>
          <w:szCs w:val="20"/>
        </w:rPr>
        <w:t>.</w:t>
      </w:r>
      <w:r>
        <w:rPr>
          <w:rFonts w:ascii="Times New Roman" w:hAnsi="Times New Roman" w:eastAsia="Times New Roman" w:cs="Times New Roman"/>
          <w:sz w:val="20"/>
          <w:szCs w:val="20"/>
        </w:rPr>
        <w:t>PUSH</w:t>
      </w:r>
      <w:r>
        <w:rPr>
          <w:rFonts w:ascii="宋体" w:hAnsi="宋体" w:eastAsia="宋体" w:cs="宋体"/>
          <w:spacing w:val="10"/>
          <w:sz w:val="20"/>
          <w:szCs w:val="20"/>
        </w:rPr>
        <w:t xml:space="preserve">指令     </w:t>
      </w:r>
      <w:r>
        <w:rPr>
          <w:rFonts w:ascii="Times New Roman" w:hAnsi="Times New Roman" w:eastAsia="Times New Roman" w:cs="Times New Roman"/>
          <w:sz w:val="20"/>
          <w:szCs w:val="20"/>
        </w:rPr>
        <w:t>C</w:t>
      </w:r>
      <w:r>
        <w:rPr>
          <w:rFonts w:ascii="Times New Roman" w:hAnsi="Times New Roman" w:eastAsia="Times New Roman" w:cs="Times New Roman"/>
          <w:spacing w:val="10"/>
          <w:sz w:val="20"/>
          <w:szCs w:val="20"/>
        </w:rPr>
        <w:t>.</w:t>
      </w:r>
      <w:r>
        <w:rPr>
          <w:rFonts w:ascii="Times New Roman" w:hAnsi="Times New Roman" w:eastAsia="Times New Roman" w:cs="Times New Roman"/>
          <w:sz w:val="20"/>
          <w:szCs w:val="20"/>
        </w:rPr>
        <w:t>MOVX</w:t>
      </w:r>
      <w:r>
        <w:rPr>
          <w:rFonts w:ascii="宋体" w:hAnsi="宋体" w:eastAsia="宋体" w:cs="宋体"/>
          <w:spacing w:val="10"/>
          <w:sz w:val="20"/>
          <w:szCs w:val="20"/>
        </w:rPr>
        <w:t xml:space="preserve">指令   </w:t>
      </w:r>
      <w:r>
        <w:rPr>
          <w:rFonts w:ascii="Times New Roman" w:hAnsi="Times New Roman" w:eastAsia="Times New Roman" w:cs="Times New Roman"/>
          <w:sz w:val="20"/>
          <w:szCs w:val="20"/>
        </w:rPr>
        <w:t>D</w:t>
      </w:r>
      <w:r>
        <w:rPr>
          <w:rFonts w:ascii="Times New Roman" w:hAnsi="Times New Roman" w:eastAsia="Times New Roman" w:cs="Times New Roman"/>
          <w:spacing w:val="10"/>
          <w:sz w:val="20"/>
          <w:szCs w:val="20"/>
        </w:rPr>
        <w:t>.</w:t>
      </w:r>
      <w:r>
        <w:rPr>
          <w:rFonts w:ascii="Times New Roman" w:hAnsi="Times New Roman" w:eastAsia="Times New Roman" w:cs="Times New Roman"/>
          <w:sz w:val="20"/>
          <w:szCs w:val="20"/>
        </w:rPr>
        <w:t>MOVC</w:t>
      </w:r>
      <w:r>
        <w:rPr>
          <w:rFonts w:ascii="宋体" w:hAnsi="宋体" w:eastAsia="宋体" w:cs="宋体"/>
          <w:spacing w:val="10"/>
          <w:sz w:val="20"/>
          <w:szCs w:val="20"/>
        </w:rPr>
        <w:t>指令</w:t>
      </w:r>
    </w:p>
    <w:p>
      <w:pPr>
        <w:spacing w:before="222" w:line="228" w:lineRule="auto"/>
        <w:ind w:left="16"/>
        <w:rPr>
          <w:rFonts w:ascii="宋体" w:hAnsi="宋体" w:eastAsia="宋体" w:cs="宋体"/>
          <w:sz w:val="20"/>
          <w:szCs w:val="20"/>
        </w:rPr>
      </w:pPr>
      <w:r>
        <w:rPr>
          <w:rFonts w:ascii="Times New Roman" w:hAnsi="Times New Roman" w:eastAsia="Times New Roman" w:cs="Times New Roman"/>
          <w:spacing w:val="3"/>
          <w:sz w:val="20"/>
          <w:szCs w:val="20"/>
        </w:rPr>
        <w:t>237.</w:t>
      </w:r>
      <w:r>
        <w:rPr>
          <w:rFonts w:ascii="宋体" w:hAnsi="宋体" w:eastAsia="宋体" w:cs="宋体"/>
          <w:spacing w:val="3"/>
          <w:sz w:val="20"/>
          <w:szCs w:val="20"/>
        </w:rPr>
        <w:t xml:space="preserve">下列说法正确的是 (   </w:t>
      </w:r>
      <w:r>
        <w:rPr>
          <w:rFonts w:ascii="宋体" w:hAnsi="宋体" w:eastAsia="宋体" w:cs="宋体"/>
          <w:spacing w:val="2"/>
          <w:sz w:val="20"/>
          <w:szCs w:val="20"/>
        </w:rPr>
        <w:t>)</w:t>
      </w:r>
      <w:r>
        <w:rPr>
          <w:rFonts w:ascii="宋体" w:hAnsi="宋体" w:eastAsia="宋体" w:cs="宋体"/>
          <w:sz w:val="20"/>
          <w:szCs w:val="20"/>
        </w:rPr>
        <w:t>。</w:t>
      </w:r>
    </w:p>
    <w:p>
      <w:pPr>
        <w:spacing w:before="221" w:line="436" w:lineRule="auto"/>
        <w:ind w:left="434" w:right="140" w:hanging="1"/>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7"/>
          <w:sz w:val="20"/>
          <w:szCs w:val="20"/>
        </w:rPr>
        <w:t>.</w:t>
      </w:r>
      <w:r>
        <w:rPr>
          <w:rFonts w:ascii="宋体" w:hAnsi="宋体" w:eastAsia="宋体" w:cs="宋体"/>
          <w:spacing w:val="7"/>
          <w:sz w:val="20"/>
          <w:szCs w:val="20"/>
        </w:rPr>
        <w:t>在</w:t>
      </w:r>
      <w:r>
        <w:rPr>
          <w:rFonts w:ascii="Times New Roman" w:hAnsi="Times New Roman" w:eastAsia="Times New Roman" w:cs="Times New Roman"/>
          <w:sz w:val="20"/>
          <w:szCs w:val="20"/>
        </w:rPr>
        <w:t>MCS</w:t>
      </w:r>
      <w:r>
        <w:rPr>
          <w:rFonts w:ascii="宋体" w:hAnsi="宋体" w:eastAsia="宋体" w:cs="宋体"/>
          <w:spacing w:val="7"/>
          <w:sz w:val="20"/>
          <w:szCs w:val="20"/>
        </w:rPr>
        <w:t>－</w:t>
      </w:r>
      <w:r>
        <w:rPr>
          <w:rFonts w:ascii="Times New Roman" w:hAnsi="Times New Roman" w:eastAsia="Times New Roman" w:cs="Times New Roman"/>
          <w:spacing w:val="7"/>
          <w:sz w:val="20"/>
          <w:szCs w:val="20"/>
        </w:rPr>
        <w:t>51</w:t>
      </w:r>
      <w:r>
        <w:rPr>
          <w:rFonts w:ascii="宋体" w:hAnsi="宋体" w:eastAsia="宋体" w:cs="宋体"/>
          <w:spacing w:val="7"/>
          <w:sz w:val="20"/>
          <w:szCs w:val="20"/>
        </w:rPr>
        <w:t>单片机系统中，各中断发出的中断请求信号都会标记在</w:t>
      </w:r>
      <w:r>
        <w:rPr>
          <w:rFonts w:ascii="Times New Roman" w:hAnsi="Times New Roman" w:eastAsia="Times New Roman" w:cs="Times New Roman"/>
          <w:sz w:val="20"/>
          <w:szCs w:val="20"/>
        </w:rPr>
        <w:t>IE</w:t>
      </w:r>
      <w:r>
        <w:rPr>
          <w:rFonts w:ascii="宋体" w:hAnsi="宋体" w:eastAsia="宋体" w:cs="宋体"/>
          <w:spacing w:val="7"/>
          <w:sz w:val="20"/>
          <w:szCs w:val="20"/>
        </w:rPr>
        <w:t>寄存器</w:t>
      </w:r>
      <w:r>
        <w:rPr>
          <w:rFonts w:ascii="宋体" w:hAnsi="宋体" w:eastAsia="宋体" w:cs="宋体"/>
          <w:spacing w:val="3"/>
          <w:sz w:val="20"/>
          <w:szCs w:val="20"/>
        </w:rPr>
        <w:t>中</w:t>
      </w:r>
      <w:r>
        <w:rPr>
          <w:rFonts w:ascii="宋体" w:hAnsi="宋体" w:eastAsia="宋体" w:cs="宋体"/>
          <w:sz w:val="20"/>
          <w:szCs w:val="20"/>
        </w:rPr>
        <w:t xml:space="preserve"> </w:t>
      </w:r>
    </w:p>
    <w:p>
      <w:pPr>
        <w:spacing w:before="221" w:line="436" w:lineRule="auto"/>
        <w:ind w:right="140" w:firstLine="400" w:firstLineChars="200"/>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4"/>
          <w:sz w:val="20"/>
          <w:szCs w:val="20"/>
        </w:rPr>
        <w:t>.</w:t>
      </w:r>
      <w:r>
        <w:rPr>
          <w:rFonts w:ascii="宋体" w:hAnsi="宋体" w:eastAsia="宋体" w:cs="宋体"/>
          <w:spacing w:val="11"/>
          <w:sz w:val="20"/>
          <w:szCs w:val="20"/>
        </w:rPr>
        <w:t>在</w:t>
      </w:r>
      <w:r>
        <w:rPr>
          <w:rFonts w:ascii="Times New Roman" w:hAnsi="Times New Roman" w:eastAsia="Times New Roman" w:cs="Times New Roman"/>
          <w:sz w:val="20"/>
          <w:szCs w:val="20"/>
        </w:rPr>
        <w:t>MCS</w:t>
      </w:r>
      <w:r>
        <w:rPr>
          <w:rFonts w:ascii="宋体" w:hAnsi="宋体" w:eastAsia="宋体" w:cs="宋体"/>
          <w:spacing w:val="7"/>
          <w:sz w:val="20"/>
          <w:szCs w:val="20"/>
        </w:rPr>
        <w:t>－</w:t>
      </w:r>
      <w:r>
        <w:rPr>
          <w:rFonts w:ascii="Times New Roman" w:hAnsi="Times New Roman" w:eastAsia="Times New Roman" w:cs="Times New Roman"/>
          <w:spacing w:val="7"/>
          <w:sz w:val="20"/>
          <w:szCs w:val="20"/>
        </w:rPr>
        <w:t>51</w:t>
      </w:r>
      <w:r>
        <w:rPr>
          <w:rFonts w:ascii="宋体" w:hAnsi="宋体" w:eastAsia="宋体" w:cs="宋体"/>
          <w:spacing w:val="7"/>
          <w:sz w:val="20"/>
          <w:szCs w:val="20"/>
        </w:rPr>
        <w:t>单片机系统中，各中断发出的中断请求信号都会标记在</w:t>
      </w:r>
      <w:r>
        <w:rPr>
          <w:rFonts w:ascii="Times New Roman" w:hAnsi="Times New Roman" w:eastAsia="Times New Roman" w:cs="Times New Roman"/>
          <w:sz w:val="20"/>
          <w:szCs w:val="20"/>
        </w:rPr>
        <w:t>TMOD</w:t>
      </w:r>
      <w:r>
        <w:rPr>
          <w:rFonts w:ascii="宋体" w:hAnsi="宋体" w:eastAsia="宋体" w:cs="宋体"/>
          <w:spacing w:val="7"/>
          <w:sz w:val="20"/>
          <w:szCs w:val="20"/>
        </w:rPr>
        <w:t>寄存器</w:t>
      </w:r>
      <w:r>
        <w:rPr>
          <w:rFonts w:ascii="宋体" w:hAnsi="宋体" w:eastAsia="宋体" w:cs="宋体"/>
          <w:spacing w:val="5"/>
          <w:sz w:val="20"/>
          <w:szCs w:val="20"/>
        </w:rPr>
        <w:t>中</w:t>
      </w:r>
    </w:p>
    <w:p>
      <w:pPr>
        <w:sectPr>
          <w:footerReference r:id="rId18" w:type="default"/>
          <w:pgSz w:w="11906" w:h="16839"/>
          <w:pgMar w:top="1431" w:right="1785" w:bottom="1156" w:left="1785" w:header="0" w:footer="996" w:gutter="0"/>
          <w:pgNumType w:fmt="decimal"/>
          <w:cols w:space="720" w:num="1"/>
        </w:sectPr>
      </w:pPr>
    </w:p>
    <w:p>
      <w:pPr>
        <w:spacing w:before="137" w:line="432" w:lineRule="auto"/>
        <w:ind w:left="435" w:right="134" w:firstLine="3"/>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2"/>
          <w:sz w:val="20"/>
          <w:szCs w:val="20"/>
        </w:rPr>
        <w:t>.</w:t>
      </w:r>
      <w:r>
        <w:rPr>
          <w:rFonts w:ascii="宋体" w:hAnsi="宋体" w:eastAsia="宋体" w:cs="宋体"/>
          <w:spacing w:val="12"/>
          <w:sz w:val="20"/>
          <w:szCs w:val="20"/>
        </w:rPr>
        <w:t>在</w:t>
      </w:r>
      <w:r>
        <w:rPr>
          <w:rFonts w:ascii="Times New Roman" w:hAnsi="Times New Roman" w:eastAsia="Times New Roman" w:cs="Times New Roman"/>
          <w:sz w:val="20"/>
          <w:szCs w:val="20"/>
        </w:rPr>
        <w:t>MCS</w:t>
      </w:r>
      <w:r>
        <w:rPr>
          <w:rFonts w:ascii="宋体" w:hAnsi="宋体" w:eastAsia="宋体" w:cs="宋体"/>
          <w:spacing w:val="12"/>
          <w:sz w:val="20"/>
          <w:szCs w:val="20"/>
        </w:rPr>
        <w:t>－</w:t>
      </w:r>
      <w:r>
        <w:rPr>
          <w:rFonts w:ascii="Times New Roman" w:hAnsi="Times New Roman" w:eastAsia="Times New Roman" w:cs="Times New Roman"/>
          <w:spacing w:val="7"/>
          <w:sz w:val="20"/>
          <w:szCs w:val="20"/>
        </w:rPr>
        <w:t>5</w:t>
      </w:r>
      <w:r>
        <w:rPr>
          <w:rFonts w:ascii="Times New Roman" w:hAnsi="Times New Roman" w:eastAsia="Times New Roman" w:cs="Times New Roman"/>
          <w:spacing w:val="6"/>
          <w:sz w:val="20"/>
          <w:szCs w:val="20"/>
        </w:rPr>
        <w:t>1</w:t>
      </w:r>
      <w:r>
        <w:rPr>
          <w:rFonts w:ascii="宋体" w:hAnsi="宋体" w:eastAsia="宋体" w:cs="宋体"/>
          <w:spacing w:val="6"/>
          <w:sz w:val="20"/>
          <w:szCs w:val="20"/>
        </w:rPr>
        <w:t>单片机系统中，各中断发出的中断请求信号都会标记在</w:t>
      </w:r>
      <w:r>
        <w:rPr>
          <w:rFonts w:ascii="Times New Roman" w:hAnsi="Times New Roman" w:eastAsia="Times New Roman" w:cs="Times New Roman"/>
          <w:sz w:val="20"/>
          <w:szCs w:val="20"/>
        </w:rPr>
        <w:t>IP</w:t>
      </w:r>
      <w:r>
        <w:rPr>
          <w:rFonts w:ascii="宋体" w:hAnsi="宋体" w:eastAsia="宋体" w:cs="宋体"/>
          <w:spacing w:val="6"/>
          <w:sz w:val="20"/>
          <w:szCs w:val="20"/>
        </w:rPr>
        <w:t>寄存器中</w:t>
      </w:r>
      <w:r>
        <w:rPr>
          <w:rFonts w:ascii="宋体" w:hAnsi="宋体" w:eastAsia="宋体" w:cs="宋体"/>
          <w:sz w:val="20"/>
          <w:szCs w:val="20"/>
        </w:rPr>
        <w:t xml:space="preserve"> </w:t>
      </w:r>
    </w:p>
    <w:p>
      <w:pPr>
        <w:spacing w:before="137" w:line="432" w:lineRule="auto"/>
        <w:ind w:left="435" w:right="134" w:firstLine="3"/>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在</w:t>
      </w:r>
      <w:r>
        <w:rPr>
          <w:rFonts w:ascii="Times New Roman" w:hAnsi="Times New Roman" w:eastAsia="Times New Roman" w:cs="Times New Roman"/>
          <w:sz w:val="20"/>
          <w:szCs w:val="20"/>
        </w:rPr>
        <w:t>MCS</w:t>
      </w:r>
      <w:r>
        <w:rPr>
          <w:rFonts w:ascii="宋体" w:hAnsi="宋体" w:eastAsia="宋体" w:cs="宋体"/>
          <w:spacing w:val="6"/>
          <w:sz w:val="20"/>
          <w:szCs w:val="20"/>
        </w:rPr>
        <w:t>－</w:t>
      </w:r>
      <w:r>
        <w:rPr>
          <w:rFonts w:ascii="Times New Roman" w:hAnsi="Times New Roman" w:eastAsia="Times New Roman" w:cs="Times New Roman"/>
          <w:spacing w:val="6"/>
          <w:sz w:val="20"/>
          <w:szCs w:val="20"/>
        </w:rPr>
        <w:t>51</w:t>
      </w:r>
      <w:r>
        <w:rPr>
          <w:rFonts w:ascii="宋体" w:hAnsi="宋体" w:eastAsia="宋体" w:cs="宋体"/>
          <w:spacing w:val="3"/>
          <w:sz w:val="20"/>
          <w:szCs w:val="20"/>
        </w:rPr>
        <w:t>单片机系统中，各中断发出的中断请求信号都会标记在</w:t>
      </w:r>
      <w:r>
        <w:rPr>
          <w:rFonts w:ascii="Times New Roman" w:hAnsi="Times New Roman" w:eastAsia="Times New Roman" w:cs="Times New Roman"/>
          <w:sz w:val="20"/>
          <w:szCs w:val="20"/>
        </w:rPr>
        <w:t>TCON</w:t>
      </w:r>
      <w:r>
        <w:rPr>
          <w:rFonts w:ascii="宋体" w:hAnsi="宋体" w:eastAsia="宋体" w:cs="宋体"/>
          <w:spacing w:val="3"/>
          <w:sz w:val="20"/>
          <w:szCs w:val="20"/>
        </w:rPr>
        <w:t>与</w:t>
      </w:r>
      <w:r>
        <w:rPr>
          <w:rFonts w:ascii="Times New Roman" w:hAnsi="Times New Roman" w:eastAsia="Times New Roman" w:cs="Times New Roman"/>
          <w:sz w:val="20"/>
          <w:szCs w:val="20"/>
        </w:rPr>
        <w:t>SCON</w:t>
      </w:r>
      <w:r>
        <w:rPr>
          <w:rFonts w:ascii="宋体" w:hAnsi="宋体" w:eastAsia="宋体" w:cs="宋体"/>
          <w:spacing w:val="10"/>
          <w:sz w:val="20"/>
          <w:szCs w:val="20"/>
        </w:rPr>
        <w:t>寄</w:t>
      </w:r>
      <w:r>
        <w:rPr>
          <w:rFonts w:ascii="宋体" w:hAnsi="宋体" w:eastAsia="宋体" w:cs="宋体"/>
          <w:spacing w:val="8"/>
          <w:sz w:val="20"/>
          <w:szCs w:val="20"/>
        </w:rPr>
        <w:t>存器中</w:t>
      </w:r>
    </w:p>
    <w:p>
      <w:pPr>
        <w:spacing w:line="226" w:lineRule="auto"/>
        <w:ind w:left="16"/>
        <w:rPr>
          <w:rFonts w:ascii="宋体" w:hAnsi="宋体" w:eastAsia="宋体" w:cs="宋体"/>
          <w:sz w:val="20"/>
          <w:szCs w:val="20"/>
        </w:rPr>
      </w:pPr>
      <w:r>
        <w:rPr>
          <w:rFonts w:ascii="Times New Roman" w:hAnsi="Times New Roman" w:eastAsia="Times New Roman" w:cs="Times New Roman"/>
          <w:spacing w:val="5"/>
          <w:sz w:val="20"/>
          <w:szCs w:val="20"/>
        </w:rPr>
        <w:t>238.</w:t>
      </w:r>
      <w:r>
        <w:rPr>
          <w:rFonts w:ascii="Times New Roman" w:hAnsi="Times New Roman" w:eastAsia="Times New Roman" w:cs="Times New Roman"/>
          <w:sz w:val="20"/>
          <w:szCs w:val="20"/>
        </w:rPr>
        <w:t>MCS</w:t>
      </w:r>
      <w:r>
        <w:rPr>
          <w:rFonts w:ascii="Times New Roman" w:hAnsi="Times New Roman" w:eastAsia="Times New Roman" w:cs="Times New Roman"/>
          <w:spacing w:val="5"/>
          <w:sz w:val="20"/>
          <w:szCs w:val="20"/>
        </w:rPr>
        <w:t>-51</w:t>
      </w:r>
      <w:r>
        <w:rPr>
          <w:rFonts w:ascii="宋体" w:hAnsi="宋体" w:eastAsia="宋体" w:cs="宋体"/>
          <w:spacing w:val="5"/>
          <w:sz w:val="20"/>
          <w:szCs w:val="20"/>
        </w:rPr>
        <w:t>系列单片机的中断源有 (   ) 个。</w:t>
      </w:r>
    </w:p>
    <w:p>
      <w:pPr>
        <w:spacing w:before="258"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.5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 xml:space="preserve">.2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 xml:space="preserve">.3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.6</w:t>
      </w:r>
    </w:p>
    <w:p>
      <w:pPr>
        <w:spacing w:before="245" w:line="227" w:lineRule="auto"/>
        <w:ind w:left="16"/>
        <w:rPr>
          <w:rFonts w:ascii="宋体" w:hAnsi="宋体" w:eastAsia="宋体" w:cs="宋体"/>
          <w:sz w:val="20"/>
          <w:szCs w:val="20"/>
        </w:rPr>
      </w:pPr>
      <w:r>
        <w:rPr>
          <w:rFonts w:ascii="Times New Roman" w:hAnsi="Times New Roman" w:eastAsia="Times New Roman" w:cs="Times New Roman"/>
          <w:spacing w:val="3"/>
          <w:sz w:val="20"/>
          <w:szCs w:val="20"/>
        </w:rPr>
        <w:t>239.</w:t>
      </w:r>
      <w:r>
        <w:rPr>
          <w:rFonts w:ascii="宋体" w:hAnsi="宋体" w:eastAsia="宋体" w:cs="宋体"/>
          <w:spacing w:val="3"/>
          <w:sz w:val="20"/>
          <w:szCs w:val="20"/>
        </w:rPr>
        <w:t>在</w:t>
      </w:r>
      <w:r>
        <w:rPr>
          <w:rFonts w:ascii="Times New Roman" w:hAnsi="Times New Roman" w:eastAsia="Times New Roman" w:cs="Times New Roman"/>
          <w:sz w:val="20"/>
          <w:szCs w:val="20"/>
        </w:rPr>
        <w:t>MCS</w:t>
      </w:r>
      <w:r>
        <w:rPr>
          <w:rFonts w:ascii="Times New Roman" w:hAnsi="Times New Roman" w:eastAsia="Times New Roman" w:cs="Times New Roman"/>
          <w:spacing w:val="3"/>
          <w:sz w:val="20"/>
          <w:szCs w:val="20"/>
        </w:rPr>
        <w:t xml:space="preserve">-51 </w:t>
      </w:r>
      <w:r>
        <w:rPr>
          <w:rFonts w:ascii="宋体" w:hAnsi="宋体" w:eastAsia="宋体" w:cs="宋体"/>
          <w:spacing w:val="3"/>
          <w:sz w:val="20"/>
          <w:szCs w:val="20"/>
        </w:rPr>
        <w:t>单片机中，定时器</w:t>
      </w:r>
      <w:r>
        <w:rPr>
          <w:rFonts w:ascii="Times New Roman" w:hAnsi="Times New Roman" w:eastAsia="Times New Roman" w:cs="Times New Roman"/>
          <w:sz w:val="20"/>
          <w:szCs w:val="20"/>
        </w:rPr>
        <w:t>T</w:t>
      </w:r>
      <w:r>
        <w:rPr>
          <w:rFonts w:ascii="Times New Roman" w:hAnsi="Times New Roman" w:eastAsia="Times New Roman" w:cs="Times New Roman"/>
          <w:spacing w:val="3"/>
          <w:sz w:val="20"/>
          <w:szCs w:val="20"/>
        </w:rPr>
        <w:t>1</w:t>
      </w:r>
      <w:r>
        <w:rPr>
          <w:rFonts w:ascii="宋体" w:hAnsi="宋体" w:eastAsia="宋体" w:cs="宋体"/>
          <w:spacing w:val="3"/>
          <w:sz w:val="20"/>
          <w:szCs w:val="20"/>
        </w:rPr>
        <w:t>时有 (   ) 种工作模式</w:t>
      </w:r>
      <w:r>
        <w:rPr>
          <w:rFonts w:ascii="宋体" w:hAnsi="宋体" w:eastAsia="宋体" w:cs="宋体"/>
          <w:spacing w:val="1"/>
          <w:sz w:val="20"/>
          <w:szCs w:val="20"/>
        </w:rPr>
        <w:t>。</w:t>
      </w:r>
    </w:p>
    <w:p>
      <w:pPr>
        <w:spacing w:before="258"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 xml:space="preserve">. 1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 xml:space="preserve">.2                 </w:t>
      </w:r>
      <w:r>
        <w:rPr>
          <w:rFonts w:ascii="Times New Roman" w:hAnsi="Times New Roman" w:eastAsia="Times New Roman" w:cs="Times New Roman"/>
          <w:sz w:val="20"/>
          <w:szCs w:val="20"/>
        </w:rPr>
        <w:t xml:space="preserve">    C.3               </w:t>
      </w:r>
      <w:r>
        <w:rPr>
          <w:rFonts w:hint="eastAsia" w:ascii="Times New Roman" w:hAnsi="Times New Roman" w:eastAsia="宋体" w:cs="Times New Roman"/>
          <w:sz w:val="20"/>
          <w:szCs w:val="20"/>
          <w:lang w:val="en-US" w:eastAsia="zh-CN"/>
        </w:rPr>
        <w:t xml:space="preserve">   </w:t>
      </w:r>
      <w:r>
        <w:rPr>
          <w:rFonts w:ascii="Times New Roman" w:hAnsi="Times New Roman" w:eastAsia="Times New Roman" w:cs="Times New Roman"/>
          <w:sz w:val="20"/>
          <w:szCs w:val="20"/>
        </w:rPr>
        <w:t xml:space="preserve"> D.4</w:t>
      </w:r>
    </w:p>
    <w:p>
      <w:pPr>
        <w:spacing w:before="258" w:line="195" w:lineRule="auto"/>
        <w:rPr>
          <w:rFonts w:ascii="宋体" w:hAnsi="宋体" w:eastAsia="宋体" w:cs="宋体"/>
          <w:spacing w:val="4"/>
          <w:position w:val="1"/>
          <w:sz w:val="20"/>
          <w:szCs w:val="20"/>
        </w:rPr>
      </w:pPr>
      <w:r>
        <w:rPr>
          <w:rFonts w:ascii="Times New Roman" w:hAnsi="Times New Roman" w:eastAsia="Times New Roman" w:cs="Times New Roman"/>
          <w:spacing w:val="5"/>
          <w:position w:val="1"/>
          <w:sz w:val="20"/>
          <w:szCs w:val="20"/>
        </w:rPr>
        <w:t>240.</w:t>
      </w:r>
      <w:r>
        <w:rPr>
          <w:rFonts w:ascii="Times New Roman" w:hAnsi="Times New Roman" w:eastAsia="Times New Roman" w:cs="Times New Roman"/>
          <w:position w:val="1"/>
          <w:sz w:val="20"/>
          <w:szCs w:val="20"/>
        </w:rPr>
        <w:t>MCS</w:t>
      </w:r>
      <w:r>
        <w:rPr>
          <w:rFonts w:ascii="Times New Roman" w:hAnsi="Times New Roman" w:eastAsia="Times New Roman" w:cs="Times New Roman"/>
          <w:spacing w:val="5"/>
          <w:position w:val="1"/>
          <w:sz w:val="20"/>
          <w:szCs w:val="20"/>
        </w:rPr>
        <w:t xml:space="preserve">-51 </w:t>
      </w:r>
      <w:r>
        <w:rPr>
          <w:rFonts w:ascii="宋体" w:hAnsi="宋体" w:eastAsia="宋体" w:cs="宋体"/>
          <w:spacing w:val="5"/>
          <w:position w:val="1"/>
          <w:sz w:val="20"/>
          <w:szCs w:val="20"/>
        </w:rPr>
        <w:t>单片机用串行扩展并行</w:t>
      </w:r>
      <w:r>
        <w:rPr>
          <w:rFonts w:ascii="Times New Roman" w:hAnsi="Times New Roman" w:eastAsia="Times New Roman" w:cs="Times New Roman"/>
          <w:position w:val="1"/>
          <w:sz w:val="20"/>
          <w:szCs w:val="20"/>
        </w:rPr>
        <w:t>I</w:t>
      </w:r>
      <w:r>
        <w:rPr>
          <w:rFonts w:ascii="Times New Roman" w:hAnsi="Times New Roman" w:eastAsia="Times New Roman" w:cs="Times New Roman"/>
          <w:spacing w:val="5"/>
          <w:position w:val="1"/>
          <w:sz w:val="20"/>
          <w:szCs w:val="20"/>
        </w:rPr>
        <w:t>/</w:t>
      </w:r>
      <w:r>
        <w:rPr>
          <w:rFonts w:ascii="Times New Roman" w:hAnsi="Times New Roman" w:eastAsia="Times New Roman" w:cs="Times New Roman"/>
          <w:position w:val="1"/>
          <w:sz w:val="20"/>
          <w:szCs w:val="20"/>
        </w:rPr>
        <w:t>O</w:t>
      </w:r>
      <w:r>
        <w:rPr>
          <w:rFonts w:ascii="宋体" w:hAnsi="宋体" w:eastAsia="宋体" w:cs="宋体"/>
          <w:spacing w:val="5"/>
          <w:position w:val="1"/>
          <w:sz w:val="20"/>
          <w:szCs w:val="20"/>
        </w:rPr>
        <w:t>口时，串行接口工作方式选择 (   )</w:t>
      </w:r>
      <w:r>
        <w:rPr>
          <w:rFonts w:ascii="宋体" w:hAnsi="宋体" w:eastAsia="宋体" w:cs="宋体"/>
          <w:spacing w:val="4"/>
          <w:position w:val="1"/>
          <w:sz w:val="20"/>
          <w:szCs w:val="20"/>
        </w:rPr>
        <w:t>。</w:t>
      </w:r>
    </w:p>
    <w:p>
      <w:pPr>
        <w:spacing w:before="225" w:line="229" w:lineRule="auto"/>
        <w:ind w:left="433"/>
        <w:rPr>
          <w:rFonts w:ascii="宋体" w:hAnsi="宋体" w:eastAsia="宋体" w:cs="宋体"/>
          <w:spacing w:val="4"/>
          <w:position w:val="1"/>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w:t>
      </w:r>
      <w:r>
        <w:rPr>
          <w:rFonts w:ascii="宋体" w:hAnsi="宋体" w:eastAsia="宋体" w:cs="宋体"/>
          <w:spacing w:val="1"/>
          <w:sz w:val="20"/>
          <w:szCs w:val="20"/>
        </w:rPr>
        <w:t>方式</w:t>
      </w:r>
      <w:r>
        <w:rPr>
          <w:rFonts w:ascii="Times New Roman" w:hAnsi="Times New Roman" w:eastAsia="Times New Roman" w:cs="Times New Roman"/>
          <w:spacing w:val="1"/>
          <w:sz w:val="20"/>
          <w:szCs w:val="20"/>
        </w:rPr>
        <w:t xml:space="preserve">0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w:t>
      </w:r>
      <w:r>
        <w:rPr>
          <w:rFonts w:ascii="宋体" w:hAnsi="宋体" w:eastAsia="宋体" w:cs="宋体"/>
          <w:spacing w:val="1"/>
          <w:sz w:val="20"/>
          <w:szCs w:val="20"/>
        </w:rPr>
        <w:t>方式</w:t>
      </w:r>
      <w:r>
        <w:rPr>
          <w:rFonts w:ascii="Times New Roman" w:hAnsi="Times New Roman" w:eastAsia="Times New Roman" w:cs="Times New Roman"/>
          <w:spacing w:val="1"/>
          <w:sz w:val="20"/>
          <w:szCs w:val="20"/>
        </w:rPr>
        <w:t xml:space="preserve">1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w:t>
      </w:r>
      <w:r>
        <w:rPr>
          <w:rFonts w:ascii="宋体" w:hAnsi="宋体" w:eastAsia="宋体" w:cs="宋体"/>
          <w:spacing w:val="1"/>
          <w:sz w:val="20"/>
          <w:szCs w:val="20"/>
        </w:rPr>
        <w:t>方式</w:t>
      </w:r>
      <w:r>
        <w:rPr>
          <w:rFonts w:ascii="Times New Roman" w:hAnsi="Times New Roman" w:eastAsia="Times New Roman" w:cs="Times New Roman"/>
          <w:spacing w:val="1"/>
          <w:sz w:val="20"/>
          <w:szCs w:val="20"/>
        </w:rPr>
        <w:t xml:space="preserve">2  </w:t>
      </w:r>
      <w:r>
        <w:rPr>
          <w:rFonts w:ascii="Times New Roman" w:hAnsi="Times New Roman" w:eastAsia="Times New Roman" w:cs="Times New Roman"/>
          <w:sz w:val="20"/>
          <w:szCs w:val="20"/>
        </w:rPr>
        <w:t xml:space="preserve">          D.</w:t>
      </w:r>
      <w:r>
        <w:rPr>
          <w:rFonts w:ascii="宋体" w:hAnsi="宋体" w:eastAsia="宋体" w:cs="宋体"/>
          <w:sz w:val="20"/>
          <w:szCs w:val="20"/>
        </w:rPr>
        <w:t>方式</w:t>
      </w:r>
      <w:r>
        <w:fldChar w:fldCharType="begin"/>
      </w:r>
      <w:r>
        <w:instrText xml:space="preserve"> HYPERLINK \l "_bookmark1" </w:instrText>
      </w:r>
      <w:r>
        <w:fldChar w:fldCharType="separate"/>
      </w:r>
      <w:r>
        <w:rPr>
          <w:rFonts w:ascii="Times New Roman" w:hAnsi="Times New Roman" w:eastAsia="Times New Roman" w:cs="Times New Roman"/>
          <w:sz w:val="20"/>
          <w:szCs w:val="20"/>
        </w:rPr>
        <w:t>3</w:t>
      </w:r>
      <w:r>
        <w:rPr>
          <w:rFonts w:ascii="Times New Roman" w:hAnsi="Times New Roman" w:eastAsia="Times New Roman" w:cs="Times New Roman"/>
          <w:sz w:val="20"/>
          <w:szCs w:val="20"/>
        </w:rPr>
        <w:fldChar w:fldCharType="end"/>
      </w:r>
    </w:p>
    <w:p>
      <w:pPr>
        <w:spacing w:before="182" w:line="281" w:lineRule="exact"/>
        <w:ind w:left="16"/>
        <w:rPr>
          <w:rFonts w:ascii="宋体" w:hAnsi="宋体" w:eastAsia="宋体" w:cs="宋体"/>
          <w:sz w:val="20"/>
          <w:szCs w:val="20"/>
        </w:rPr>
      </w:pPr>
      <w:r>
        <w:rPr>
          <w:rFonts w:ascii="Times New Roman" w:hAnsi="Times New Roman" w:eastAsia="Times New Roman" w:cs="Times New Roman"/>
          <w:spacing w:val="2"/>
          <w:position w:val="1"/>
          <w:sz w:val="20"/>
          <w:szCs w:val="20"/>
        </w:rPr>
        <w:t>241.</w:t>
      </w:r>
      <w:r>
        <w:rPr>
          <w:rFonts w:ascii="宋体" w:hAnsi="宋体" w:eastAsia="宋体" w:cs="宋体"/>
          <w:spacing w:val="2"/>
          <w:position w:val="1"/>
          <w:sz w:val="20"/>
          <w:szCs w:val="20"/>
        </w:rPr>
        <w:t>使用</w:t>
      </w:r>
      <w:r>
        <w:rPr>
          <w:rFonts w:ascii="Times New Roman" w:hAnsi="Times New Roman" w:eastAsia="Times New Roman" w:cs="Times New Roman"/>
          <w:spacing w:val="2"/>
          <w:position w:val="1"/>
          <w:sz w:val="20"/>
          <w:szCs w:val="20"/>
        </w:rPr>
        <w:t xml:space="preserve">8255 </w:t>
      </w:r>
      <w:r>
        <w:rPr>
          <w:rFonts w:ascii="宋体" w:hAnsi="宋体" w:eastAsia="宋体" w:cs="宋体"/>
          <w:spacing w:val="2"/>
          <w:position w:val="1"/>
          <w:sz w:val="20"/>
          <w:szCs w:val="20"/>
        </w:rPr>
        <w:t>芯片可以</w:t>
      </w:r>
      <w:r>
        <w:rPr>
          <w:rFonts w:ascii="宋体" w:hAnsi="宋体" w:eastAsia="宋体" w:cs="宋体"/>
          <w:spacing w:val="1"/>
          <w:position w:val="1"/>
          <w:sz w:val="20"/>
          <w:szCs w:val="20"/>
        </w:rPr>
        <w:t>扩展出的</w:t>
      </w:r>
      <w:r>
        <w:rPr>
          <w:rFonts w:ascii="Times New Roman" w:hAnsi="Times New Roman" w:eastAsia="Times New Roman" w:cs="Times New Roman"/>
          <w:position w:val="1"/>
          <w:sz w:val="20"/>
          <w:szCs w:val="20"/>
        </w:rPr>
        <w:t>I</w:t>
      </w:r>
      <w:r>
        <w:rPr>
          <w:rFonts w:ascii="Times New Roman" w:hAnsi="Times New Roman" w:eastAsia="Times New Roman" w:cs="Times New Roman"/>
          <w:spacing w:val="1"/>
          <w:position w:val="1"/>
          <w:sz w:val="20"/>
          <w:szCs w:val="20"/>
        </w:rPr>
        <w:t>/</w:t>
      </w:r>
      <w:r>
        <w:rPr>
          <w:rFonts w:ascii="Times New Roman" w:hAnsi="Times New Roman" w:eastAsia="Times New Roman" w:cs="Times New Roman"/>
          <w:position w:val="1"/>
          <w:sz w:val="20"/>
          <w:szCs w:val="20"/>
        </w:rPr>
        <w:t>O</w:t>
      </w:r>
      <w:r>
        <w:rPr>
          <w:rFonts w:ascii="Times New Roman" w:hAnsi="Times New Roman" w:eastAsia="Times New Roman" w:cs="Times New Roman"/>
          <w:spacing w:val="1"/>
          <w:position w:val="1"/>
          <w:sz w:val="20"/>
          <w:szCs w:val="20"/>
        </w:rPr>
        <w:t xml:space="preserve"> </w:t>
      </w:r>
      <w:r>
        <w:rPr>
          <w:rFonts w:ascii="宋体" w:hAnsi="宋体" w:eastAsia="宋体" w:cs="宋体"/>
          <w:spacing w:val="1"/>
          <w:position w:val="1"/>
          <w:sz w:val="20"/>
          <w:szCs w:val="20"/>
        </w:rPr>
        <w:t>口线是 (   )。</w:t>
      </w:r>
    </w:p>
    <w:p>
      <w:pPr>
        <w:spacing w:before="225"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.1</w:t>
      </w:r>
      <w:r>
        <w:rPr>
          <w:rFonts w:ascii="Times New Roman" w:hAnsi="Times New Roman" w:eastAsia="Times New Roman" w:cs="Times New Roman"/>
          <w:spacing w:val="4"/>
          <w:sz w:val="20"/>
          <w:szCs w:val="20"/>
        </w:rPr>
        <w:t>6</w:t>
      </w:r>
      <w:r>
        <w:rPr>
          <w:rFonts w:ascii="宋体" w:hAnsi="宋体" w:eastAsia="宋体" w:cs="宋体"/>
          <w:spacing w:val="4"/>
          <w:sz w:val="20"/>
          <w:szCs w:val="20"/>
        </w:rPr>
        <w:t xml:space="preserve">根       </w:t>
      </w:r>
      <w:r>
        <w:rPr>
          <w:rFonts w:hint="eastAsia" w:ascii="宋体" w:hAnsi="宋体" w:eastAsia="宋体" w:cs="宋体"/>
          <w:spacing w:val="4"/>
          <w:sz w:val="20"/>
          <w:szCs w:val="20"/>
          <w:lang w:val="en-US" w:eastAsia="zh-CN"/>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.24</w:t>
      </w:r>
      <w:r>
        <w:rPr>
          <w:rFonts w:ascii="宋体" w:hAnsi="宋体" w:eastAsia="宋体" w:cs="宋体"/>
          <w:spacing w:val="4"/>
          <w:sz w:val="20"/>
          <w:szCs w:val="20"/>
        </w:rPr>
        <w:t xml:space="preserve">根       </w:t>
      </w:r>
      <w:r>
        <w:rPr>
          <w:rFonts w:ascii="Times New Roman" w:hAnsi="Times New Roman" w:eastAsia="Times New Roman" w:cs="Times New Roman"/>
          <w:sz w:val="20"/>
          <w:szCs w:val="20"/>
        </w:rPr>
        <w:t>C</w:t>
      </w:r>
      <w:r>
        <w:rPr>
          <w:rFonts w:ascii="Times New Roman" w:hAnsi="Times New Roman" w:eastAsia="Times New Roman" w:cs="Times New Roman"/>
          <w:spacing w:val="4"/>
          <w:sz w:val="20"/>
          <w:szCs w:val="20"/>
        </w:rPr>
        <w:t>.22</w:t>
      </w:r>
      <w:r>
        <w:rPr>
          <w:rFonts w:ascii="宋体" w:hAnsi="宋体" w:eastAsia="宋体" w:cs="宋体"/>
          <w:spacing w:val="4"/>
          <w:sz w:val="20"/>
          <w:szCs w:val="20"/>
        </w:rPr>
        <w:t xml:space="preserve">根      </w:t>
      </w:r>
      <w:r>
        <w:rPr>
          <w:rFonts w:ascii="Times New Roman" w:hAnsi="Times New Roman" w:eastAsia="Times New Roman" w:cs="Times New Roman"/>
          <w:sz w:val="20"/>
          <w:szCs w:val="20"/>
        </w:rPr>
        <w:t>D</w:t>
      </w:r>
      <w:r>
        <w:rPr>
          <w:rFonts w:ascii="Times New Roman" w:hAnsi="Times New Roman" w:eastAsia="Times New Roman" w:cs="Times New Roman"/>
          <w:spacing w:val="4"/>
          <w:sz w:val="20"/>
          <w:szCs w:val="20"/>
        </w:rPr>
        <w:t>.32</w:t>
      </w:r>
      <w:r>
        <w:rPr>
          <w:rFonts w:ascii="宋体" w:hAnsi="宋体" w:eastAsia="宋体" w:cs="宋体"/>
          <w:spacing w:val="4"/>
          <w:sz w:val="20"/>
          <w:szCs w:val="20"/>
        </w:rPr>
        <w:t>根</w:t>
      </w:r>
    </w:p>
    <w:p>
      <w:pPr>
        <w:spacing w:before="220" w:line="227" w:lineRule="auto"/>
        <w:ind w:left="16"/>
        <w:rPr>
          <w:rFonts w:ascii="宋体" w:hAnsi="宋体" w:eastAsia="宋体" w:cs="宋体"/>
          <w:sz w:val="20"/>
          <w:szCs w:val="20"/>
        </w:rPr>
      </w:pPr>
      <w:r>
        <w:rPr>
          <w:rFonts w:ascii="Times New Roman" w:hAnsi="Times New Roman" w:eastAsia="Times New Roman" w:cs="Times New Roman"/>
          <w:spacing w:val="4"/>
          <w:sz w:val="20"/>
          <w:szCs w:val="20"/>
        </w:rPr>
        <w:t>242.</w:t>
      </w:r>
      <w:r>
        <w:rPr>
          <w:rFonts w:ascii="宋体" w:hAnsi="宋体" w:eastAsia="宋体" w:cs="宋体"/>
          <w:spacing w:val="4"/>
          <w:sz w:val="20"/>
          <w:szCs w:val="20"/>
        </w:rPr>
        <w:t>当</w:t>
      </w:r>
      <w:r>
        <w:rPr>
          <w:rFonts w:ascii="Times New Roman" w:hAnsi="Times New Roman" w:eastAsia="Times New Roman" w:cs="Times New Roman"/>
          <w:spacing w:val="4"/>
          <w:sz w:val="20"/>
          <w:szCs w:val="20"/>
        </w:rPr>
        <w:t>8051</w:t>
      </w:r>
      <w:r>
        <w:rPr>
          <w:rFonts w:ascii="宋体" w:hAnsi="宋体" w:eastAsia="宋体" w:cs="宋体"/>
          <w:spacing w:val="4"/>
          <w:sz w:val="20"/>
          <w:szCs w:val="20"/>
        </w:rPr>
        <w:t>单片机外扩程序存储器</w:t>
      </w:r>
      <w:r>
        <w:rPr>
          <w:rFonts w:ascii="Times New Roman" w:hAnsi="Times New Roman" w:eastAsia="Times New Roman" w:cs="Times New Roman"/>
          <w:spacing w:val="4"/>
          <w:sz w:val="20"/>
          <w:szCs w:val="20"/>
        </w:rPr>
        <w:t>8</w:t>
      </w:r>
      <w:r>
        <w:rPr>
          <w:rFonts w:ascii="Times New Roman" w:hAnsi="Times New Roman" w:eastAsia="Times New Roman" w:cs="Times New Roman"/>
          <w:sz w:val="20"/>
          <w:szCs w:val="20"/>
        </w:rPr>
        <w:t>KB</w:t>
      </w:r>
      <w:r>
        <w:rPr>
          <w:rFonts w:ascii="宋体" w:hAnsi="宋体" w:eastAsia="宋体" w:cs="宋体"/>
          <w:spacing w:val="4"/>
          <w:sz w:val="20"/>
          <w:szCs w:val="20"/>
        </w:rPr>
        <w:t xml:space="preserve">时，需使用 (   ) </w:t>
      </w:r>
      <w:r>
        <w:rPr>
          <w:rFonts w:ascii="Times New Roman" w:hAnsi="Times New Roman" w:eastAsia="Times New Roman" w:cs="Times New Roman"/>
          <w:sz w:val="20"/>
          <w:szCs w:val="20"/>
        </w:rPr>
        <w:t>EPROM</w:t>
      </w:r>
      <w:r>
        <w:rPr>
          <w:rFonts w:ascii="Times New Roman" w:hAnsi="Times New Roman" w:eastAsia="Times New Roman" w:cs="Times New Roman"/>
          <w:spacing w:val="4"/>
          <w:sz w:val="20"/>
          <w:szCs w:val="20"/>
        </w:rPr>
        <w:t xml:space="preserve"> 2716 </w:t>
      </w:r>
      <w:r>
        <w:rPr>
          <w:rFonts w:ascii="宋体" w:hAnsi="宋体" w:eastAsia="宋体" w:cs="宋体"/>
          <w:spacing w:val="4"/>
          <w:sz w:val="20"/>
          <w:szCs w:val="20"/>
        </w:rPr>
        <w:t>芯片</w:t>
      </w:r>
      <w:r>
        <w:rPr>
          <w:rFonts w:ascii="宋体" w:hAnsi="宋体" w:eastAsia="宋体" w:cs="宋体"/>
          <w:spacing w:val="2"/>
          <w:sz w:val="20"/>
          <w:szCs w:val="20"/>
        </w:rPr>
        <w:t>。</w:t>
      </w:r>
    </w:p>
    <w:p>
      <w:pPr>
        <w:spacing w:before="223"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0"/>
          <w:sz w:val="20"/>
          <w:szCs w:val="20"/>
        </w:rPr>
        <w:t>.2</w:t>
      </w:r>
      <w:r>
        <w:rPr>
          <w:rFonts w:ascii="宋体" w:hAnsi="宋体" w:eastAsia="宋体" w:cs="宋体"/>
          <w:spacing w:val="10"/>
          <w:sz w:val="20"/>
          <w:szCs w:val="20"/>
        </w:rPr>
        <w:t xml:space="preserve">片 </w:t>
      </w:r>
      <w:r>
        <w:rPr>
          <w:rFonts w:ascii="宋体" w:hAnsi="宋体" w:eastAsia="宋体" w:cs="宋体"/>
          <w:spacing w:val="8"/>
          <w:sz w:val="20"/>
          <w:szCs w:val="20"/>
        </w:rPr>
        <w:t xml:space="preserve"> </w:t>
      </w:r>
      <w:r>
        <w:rPr>
          <w:rFonts w:ascii="宋体" w:hAnsi="宋体" w:eastAsia="宋体" w:cs="宋体"/>
          <w:spacing w:val="5"/>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.3</w:t>
      </w:r>
      <w:r>
        <w:rPr>
          <w:rFonts w:ascii="宋体" w:hAnsi="宋体" w:eastAsia="宋体" w:cs="宋体"/>
          <w:spacing w:val="5"/>
          <w:sz w:val="20"/>
          <w:szCs w:val="20"/>
        </w:rPr>
        <w:t xml:space="preserve">片      </w:t>
      </w:r>
      <w:r>
        <w:rPr>
          <w:rFonts w:hint="eastAsia" w:ascii="宋体" w:hAnsi="宋体" w:eastAsia="宋体" w:cs="宋体"/>
          <w:spacing w:val="5"/>
          <w:sz w:val="20"/>
          <w:szCs w:val="20"/>
          <w:lang w:val="en-US" w:eastAsia="zh-CN"/>
        </w:rPr>
        <w:t xml:space="preserve"> </w:t>
      </w:r>
      <w:r>
        <w:rPr>
          <w:rFonts w:ascii="宋体" w:hAnsi="宋体" w:eastAsia="宋体" w:cs="宋体"/>
          <w:spacing w:val="5"/>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.4</w:t>
      </w:r>
      <w:r>
        <w:rPr>
          <w:rFonts w:ascii="宋体" w:hAnsi="宋体" w:eastAsia="宋体" w:cs="宋体"/>
          <w:spacing w:val="5"/>
          <w:sz w:val="20"/>
          <w:szCs w:val="20"/>
        </w:rPr>
        <w:t xml:space="preserve">片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.5</w:t>
      </w:r>
      <w:r>
        <w:rPr>
          <w:rFonts w:ascii="宋体" w:hAnsi="宋体" w:eastAsia="宋体" w:cs="宋体"/>
          <w:spacing w:val="5"/>
          <w:sz w:val="20"/>
          <w:szCs w:val="20"/>
        </w:rPr>
        <w:t>片</w:t>
      </w:r>
    </w:p>
    <w:p>
      <w:pPr>
        <w:spacing w:before="183" w:line="281" w:lineRule="exact"/>
        <w:ind w:left="16"/>
        <w:rPr>
          <w:rFonts w:ascii="宋体" w:hAnsi="宋体" w:eastAsia="宋体" w:cs="宋体"/>
          <w:sz w:val="20"/>
          <w:szCs w:val="20"/>
        </w:rPr>
      </w:pPr>
      <w:r>
        <w:rPr>
          <w:rFonts w:ascii="Times New Roman" w:hAnsi="Times New Roman" w:eastAsia="Times New Roman" w:cs="Times New Roman"/>
          <w:spacing w:val="6"/>
          <w:position w:val="1"/>
          <w:sz w:val="20"/>
          <w:szCs w:val="20"/>
        </w:rPr>
        <w:t>243.</w:t>
      </w:r>
      <w:r>
        <w:rPr>
          <w:rFonts w:ascii="Times New Roman" w:hAnsi="Times New Roman" w:eastAsia="Times New Roman" w:cs="Times New Roman"/>
          <w:position w:val="1"/>
          <w:sz w:val="20"/>
          <w:szCs w:val="20"/>
        </w:rPr>
        <w:t>MCS</w:t>
      </w:r>
      <w:r>
        <w:rPr>
          <w:rFonts w:ascii="Times New Roman" w:hAnsi="Times New Roman" w:eastAsia="Times New Roman" w:cs="Times New Roman"/>
          <w:spacing w:val="6"/>
          <w:position w:val="1"/>
          <w:sz w:val="20"/>
          <w:szCs w:val="20"/>
        </w:rPr>
        <w:t>-</w:t>
      </w:r>
      <w:r>
        <w:rPr>
          <w:rFonts w:ascii="Times New Roman" w:hAnsi="Times New Roman" w:eastAsia="Times New Roman" w:cs="Times New Roman"/>
          <w:spacing w:val="3"/>
          <w:position w:val="1"/>
          <w:sz w:val="20"/>
          <w:szCs w:val="20"/>
        </w:rPr>
        <w:t>51</w:t>
      </w:r>
      <w:r>
        <w:rPr>
          <w:rFonts w:ascii="宋体" w:hAnsi="宋体" w:eastAsia="宋体" w:cs="宋体"/>
          <w:spacing w:val="3"/>
          <w:position w:val="1"/>
          <w:sz w:val="20"/>
          <w:szCs w:val="20"/>
        </w:rPr>
        <w:t>单片机外扩</w:t>
      </w:r>
      <w:r>
        <w:rPr>
          <w:rFonts w:ascii="Times New Roman" w:hAnsi="Times New Roman" w:eastAsia="Times New Roman" w:cs="Times New Roman"/>
          <w:position w:val="1"/>
          <w:sz w:val="20"/>
          <w:szCs w:val="20"/>
        </w:rPr>
        <w:t>ROM</w:t>
      </w:r>
      <w:r>
        <w:rPr>
          <w:rFonts w:ascii="Times New Roman" w:hAnsi="Times New Roman" w:eastAsia="Times New Roman" w:cs="Times New Roman"/>
          <w:spacing w:val="3"/>
          <w:position w:val="1"/>
          <w:sz w:val="20"/>
          <w:szCs w:val="20"/>
        </w:rPr>
        <w:t xml:space="preserve"> </w:t>
      </w:r>
      <w:r>
        <w:rPr>
          <w:rFonts w:ascii="宋体" w:hAnsi="宋体" w:eastAsia="宋体" w:cs="宋体"/>
          <w:spacing w:val="3"/>
          <w:position w:val="1"/>
          <w:sz w:val="20"/>
          <w:szCs w:val="20"/>
        </w:rPr>
        <w:t>、</w:t>
      </w:r>
      <w:r>
        <w:rPr>
          <w:rFonts w:ascii="Times New Roman" w:hAnsi="Times New Roman" w:eastAsia="Times New Roman" w:cs="Times New Roman"/>
          <w:position w:val="1"/>
          <w:sz w:val="20"/>
          <w:szCs w:val="20"/>
        </w:rPr>
        <w:t>RAM</w:t>
      </w:r>
      <w:r>
        <w:rPr>
          <w:rFonts w:ascii="宋体" w:hAnsi="宋体" w:eastAsia="宋体" w:cs="宋体"/>
          <w:spacing w:val="3"/>
          <w:position w:val="1"/>
          <w:sz w:val="20"/>
          <w:szCs w:val="20"/>
        </w:rPr>
        <w:t>和</w:t>
      </w:r>
      <w:r>
        <w:rPr>
          <w:rFonts w:ascii="Times New Roman" w:hAnsi="Times New Roman" w:eastAsia="Times New Roman" w:cs="Times New Roman"/>
          <w:position w:val="1"/>
          <w:sz w:val="20"/>
          <w:szCs w:val="20"/>
        </w:rPr>
        <w:t>I</w:t>
      </w:r>
      <w:r>
        <w:rPr>
          <w:rFonts w:ascii="Times New Roman" w:hAnsi="Times New Roman" w:eastAsia="Times New Roman" w:cs="Times New Roman"/>
          <w:spacing w:val="3"/>
          <w:position w:val="1"/>
          <w:sz w:val="20"/>
          <w:szCs w:val="20"/>
        </w:rPr>
        <w:t>/</w:t>
      </w:r>
      <w:r>
        <w:rPr>
          <w:rFonts w:ascii="Times New Roman" w:hAnsi="Times New Roman" w:eastAsia="Times New Roman" w:cs="Times New Roman"/>
          <w:position w:val="1"/>
          <w:sz w:val="20"/>
          <w:szCs w:val="20"/>
        </w:rPr>
        <w:t>O</w:t>
      </w:r>
      <w:r>
        <w:rPr>
          <w:rFonts w:ascii="Times New Roman" w:hAnsi="Times New Roman" w:eastAsia="Times New Roman" w:cs="Times New Roman"/>
          <w:spacing w:val="3"/>
          <w:position w:val="1"/>
          <w:sz w:val="20"/>
          <w:szCs w:val="20"/>
        </w:rPr>
        <w:t xml:space="preserve"> </w:t>
      </w:r>
      <w:r>
        <w:rPr>
          <w:rFonts w:ascii="宋体" w:hAnsi="宋体" w:eastAsia="宋体" w:cs="宋体"/>
          <w:spacing w:val="3"/>
          <w:position w:val="1"/>
          <w:sz w:val="20"/>
          <w:szCs w:val="20"/>
        </w:rPr>
        <w:t xml:space="preserve">口时，它的数据总线应选择 </w:t>
      </w:r>
      <w:r>
        <w:rPr>
          <w:rFonts w:hint="eastAsia" w:ascii="宋体" w:hAnsi="宋体" w:eastAsia="宋体" w:cs="宋体"/>
          <w:spacing w:val="3"/>
          <w:position w:val="1"/>
          <w:sz w:val="20"/>
          <w:szCs w:val="20"/>
          <w:lang w:eastAsia="zh-CN"/>
        </w:rPr>
        <w:t>(   )</w:t>
      </w:r>
      <w:r>
        <w:rPr>
          <w:rFonts w:ascii="宋体" w:hAnsi="宋体" w:eastAsia="宋体" w:cs="宋体"/>
          <w:spacing w:val="3"/>
          <w:position w:val="1"/>
          <w:sz w:val="20"/>
          <w:szCs w:val="20"/>
        </w:rPr>
        <w:t xml:space="preserve"> 口。</w:t>
      </w:r>
    </w:p>
    <w:p>
      <w:pPr>
        <w:spacing w:before="260"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w:t>
      </w:r>
      <w:r>
        <w:rPr>
          <w:rFonts w:ascii="Times New Roman" w:hAnsi="Times New Roman" w:eastAsia="Times New Roman" w:cs="Times New Roman"/>
          <w:sz w:val="20"/>
          <w:szCs w:val="20"/>
        </w:rPr>
        <w:t>P</w:t>
      </w:r>
      <w:r>
        <w:rPr>
          <w:rFonts w:ascii="Times New Roman" w:hAnsi="Times New Roman" w:eastAsia="Times New Roman" w:cs="Times New Roman"/>
          <w:spacing w:val="1"/>
          <w:sz w:val="20"/>
          <w:szCs w:val="20"/>
        </w:rPr>
        <w:t xml:space="preserve">0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w:t>
      </w:r>
      <w:r>
        <w:rPr>
          <w:rFonts w:ascii="Times New Roman" w:hAnsi="Times New Roman" w:eastAsia="Times New Roman" w:cs="Times New Roman"/>
          <w:sz w:val="20"/>
          <w:szCs w:val="20"/>
        </w:rPr>
        <w:t>P</w:t>
      </w:r>
      <w:r>
        <w:rPr>
          <w:rFonts w:ascii="Times New Roman" w:hAnsi="Times New Roman" w:eastAsia="Times New Roman" w:cs="Times New Roman"/>
          <w:spacing w:val="1"/>
          <w:sz w:val="20"/>
          <w:szCs w:val="20"/>
        </w:rPr>
        <w:t xml:space="preserve">1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w:t>
      </w:r>
      <w:r>
        <w:rPr>
          <w:rFonts w:ascii="Times New Roman" w:hAnsi="Times New Roman" w:eastAsia="Times New Roman" w:cs="Times New Roman"/>
          <w:sz w:val="20"/>
          <w:szCs w:val="20"/>
        </w:rPr>
        <w:t>P</w:t>
      </w:r>
      <w:r>
        <w:rPr>
          <w:rFonts w:ascii="Times New Roman" w:hAnsi="Times New Roman" w:eastAsia="Times New Roman" w:cs="Times New Roman"/>
          <w:spacing w:val="1"/>
          <w:sz w:val="20"/>
          <w:szCs w:val="20"/>
        </w:rPr>
        <w:t xml:space="preserve">2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w:t>
      </w:r>
      <w:r>
        <w:rPr>
          <w:rFonts w:ascii="Times New Roman" w:hAnsi="Times New Roman" w:eastAsia="Times New Roman" w:cs="Times New Roman"/>
          <w:sz w:val="20"/>
          <w:szCs w:val="20"/>
        </w:rPr>
        <w:t>P</w:t>
      </w:r>
      <w:r>
        <w:rPr>
          <w:rFonts w:ascii="Times New Roman" w:hAnsi="Times New Roman" w:eastAsia="Times New Roman" w:cs="Times New Roman"/>
          <w:spacing w:val="1"/>
          <w:sz w:val="20"/>
          <w:szCs w:val="20"/>
        </w:rPr>
        <w:t>3</w:t>
      </w:r>
    </w:p>
    <w:p>
      <w:pPr>
        <w:spacing w:before="245" w:line="227" w:lineRule="auto"/>
        <w:ind w:left="16"/>
        <w:rPr>
          <w:rFonts w:ascii="宋体" w:hAnsi="宋体" w:eastAsia="宋体" w:cs="宋体"/>
          <w:sz w:val="20"/>
          <w:szCs w:val="20"/>
        </w:rPr>
      </w:pPr>
      <w:r>
        <w:rPr>
          <w:rFonts w:ascii="Times New Roman" w:hAnsi="Times New Roman" w:eastAsia="Times New Roman" w:cs="Times New Roman"/>
          <w:spacing w:val="10"/>
          <w:sz w:val="20"/>
          <w:szCs w:val="20"/>
        </w:rPr>
        <w:t>244.</w:t>
      </w:r>
      <w:r>
        <w:rPr>
          <w:rFonts w:ascii="Times New Roman" w:hAnsi="Times New Roman" w:eastAsia="Times New Roman" w:cs="Times New Roman"/>
          <w:sz w:val="20"/>
          <w:szCs w:val="20"/>
        </w:rPr>
        <w:t>MCS</w:t>
      </w:r>
      <w:r>
        <w:rPr>
          <w:rFonts w:ascii="Times New Roman" w:hAnsi="Times New Roman" w:eastAsia="Times New Roman" w:cs="Times New Roman"/>
          <w:spacing w:val="5"/>
          <w:sz w:val="20"/>
          <w:szCs w:val="20"/>
        </w:rPr>
        <w:t>-51</w:t>
      </w:r>
      <w:r>
        <w:rPr>
          <w:rFonts w:ascii="宋体" w:hAnsi="宋体" w:eastAsia="宋体" w:cs="宋体"/>
          <w:spacing w:val="5"/>
          <w:sz w:val="20"/>
          <w:szCs w:val="20"/>
        </w:rPr>
        <w:t>单片机访问片外数据存储器的寻址方式是 (   )。</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8"/>
          <w:sz w:val="20"/>
          <w:szCs w:val="20"/>
        </w:rPr>
        <w:t xml:space="preserve">立即寻址    </w:t>
      </w: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寄存器寻址    </w:t>
      </w:r>
      <w:r>
        <w:rPr>
          <w:rFonts w:ascii="Times New Roman" w:hAnsi="Times New Roman" w:eastAsia="Times New Roman" w:cs="Times New Roman"/>
          <w:sz w:val="20"/>
          <w:szCs w:val="20"/>
        </w:rPr>
        <w:t>C</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寄存器间接寻址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直接寻址</w:t>
      </w:r>
    </w:p>
    <w:p>
      <w:pPr>
        <w:spacing w:before="222" w:line="227" w:lineRule="auto"/>
        <w:ind w:left="16"/>
        <w:rPr>
          <w:rFonts w:ascii="宋体" w:hAnsi="宋体" w:eastAsia="宋体" w:cs="宋体"/>
          <w:sz w:val="20"/>
          <w:szCs w:val="20"/>
        </w:rPr>
      </w:pPr>
      <w:r>
        <w:rPr>
          <w:rFonts w:ascii="Times New Roman" w:hAnsi="Times New Roman" w:eastAsia="Times New Roman" w:cs="Times New Roman"/>
          <w:spacing w:val="4"/>
          <w:sz w:val="20"/>
          <w:szCs w:val="20"/>
        </w:rPr>
        <w:t>245.</w:t>
      </w:r>
      <w:r>
        <w:rPr>
          <w:rFonts w:ascii="宋体" w:hAnsi="宋体" w:eastAsia="宋体" w:cs="宋体"/>
          <w:spacing w:val="4"/>
          <w:sz w:val="20"/>
          <w:szCs w:val="20"/>
        </w:rPr>
        <w:t>当</w:t>
      </w:r>
      <w:r>
        <w:rPr>
          <w:rFonts w:ascii="Times New Roman" w:hAnsi="Times New Roman" w:eastAsia="Times New Roman" w:cs="Times New Roman"/>
          <w:spacing w:val="4"/>
          <w:sz w:val="20"/>
          <w:szCs w:val="20"/>
        </w:rPr>
        <w:t>8031</w:t>
      </w:r>
      <w:r>
        <w:rPr>
          <w:rFonts w:ascii="宋体" w:hAnsi="宋体" w:eastAsia="宋体" w:cs="宋体"/>
          <w:spacing w:val="4"/>
          <w:sz w:val="20"/>
          <w:szCs w:val="20"/>
        </w:rPr>
        <w:t>单片机外扩程序存储器</w:t>
      </w:r>
      <w:r>
        <w:rPr>
          <w:rFonts w:ascii="Times New Roman" w:hAnsi="Times New Roman" w:eastAsia="Times New Roman" w:cs="Times New Roman"/>
          <w:spacing w:val="4"/>
          <w:sz w:val="20"/>
          <w:szCs w:val="20"/>
        </w:rPr>
        <w:t>32</w:t>
      </w:r>
      <w:r>
        <w:rPr>
          <w:rFonts w:ascii="Times New Roman" w:hAnsi="Times New Roman" w:eastAsia="Times New Roman" w:cs="Times New Roman"/>
          <w:sz w:val="20"/>
          <w:szCs w:val="20"/>
        </w:rPr>
        <w:t>KB</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 xml:space="preserve">时，需使用 </w:t>
      </w:r>
      <w:r>
        <w:rPr>
          <w:rFonts w:hint="eastAsia" w:ascii="宋体" w:hAnsi="宋体" w:eastAsia="宋体" w:cs="宋体"/>
          <w:spacing w:val="4"/>
          <w:sz w:val="20"/>
          <w:szCs w:val="20"/>
          <w:lang w:eastAsia="zh-CN"/>
        </w:rPr>
        <w:t>(   )</w:t>
      </w:r>
      <w:r>
        <w:rPr>
          <w:rFonts w:ascii="宋体" w:hAnsi="宋体" w:eastAsia="宋体" w:cs="宋体"/>
          <w:spacing w:val="4"/>
          <w:sz w:val="20"/>
          <w:szCs w:val="20"/>
        </w:rPr>
        <w:t xml:space="preserve"> </w:t>
      </w:r>
      <w:r>
        <w:rPr>
          <w:rFonts w:ascii="Times New Roman" w:hAnsi="Times New Roman" w:eastAsia="Times New Roman" w:cs="Times New Roman"/>
          <w:sz w:val="20"/>
          <w:szCs w:val="20"/>
        </w:rPr>
        <w:t>EPROM</w:t>
      </w:r>
      <w:r>
        <w:rPr>
          <w:rFonts w:ascii="Times New Roman" w:hAnsi="Times New Roman" w:eastAsia="Times New Roman" w:cs="Times New Roman"/>
          <w:spacing w:val="4"/>
          <w:sz w:val="20"/>
          <w:szCs w:val="20"/>
        </w:rPr>
        <w:t xml:space="preserve"> 2764 </w:t>
      </w:r>
      <w:r>
        <w:rPr>
          <w:rFonts w:ascii="宋体" w:hAnsi="宋体" w:eastAsia="宋体" w:cs="宋体"/>
          <w:spacing w:val="4"/>
          <w:sz w:val="20"/>
          <w:szCs w:val="20"/>
        </w:rPr>
        <w:t>芯片</w:t>
      </w:r>
      <w:r>
        <w:rPr>
          <w:rFonts w:ascii="宋体" w:hAnsi="宋体" w:eastAsia="宋体" w:cs="宋体"/>
          <w:spacing w:val="3"/>
          <w:sz w:val="20"/>
          <w:szCs w:val="20"/>
        </w:rPr>
        <w:t>。</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0"/>
          <w:sz w:val="20"/>
          <w:szCs w:val="20"/>
        </w:rPr>
        <w:t xml:space="preserve">.2 </w:t>
      </w:r>
      <w:r>
        <w:rPr>
          <w:rFonts w:ascii="宋体" w:hAnsi="宋体" w:eastAsia="宋体" w:cs="宋体"/>
          <w:spacing w:val="10"/>
          <w:sz w:val="20"/>
          <w:szCs w:val="20"/>
        </w:rPr>
        <w:t xml:space="preserve">片 </w:t>
      </w:r>
      <w:r>
        <w:rPr>
          <w:rFonts w:ascii="宋体" w:hAnsi="宋体" w:eastAsia="宋体" w:cs="宋体"/>
          <w:spacing w:val="7"/>
          <w:sz w:val="20"/>
          <w:szCs w:val="20"/>
        </w:rPr>
        <w:t xml:space="preserve"> </w:t>
      </w:r>
      <w:r>
        <w:rPr>
          <w:rFonts w:ascii="宋体" w:hAnsi="宋体" w:eastAsia="宋体" w:cs="宋体"/>
          <w:spacing w:val="5"/>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 xml:space="preserve">.3 </w:t>
      </w:r>
      <w:r>
        <w:rPr>
          <w:rFonts w:ascii="宋体" w:hAnsi="宋体" w:eastAsia="宋体" w:cs="宋体"/>
          <w:spacing w:val="5"/>
          <w:sz w:val="20"/>
          <w:szCs w:val="20"/>
        </w:rPr>
        <w:t xml:space="preserve">片        </w:t>
      </w:r>
      <w:r>
        <w:rPr>
          <w:rFonts w:hint="eastAsia" w:ascii="宋体" w:hAnsi="宋体" w:eastAsia="宋体" w:cs="宋体"/>
          <w:spacing w:val="5"/>
          <w:sz w:val="20"/>
          <w:szCs w:val="20"/>
          <w:lang w:val="en-US" w:eastAsia="zh-CN"/>
        </w:rPr>
        <w:t xml:space="preserve"> </w:t>
      </w:r>
      <w:r>
        <w:rPr>
          <w:rFonts w:ascii="宋体" w:hAnsi="宋体" w:eastAsia="宋体" w:cs="宋体"/>
          <w:spacing w:val="5"/>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 xml:space="preserve">.4 </w:t>
      </w:r>
      <w:r>
        <w:rPr>
          <w:rFonts w:ascii="宋体" w:hAnsi="宋体" w:eastAsia="宋体" w:cs="宋体"/>
          <w:spacing w:val="5"/>
          <w:sz w:val="20"/>
          <w:szCs w:val="20"/>
        </w:rPr>
        <w:t xml:space="preserve">片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 xml:space="preserve">.5 </w:t>
      </w:r>
      <w:r>
        <w:rPr>
          <w:rFonts w:ascii="宋体" w:hAnsi="宋体" w:eastAsia="宋体" w:cs="宋体"/>
          <w:spacing w:val="5"/>
          <w:sz w:val="20"/>
          <w:szCs w:val="20"/>
        </w:rPr>
        <w:t>片</w:t>
      </w:r>
    </w:p>
    <w:p>
      <w:pPr>
        <w:spacing w:before="183" w:line="347" w:lineRule="auto"/>
        <w:ind w:left="433" w:right="1581" w:hanging="417"/>
        <w:rPr>
          <w:rFonts w:ascii="宋体" w:hAnsi="宋体" w:eastAsia="宋体" w:cs="宋体"/>
          <w:sz w:val="20"/>
          <w:szCs w:val="20"/>
        </w:rPr>
      </w:pPr>
      <w:r>
        <w:rPr>
          <w:rFonts w:ascii="Times New Roman" w:hAnsi="Times New Roman" w:eastAsia="Times New Roman" w:cs="Times New Roman"/>
          <w:spacing w:val="10"/>
          <w:sz w:val="20"/>
          <w:szCs w:val="20"/>
        </w:rPr>
        <w:t>246.</w:t>
      </w:r>
      <w:r>
        <w:rPr>
          <w:rFonts w:ascii="宋体" w:hAnsi="宋体" w:eastAsia="宋体" w:cs="宋体"/>
          <w:spacing w:val="5"/>
          <w:sz w:val="20"/>
          <w:szCs w:val="20"/>
        </w:rPr>
        <w:t>当计算机使用快速外部设备时，最好使用的输入</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输出方式是(   </w:t>
      </w:r>
      <w:r>
        <w:rPr>
          <w:rFonts w:hint="eastAsia" w:ascii="宋体" w:hAnsi="宋体" w:eastAsia="宋体" w:cs="宋体"/>
          <w:spacing w:val="5"/>
          <w:sz w:val="20"/>
          <w:szCs w:val="20"/>
          <w:lang w:val="en-US" w:eastAsia="zh-CN"/>
        </w:rPr>
        <w:t>)</w:t>
      </w:r>
      <w:r>
        <w:rPr>
          <w:rFonts w:ascii="宋体" w:hAnsi="宋体" w:eastAsia="宋体" w:cs="宋体"/>
          <w:spacing w:val="5"/>
          <w:sz w:val="20"/>
          <w:szCs w:val="20"/>
        </w:rPr>
        <w:t>。</w:t>
      </w:r>
      <w:r>
        <w:rPr>
          <w:rFonts w:ascii="宋体" w:hAnsi="宋体" w:eastAsia="宋体" w:cs="宋体"/>
          <w:sz w:val="20"/>
          <w:szCs w:val="20"/>
        </w:rPr>
        <w:t xml:space="preserve"> </w:t>
      </w: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 xml:space="preserve">. </w:t>
      </w:r>
      <w:r>
        <w:rPr>
          <w:rFonts w:ascii="宋体" w:hAnsi="宋体" w:eastAsia="宋体" w:cs="宋体"/>
          <w:spacing w:val="8"/>
          <w:sz w:val="20"/>
          <w:szCs w:val="20"/>
        </w:rPr>
        <w:t xml:space="preserve">中断   </w:t>
      </w:r>
      <w:r>
        <w:rPr>
          <w:rFonts w:ascii="宋体" w:hAnsi="宋体" w:eastAsia="宋体" w:cs="宋体"/>
          <w:spacing w:val="6"/>
          <w:sz w:val="20"/>
          <w:szCs w:val="20"/>
        </w:rPr>
        <w:t xml:space="preserve"> </w:t>
      </w:r>
      <w:r>
        <w:rPr>
          <w:rFonts w:ascii="宋体" w:hAnsi="宋体" w:eastAsia="宋体" w:cs="宋体"/>
          <w:spacing w:val="4"/>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w:t>
      </w:r>
      <w:r>
        <w:rPr>
          <w:rFonts w:ascii="宋体" w:hAnsi="宋体" w:eastAsia="宋体" w:cs="宋体"/>
          <w:spacing w:val="4"/>
          <w:sz w:val="20"/>
          <w:szCs w:val="20"/>
        </w:rPr>
        <w:t xml:space="preserve">条件传送         </w:t>
      </w:r>
      <w:r>
        <w:rPr>
          <w:rFonts w:ascii="Times New Roman" w:hAnsi="Times New Roman" w:eastAsia="Times New Roman" w:cs="Times New Roman"/>
          <w:sz w:val="20"/>
          <w:szCs w:val="20"/>
        </w:rPr>
        <w:t>C</w:t>
      </w:r>
      <w:r>
        <w:rPr>
          <w:rFonts w:ascii="Times New Roman" w:hAnsi="Times New Roman" w:eastAsia="Times New Roman" w:cs="Times New Roman"/>
          <w:spacing w:val="4"/>
          <w:sz w:val="20"/>
          <w:szCs w:val="20"/>
        </w:rPr>
        <w:t>.</w:t>
      </w:r>
      <w:r>
        <w:rPr>
          <w:rFonts w:ascii="Times New Roman" w:hAnsi="Times New Roman" w:eastAsia="Times New Roman" w:cs="Times New Roman"/>
          <w:sz w:val="20"/>
          <w:szCs w:val="20"/>
        </w:rPr>
        <w:t>DMA</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4"/>
          <w:sz w:val="20"/>
          <w:szCs w:val="20"/>
        </w:rPr>
        <w:t>.</w:t>
      </w:r>
      <w:r>
        <w:rPr>
          <w:rFonts w:ascii="宋体" w:hAnsi="宋体" w:eastAsia="宋体" w:cs="宋体"/>
          <w:spacing w:val="4"/>
          <w:sz w:val="20"/>
          <w:szCs w:val="20"/>
        </w:rPr>
        <w:t>无条件传送</w:t>
      </w:r>
    </w:p>
    <w:p>
      <w:pPr>
        <w:spacing w:before="222" w:line="228" w:lineRule="auto"/>
        <w:ind w:left="16"/>
        <w:rPr>
          <w:rFonts w:ascii="宋体" w:hAnsi="宋体" w:eastAsia="宋体" w:cs="宋体"/>
          <w:sz w:val="20"/>
          <w:szCs w:val="20"/>
        </w:rPr>
      </w:pPr>
      <w:r>
        <w:rPr>
          <w:rFonts w:ascii="Times New Roman" w:hAnsi="Times New Roman" w:eastAsia="Times New Roman" w:cs="Times New Roman"/>
          <w:spacing w:val="5"/>
          <w:sz w:val="20"/>
          <w:szCs w:val="20"/>
        </w:rPr>
        <w:t>247.80</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51</w:t>
      </w:r>
      <w:r>
        <w:rPr>
          <w:rFonts w:ascii="宋体" w:hAnsi="宋体" w:eastAsia="宋体" w:cs="宋体"/>
          <w:spacing w:val="5"/>
          <w:sz w:val="20"/>
          <w:szCs w:val="20"/>
        </w:rPr>
        <w:t>复位初始化时未改变</w:t>
      </w:r>
      <w:r>
        <w:rPr>
          <w:rFonts w:ascii="Times New Roman" w:hAnsi="Times New Roman" w:eastAsia="Times New Roman" w:cs="Times New Roman"/>
          <w:sz w:val="20"/>
          <w:szCs w:val="20"/>
        </w:rPr>
        <w:t>SP</w:t>
      </w:r>
      <w:r>
        <w:rPr>
          <w:rFonts w:ascii="宋体" w:hAnsi="宋体" w:eastAsia="宋体" w:cs="宋体"/>
          <w:spacing w:val="5"/>
          <w:sz w:val="20"/>
          <w:szCs w:val="20"/>
        </w:rPr>
        <w:t>的内容，第一个入栈的单元地址为 (   )</w:t>
      </w:r>
      <w:r>
        <w:rPr>
          <w:rFonts w:ascii="宋体" w:hAnsi="宋体" w:eastAsia="宋体" w:cs="宋体"/>
          <w:spacing w:val="1"/>
          <w:sz w:val="20"/>
          <w:szCs w:val="20"/>
        </w:rPr>
        <w:t>。</w:t>
      </w:r>
    </w:p>
    <w:p>
      <w:pPr>
        <w:spacing w:before="257"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4"/>
          <w:sz w:val="20"/>
          <w:szCs w:val="20"/>
        </w:rPr>
        <w:t>.08</w:t>
      </w:r>
      <w:r>
        <w:rPr>
          <w:rFonts w:ascii="Times New Roman" w:hAnsi="Times New Roman" w:eastAsia="Times New Roman" w:cs="Times New Roman"/>
          <w:sz w:val="20"/>
          <w:szCs w:val="20"/>
        </w:rPr>
        <w:t>H</w:t>
      </w:r>
      <w:r>
        <w:rPr>
          <w:rFonts w:ascii="Times New Roman" w:hAnsi="Times New Roman" w:eastAsia="Times New Roman" w:cs="Times New Roman"/>
          <w:spacing w:val="3"/>
          <w:sz w:val="20"/>
          <w:szCs w:val="20"/>
        </w:rPr>
        <w:t xml:space="preserve"> </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.80</w:t>
      </w:r>
      <w:r>
        <w:rPr>
          <w:rFonts w:ascii="Times New Roman" w:hAnsi="Times New Roman" w:eastAsia="Times New Roman" w:cs="Times New Roman"/>
          <w:sz w:val="20"/>
          <w:szCs w:val="20"/>
        </w:rPr>
        <w:t>H</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.00</w:t>
      </w:r>
      <w:r>
        <w:rPr>
          <w:rFonts w:ascii="Times New Roman" w:hAnsi="Times New Roman" w:eastAsia="Times New Roman" w:cs="Times New Roman"/>
          <w:sz w:val="20"/>
          <w:szCs w:val="20"/>
        </w:rPr>
        <w:t>H</w:t>
      </w:r>
      <w:r>
        <w:rPr>
          <w:rFonts w:ascii="Times New Roman" w:hAnsi="Times New Roman" w:eastAsia="Times New Roman" w:cs="Times New Roman"/>
          <w:spacing w:val="2"/>
          <w:sz w:val="20"/>
          <w:szCs w:val="20"/>
        </w:rPr>
        <w:t xml:space="preserve">              </w:t>
      </w:r>
      <w:r>
        <w:rPr>
          <w:rFonts w:hint="eastAsia" w:ascii="Times New Roman" w:hAnsi="Times New Roman" w:eastAsia="宋体" w:cs="Times New Roman"/>
          <w:spacing w:val="2"/>
          <w:sz w:val="20"/>
          <w:szCs w:val="20"/>
          <w:lang w:val="en-US" w:eastAsia="zh-CN"/>
        </w:rPr>
        <w:t xml:space="preserve">  </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.07</w:t>
      </w:r>
      <w:r>
        <w:rPr>
          <w:rFonts w:ascii="Times New Roman" w:hAnsi="Times New Roman" w:eastAsia="Times New Roman" w:cs="Times New Roman"/>
          <w:sz w:val="20"/>
          <w:szCs w:val="20"/>
        </w:rPr>
        <w:t>H</w:t>
      </w:r>
    </w:p>
    <w:p>
      <w:pPr>
        <w:spacing w:before="245" w:line="227" w:lineRule="auto"/>
        <w:ind w:left="16"/>
        <w:rPr>
          <w:rFonts w:ascii="宋体" w:hAnsi="宋体" w:eastAsia="宋体" w:cs="宋体"/>
          <w:sz w:val="20"/>
          <w:szCs w:val="20"/>
        </w:rPr>
      </w:pPr>
      <w:r>
        <w:rPr>
          <w:rFonts w:ascii="Times New Roman" w:hAnsi="Times New Roman" w:eastAsia="Times New Roman" w:cs="Times New Roman"/>
          <w:spacing w:val="8"/>
          <w:sz w:val="20"/>
          <w:szCs w:val="20"/>
        </w:rPr>
        <w:t>248.</w:t>
      </w:r>
      <w:r>
        <w:rPr>
          <w:rFonts w:ascii="Times New Roman" w:hAnsi="Times New Roman" w:eastAsia="Times New Roman" w:cs="Times New Roman"/>
          <w:spacing w:val="4"/>
          <w:sz w:val="20"/>
          <w:szCs w:val="20"/>
        </w:rPr>
        <w:t>51</w:t>
      </w:r>
      <w:r>
        <w:rPr>
          <w:rFonts w:ascii="宋体" w:hAnsi="宋体" w:eastAsia="宋体" w:cs="宋体"/>
          <w:spacing w:val="4"/>
          <w:sz w:val="20"/>
          <w:szCs w:val="20"/>
        </w:rPr>
        <w:t>系列单片机有五个中断源，外中断</w:t>
      </w:r>
      <w:r>
        <w:rPr>
          <w:rFonts w:ascii="Times New Roman" w:hAnsi="Times New Roman" w:eastAsia="Times New Roman" w:cs="Times New Roman"/>
          <w:sz w:val="20"/>
          <w:szCs w:val="20"/>
        </w:rPr>
        <w:t>INT</w:t>
      </w:r>
      <w:r>
        <w:rPr>
          <w:rFonts w:ascii="宋体" w:hAnsi="宋体" w:eastAsia="宋体" w:cs="宋体"/>
          <w:spacing w:val="4"/>
          <w:sz w:val="20"/>
          <w:szCs w:val="20"/>
        </w:rPr>
        <w:t>的入口地址是 (   )。</w:t>
      </w:r>
    </w:p>
    <w:p>
      <w:pPr>
        <w:spacing w:before="258"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.00</w:t>
      </w:r>
      <w:r>
        <w:rPr>
          <w:rFonts w:ascii="Times New Roman" w:hAnsi="Times New Roman" w:eastAsia="Times New Roman" w:cs="Times New Roman"/>
          <w:spacing w:val="4"/>
          <w:sz w:val="20"/>
          <w:szCs w:val="20"/>
        </w:rPr>
        <w:t>03</w:t>
      </w:r>
      <w:r>
        <w:rPr>
          <w:rFonts w:ascii="Times New Roman" w:hAnsi="Times New Roman" w:eastAsia="Times New Roman" w:cs="Times New Roman"/>
          <w:sz w:val="20"/>
          <w:szCs w:val="20"/>
        </w:rPr>
        <w:t>H</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.000</w:t>
      </w:r>
      <w:r>
        <w:rPr>
          <w:rFonts w:ascii="Times New Roman" w:hAnsi="Times New Roman" w:eastAsia="Times New Roman" w:cs="Times New Roman"/>
          <w:sz w:val="20"/>
          <w:szCs w:val="20"/>
        </w:rPr>
        <w:t>BH</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4"/>
          <w:sz w:val="20"/>
          <w:szCs w:val="20"/>
        </w:rPr>
        <w:t>.0013</w:t>
      </w:r>
      <w:r>
        <w:rPr>
          <w:rFonts w:ascii="Times New Roman" w:hAnsi="Times New Roman" w:eastAsia="Times New Roman" w:cs="Times New Roman"/>
          <w:sz w:val="20"/>
          <w:szCs w:val="20"/>
        </w:rPr>
        <w:t>H</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4"/>
          <w:sz w:val="20"/>
          <w:szCs w:val="20"/>
        </w:rPr>
        <w:t>.001</w:t>
      </w:r>
      <w:r>
        <w:rPr>
          <w:rFonts w:ascii="Times New Roman" w:hAnsi="Times New Roman" w:eastAsia="Times New Roman" w:cs="Times New Roman"/>
          <w:sz w:val="20"/>
          <w:szCs w:val="20"/>
        </w:rPr>
        <w:t>BH</w:t>
      </w:r>
    </w:p>
    <w:p>
      <w:pPr>
        <w:spacing w:before="245" w:line="227" w:lineRule="auto"/>
        <w:ind w:left="16"/>
        <w:rPr>
          <w:rFonts w:ascii="宋体" w:hAnsi="宋体" w:eastAsia="宋体" w:cs="宋体"/>
          <w:sz w:val="20"/>
          <w:szCs w:val="20"/>
        </w:rPr>
      </w:pPr>
      <w:r>
        <w:rPr>
          <w:rFonts w:ascii="Times New Roman" w:hAnsi="Times New Roman" w:eastAsia="Times New Roman" w:cs="Times New Roman"/>
          <w:spacing w:val="8"/>
          <w:sz w:val="20"/>
          <w:szCs w:val="20"/>
        </w:rPr>
        <w:t>249.</w:t>
      </w:r>
      <w:r>
        <w:rPr>
          <w:rFonts w:ascii="Times New Roman" w:hAnsi="Times New Roman" w:eastAsia="Times New Roman" w:cs="Times New Roman"/>
          <w:spacing w:val="4"/>
          <w:sz w:val="20"/>
          <w:szCs w:val="20"/>
        </w:rPr>
        <w:t>51</w:t>
      </w:r>
      <w:r>
        <w:rPr>
          <w:rFonts w:ascii="宋体" w:hAnsi="宋体" w:eastAsia="宋体" w:cs="宋体"/>
          <w:spacing w:val="4"/>
          <w:sz w:val="20"/>
          <w:szCs w:val="20"/>
        </w:rPr>
        <w:t>系列单片机有五个中断源，定时器</w:t>
      </w:r>
      <w:r>
        <w:rPr>
          <w:rFonts w:ascii="Times New Roman" w:hAnsi="Times New Roman" w:eastAsia="Times New Roman" w:cs="Times New Roman"/>
          <w:sz w:val="20"/>
          <w:szCs w:val="20"/>
        </w:rPr>
        <w:t>T</w:t>
      </w:r>
      <w:r>
        <w:rPr>
          <w:rFonts w:ascii="Times New Roman" w:hAnsi="Times New Roman" w:eastAsia="Times New Roman" w:cs="Times New Roman"/>
          <w:spacing w:val="4"/>
          <w:sz w:val="20"/>
          <w:szCs w:val="20"/>
        </w:rPr>
        <w:t>0</w:t>
      </w:r>
      <w:r>
        <w:rPr>
          <w:rFonts w:ascii="宋体" w:hAnsi="宋体" w:eastAsia="宋体" w:cs="宋体"/>
          <w:spacing w:val="4"/>
          <w:sz w:val="20"/>
          <w:szCs w:val="20"/>
        </w:rPr>
        <w:t>的中断入口地址是 (   )。</w:t>
      </w:r>
    </w:p>
    <w:p>
      <w:pPr>
        <w:spacing w:before="258"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.00</w:t>
      </w:r>
      <w:r>
        <w:rPr>
          <w:rFonts w:ascii="Times New Roman" w:hAnsi="Times New Roman" w:eastAsia="Times New Roman" w:cs="Times New Roman"/>
          <w:spacing w:val="4"/>
          <w:sz w:val="20"/>
          <w:szCs w:val="20"/>
        </w:rPr>
        <w:t>03</w:t>
      </w:r>
      <w:r>
        <w:rPr>
          <w:rFonts w:ascii="Times New Roman" w:hAnsi="Times New Roman" w:eastAsia="Times New Roman" w:cs="Times New Roman"/>
          <w:sz w:val="20"/>
          <w:szCs w:val="20"/>
        </w:rPr>
        <w:t>H</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.000</w:t>
      </w:r>
      <w:r>
        <w:rPr>
          <w:rFonts w:ascii="Times New Roman" w:hAnsi="Times New Roman" w:eastAsia="Times New Roman" w:cs="Times New Roman"/>
          <w:sz w:val="20"/>
          <w:szCs w:val="20"/>
        </w:rPr>
        <w:t>BH</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4"/>
          <w:sz w:val="20"/>
          <w:szCs w:val="20"/>
        </w:rPr>
        <w:t>.0013</w:t>
      </w:r>
      <w:r>
        <w:rPr>
          <w:rFonts w:ascii="Times New Roman" w:hAnsi="Times New Roman" w:eastAsia="Times New Roman" w:cs="Times New Roman"/>
          <w:sz w:val="20"/>
          <w:szCs w:val="20"/>
        </w:rPr>
        <w:t>H</w:t>
      </w:r>
      <w:r>
        <w:rPr>
          <w:rFonts w:ascii="Times New Roman" w:hAnsi="Times New Roman" w:eastAsia="Times New Roman" w:cs="Times New Roman"/>
          <w:spacing w:val="4"/>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4"/>
          <w:sz w:val="20"/>
          <w:szCs w:val="20"/>
        </w:rPr>
        <w:t>.001</w:t>
      </w:r>
      <w:r>
        <w:rPr>
          <w:rFonts w:ascii="Times New Roman" w:hAnsi="Times New Roman" w:eastAsia="Times New Roman" w:cs="Times New Roman"/>
          <w:sz w:val="20"/>
          <w:szCs w:val="20"/>
        </w:rPr>
        <w:t>BH</w:t>
      </w:r>
    </w:p>
    <w:p>
      <w:pPr>
        <w:spacing w:before="245" w:line="227" w:lineRule="auto"/>
        <w:ind w:left="16"/>
        <w:rPr>
          <w:rFonts w:ascii="宋体" w:hAnsi="宋体" w:eastAsia="宋体" w:cs="宋体"/>
          <w:sz w:val="20"/>
          <w:szCs w:val="20"/>
        </w:rPr>
      </w:pPr>
      <w:r>
        <w:rPr>
          <w:rFonts w:ascii="Times New Roman" w:hAnsi="Times New Roman" w:eastAsia="Times New Roman" w:cs="Times New Roman"/>
          <w:spacing w:val="10"/>
          <w:sz w:val="20"/>
          <w:szCs w:val="20"/>
        </w:rPr>
        <w:t>25</w:t>
      </w:r>
      <w:r>
        <w:rPr>
          <w:rFonts w:ascii="Times New Roman" w:hAnsi="Times New Roman" w:eastAsia="Times New Roman" w:cs="Times New Roman"/>
          <w:spacing w:val="5"/>
          <w:sz w:val="20"/>
          <w:szCs w:val="20"/>
        </w:rPr>
        <w:t>0.</w:t>
      </w:r>
      <w:r>
        <w:rPr>
          <w:rFonts w:ascii="宋体" w:hAnsi="宋体" w:eastAsia="宋体" w:cs="宋体"/>
          <w:spacing w:val="5"/>
          <w:sz w:val="20"/>
          <w:szCs w:val="20"/>
        </w:rPr>
        <w:t>可编程控制器不是普通的计算机，它是一种 (   )。</w:t>
      </w:r>
    </w:p>
    <w:p>
      <w:pPr>
        <w:spacing w:before="223"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0"/>
          <w:sz w:val="20"/>
          <w:szCs w:val="20"/>
        </w:rPr>
        <w:t>.</w:t>
      </w:r>
      <w:r>
        <w:rPr>
          <w:rFonts w:ascii="宋体" w:hAnsi="宋体" w:eastAsia="宋体" w:cs="宋体"/>
          <w:spacing w:val="8"/>
          <w:sz w:val="20"/>
          <w:szCs w:val="20"/>
        </w:rPr>
        <w:t xml:space="preserve">单片机     </w:t>
      </w:r>
      <w:r>
        <w:rPr>
          <w:rFonts w:hint="eastAsia" w:ascii="宋体" w:hAnsi="宋体" w:eastAsia="宋体" w:cs="宋体"/>
          <w:spacing w:val="8"/>
          <w:sz w:val="20"/>
          <w:szCs w:val="20"/>
          <w:lang w:val="en-US" w:eastAsia="zh-CN"/>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微处理器    </w:t>
      </w:r>
      <w:r>
        <w:rPr>
          <w:rFonts w:hint="eastAsia" w:ascii="宋体" w:hAnsi="宋体" w:eastAsia="宋体" w:cs="宋体"/>
          <w:spacing w:val="8"/>
          <w:sz w:val="20"/>
          <w:szCs w:val="20"/>
          <w:lang w:val="en-US" w:eastAsia="zh-CN"/>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工业现场用计算机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微型计算机</w:t>
      </w:r>
    </w:p>
    <w:p>
      <w:pPr>
        <w:spacing w:before="221" w:line="228" w:lineRule="auto"/>
        <w:ind w:left="16"/>
        <w:rPr>
          <w:rFonts w:ascii="宋体" w:hAnsi="宋体" w:eastAsia="宋体" w:cs="宋体"/>
          <w:sz w:val="20"/>
          <w:szCs w:val="20"/>
        </w:rPr>
      </w:pPr>
      <w:r>
        <w:rPr>
          <w:rFonts w:ascii="Times New Roman" w:hAnsi="Times New Roman" w:eastAsia="Times New Roman" w:cs="Times New Roman"/>
          <w:spacing w:val="9"/>
          <w:sz w:val="20"/>
          <w:szCs w:val="20"/>
        </w:rPr>
        <w:t>2</w:t>
      </w:r>
      <w:r>
        <w:rPr>
          <w:rFonts w:ascii="Times New Roman" w:hAnsi="Times New Roman" w:eastAsia="Times New Roman" w:cs="Times New Roman"/>
          <w:spacing w:val="7"/>
          <w:sz w:val="20"/>
          <w:szCs w:val="20"/>
        </w:rPr>
        <w:t>51.</w:t>
      </w:r>
      <w:r>
        <w:rPr>
          <w:rFonts w:ascii="Times New Roman" w:hAnsi="Times New Roman" w:eastAsia="Times New Roman" w:cs="Times New Roman"/>
          <w:sz w:val="20"/>
          <w:szCs w:val="20"/>
        </w:rPr>
        <w:t>PLC</w:t>
      </w:r>
      <w:r>
        <w:rPr>
          <w:rFonts w:ascii="Times New Roman" w:hAnsi="Times New Roman" w:eastAsia="Times New Roman" w:cs="Times New Roman"/>
          <w:spacing w:val="7"/>
          <w:sz w:val="20"/>
          <w:szCs w:val="20"/>
        </w:rPr>
        <w:t xml:space="preserve"> </w:t>
      </w:r>
      <w:r>
        <w:rPr>
          <w:rFonts w:ascii="宋体" w:hAnsi="宋体" w:eastAsia="宋体" w:cs="宋体"/>
          <w:spacing w:val="7"/>
          <w:sz w:val="20"/>
          <w:szCs w:val="20"/>
        </w:rPr>
        <w:t>控制系统与继电控制系统之间存在元件触点数量、工作方式和 (   ) 的差异。</w:t>
      </w:r>
    </w:p>
    <w:p>
      <w:pPr>
        <w:sectPr>
          <w:footerReference r:id="rId19" w:type="default"/>
          <w:pgSz w:w="11906" w:h="16839"/>
          <w:pgMar w:top="1431" w:right="1785" w:bottom="1156" w:left="1785" w:header="0" w:footer="996" w:gutter="0"/>
          <w:pgNumType w:fmt="decimal"/>
          <w:cols w:space="720" w:num="1"/>
        </w:sectPr>
      </w:pPr>
    </w:p>
    <w:p>
      <w:pPr>
        <w:spacing w:before="137"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4"/>
          <w:sz w:val="20"/>
          <w:szCs w:val="20"/>
        </w:rPr>
        <w:t>开发</w:t>
      </w:r>
      <w:r>
        <w:rPr>
          <w:rFonts w:ascii="宋体" w:hAnsi="宋体" w:eastAsia="宋体" w:cs="宋体"/>
          <w:spacing w:val="9"/>
          <w:sz w:val="20"/>
          <w:szCs w:val="20"/>
        </w:rPr>
        <w:t>方</w:t>
      </w:r>
      <w:r>
        <w:rPr>
          <w:rFonts w:ascii="宋体" w:hAnsi="宋体" w:eastAsia="宋体" w:cs="宋体"/>
          <w:spacing w:val="7"/>
          <w:sz w:val="20"/>
          <w:szCs w:val="20"/>
        </w:rPr>
        <w:t xml:space="preserve">式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工作环境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生产效率     </w:t>
      </w:r>
      <w:r>
        <w:rPr>
          <w:rFonts w:hint="eastAsia" w:ascii="宋体" w:hAnsi="宋体" w:eastAsia="宋体" w:cs="宋体"/>
          <w:spacing w:val="7"/>
          <w:sz w:val="20"/>
          <w:szCs w:val="20"/>
          <w:lang w:val="en-US" w:eastAsia="zh-CN"/>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设备操作方式</w:t>
      </w:r>
    </w:p>
    <w:p>
      <w:pPr>
        <w:spacing w:before="221" w:line="228" w:lineRule="auto"/>
        <w:ind w:left="16"/>
        <w:rPr>
          <w:rFonts w:ascii="宋体" w:hAnsi="宋体" w:eastAsia="宋体" w:cs="宋体"/>
          <w:sz w:val="20"/>
          <w:szCs w:val="20"/>
        </w:rPr>
      </w:pPr>
      <w:r>
        <w:rPr>
          <w:rFonts w:ascii="Times New Roman" w:hAnsi="Times New Roman" w:eastAsia="Times New Roman" w:cs="Times New Roman"/>
          <w:spacing w:val="4"/>
          <w:sz w:val="20"/>
          <w:szCs w:val="20"/>
        </w:rPr>
        <w:t>252.</w:t>
      </w:r>
      <w:r>
        <w:rPr>
          <w:rFonts w:ascii="宋体" w:hAnsi="宋体" w:eastAsia="宋体" w:cs="宋体"/>
          <w:spacing w:val="4"/>
          <w:sz w:val="20"/>
          <w:szCs w:val="20"/>
        </w:rPr>
        <w:t>(   ) 是</w:t>
      </w:r>
      <w:r>
        <w:rPr>
          <w:rFonts w:ascii="Times New Roman" w:hAnsi="Times New Roman" w:eastAsia="Times New Roman" w:cs="Times New Roman"/>
          <w:sz w:val="20"/>
          <w:szCs w:val="20"/>
        </w:rPr>
        <w:t>PLC</w:t>
      </w:r>
      <w:r>
        <w:rPr>
          <w:rFonts w:ascii="宋体" w:hAnsi="宋体" w:eastAsia="宋体" w:cs="宋体"/>
          <w:spacing w:val="4"/>
          <w:sz w:val="20"/>
          <w:szCs w:val="20"/>
        </w:rPr>
        <w:t>的输出用来控制外部负载的信</w:t>
      </w:r>
      <w:r>
        <w:rPr>
          <w:rFonts w:ascii="宋体" w:hAnsi="宋体" w:eastAsia="宋体" w:cs="宋体"/>
          <w:spacing w:val="1"/>
          <w:sz w:val="20"/>
          <w:szCs w:val="20"/>
        </w:rPr>
        <w:t>号</w:t>
      </w:r>
      <w:r>
        <w:rPr>
          <w:rFonts w:ascii="宋体" w:hAnsi="宋体" w:eastAsia="宋体" w:cs="宋体"/>
          <w:sz w:val="20"/>
          <w:szCs w:val="20"/>
        </w:rPr>
        <w:t>。</w:t>
      </w:r>
    </w:p>
    <w:p>
      <w:pPr>
        <w:spacing w:before="220"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3"/>
          <w:sz w:val="20"/>
          <w:szCs w:val="20"/>
        </w:rPr>
        <w:t>.</w:t>
      </w:r>
      <w:r>
        <w:rPr>
          <w:rFonts w:ascii="宋体" w:hAnsi="宋体" w:eastAsia="宋体" w:cs="宋体"/>
          <w:spacing w:val="8"/>
          <w:sz w:val="20"/>
          <w:szCs w:val="20"/>
        </w:rPr>
        <w:t xml:space="preserve">输入继电器   </w:t>
      </w:r>
      <w:r>
        <w:rPr>
          <w:rFonts w:hint="eastAsia" w:ascii="宋体" w:hAnsi="宋体" w:eastAsia="宋体" w:cs="宋体"/>
          <w:spacing w:val="8"/>
          <w:sz w:val="20"/>
          <w:szCs w:val="20"/>
          <w:lang w:val="en-US" w:eastAsia="zh-CN"/>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输出继电器   </w:t>
      </w:r>
      <w:r>
        <w:rPr>
          <w:rFonts w:hint="eastAsia" w:ascii="宋体" w:hAnsi="宋体" w:eastAsia="宋体" w:cs="宋体"/>
          <w:spacing w:val="8"/>
          <w:sz w:val="20"/>
          <w:szCs w:val="20"/>
          <w:lang w:val="en-US" w:eastAsia="zh-CN"/>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辅助继电器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计数器</w:t>
      </w:r>
    </w:p>
    <w:p>
      <w:pPr>
        <w:spacing w:before="221" w:line="228" w:lineRule="auto"/>
        <w:ind w:left="16"/>
        <w:rPr>
          <w:rFonts w:ascii="宋体" w:hAnsi="宋体" w:eastAsia="宋体" w:cs="宋体"/>
          <w:sz w:val="20"/>
          <w:szCs w:val="20"/>
        </w:rPr>
      </w:pPr>
      <w:r>
        <w:rPr>
          <w:rFonts w:ascii="Times New Roman" w:hAnsi="Times New Roman" w:eastAsia="Times New Roman" w:cs="Times New Roman"/>
          <w:spacing w:val="12"/>
          <w:sz w:val="20"/>
          <w:szCs w:val="20"/>
        </w:rPr>
        <w:t>25</w:t>
      </w:r>
      <w:r>
        <w:rPr>
          <w:rFonts w:ascii="Times New Roman" w:hAnsi="Times New Roman" w:eastAsia="Times New Roman" w:cs="Times New Roman"/>
          <w:spacing w:val="6"/>
          <w:sz w:val="20"/>
          <w:szCs w:val="20"/>
        </w:rPr>
        <w:t>3.</w:t>
      </w:r>
      <w:r>
        <w:rPr>
          <w:rFonts w:ascii="Times New Roman" w:hAnsi="Times New Roman" w:eastAsia="Times New Roman" w:cs="Times New Roman"/>
          <w:sz w:val="20"/>
          <w:szCs w:val="20"/>
        </w:rPr>
        <w:t>PLC</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中专门用来接收外部用户输入的设备，称 (   ) 继电器。</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辅</w:t>
      </w:r>
      <w:r>
        <w:rPr>
          <w:rFonts w:ascii="宋体" w:hAnsi="宋体" w:eastAsia="宋体" w:cs="宋体"/>
          <w:spacing w:val="6"/>
          <w:sz w:val="20"/>
          <w:szCs w:val="20"/>
        </w:rPr>
        <w:t xml:space="preserve">助        </w:t>
      </w:r>
      <w:r>
        <w:rPr>
          <w:rFonts w:hint="eastAsia" w:ascii="宋体" w:hAnsi="宋体" w:eastAsia="宋体" w:cs="宋体"/>
          <w:spacing w:val="6"/>
          <w:sz w:val="20"/>
          <w:szCs w:val="20"/>
          <w:lang w:val="en-US" w:eastAsia="zh-CN"/>
        </w:rPr>
        <w:t xml:space="preserve">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状态         </w:t>
      </w:r>
      <w:r>
        <w:rPr>
          <w:rFonts w:hint="eastAsia" w:ascii="宋体" w:hAnsi="宋体" w:eastAsia="宋体" w:cs="宋体"/>
          <w:spacing w:val="6"/>
          <w:sz w:val="20"/>
          <w:szCs w:val="20"/>
          <w:lang w:val="en-US" w:eastAsia="zh-CN"/>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输入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时间</w:t>
      </w:r>
    </w:p>
    <w:p>
      <w:pPr>
        <w:spacing w:before="221" w:line="227" w:lineRule="auto"/>
        <w:ind w:left="16"/>
        <w:rPr>
          <w:rFonts w:ascii="宋体" w:hAnsi="宋体" w:eastAsia="宋体" w:cs="宋体"/>
          <w:sz w:val="20"/>
          <w:szCs w:val="20"/>
        </w:rPr>
      </w:pPr>
      <w:r>
        <w:rPr>
          <w:rFonts w:ascii="Times New Roman" w:hAnsi="Times New Roman" w:eastAsia="Times New Roman" w:cs="Times New Roman"/>
          <w:spacing w:val="12"/>
          <w:sz w:val="20"/>
          <w:szCs w:val="20"/>
        </w:rPr>
        <w:t>254.</w:t>
      </w:r>
      <w:r>
        <w:rPr>
          <w:rFonts w:ascii="宋体" w:hAnsi="宋体" w:eastAsia="宋体" w:cs="宋体"/>
          <w:spacing w:val="6"/>
          <w:sz w:val="20"/>
          <w:szCs w:val="20"/>
        </w:rPr>
        <w:t>防止对输入脉冲信号产生干扰，宜采用 (   ) 方式对输入信号进行滤波。</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 xml:space="preserve">降低电压   </w:t>
      </w:r>
      <w:r>
        <w:rPr>
          <w:rFonts w:hint="eastAsia" w:ascii="宋体" w:hAnsi="宋体" w:eastAsia="宋体" w:cs="宋体"/>
          <w:spacing w:val="6"/>
          <w:sz w:val="20"/>
          <w:szCs w:val="20"/>
          <w:lang w:val="en-US" w:eastAsia="zh-CN"/>
        </w:rPr>
        <w:t xml:space="preserve">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重复计数    </w:t>
      </w:r>
      <w:r>
        <w:rPr>
          <w:rFonts w:hint="eastAsia" w:ascii="宋体" w:hAnsi="宋体" w:eastAsia="宋体" w:cs="宋体"/>
          <w:spacing w:val="6"/>
          <w:sz w:val="20"/>
          <w:szCs w:val="20"/>
          <w:lang w:val="en-US" w:eastAsia="zh-CN"/>
        </w:rPr>
        <w:t xml:space="preserve">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整形电路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高速计数</w:t>
      </w:r>
    </w:p>
    <w:p>
      <w:pPr>
        <w:spacing w:before="221" w:line="228" w:lineRule="auto"/>
        <w:ind w:left="16"/>
        <w:rPr>
          <w:rFonts w:ascii="宋体" w:hAnsi="宋体" w:eastAsia="宋体" w:cs="宋体"/>
          <w:sz w:val="20"/>
          <w:szCs w:val="20"/>
        </w:rPr>
      </w:pPr>
      <w:r>
        <w:rPr>
          <w:rFonts w:ascii="Times New Roman" w:hAnsi="Times New Roman" w:eastAsia="Times New Roman" w:cs="Times New Roman"/>
          <w:spacing w:val="3"/>
          <w:sz w:val="20"/>
          <w:szCs w:val="20"/>
        </w:rPr>
        <w:t>255.</w:t>
      </w:r>
      <w:r>
        <w:rPr>
          <w:rFonts w:ascii="宋体" w:hAnsi="宋体" w:eastAsia="宋体" w:cs="宋体"/>
          <w:spacing w:val="3"/>
          <w:sz w:val="20"/>
          <w:szCs w:val="20"/>
        </w:rPr>
        <w:t xml:space="preserve">常用的 </w:t>
      </w:r>
      <w:r>
        <w:rPr>
          <w:rFonts w:ascii="Times New Roman" w:hAnsi="Times New Roman" w:eastAsia="Times New Roman" w:cs="Times New Roman"/>
          <w:sz w:val="20"/>
          <w:szCs w:val="20"/>
        </w:rPr>
        <w:t>PLC</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程序编写方法有 (   ) 法。</w:t>
      </w:r>
    </w:p>
    <w:p>
      <w:pPr>
        <w:spacing w:line="179" w:lineRule="exact"/>
      </w:pPr>
    </w:p>
    <w:p>
      <w:pPr>
        <w:sectPr>
          <w:footerReference r:id="rId20" w:type="default"/>
          <w:pgSz w:w="11906" w:h="16839"/>
          <w:pgMar w:top="1431" w:right="1785" w:bottom="1156" w:left="1785" w:header="0" w:footer="996" w:gutter="0"/>
          <w:pgNumType w:fmt="decimal"/>
          <w:cols w:equalWidth="0" w:num="1">
            <w:col w:w="8335"/>
          </w:cols>
        </w:sectPr>
      </w:pPr>
    </w:p>
    <w:p>
      <w:pPr>
        <w:spacing w:before="4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3"/>
          <w:sz w:val="20"/>
          <w:szCs w:val="20"/>
        </w:rPr>
        <w:t>.</w:t>
      </w:r>
      <w:r>
        <w:rPr>
          <w:rFonts w:ascii="宋体" w:hAnsi="宋体" w:eastAsia="宋体" w:cs="宋体"/>
          <w:spacing w:val="9"/>
          <w:sz w:val="20"/>
          <w:szCs w:val="20"/>
        </w:rPr>
        <w:t>梯形图和功能图</w:t>
      </w:r>
    </w:p>
    <w:p>
      <w:pPr>
        <w:spacing w:before="221" w:line="193"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0"/>
          <w:sz w:val="20"/>
          <w:szCs w:val="20"/>
        </w:rPr>
        <w:t>.</w:t>
      </w:r>
      <w:r>
        <w:rPr>
          <w:rFonts w:ascii="宋体" w:hAnsi="宋体" w:eastAsia="宋体" w:cs="宋体"/>
          <w:spacing w:val="8"/>
          <w:sz w:val="20"/>
          <w:szCs w:val="20"/>
        </w:rPr>
        <w:t>继电器原理图</w:t>
      </w:r>
    </w:p>
    <w:p>
      <w:pPr>
        <w:spacing w:line="14" w:lineRule="auto"/>
        <w:rPr>
          <w:rFonts w:ascii="Arial"/>
          <w:sz w:val="2"/>
        </w:rPr>
      </w:pPr>
      <w:r>
        <w:rPr>
          <w:rFonts w:ascii="Arial" w:hAnsi="Arial" w:eastAsia="Arial" w:cs="Arial"/>
          <w:sz w:val="2"/>
          <w:szCs w:val="2"/>
        </w:rPr>
        <w:br w:type="column"/>
      </w:r>
    </w:p>
    <w:p>
      <w:pPr>
        <w:spacing w:before="40" w:line="228" w:lineRule="auto"/>
        <w:ind w:left="794"/>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图形</w:t>
      </w:r>
      <w:r>
        <w:rPr>
          <w:rFonts w:ascii="宋体" w:hAnsi="宋体" w:eastAsia="宋体" w:cs="宋体"/>
          <w:spacing w:val="1"/>
          <w:sz w:val="20"/>
          <w:szCs w:val="20"/>
        </w:rPr>
        <w:t>符号逻辑</w:t>
      </w:r>
    </w:p>
    <w:p>
      <w:pPr>
        <w:spacing w:before="221" w:line="193" w:lineRule="auto"/>
        <w:ind w:left="782"/>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0"/>
          <w:sz w:val="20"/>
          <w:szCs w:val="20"/>
        </w:rPr>
        <w:t>.</w:t>
      </w:r>
      <w:r>
        <w:rPr>
          <w:rFonts w:ascii="宋体" w:hAnsi="宋体" w:eastAsia="宋体" w:cs="宋体"/>
          <w:spacing w:val="8"/>
          <w:sz w:val="20"/>
          <w:szCs w:val="20"/>
        </w:rPr>
        <w:t>卡诺图</w:t>
      </w:r>
    </w:p>
    <w:p>
      <w:pPr>
        <w:sectPr>
          <w:type w:val="continuous"/>
          <w:pgSz w:w="11906" w:h="16839"/>
          <w:pgMar w:top="1431" w:right="1785" w:bottom="1156" w:left="1785" w:header="0" w:footer="996" w:gutter="0"/>
          <w:pgNumType w:fmt="decimal"/>
          <w:cols w:equalWidth="0" w:num="2">
            <w:col w:w="2888" w:space="0"/>
            <w:col w:w="5447"/>
          </w:cols>
        </w:sectPr>
      </w:pPr>
    </w:p>
    <w:p>
      <w:pPr>
        <w:spacing w:before="259" w:line="228" w:lineRule="auto"/>
        <w:ind w:left="16"/>
        <w:rPr>
          <w:rFonts w:ascii="宋体" w:hAnsi="宋体" w:eastAsia="宋体" w:cs="宋体"/>
          <w:sz w:val="20"/>
          <w:szCs w:val="20"/>
        </w:rPr>
      </w:pPr>
      <w:r>
        <w:rPr>
          <w:rFonts w:ascii="Times New Roman" w:hAnsi="Times New Roman" w:eastAsia="Times New Roman" w:cs="Times New Roman"/>
          <w:spacing w:val="4"/>
          <w:sz w:val="20"/>
          <w:szCs w:val="20"/>
        </w:rPr>
        <w:t>256.</w:t>
      </w:r>
      <w:r>
        <w:rPr>
          <w:rFonts w:ascii="宋体" w:hAnsi="宋体" w:eastAsia="宋体" w:cs="宋体"/>
          <w:spacing w:val="2"/>
          <w:sz w:val="20"/>
          <w:szCs w:val="20"/>
        </w:rPr>
        <w:t>下面不属于</w:t>
      </w:r>
      <w:r>
        <w:rPr>
          <w:rFonts w:ascii="Times New Roman" w:hAnsi="Times New Roman" w:eastAsia="Times New Roman" w:cs="Times New Roman"/>
          <w:sz w:val="20"/>
          <w:szCs w:val="20"/>
        </w:rPr>
        <w:t>PLC</w:t>
      </w:r>
      <w:r>
        <w:rPr>
          <w:rFonts w:ascii="宋体" w:hAnsi="宋体" w:eastAsia="宋体" w:cs="宋体"/>
          <w:spacing w:val="2"/>
          <w:sz w:val="20"/>
          <w:szCs w:val="20"/>
        </w:rPr>
        <w:t>编程语言的是 (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9"/>
          <w:sz w:val="20"/>
          <w:szCs w:val="20"/>
        </w:rPr>
        <w:t>梯</w:t>
      </w:r>
      <w:r>
        <w:rPr>
          <w:rFonts w:ascii="宋体" w:hAnsi="宋体" w:eastAsia="宋体" w:cs="宋体"/>
          <w:spacing w:val="6"/>
          <w:sz w:val="20"/>
          <w:szCs w:val="20"/>
        </w:rPr>
        <w:t xml:space="preserve">形图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语句表</w:t>
      </w:r>
    </w:p>
    <w:p>
      <w:pPr>
        <w:spacing w:before="221" w:line="228"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逻辑功能图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程序流程</w:t>
      </w:r>
      <w:r>
        <w:rPr>
          <w:rFonts w:ascii="宋体" w:hAnsi="宋体" w:eastAsia="宋体" w:cs="宋体"/>
          <w:spacing w:val="6"/>
          <w:sz w:val="20"/>
          <w:szCs w:val="20"/>
        </w:rPr>
        <w:t>图</w:t>
      </w:r>
    </w:p>
    <w:p>
      <w:pPr>
        <w:spacing w:before="221" w:line="227" w:lineRule="auto"/>
        <w:ind w:left="16"/>
        <w:rPr>
          <w:rFonts w:ascii="宋体" w:hAnsi="宋体" w:eastAsia="宋体" w:cs="宋体"/>
          <w:sz w:val="20"/>
          <w:szCs w:val="20"/>
        </w:rPr>
      </w:pPr>
      <w:r>
        <w:rPr>
          <w:rFonts w:ascii="Times New Roman" w:hAnsi="Times New Roman" w:eastAsia="Times New Roman" w:cs="Times New Roman"/>
          <w:spacing w:val="10"/>
          <w:sz w:val="20"/>
          <w:szCs w:val="20"/>
        </w:rPr>
        <w:t>2</w:t>
      </w:r>
      <w:r>
        <w:rPr>
          <w:rFonts w:ascii="Times New Roman" w:hAnsi="Times New Roman" w:eastAsia="Times New Roman" w:cs="Times New Roman"/>
          <w:spacing w:val="6"/>
          <w:sz w:val="20"/>
          <w:szCs w:val="20"/>
        </w:rPr>
        <w:t>5</w:t>
      </w:r>
      <w:r>
        <w:rPr>
          <w:rFonts w:ascii="Times New Roman" w:hAnsi="Times New Roman" w:eastAsia="Times New Roman" w:cs="Times New Roman"/>
          <w:spacing w:val="5"/>
          <w:sz w:val="20"/>
          <w:szCs w:val="20"/>
        </w:rPr>
        <w:t>7.</w:t>
      </w:r>
      <w:r>
        <w:rPr>
          <w:rFonts w:ascii="宋体" w:hAnsi="宋体" w:eastAsia="宋体" w:cs="宋体"/>
          <w:spacing w:val="5"/>
          <w:sz w:val="20"/>
          <w:szCs w:val="20"/>
        </w:rPr>
        <w:t>在</w:t>
      </w:r>
      <w:r>
        <w:rPr>
          <w:rFonts w:ascii="Times New Roman" w:hAnsi="Times New Roman" w:eastAsia="Times New Roman" w:cs="Times New Roman"/>
          <w:sz w:val="20"/>
          <w:szCs w:val="20"/>
        </w:rPr>
        <w:t>PLC</w:t>
      </w:r>
      <w:r>
        <w:rPr>
          <w:rFonts w:ascii="宋体" w:hAnsi="宋体" w:eastAsia="宋体" w:cs="宋体"/>
          <w:spacing w:val="5"/>
          <w:sz w:val="20"/>
          <w:szCs w:val="20"/>
        </w:rPr>
        <w:t>的顺序控制程序中采用步进指令方式编程有 (   ) 等优点。</w:t>
      </w:r>
    </w:p>
    <w:p>
      <w:pPr>
        <w:spacing w:line="180" w:lineRule="exact"/>
      </w:pPr>
    </w:p>
    <w:p>
      <w:pPr>
        <w:sectPr>
          <w:type w:val="continuous"/>
          <w:pgSz w:w="11906" w:h="16839"/>
          <w:pgMar w:top="1431" w:right="1785" w:bottom="1156" w:left="1785" w:header="0" w:footer="996" w:gutter="0"/>
          <w:pgNumType w:fmt="decimal"/>
          <w:cols w:equalWidth="0" w:num="1">
            <w:col w:w="8335"/>
          </w:cols>
        </w:sectPr>
      </w:pPr>
    </w:p>
    <w:p>
      <w:pPr>
        <w:spacing w:before="42"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5"/>
          <w:sz w:val="20"/>
          <w:szCs w:val="20"/>
        </w:rPr>
        <w:t>.</w:t>
      </w:r>
      <w:r>
        <w:rPr>
          <w:rFonts w:ascii="宋体" w:hAnsi="宋体" w:eastAsia="宋体" w:cs="宋体"/>
          <w:spacing w:val="9"/>
          <w:sz w:val="20"/>
          <w:szCs w:val="20"/>
        </w:rPr>
        <w:t>方法简单、规律性强</w:t>
      </w:r>
    </w:p>
    <w:p>
      <w:pPr>
        <w:spacing w:before="222" w:line="193"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9"/>
          <w:sz w:val="20"/>
          <w:szCs w:val="20"/>
        </w:rPr>
        <w:t>.</w:t>
      </w:r>
      <w:r>
        <w:rPr>
          <w:rFonts w:ascii="宋体" w:hAnsi="宋体" w:eastAsia="宋体" w:cs="宋体"/>
          <w:spacing w:val="9"/>
          <w:sz w:val="20"/>
          <w:szCs w:val="20"/>
        </w:rPr>
        <w:t>功能性强、专用指令</w:t>
      </w:r>
    </w:p>
    <w:p>
      <w:pPr>
        <w:spacing w:line="14" w:lineRule="auto"/>
        <w:rPr>
          <w:rFonts w:ascii="Arial"/>
          <w:sz w:val="2"/>
        </w:rPr>
      </w:pPr>
      <w:r>
        <w:rPr>
          <w:rFonts w:ascii="Arial" w:hAnsi="Arial" w:eastAsia="Arial" w:cs="Arial"/>
          <w:sz w:val="2"/>
          <w:szCs w:val="2"/>
        </w:rPr>
        <w:br w:type="column"/>
      </w:r>
    </w:p>
    <w:p>
      <w:pPr>
        <w:spacing w:before="40" w:line="228" w:lineRule="auto"/>
        <w:ind w:left="480"/>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9"/>
          <w:sz w:val="20"/>
          <w:szCs w:val="20"/>
        </w:rPr>
        <w:t>.</w:t>
      </w:r>
      <w:r>
        <w:rPr>
          <w:rFonts w:ascii="宋体" w:hAnsi="宋体" w:eastAsia="宋体" w:cs="宋体"/>
          <w:spacing w:val="9"/>
          <w:sz w:val="20"/>
          <w:szCs w:val="20"/>
        </w:rPr>
        <w:t>程序不能修</w:t>
      </w:r>
      <w:r>
        <w:rPr>
          <w:rFonts w:ascii="宋体" w:hAnsi="宋体" w:eastAsia="宋体" w:cs="宋体"/>
          <w:spacing w:val="8"/>
          <w:sz w:val="20"/>
          <w:szCs w:val="20"/>
        </w:rPr>
        <w:t>改</w:t>
      </w:r>
    </w:p>
    <w:p>
      <w:pPr>
        <w:spacing w:before="221" w:line="193" w:lineRule="auto"/>
        <w:ind w:left="468"/>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3"/>
          <w:sz w:val="20"/>
          <w:szCs w:val="20"/>
        </w:rPr>
        <w:t>.</w:t>
      </w:r>
      <w:r>
        <w:rPr>
          <w:rFonts w:ascii="宋体" w:hAnsi="宋体" w:eastAsia="宋体" w:cs="宋体"/>
          <w:spacing w:val="9"/>
          <w:sz w:val="20"/>
          <w:szCs w:val="20"/>
        </w:rPr>
        <w:t>程序不需进行逻辑组合</w:t>
      </w:r>
    </w:p>
    <w:p>
      <w:pPr>
        <w:sectPr>
          <w:type w:val="continuous"/>
          <w:pgSz w:w="11906" w:h="16839"/>
          <w:pgMar w:top="1431" w:right="1785" w:bottom="1156" w:left="1785" w:header="0" w:footer="996" w:gutter="0"/>
          <w:pgNumType w:fmt="decimal"/>
          <w:cols w:equalWidth="0" w:num="2">
            <w:col w:w="2994" w:space="0"/>
            <w:col w:w="5342"/>
          </w:cols>
        </w:sectPr>
      </w:pPr>
    </w:p>
    <w:p>
      <w:pPr>
        <w:spacing w:before="259" w:line="227" w:lineRule="auto"/>
        <w:ind w:left="16"/>
        <w:rPr>
          <w:rFonts w:ascii="宋体" w:hAnsi="宋体" w:eastAsia="宋体" w:cs="宋体"/>
          <w:sz w:val="20"/>
          <w:szCs w:val="20"/>
        </w:rPr>
      </w:pPr>
      <w:r>
        <w:rPr>
          <w:rFonts w:ascii="Times New Roman" w:hAnsi="Times New Roman" w:eastAsia="Times New Roman" w:cs="Times New Roman"/>
          <w:spacing w:val="11"/>
          <w:sz w:val="20"/>
          <w:szCs w:val="20"/>
        </w:rPr>
        <w:t>2</w:t>
      </w:r>
      <w:r>
        <w:rPr>
          <w:rFonts w:ascii="Times New Roman" w:hAnsi="Times New Roman" w:eastAsia="Times New Roman" w:cs="Times New Roman"/>
          <w:spacing w:val="6"/>
          <w:sz w:val="20"/>
          <w:szCs w:val="20"/>
        </w:rPr>
        <w:t>58.</w:t>
      </w:r>
      <w:r>
        <w:rPr>
          <w:rFonts w:ascii="Times New Roman" w:hAnsi="Times New Roman" w:eastAsia="Times New Roman" w:cs="Times New Roman"/>
          <w:sz w:val="20"/>
          <w:szCs w:val="20"/>
        </w:rPr>
        <w:t>PLC</w:t>
      </w:r>
      <w:r>
        <w:rPr>
          <w:rFonts w:ascii="宋体" w:hAnsi="宋体" w:eastAsia="宋体" w:cs="宋体"/>
          <w:spacing w:val="6"/>
          <w:sz w:val="20"/>
          <w:szCs w:val="20"/>
        </w:rPr>
        <w:t>的功能指令用于数据传送、运算、变换及 (   ) 等。</w:t>
      </w:r>
    </w:p>
    <w:p>
      <w:pPr>
        <w:spacing w:line="180" w:lineRule="exact"/>
      </w:pPr>
    </w:p>
    <w:p>
      <w:pPr>
        <w:sectPr>
          <w:type w:val="continuous"/>
          <w:pgSz w:w="11906" w:h="16839"/>
          <w:pgMar w:top="1431" w:right="1785" w:bottom="1156" w:left="1785" w:header="0" w:footer="996" w:gutter="0"/>
          <w:pgNumType w:fmt="decimal"/>
          <w:cols w:equalWidth="0" w:num="1">
            <w:col w:w="8335"/>
          </w:cols>
        </w:sectPr>
      </w:pPr>
    </w:p>
    <w:p>
      <w:pPr>
        <w:spacing w:before="42"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3"/>
          <w:sz w:val="20"/>
          <w:szCs w:val="20"/>
        </w:rPr>
        <w:t>.</w:t>
      </w:r>
      <w:r>
        <w:rPr>
          <w:rFonts w:ascii="宋体" w:hAnsi="宋体" w:eastAsia="宋体" w:cs="宋体"/>
          <w:spacing w:val="9"/>
          <w:sz w:val="20"/>
          <w:szCs w:val="20"/>
        </w:rPr>
        <w:t>编写指令语句表</w:t>
      </w:r>
    </w:p>
    <w:p>
      <w:pPr>
        <w:spacing w:before="222" w:line="193"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0"/>
          <w:sz w:val="20"/>
          <w:szCs w:val="20"/>
        </w:rPr>
        <w:t>.</w:t>
      </w:r>
      <w:r>
        <w:rPr>
          <w:rFonts w:ascii="宋体" w:hAnsi="宋体" w:eastAsia="宋体" w:cs="宋体"/>
          <w:spacing w:val="8"/>
          <w:sz w:val="20"/>
          <w:szCs w:val="20"/>
        </w:rPr>
        <w:t>编写梯形图</w:t>
      </w:r>
    </w:p>
    <w:p>
      <w:pPr>
        <w:spacing w:line="14" w:lineRule="auto"/>
        <w:rPr>
          <w:rFonts w:ascii="Arial"/>
          <w:sz w:val="2"/>
        </w:rPr>
      </w:pPr>
      <w:r>
        <w:rPr>
          <w:rFonts w:ascii="Arial" w:hAnsi="Arial" w:eastAsia="Arial" w:cs="Arial"/>
          <w:sz w:val="2"/>
          <w:szCs w:val="2"/>
        </w:rPr>
        <w:br w:type="column"/>
      </w:r>
    </w:p>
    <w:p>
      <w:pPr>
        <w:spacing w:before="40" w:line="228" w:lineRule="auto"/>
        <w:ind w:left="690"/>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1"/>
          <w:sz w:val="20"/>
          <w:szCs w:val="20"/>
        </w:rPr>
        <w:t>.</w:t>
      </w:r>
      <w:r>
        <w:rPr>
          <w:rFonts w:ascii="宋体" w:hAnsi="宋体" w:eastAsia="宋体" w:cs="宋体"/>
          <w:spacing w:val="9"/>
          <w:sz w:val="20"/>
          <w:szCs w:val="20"/>
        </w:rPr>
        <w:t>编写状态转移图</w:t>
      </w:r>
    </w:p>
    <w:p>
      <w:pPr>
        <w:spacing w:before="221" w:line="193" w:lineRule="auto"/>
        <w:ind w:left="678"/>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1"/>
          <w:sz w:val="20"/>
          <w:szCs w:val="20"/>
        </w:rPr>
        <w:t>.</w:t>
      </w:r>
      <w:r>
        <w:rPr>
          <w:rFonts w:ascii="宋体" w:hAnsi="宋体" w:eastAsia="宋体" w:cs="宋体"/>
          <w:spacing w:val="8"/>
          <w:sz w:val="20"/>
          <w:szCs w:val="20"/>
        </w:rPr>
        <w:t>程序控制</w:t>
      </w:r>
    </w:p>
    <w:p>
      <w:pPr>
        <w:sectPr>
          <w:type w:val="continuous"/>
          <w:pgSz w:w="11906" w:h="16839"/>
          <w:pgMar w:top="1431" w:right="1785" w:bottom="1156" w:left="1785" w:header="0" w:footer="996" w:gutter="0"/>
          <w:pgNumType w:fmt="decimal"/>
          <w:cols w:equalWidth="0" w:num="2">
            <w:col w:w="2784" w:space="0"/>
            <w:col w:w="5552"/>
          </w:cols>
        </w:sectPr>
      </w:pPr>
    </w:p>
    <w:p>
      <w:pPr>
        <w:spacing w:before="259" w:line="227" w:lineRule="auto"/>
        <w:ind w:left="16"/>
        <w:rPr>
          <w:rFonts w:ascii="宋体" w:hAnsi="宋体" w:eastAsia="宋体" w:cs="宋体"/>
          <w:sz w:val="20"/>
          <w:szCs w:val="20"/>
        </w:rPr>
      </w:pPr>
      <w:r>
        <w:rPr>
          <w:rFonts w:ascii="Times New Roman" w:hAnsi="Times New Roman" w:eastAsia="Times New Roman" w:cs="Times New Roman"/>
          <w:spacing w:val="12"/>
          <w:sz w:val="20"/>
          <w:szCs w:val="20"/>
        </w:rPr>
        <w:t>259.</w:t>
      </w:r>
      <w:r>
        <w:rPr>
          <w:rFonts w:ascii="Times New Roman" w:hAnsi="Times New Roman" w:eastAsia="Times New Roman" w:cs="Times New Roman"/>
          <w:sz w:val="20"/>
          <w:szCs w:val="20"/>
        </w:rPr>
        <w:t>PLC</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 xml:space="preserve">将输入信息采入内部，执行 </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逻辑功能，最后达到控制要求。</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硬件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元件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用户程序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控制部</w:t>
      </w:r>
      <w:r>
        <w:rPr>
          <w:rFonts w:ascii="宋体" w:hAnsi="宋体" w:eastAsia="宋体" w:cs="宋体"/>
          <w:spacing w:val="6"/>
          <w:sz w:val="20"/>
          <w:szCs w:val="20"/>
        </w:rPr>
        <w:t>件</w:t>
      </w:r>
    </w:p>
    <w:p>
      <w:pPr>
        <w:spacing w:before="221" w:line="227" w:lineRule="auto"/>
        <w:ind w:left="16"/>
        <w:rPr>
          <w:rFonts w:ascii="宋体" w:hAnsi="宋体" w:eastAsia="宋体" w:cs="宋体"/>
          <w:sz w:val="20"/>
          <w:szCs w:val="20"/>
        </w:rPr>
      </w:pPr>
      <w:r>
        <w:rPr>
          <w:rFonts w:ascii="Times New Roman" w:hAnsi="Times New Roman" w:eastAsia="Times New Roman" w:cs="Times New Roman"/>
          <w:spacing w:val="12"/>
          <w:sz w:val="20"/>
          <w:szCs w:val="20"/>
        </w:rPr>
        <w:t>260.</w:t>
      </w:r>
      <w:r>
        <w:rPr>
          <w:rFonts w:ascii="Times New Roman" w:hAnsi="Times New Roman" w:eastAsia="Times New Roman" w:cs="Times New Roman"/>
          <w:sz w:val="20"/>
          <w:szCs w:val="20"/>
        </w:rPr>
        <w:t>PLC</w:t>
      </w:r>
      <w:r>
        <w:rPr>
          <w:rFonts w:ascii="宋体" w:hAnsi="宋体" w:eastAsia="宋体" w:cs="宋体"/>
          <w:spacing w:val="6"/>
          <w:sz w:val="20"/>
          <w:szCs w:val="20"/>
        </w:rPr>
        <w:t>的扫描周期与程序的步数、(   ) 及所有指令的执行时间有关。</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辅助</w:t>
      </w:r>
      <w:r>
        <w:rPr>
          <w:rFonts w:ascii="宋体" w:hAnsi="宋体" w:eastAsia="宋体" w:cs="宋体"/>
          <w:spacing w:val="6"/>
          <w:sz w:val="20"/>
          <w:szCs w:val="20"/>
        </w:rPr>
        <w:t xml:space="preserve">继电器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计数器</w:t>
      </w:r>
    </w:p>
    <w:p>
      <w:pPr>
        <w:spacing w:before="221" w:line="228"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4"/>
          <w:sz w:val="20"/>
          <w:szCs w:val="20"/>
        </w:rPr>
        <w:t>.</w:t>
      </w:r>
      <w:r>
        <w:rPr>
          <w:rFonts w:ascii="宋体" w:hAnsi="宋体" w:eastAsia="宋体" w:cs="宋体"/>
          <w:spacing w:val="4"/>
          <w:sz w:val="20"/>
          <w:szCs w:val="20"/>
        </w:rPr>
        <w:t xml:space="preserve">计时器    </w:t>
      </w:r>
      <w:r>
        <w:rPr>
          <w:rFonts w:ascii="宋体" w:hAnsi="宋体" w:eastAsia="宋体" w:cs="宋体"/>
          <w:spacing w:val="3"/>
          <w:sz w:val="20"/>
          <w:szCs w:val="20"/>
        </w:rPr>
        <w:t xml:space="preserve"> </w:t>
      </w:r>
      <w:r>
        <w:rPr>
          <w:rFonts w:ascii="宋体" w:hAnsi="宋体" w:eastAsia="宋体" w:cs="宋体"/>
          <w:spacing w:val="2"/>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w:t>
      </w:r>
      <w:r>
        <w:rPr>
          <w:rFonts w:ascii="宋体" w:hAnsi="宋体" w:eastAsia="宋体" w:cs="宋体"/>
          <w:spacing w:val="2"/>
          <w:sz w:val="20"/>
          <w:szCs w:val="20"/>
        </w:rPr>
        <w:t>时钟频率</w:t>
      </w:r>
    </w:p>
    <w:p>
      <w:pPr>
        <w:spacing w:before="222" w:line="228" w:lineRule="auto"/>
        <w:ind w:left="16"/>
        <w:rPr>
          <w:rFonts w:ascii="宋体" w:hAnsi="宋体" w:eastAsia="宋体" w:cs="宋体"/>
          <w:sz w:val="20"/>
          <w:szCs w:val="20"/>
        </w:rPr>
      </w:pPr>
      <w:r>
        <w:rPr>
          <w:rFonts w:ascii="Times New Roman" w:hAnsi="Times New Roman" w:eastAsia="Times New Roman" w:cs="Times New Roman"/>
          <w:spacing w:val="7"/>
          <w:sz w:val="20"/>
          <w:szCs w:val="20"/>
        </w:rPr>
        <w:t>261.</w:t>
      </w:r>
      <w:r>
        <w:rPr>
          <w:rFonts w:ascii="宋体" w:hAnsi="宋体" w:eastAsia="宋体" w:cs="宋体"/>
          <w:spacing w:val="7"/>
          <w:sz w:val="20"/>
          <w:szCs w:val="20"/>
        </w:rPr>
        <w:t>大型、模块化的</w:t>
      </w:r>
      <w:r>
        <w:rPr>
          <w:rFonts w:ascii="Times New Roman" w:hAnsi="Times New Roman" w:eastAsia="Times New Roman" w:cs="Times New Roman"/>
          <w:sz w:val="20"/>
          <w:szCs w:val="20"/>
        </w:rPr>
        <w:t>PLC</w:t>
      </w:r>
      <w:r>
        <w:rPr>
          <w:rFonts w:ascii="宋体" w:hAnsi="宋体" w:eastAsia="宋体" w:cs="宋体"/>
          <w:spacing w:val="7"/>
          <w:sz w:val="20"/>
          <w:szCs w:val="20"/>
        </w:rPr>
        <w:t>与小型、整体式的</w:t>
      </w:r>
      <w:r>
        <w:rPr>
          <w:rFonts w:ascii="Times New Roman" w:hAnsi="Times New Roman" w:eastAsia="Times New Roman" w:cs="Times New Roman"/>
          <w:sz w:val="20"/>
          <w:szCs w:val="20"/>
        </w:rPr>
        <w:t>PLC</w:t>
      </w:r>
      <w:r>
        <w:rPr>
          <w:rFonts w:ascii="宋体" w:hAnsi="宋体" w:eastAsia="宋体" w:cs="宋体"/>
          <w:spacing w:val="7"/>
          <w:sz w:val="20"/>
          <w:szCs w:val="20"/>
        </w:rPr>
        <w:t>相比，其主要优点不包括 (   )</w:t>
      </w:r>
      <w:r>
        <w:rPr>
          <w:rFonts w:ascii="宋体" w:hAnsi="宋体" w:eastAsia="宋体" w:cs="宋体"/>
          <w:sz w:val="20"/>
          <w:szCs w:val="20"/>
        </w:rPr>
        <w:t>。</w:t>
      </w:r>
    </w:p>
    <w:p>
      <w:pPr>
        <w:spacing w:line="178" w:lineRule="exact"/>
      </w:pPr>
    </w:p>
    <w:p>
      <w:pPr>
        <w:sectPr>
          <w:type w:val="continuous"/>
          <w:pgSz w:w="11906" w:h="16839"/>
          <w:pgMar w:top="1431" w:right="1785" w:bottom="1156" w:left="1785" w:header="0" w:footer="996" w:gutter="0"/>
          <w:pgNumType w:fmt="decimal"/>
          <w:cols w:equalWidth="0" w:num="1">
            <w:col w:w="8335"/>
          </w:cols>
        </w:sectPr>
      </w:pPr>
    </w:p>
    <w:p>
      <w:pPr>
        <w:spacing w:before="4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3"/>
          <w:sz w:val="20"/>
          <w:szCs w:val="20"/>
        </w:rPr>
        <w:t>.</w:t>
      </w:r>
      <w:r>
        <w:rPr>
          <w:rFonts w:ascii="宋体" w:hAnsi="宋体" w:eastAsia="宋体" w:cs="宋体"/>
          <w:spacing w:val="9"/>
          <w:sz w:val="20"/>
          <w:szCs w:val="20"/>
        </w:rPr>
        <w:t>控制规模大点数多</w:t>
      </w:r>
    </w:p>
    <w:p>
      <w:pPr>
        <w:spacing w:before="221" w:line="193"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4"/>
          <w:sz w:val="20"/>
          <w:szCs w:val="20"/>
        </w:rPr>
        <w:t>.</w:t>
      </w:r>
      <w:r>
        <w:rPr>
          <w:rFonts w:ascii="宋体" w:hAnsi="宋体" w:eastAsia="宋体" w:cs="宋体"/>
          <w:spacing w:val="8"/>
          <w:sz w:val="20"/>
          <w:szCs w:val="20"/>
        </w:rPr>
        <w:t>接口数量类型丰富</w:t>
      </w:r>
    </w:p>
    <w:p>
      <w:pPr>
        <w:spacing w:line="14" w:lineRule="auto"/>
        <w:rPr>
          <w:rFonts w:ascii="Arial"/>
          <w:sz w:val="2"/>
        </w:rPr>
      </w:pPr>
      <w:r>
        <w:rPr>
          <w:rFonts w:ascii="Arial" w:hAnsi="Arial" w:eastAsia="Arial" w:cs="Arial"/>
          <w:sz w:val="2"/>
          <w:szCs w:val="2"/>
        </w:rPr>
        <w:br w:type="column"/>
      </w:r>
    </w:p>
    <w:p>
      <w:pPr>
        <w:spacing w:before="41" w:line="228" w:lineRule="auto"/>
        <w:ind w:left="533"/>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9"/>
          <w:sz w:val="20"/>
          <w:szCs w:val="20"/>
        </w:rPr>
        <w:t>.</w:t>
      </w:r>
      <w:r>
        <w:rPr>
          <w:rFonts w:ascii="宋体" w:hAnsi="宋体" w:eastAsia="宋体" w:cs="宋体"/>
          <w:spacing w:val="9"/>
          <w:sz w:val="20"/>
          <w:szCs w:val="20"/>
        </w:rPr>
        <w:t>通讯功能强</w:t>
      </w:r>
      <w:r>
        <w:rPr>
          <w:rFonts w:ascii="宋体" w:hAnsi="宋体" w:eastAsia="宋体" w:cs="宋体"/>
          <w:spacing w:val="8"/>
          <w:sz w:val="20"/>
          <w:szCs w:val="20"/>
        </w:rPr>
        <w:t>大</w:t>
      </w:r>
    </w:p>
    <w:p>
      <w:pPr>
        <w:spacing w:before="221" w:line="193" w:lineRule="auto"/>
        <w:ind w:left="521"/>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1"/>
          <w:sz w:val="20"/>
          <w:szCs w:val="20"/>
        </w:rPr>
        <w:t>.</w:t>
      </w:r>
      <w:r>
        <w:rPr>
          <w:rFonts w:ascii="宋体" w:hAnsi="宋体" w:eastAsia="宋体" w:cs="宋体"/>
          <w:spacing w:val="9"/>
          <w:sz w:val="20"/>
          <w:szCs w:val="20"/>
        </w:rPr>
        <w:t>编程语言种类多</w:t>
      </w:r>
    </w:p>
    <w:p>
      <w:pPr>
        <w:sectPr>
          <w:type w:val="continuous"/>
          <w:pgSz w:w="11906" w:h="16839"/>
          <w:pgMar w:top="1431" w:right="1785" w:bottom="1156" w:left="1785" w:header="0" w:footer="996" w:gutter="0"/>
          <w:pgNumType w:fmt="decimal"/>
          <w:cols w:equalWidth="0" w:num="2">
            <w:col w:w="2835" w:space="0"/>
            <w:col w:w="5500"/>
          </w:cols>
        </w:sectPr>
      </w:pPr>
    </w:p>
    <w:p>
      <w:pPr>
        <w:spacing w:before="258" w:line="228" w:lineRule="auto"/>
        <w:ind w:left="16"/>
        <w:rPr>
          <w:rFonts w:ascii="宋体" w:hAnsi="宋体" w:eastAsia="宋体" w:cs="宋体"/>
          <w:sz w:val="20"/>
          <w:szCs w:val="20"/>
        </w:rPr>
      </w:pPr>
      <w:r>
        <w:rPr>
          <w:rFonts w:ascii="Times New Roman" w:hAnsi="Times New Roman" w:eastAsia="Times New Roman" w:cs="Times New Roman"/>
          <w:spacing w:val="8"/>
          <w:sz w:val="20"/>
          <w:szCs w:val="20"/>
        </w:rPr>
        <w:t>2</w:t>
      </w:r>
      <w:r>
        <w:rPr>
          <w:rFonts w:ascii="Times New Roman" w:hAnsi="Times New Roman" w:eastAsia="Times New Roman" w:cs="Times New Roman"/>
          <w:spacing w:val="4"/>
          <w:sz w:val="20"/>
          <w:szCs w:val="20"/>
        </w:rPr>
        <w:t>62.</w:t>
      </w:r>
      <w:r>
        <w:rPr>
          <w:rFonts w:ascii="宋体" w:hAnsi="宋体" w:eastAsia="宋体" w:cs="宋体"/>
          <w:spacing w:val="4"/>
          <w:sz w:val="20"/>
          <w:szCs w:val="20"/>
        </w:rPr>
        <w:t>输出端口为 (   ) 类型的</w:t>
      </w:r>
      <w:r>
        <w:rPr>
          <w:rFonts w:ascii="Times New Roman" w:hAnsi="Times New Roman" w:eastAsia="Times New Roman" w:cs="Times New Roman"/>
          <w:sz w:val="20"/>
          <w:szCs w:val="20"/>
        </w:rPr>
        <w:t>PLC</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，既可控制交流负载又可控制直流负载。</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6"/>
          <w:sz w:val="20"/>
          <w:szCs w:val="20"/>
        </w:rPr>
        <w:t>.</w:t>
      </w:r>
      <w:r>
        <w:rPr>
          <w:rFonts w:ascii="宋体" w:hAnsi="宋体" w:eastAsia="宋体" w:cs="宋体"/>
          <w:spacing w:val="4"/>
          <w:sz w:val="20"/>
          <w:szCs w:val="20"/>
        </w:rPr>
        <w:t xml:space="preserve">继电器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 xml:space="preserve">晶体管        </w:t>
      </w:r>
      <w:r>
        <w:rPr>
          <w:rFonts w:ascii="Times New Roman" w:hAnsi="Times New Roman" w:eastAsia="Times New Roman" w:cs="Times New Roman"/>
          <w:sz w:val="20"/>
          <w:szCs w:val="20"/>
        </w:rPr>
        <w:t>C</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 xml:space="preserve">晶体管       </w:t>
      </w:r>
      <w:r>
        <w:rPr>
          <w:rFonts w:ascii="Times New Roman" w:hAnsi="Times New Roman" w:eastAsia="Times New Roman" w:cs="Times New Roman"/>
          <w:sz w:val="20"/>
          <w:szCs w:val="20"/>
        </w:rPr>
        <w:t>D</w:t>
      </w:r>
      <w:r>
        <w:rPr>
          <w:rFonts w:ascii="Times New Roman" w:hAnsi="Times New Roman" w:eastAsia="Times New Roman" w:cs="Times New Roman"/>
          <w:spacing w:val="4"/>
          <w:sz w:val="20"/>
          <w:szCs w:val="20"/>
        </w:rPr>
        <w:t>.</w:t>
      </w:r>
      <w:r>
        <w:rPr>
          <w:rFonts w:ascii="宋体" w:hAnsi="宋体" w:eastAsia="宋体" w:cs="宋体"/>
          <w:spacing w:val="4"/>
          <w:sz w:val="20"/>
          <w:szCs w:val="20"/>
        </w:rPr>
        <w:t>二极管</w:t>
      </w:r>
    </w:p>
    <w:p>
      <w:pPr>
        <w:spacing w:before="221" w:line="193" w:lineRule="auto"/>
        <w:ind w:left="16"/>
        <w:rPr>
          <w:rFonts w:ascii="宋体" w:hAnsi="宋体" w:eastAsia="宋体" w:cs="宋体"/>
          <w:sz w:val="20"/>
          <w:szCs w:val="20"/>
        </w:rPr>
      </w:pPr>
      <w:r>
        <w:rPr>
          <w:rFonts w:ascii="Times New Roman" w:hAnsi="Times New Roman" w:eastAsia="Times New Roman" w:cs="Times New Roman"/>
          <w:spacing w:val="6"/>
          <w:sz w:val="20"/>
          <w:szCs w:val="20"/>
        </w:rPr>
        <w:t>2</w:t>
      </w:r>
      <w:r>
        <w:rPr>
          <w:rFonts w:ascii="Times New Roman" w:hAnsi="Times New Roman" w:eastAsia="Times New Roman" w:cs="Times New Roman"/>
          <w:spacing w:val="3"/>
          <w:sz w:val="20"/>
          <w:szCs w:val="20"/>
        </w:rPr>
        <w:t>63.</w:t>
      </w:r>
      <w:r>
        <w:rPr>
          <w:rFonts w:ascii="宋体" w:hAnsi="宋体" w:eastAsia="宋体" w:cs="宋体"/>
          <w:spacing w:val="3"/>
          <w:sz w:val="20"/>
          <w:szCs w:val="20"/>
        </w:rPr>
        <w:t>输出端口为 (   ) 类型的</w:t>
      </w:r>
      <w:r>
        <w:rPr>
          <w:rFonts w:ascii="Times New Roman" w:hAnsi="Times New Roman" w:eastAsia="Times New Roman" w:cs="Times New Roman"/>
          <w:sz w:val="20"/>
          <w:szCs w:val="20"/>
        </w:rPr>
        <w:t>PLC</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，只能用于控制交流负载。</w:t>
      </w:r>
    </w:p>
    <w:p>
      <w:pPr>
        <w:sectPr>
          <w:type w:val="continuous"/>
          <w:pgSz w:w="11906" w:h="16839"/>
          <w:pgMar w:top="1431" w:right="1785" w:bottom="1156" w:left="1785" w:header="0" w:footer="996" w:gutter="0"/>
          <w:pgNumType w:fmt="decimal"/>
          <w:cols w:equalWidth="0" w:num="1">
            <w:col w:w="8335"/>
          </w:cols>
        </w:sectPr>
      </w:pPr>
    </w:p>
    <w:p>
      <w:pPr>
        <w:spacing w:before="137"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4"/>
          <w:sz w:val="20"/>
          <w:szCs w:val="20"/>
        </w:rPr>
        <w:t>继</w:t>
      </w:r>
      <w:r>
        <w:rPr>
          <w:rFonts w:ascii="宋体" w:hAnsi="宋体" w:eastAsia="宋体" w:cs="宋体"/>
          <w:spacing w:val="9"/>
          <w:sz w:val="20"/>
          <w:szCs w:val="20"/>
        </w:rPr>
        <w:t>电</w:t>
      </w:r>
      <w:r>
        <w:rPr>
          <w:rFonts w:ascii="宋体" w:hAnsi="宋体" w:eastAsia="宋体" w:cs="宋体"/>
          <w:spacing w:val="7"/>
          <w:sz w:val="20"/>
          <w:szCs w:val="20"/>
        </w:rPr>
        <w:t xml:space="preserve">器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双向晶闸管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场效应晶体管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三极管</w:t>
      </w:r>
    </w:p>
    <w:p>
      <w:pPr>
        <w:spacing w:before="221" w:line="228" w:lineRule="auto"/>
        <w:ind w:left="16"/>
        <w:rPr>
          <w:rFonts w:ascii="宋体" w:hAnsi="宋体" w:eastAsia="宋体" w:cs="宋体"/>
          <w:sz w:val="20"/>
          <w:szCs w:val="20"/>
        </w:rPr>
      </w:pPr>
      <w:r>
        <w:rPr>
          <w:rFonts w:ascii="Times New Roman" w:hAnsi="Times New Roman" w:eastAsia="Times New Roman" w:cs="Times New Roman"/>
          <w:spacing w:val="8"/>
          <w:sz w:val="20"/>
          <w:szCs w:val="20"/>
        </w:rPr>
        <w:t>264.</w:t>
      </w:r>
      <w:r>
        <w:rPr>
          <w:rFonts w:ascii="宋体" w:hAnsi="宋体" w:eastAsia="宋体" w:cs="宋体"/>
          <w:spacing w:val="4"/>
          <w:sz w:val="20"/>
          <w:szCs w:val="20"/>
        </w:rPr>
        <w:t>输出端口为 (   )类型的</w:t>
      </w:r>
      <w:r>
        <w:rPr>
          <w:rFonts w:ascii="Times New Roman" w:hAnsi="Times New Roman" w:eastAsia="Times New Roman" w:cs="Times New Roman"/>
          <w:sz w:val="20"/>
          <w:szCs w:val="20"/>
        </w:rPr>
        <w:t>PLC</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，既可用于控制直流负载，也可以用于控制交流负载。</w:t>
      </w:r>
    </w:p>
    <w:p>
      <w:pPr>
        <w:spacing w:before="220"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4"/>
          <w:sz w:val="20"/>
          <w:szCs w:val="20"/>
        </w:rPr>
        <w:t>继</w:t>
      </w:r>
      <w:r>
        <w:rPr>
          <w:rFonts w:ascii="宋体" w:hAnsi="宋体" w:eastAsia="宋体" w:cs="宋体"/>
          <w:spacing w:val="9"/>
          <w:sz w:val="20"/>
          <w:szCs w:val="20"/>
        </w:rPr>
        <w:t>电</w:t>
      </w:r>
      <w:r>
        <w:rPr>
          <w:rFonts w:ascii="宋体" w:hAnsi="宋体" w:eastAsia="宋体" w:cs="宋体"/>
          <w:spacing w:val="7"/>
          <w:sz w:val="20"/>
          <w:szCs w:val="20"/>
        </w:rPr>
        <w:t xml:space="preserve">器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双向晶闸管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场效应晶体管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三极管</w:t>
      </w:r>
    </w:p>
    <w:p>
      <w:pPr>
        <w:spacing w:before="221" w:line="228" w:lineRule="auto"/>
        <w:ind w:left="16"/>
        <w:rPr>
          <w:rFonts w:ascii="宋体" w:hAnsi="宋体" w:eastAsia="宋体" w:cs="宋体"/>
          <w:sz w:val="20"/>
          <w:szCs w:val="20"/>
        </w:rPr>
      </w:pPr>
      <w:r>
        <w:rPr>
          <w:rFonts w:ascii="Times New Roman" w:hAnsi="Times New Roman" w:eastAsia="Times New Roman" w:cs="Times New Roman"/>
          <w:spacing w:val="10"/>
          <w:sz w:val="20"/>
          <w:szCs w:val="20"/>
        </w:rPr>
        <w:t>265</w:t>
      </w:r>
      <w:r>
        <w:rPr>
          <w:rFonts w:ascii="Times New Roman" w:hAnsi="Times New Roman" w:eastAsia="Times New Roman" w:cs="Times New Roman"/>
          <w:spacing w:val="7"/>
          <w:sz w:val="20"/>
          <w:szCs w:val="20"/>
        </w:rPr>
        <w:t>.</w:t>
      </w:r>
      <w:r>
        <w:rPr>
          <w:rFonts w:ascii="宋体" w:hAnsi="宋体" w:eastAsia="宋体" w:cs="宋体"/>
          <w:spacing w:val="5"/>
          <w:sz w:val="20"/>
          <w:szCs w:val="20"/>
        </w:rPr>
        <w:t>可编程控制器的 (   ) 是它的主要技术性能之一。</w:t>
      </w:r>
    </w:p>
    <w:p>
      <w:pPr>
        <w:spacing w:before="183" w:line="281" w:lineRule="exact"/>
        <w:ind w:left="433"/>
        <w:rPr>
          <w:rFonts w:ascii="宋体" w:hAnsi="宋体" w:eastAsia="宋体" w:cs="宋体"/>
          <w:sz w:val="20"/>
          <w:szCs w:val="20"/>
        </w:rPr>
      </w:pPr>
      <w:r>
        <w:rPr>
          <w:rFonts w:ascii="Times New Roman" w:hAnsi="Times New Roman" w:eastAsia="Times New Roman" w:cs="Times New Roman"/>
          <w:position w:val="1"/>
          <w:sz w:val="20"/>
          <w:szCs w:val="20"/>
        </w:rPr>
        <w:t>A</w:t>
      </w:r>
      <w:r>
        <w:rPr>
          <w:rFonts w:ascii="Times New Roman" w:hAnsi="Times New Roman" w:eastAsia="Times New Roman" w:cs="Times New Roman"/>
          <w:spacing w:val="11"/>
          <w:position w:val="1"/>
          <w:sz w:val="20"/>
          <w:szCs w:val="20"/>
        </w:rPr>
        <w:t>.</w:t>
      </w:r>
      <w:r>
        <w:rPr>
          <w:rFonts w:ascii="宋体" w:hAnsi="宋体" w:eastAsia="宋体" w:cs="宋体"/>
          <w:spacing w:val="7"/>
          <w:position w:val="1"/>
          <w:sz w:val="20"/>
          <w:szCs w:val="20"/>
        </w:rPr>
        <w:t xml:space="preserve">机器型号        </w:t>
      </w:r>
      <w:r>
        <w:rPr>
          <w:rFonts w:ascii="Times New Roman" w:hAnsi="Times New Roman" w:eastAsia="Times New Roman" w:cs="Times New Roman"/>
          <w:position w:val="1"/>
          <w:sz w:val="20"/>
          <w:szCs w:val="20"/>
        </w:rPr>
        <w:t>B</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 xml:space="preserve">接线方式        </w:t>
      </w:r>
      <w:r>
        <w:rPr>
          <w:rFonts w:ascii="Times New Roman" w:hAnsi="Times New Roman" w:eastAsia="Times New Roman" w:cs="Times New Roman"/>
          <w:position w:val="1"/>
          <w:sz w:val="20"/>
          <w:szCs w:val="20"/>
        </w:rPr>
        <w:t>C</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输入</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 xml:space="preserve">输出点数      </w:t>
      </w:r>
      <w:r>
        <w:rPr>
          <w:rFonts w:ascii="Times New Roman" w:hAnsi="Times New Roman" w:eastAsia="Times New Roman" w:cs="Times New Roman"/>
          <w:position w:val="1"/>
          <w:sz w:val="20"/>
          <w:szCs w:val="20"/>
        </w:rPr>
        <w:t>D</w:t>
      </w:r>
      <w:r>
        <w:rPr>
          <w:rFonts w:ascii="Times New Roman" w:hAnsi="Times New Roman" w:eastAsia="Times New Roman" w:cs="Times New Roman"/>
          <w:spacing w:val="7"/>
          <w:position w:val="1"/>
          <w:sz w:val="20"/>
          <w:szCs w:val="20"/>
        </w:rPr>
        <w:t>.</w:t>
      </w:r>
      <w:r>
        <w:rPr>
          <w:rFonts w:ascii="宋体" w:hAnsi="宋体" w:eastAsia="宋体" w:cs="宋体"/>
          <w:spacing w:val="7"/>
          <w:position w:val="1"/>
          <w:sz w:val="20"/>
          <w:szCs w:val="20"/>
        </w:rPr>
        <w:t>价格</w:t>
      </w:r>
    </w:p>
    <w:p>
      <w:pPr>
        <w:spacing w:before="224" w:line="227" w:lineRule="auto"/>
        <w:ind w:left="16"/>
        <w:rPr>
          <w:rFonts w:ascii="宋体" w:hAnsi="宋体" w:eastAsia="宋体" w:cs="宋体"/>
          <w:sz w:val="20"/>
          <w:szCs w:val="20"/>
        </w:rPr>
      </w:pPr>
      <w:r>
        <w:rPr>
          <w:rFonts w:ascii="Times New Roman" w:hAnsi="Times New Roman" w:eastAsia="Times New Roman" w:cs="Times New Roman"/>
          <w:spacing w:val="6"/>
          <w:sz w:val="20"/>
          <w:szCs w:val="20"/>
        </w:rPr>
        <w:t>266.</w:t>
      </w:r>
      <w:r>
        <w:rPr>
          <w:rFonts w:ascii="Times New Roman" w:hAnsi="Times New Roman" w:eastAsia="Times New Roman" w:cs="Times New Roman"/>
          <w:sz w:val="20"/>
          <w:szCs w:val="20"/>
        </w:rPr>
        <w:t>HMI</w:t>
      </w:r>
      <w:r>
        <w:rPr>
          <w:rFonts w:ascii="宋体" w:hAnsi="宋体" w:eastAsia="宋体" w:cs="宋体"/>
          <w:spacing w:val="3"/>
          <w:sz w:val="20"/>
          <w:szCs w:val="20"/>
        </w:rPr>
        <w:t>是 (   ) 的英文缩写。</w:t>
      </w:r>
    </w:p>
    <w:p>
      <w:pPr>
        <w:spacing w:before="184" w:line="281" w:lineRule="exact"/>
        <w:ind w:firstLine="400" w:firstLineChars="200"/>
        <w:rPr>
          <w:rFonts w:ascii="Times New Roman" w:hAnsi="Times New Roman" w:eastAsia="Times New Roman" w:cs="Times New Roman"/>
          <w:sz w:val="20"/>
          <w:szCs w:val="20"/>
        </w:rPr>
      </w:pPr>
      <w:r>
        <w:rPr>
          <w:rFonts w:ascii="Times New Roman" w:hAnsi="Times New Roman" w:eastAsia="Times New Roman" w:cs="Times New Roman"/>
          <w:position w:val="4"/>
          <w:sz w:val="20"/>
          <w:szCs w:val="20"/>
        </w:rPr>
        <w:t>A</w:t>
      </w:r>
      <w:r>
        <w:rPr>
          <w:rFonts w:ascii="Times New Roman" w:hAnsi="Times New Roman" w:eastAsia="Times New Roman" w:cs="Times New Roman"/>
          <w:spacing w:val="21"/>
          <w:position w:val="4"/>
          <w:sz w:val="20"/>
          <w:szCs w:val="20"/>
        </w:rPr>
        <w:t>.</w:t>
      </w:r>
      <w:r>
        <w:rPr>
          <w:rFonts w:ascii="Times New Roman" w:hAnsi="Times New Roman" w:eastAsia="Times New Roman" w:cs="Times New Roman"/>
          <w:position w:val="4"/>
          <w:sz w:val="20"/>
          <w:szCs w:val="20"/>
        </w:rPr>
        <w:t>Human</w:t>
      </w:r>
      <w:r>
        <w:rPr>
          <w:rFonts w:ascii="Times New Roman" w:hAnsi="Times New Roman" w:eastAsia="Times New Roman" w:cs="Times New Roman"/>
          <w:spacing w:val="21"/>
          <w:position w:val="4"/>
          <w:sz w:val="20"/>
          <w:szCs w:val="20"/>
        </w:rPr>
        <w:t xml:space="preserve"> </w:t>
      </w:r>
      <w:r>
        <w:rPr>
          <w:rFonts w:ascii="Times New Roman" w:hAnsi="Times New Roman" w:eastAsia="Times New Roman" w:cs="Times New Roman"/>
          <w:position w:val="4"/>
          <w:sz w:val="20"/>
          <w:szCs w:val="20"/>
        </w:rPr>
        <w:t>Machine</w:t>
      </w:r>
      <w:r>
        <w:rPr>
          <w:rFonts w:ascii="Times New Roman" w:hAnsi="Times New Roman" w:eastAsia="Times New Roman" w:cs="Times New Roman"/>
          <w:spacing w:val="21"/>
          <w:position w:val="4"/>
          <w:sz w:val="20"/>
          <w:szCs w:val="20"/>
        </w:rPr>
        <w:t xml:space="preserve"> </w:t>
      </w:r>
      <w:r>
        <w:rPr>
          <w:rFonts w:ascii="Times New Roman" w:hAnsi="Times New Roman" w:eastAsia="Times New Roman" w:cs="Times New Roman"/>
          <w:position w:val="4"/>
          <w:sz w:val="20"/>
          <w:szCs w:val="20"/>
        </w:rPr>
        <w:t>Intelligence</w:t>
      </w:r>
      <w:r>
        <w:rPr>
          <w:rFonts w:ascii="Times New Roman" w:hAnsi="Times New Roman" w:eastAsia="Times New Roman" w:cs="Times New Roman"/>
          <w:spacing w:val="21"/>
          <w:position w:val="4"/>
          <w:sz w:val="20"/>
          <w:szCs w:val="20"/>
        </w:rPr>
        <w:t xml:space="preserve">      </w:t>
      </w:r>
      <w:r>
        <w:rPr>
          <w:rFonts w:ascii="Times New Roman" w:hAnsi="Times New Roman" w:eastAsia="Times New Roman" w:cs="Times New Roman"/>
          <w:position w:val="4"/>
          <w:sz w:val="20"/>
          <w:szCs w:val="20"/>
        </w:rPr>
        <w:t>B</w:t>
      </w:r>
      <w:r>
        <w:rPr>
          <w:rFonts w:ascii="Times New Roman" w:hAnsi="Times New Roman" w:eastAsia="Times New Roman" w:cs="Times New Roman"/>
          <w:spacing w:val="21"/>
          <w:position w:val="4"/>
          <w:sz w:val="20"/>
          <w:szCs w:val="20"/>
        </w:rPr>
        <w:t>.</w:t>
      </w:r>
      <w:r>
        <w:rPr>
          <w:rFonts w:ascii="Times New Roman" w:hAnsi="Times New Roman" w:eastAsia="Times New Roman" w:cs="Times New Roman"/>
          <w:position w:val="4"/>
          <w:sz w:val="20"/>
          <w:szCs w:val="20"/>
        </w:rPr>
        <w:t>Human</w:t>
      </w:r>
      <w:r>
        <w:rPr>
          <w:rFonts w:ascii="Times New Roman" w:hAnsi="Times New Roman" w:eastAsia="Times New Roman" w:cs="Times New Roman"/>
          <w:spacing w:val="21"/>
          <w:position w:val="4"/>
          <w:sz w:val="20"/>
          <w:szCs w:val="20"/>
        </w:rPr>
        <w:t xml:space="preserve"> </w:t>
      </w:r>
      <w:r>
        <w:rPr>
          <w:rFonts w:ascii="Times New Roman" w:hAnsi="Times New Roman" w:eastAsia="Times New Roman" w:cs="Times New Roman"/>
          <w:position w:val="4"/>
          <w:sz w:val="20"/>
          <w:szCs w:val="20"/>
        </w:rPr>
        <w:t>Machine</w:t>
      </w:r>
      <w:r>
        <w:rPr>
          <w:rFonts w:ascii="Times New Roman" w:hAnsi="Times New Roman" w:eastAsia="Times New Roman" w:cs="Times New Roman"/>
          <w:spacing w:val="21"/>
          <w:position w:val="4"/>
          <w:sz w:val="20"/>
          <w:szCs w:val="20"/>
        </w:rPr>
        <w:t xml:space="preserve"> </w:t>
      </w:r>
      <w:r>
        <w:rPr>
          <w:rFonts w:ascii="Times New Roman" w:hAnsi="Times New Roman" w:eastAsia="Times New Roman" w:cs="Times New Roman"/>
          <w:position w:val="4"/>
          <w:sz w:val="20"/>
          <w:szCs w:val="20"/>
        </w:rPr>
        <w:t>Interface</w:t>
      </w:r>
    </w:p>
    <w:p>
      <w:pPr>
        <w:spacing w:before="187" w:line="281" w:lineRule="exact"/>
        <w:ind w:firstLine="400" w:firstLineChars="200"/>
        <w:rPr>
          <w:rFonts w:ascii="Times New Roman" w:hAnsi="Times New Roman" w:eastAsia="Times New Roman" w:cs="Times New Roman"/>
          <w:sz w:val="20"/>
          <w:szCs w:val="20"/>
        </w:rPr>
      </w:pPr>
      <w:r>
        <w:rPr>
          <w:rFonts w:ascii="Times New Roman" w:hAnsi="Times New Roman" w:eastAsia="Times New Roman" w:cs="Times New Roman"/>
          <w:position w:val="2"/>
          <w:sz w:val="20"/>
          <w:szCs w:val="20"/>
        </w:rPr>
        <w:t>C</w:t>
      </w:r>
      <w:r>
        <w:rPr>
          <w:rFonts w:ascii="Times New Roman" w:hAnsi="Times New Roman" w:eastAsia="Times New Roman" w:cs="Times New Roman"/>
          <w:spacing w:val="16"/>
          <w:position w:val="2"/>
          <w:sz w:val="20"/>
          <w:szCs w:val="20"/>
        </w:rPr>
        <w:t>.</w:t>
      </w:r>
      <w:r>
        <w:rPr>
          <w:rFonts w:ascii="Times New Roman" w:hAnsi="Times New Roman" w:eastAsia="Times New Roman" w:cs="Times New Roman"/>
          <w:position w:val="2"/>
          <w:sz w:val="20"/>
          <w:szCs w:val="20"/>
        </w:rPr>
        <w:t>Hand</w:t>
      </w:r>
      <w:r>
        <w:rPr>
          <w:rFonts w:ascii="Times New Roman" w:hAnsi="Times New Roman" w:eastAsia="Times New Roman" w:cs="Times New Roman"/>
          <w:spacing w:val="12"/>
          <w:position w:val="2"/>
          <w:sz w:val="20"/>
          <w:szCs w:val="20"/>
        </w:rPr>
        <w:t xml:space="preserve"> </w:t>
      </w:r>
      <w:r>
        <w:rPr>
          <w:rFonts w:ascii="Times New Roman" w:hAnsi="Times New Roman" w:eastAsia="Times New Roman" w:cs="Times New Roman"/>
          <w:position w:val="2"/>
          <w:sz w:val="20"/>
          <w:szCs w:val="20"/>
        </w:rPr>
        <w:t>Machine</w:t>
      </w:r>
      <w:r>
        <w:rPr>
          <w:rFonts w:ascii="Times New Roman" w:hAnsi="Times New Roman" w:eastAsia="Times New Roman" w:cs="Times New Roman"/>
          <w:spacing w:val="12"/>
          <w:position w:val="2"/>
          <w:sz w:val="20"/>
          <w:szCs w:val="20"/>
        </w:rPr>
        <w:t xml:space="preserve"> </w:t>
      </w:r>
      <w:r>
        <w:rPr>
          <w:rFonts w:ascii="Times New Roman" w:hAnsi="Times New Roman" w:eastAsia="Times New Roman" w:cs="Times New Roman"/>
          <w:position w:val="2"/>
          <w:sz w:val="20"/>
          <w:szCs w:val="20"/>
        </w:rPr>
        <w:t>Interface</w:t>
      </w:r>
      <w:r>
        <w:rPr>
          <w:rFonts w:ascii="Times New Roman" w:hAnsi="Times New Roman" w:eastAsia="Times New Roman" w:cs="Times New Roman"/>
          <w:spacing w:val="12"/>
          <w:position w:val="2"/>
          <w:sz w:val="20"/>
          <w:szCs w:val="20"/>
        </w:rPr>
        <w:t xml:space="preserve">              </w:t>
      </w:r>
      <w:r>
        <w:rPr>
          <w:rFonts w:ascii="Times New Roman" w:hAnsi="Times New Roman" w:eastAsia="Times New Roman" w:cs="Times New Roman"/>
          <w:position w:val="2"/>
          <w:sz w:val="20"/>
          <w:szCs w:val="20"/>
        </w:rPr>
        <w:t>D</w:t>
      </w:r>
      <w:r>
        <w:rPr>
          <w:rFonts w:ascii="Times New Roman" w:hAnsi="Times New Roman" w:eastAsia="Times New Roman" w:cs="Times New Roman"/>
          <w:spacing w:val="12"/>
          <w:position w:val="2"/>
          <w:sz w:val="20"/>
          <w:szCs w:val="20"/>
        </w:rPr>
        <w:t>.</w:t>
      </w:r>
      <w:r>
        <w:rPr>
          <w:rFonts w:ascii="Times New Roman" w:hAnsi="Times New Roman" w:eastAsia="Times New Roman" w:cs="Times New Roman"/>
          <w:position w:val="2"/>
          <w:sz w:val="20"/>
          <w:szCs w:val="20"/>
        </w:rPr>
        <w:t>Human</w:t>
      </w:r>
      <w:r>
        <w:rPr>
          <w:rFonts w:ascii="Times New Roman" w:hAnsi="Times New Roman" w:eastAsia="Times New Roman" w:cs="Times New Roman"/>
          <w:spacing w:val="12"/>
          <w:position w:val="2"/>
          <w:sz w:val="20"/>
          <w:szCs w:val="20"/>
        </w:rPr>
        <w:t xml:space="preserve"> </w:t>
      </w:r>
      <w:r>
        <w:rPr>
          <w:rFonts w:ascii="Times New Roman" w:hAnsi="Times New Roman" w:eastAsia="Times New Roman" w:cs="Times New Roman"/>
          <w:position w:val="2"/>
          <w:sz w:val="20"/>
          <w:szCs w:val="20"/>
        </w:rPr>
        <w:t>Machine</w:t>
      </w:r>
      <w:r>
        <w:rPr>
          <w:rFonts w:ascii="Times New Roman" w:hAnsi="Times New Roman" w:eastAsia="Times New Roman" w:cs="Times New Roman"/>
          <w:spacing w:val="12"/>
          <w:position w:val="2"/>
          <w:sz w:val="20"/>
          <w:szCs w:val="20"/>
        </w:rPr>
        <w:t xml:space="preserve"> </w:t>
      </w:r>
      <w:r>
        <w:rPr>
          <w:rFonts w:ascii="Times New Roman" w:hAnsi="Times New Roman" w:eastAsia="Times New Roman" w:cs="Times New Roman"/>
          <w:position w:val="2"/>
          <w:sz w:val="20"/>
          <w:szCs w:val="20"/>
        </w:rPr>
        <w:t>Internet</w:t>
      </w:r>
    </w:p>
    <w:p>
      <w:pPr>
        <w:spacing w:before="225" w:line="228" w:lineRule="auto"/>
        <w:ind w:left="16"/>
        <w:rPr>
          <w:rFonts w:ascii="宋体" w:hAnsi="宋体" w:eastAsia="宋体" w:cs="宋体"/>
          <w:sz w:val="20"/>
          <w:szCs w:val="20"/>
        </w:rPr>
      </w:pPr>
      <w:r>
        <w:rPr>
          <w:rFonts w:ascii="Times New Roman" w:hAnsi="Times New Roman" w:eastAsia="Times New Roman" w:cs="Times New Roman"/>
          <w:spacing w:val="4"/>
          <w:sz w:val="20"/>
          <w:szCs w:val="20"/>
        </w:rPr>
        <w:t>267.</w:t>
      </w:r>
      <w:r>
        <w:rPr>
          <w:rFonts w:ascii="Times New Roman" w:hAnsi="Times New Roman" w:eastAsia="Times New Roman" w:cs="Times New Roman"/>
          <w:sz w:val="20"/>
          <w:szCs w:val="20"/>
        </w:rPr>
        <w:t>PLC</w:t>
      </w:r>
      <w:r>
        <w:rPr>
          <w:rFonts w:ascii="宋体" w:hAnsi="宋体" w:eastAsia="宋体" w:cs="宋体"/>
          <w:spacing w:val="2"/>
          <w:sz w:val="20"/>
          <w:szCs w:val="20"/>
        </w:rPr>
        <w:t>的定时器是 (   )。</w:t>
      </w:r>
    </w:p>
    <w:p>
      <w:pPr>
        <w:spacing w:before="221" w:line="468" w:lineRule="exact"/>
        <w:ind w:left="433"/>
        <w:rPr>
          <w:rFonts w:ascii="宋体" w:hAnsi="宋体" w:eastAsia="宋体" w:cs="宋体"/>
          <w:sz w:val="20"/>
          <w:szCs w:val="20"/>
        </w:rPr>
      </w:pPr>
      <w:r>
        <w:rPr>
          <w:rFonts w:ascii="Times New Roman" w:hAnsi="Times New Roman" w:eastAsia="Times New Roman" w:cs="Times New Roman"/>
          <w:position w:val="20"/>
          <w:sz w:val="20"/>
          <w:szCs w:val="20"/>
        </w:rPr>
        <w:t>A</w:t>
      </w:r>
      <w:r>
        <w:rPr>
          <w:rFonts w:ascii="Times New Roman" w:hAnsi="Times New Roman" w:eastAsia="Times New Roman" w:cs="Times New Roman"/>
          <w:spacing w:val="18"/>
          <w:position w:val="20"/>
          <w:sz w:val="20"/>
          <w:szCs w:val="20"/>
        </w:rPr>
        <w:t>.</w:t>
      </w:r>
      <w:r>
        <w:rPr>
          <w:rFonts w:ascii="宋体" w:hAnsi="宋体" w:eastAsia="宋体" w:cs="宋体"/>
          <w:spacing w:val="12"/>
          <w:position w:val="20"/>
          <w:sz w:val="20"/>
          <w:szCs w:val="20"/>
        </w:rPr>
        <w:t>硬</w:t>
      </w:r>
      <w:r>
        <w:rPr>
          <w:rFonts w:ascii="宋体" w:hAnsi="宋体" w:eastAsia="宋体" w:cs="宋体"/>
          <w:spacing w:val="9"/>
          <w:position w:val="20"/>
          <w:sz w:val="20"/>
          <w:szCs w:val="20"/>
        </w:rPr>
        <w:t>件实现的延时继电器，在外部调节</w:t>
      </w:r>
    </w:p>
    <w:p>
      <w:pPr>
        <w:spacing w:before="1" w:line="227" w:lineRule="auto"/>
        <w:ind w:left="435"/>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8"/>
          <w:sz w:val="20"/>
          <w:szCs w:val="20"/>
        </w:rPr>
        <w:t>.</w:t>
      </w:r>
      <w:r>
        <w:rPr>
          <w:rFonts w:ascii="宋体" w:hAnsi="宋体" w:eastAsia="宋体" w:cs="宋体"/>
          <w:spacing w:val="9"/>
          <w:sz w:val="20"/>
          <w:szCs w:val="20"/>
        </w:rPr>
        <w:t>软件实现的延时继电器，在内部调节</w:t>
      </w:r>
    </w:p>
    <w:p>
      <w:pPr>
        <w:spacing w:before="221" w:line="228"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4"/>
          <w:sz w:val="20"/>
          <w:szCs w:val="20"/>
        </w:rPr>
        <w:t>.</w:t>
      </w:r>
      <w:r>
        <w:rPr>
          <w:rFonts w:ascii="宋体" w:hAnsi="宋体" w:eastAsia="宋体" w:cs="宋体"/>
          <w:spacing w:val="9"/>
          <w:sz w:val="20"/>
          <w:szCs w:val="20"/>
        </w:rPr>
        <w:t>硬件实现的延时继电器，在内部调节</w:t>
      </w:r>
    </w:p>
    <w:p>
      <w:pPr>
        <w:spacing w:before="221" w:line="228" w:lineRule="auto"/>
        <w:ind w:left="435"/>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8"/>
          <w:sz w:val="20"/>
          <w:szCs w:val="20"/>
        </w:rPr>
        <w:t>.</w:t>
      </w:r>
      <w:r>
        <w:rPr>
          <w:rFonts w:ascii="宋体" w:hAnsi="宋体" w:eastAsia="宋体" w:cs="宋体"/>
          <w:spacing w:val="10"/>
          <w:sz w:val="20"/>
          <w:szCs w:val="20"/>
        </w:rPr>
        <w:t>软</w:t>
      </w:r>
      <w:r>
        <w:rPr>
          <w:rFonts w:ascii="宋体" w:hAnsi="宋体" w:eastAsia="宋体" w:cs="宋体"/>
          <w:spacing w:val="9"/>
          <w:sz w:val="20"/>
          <w:szCs w:val="20"/>
        </w:rPr>
        <w:t>件实现的延时继电器，在外部调节</w:t>
      </w:r>
    </w:p>
    <w:p>
      <w:pPr>
        <w:spacing w:before="221" w:line="227" w:lineRule="auto"/>
        <w:ind w:left="16"/>
        <w:rPr>
          <w:rFonts w:ascii="宋体" w:hAnsi="宋体" w:eastAsia="宋体" w:cs="宋体"/>
          <w:sz w:val="20"/>
          <w:szCs w:val="20"/>
        </w:rPr>
      </w:pPr>
      <w:r>
        <w:rPr>
          <w:rFonts w:ascii="Times New Roman" w:hAnsi="Times New Roman" w:eastAsia="Times New Roman" w:cs="Times New Roman"/>
          <w:spacing w:val="10"/>
          <w:sz w:val="20"/>
          <w:szCs w:val="20"/>
        </w:rPr>
        <w:t>2</w:t>
      </w:r>
      <w:r>
        <w:rPr>
          <w:rFonts w:ascii="Times New Roman" w:hAnsi="Times New Roman" w:eastAsia="Times New Roman" w:cs="Times New Roman"/>
          <w:spacing w:val="7"/>
          <w:sz w:val="20"/>
          <w:szCs w:val="20"/>
        </w:rPr>
        <w:t>6</w:t>
      </w:r>
      <w:r>
        <w:rPr>
          <w:rFonts w:ascii="Times New Roman" w:hAnsi="Times New Roman" w:eastAsia="Times New Roman" w:cs="Times New Roman"/>
          <w:spacing w:val="5"/>
          <w:sz w:val="20"/>
          <w:szCs w:val="20"/>
        </w:rPr>
        <w:t>8.</w:t>
      </w:r>
      <w:r>
        <w:rPr>
          <w:rFonts w:ascii="宋体" w:hAnsi="宋体" w:eastAsia="宋体" w:cs="宋体"/>
          <w:spacing w:val="5"/>
          <w:sz w:val="20"/>
          <w:szCs w:val="20"/>
        </w:rPr>
        <w:t>可编程控制器的梯形图采用 (   ) 方式工作。</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8"/>
          <w:sz w:val="20"/>
          <w:szCs w:val="20"/>
        </w:rPr>
        <w:t>并</w:t>
      </w:r>
      <w:r>
        <w:rPr>
          <w:rFonts w:ascii="宋体" w:hAnsi="宋体" w:eastAsia="宋体" w:cs="宋体"/>
          <w:spacing w:val="6"/>
          <w:sz w:val="20"/>
          <w:szCs w:val="20"/>
        </w:rPr>
        <w:t xml:space="preserve">行控制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 xml:space="preserve">串行控制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循环扫描控制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连续扫描</w:t>
      </w:r>
    </w:p>
    <w:p>
      <w:pPr>
        <w:spacing w:before="221" w:line="432" w:lineRule="auto"/>
        <w:ind w:left="449" w:right="133" w:hanging="433"/>
        <w:rPr>
          <w:rFonts w:ascii="宋体" w:hAnsi="宋体" w:eastAsia="宋体" w:cs="宋体"/>
          <w:sz w:val="20"/>
          <w:szCs w:val="20"/>
        </w:rPr>
      </w:pPr>
      <w:r>
        <w:rPr>
          <w:rFonts w:ascii="Times New Roman" w:hAnsi="Times New Roman" w:eastAsia="Times New Roman" w:cs="Times New Roman"/>
          <w:spacing w:val="7"/>
          <w:sz w:val="20"/>
          <w:szCs w:val="20"/>
        </w:rPr>
        <w:t>2</w:t>
      </w:r>
      <w:r>
        <w:rPr>
          <w:rFonts w:ascii="Times New Roman" w:hAnsi="Times New Roman" w:eastAsia="Times New Roman" w:cs="Times New Roman"/>
          <w:spacing w:val="5"/>
          <w:sz w:val="20"/>
          <w:szCs w:val="20"/>
        </w:rPr>
        <w:t>69.</w:t>
      </w:r>
      <w:r>
        <w:rPr>
          <w:rFonts w:ascii="宋体" w:hAnsi="宋体" w:eastAsia="宋体" w:cs="宋体"/>
          <w:spacing w:val="5"/>
          <w:sz w:val="20"/>
          <w:szCs w:val="20"/>
        </w:rPr>
        <w:t>编写</w:t>
      </w:r>
      <w:r>
        <w:rPr>
          <w:rFonts w:ascii="Times New Roman" w:hAnsi="Times New Roman" w:eastAsia="Times New Roman" w:cs="Times New Roman"/>
          <w:sz w:val="20"/>
          <w:szCs w:val="20"/>
        </w:rPr>
        <w:t>PLC</w:t>
      </w:r>
      <w:r>
        <w:rPr>
          <w:rFonts w:ascii="宋体" w:hAnsi="宋体" w:eastAsia="宋体" w:cs="宋体"/>
          <w:spacing w:val="5"/>
          <w:sz w:val="20"/>
          <w:szCs w:val="20"/>
        </w:rPr>
        <w:t>程序时，在几个并联回路相串联的情况下，应将并联回路多的放在梯形图的</w:t>
      </w:r>
      <w:r>
        <w:rPr>
          <w:rFonts w:ascii="宋体" w:hAnsi="宋体" w:eastAsia="宋体" w:cs="宋体"/>
          <w:sz w:val="20"/>
          <w:szCs w:val="20"/>
        </w:rPr>
        <w:t xml:space="preserve"> </w:t>
      </w:r>
      <w:r>
        <w:rPr>
          <w:rFonts w:ascii="宋体" w:hAnsi="宋体" w:eastAsia="宋体" w:cs="宋体"/>
          <w:spacing w:val="7"/>
          <w:sz w:val="20"/>
          <w:szCs w:val="20"/>
        </w:rPr>
        <w:t>(   ) ，可以节省指令语句表的条数</w:t>
      </w:r>
      <w:r>
        <w:rPr>
          <w:rFonts w:ascii="宋体" w:hAnsi="宋体" w:eastAsia="宋体" w:cs="宋体"/>
          <w:spacing w:val="6"/>
          <w:sz w:val="20"/>
          <w:szCs w:val="20"/>
        </w:rPr>
        <w:t>。</w:t>
      </w:r>
    </w:p>
    <w:p>
      <w:pPr>
        <w:spacing w:line="229"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左</w:t>
      </w:r>
      <w:r>
        <w:rPr>
          <w:rFonts w:ascii="宋体" w:hAnsi="宋体" w:eastAsia="宋体" w:cs="宋体"/>
          <w:spacing w:val="10"/>
          <w:sz w:val="20"/>
          <w:szCs w:val="20"/>
        </w:rPr>
        <w:t>边</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右边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上方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下方</w:t>
      </w:r>
    </w:p>
    <w:p>
      <w:pPr>
        <w:spacing w:before="220" w:line="228" w:lineRule="auto"/>
        <w:ind w:left="16"/>
        <w:rPr>
          <w:rFonts w:ascii="宋体" w:hAnsi="宋体" w:eastAsia="宋体" w:cs="宋体"/>
          <w:sz w:val="20"/>
          <w:szCs w:val="20"/>
        </w:rPr>
      </w:pPr>
      <w:r>
        <w:rPr>
          <w:rFonts w:ascii="Times New Roman" w:hAnsi="Times New Roman" w:eastAsia="Times New Roman" w:cs="Times New Roman"/>
          <w:spacing w:val="6"/>
          <w:sz w:val="20"/>
          <w:szCs w:val="20"/>
        </w:rPr>
        <w:t>270.</w:t>
      </w:r>
      <w:r>
        <w:rPr>
          <w:rFonts w:ascii="宋体" w:hAnsi="宋体" w:eastAsia="宋体" w:cs="宋体"/>
          <w:spacing w:val="6"/>
          <w:sz w:val="20"/>
          <w:szCs w:val="20"/>
        </w:rPr>
        <w:t>在</w:t>
      </w:r>
      <w:r>
        <w:rPr>
          <w:rFonts w:ascii="Times New Roman" w:hAnsi="Times New Roman" w:eastAsia="Times New Roman" w:cs="Times New Roman"/>
          <w:sz w:val="20"/>
          <w:szCs w:val="20"/>
        </w:rPr>
        <w:t>PLC</w:t>
      </w:r>
      <w:r>
        <w:rPr>
          <w:rFonts w:ascii="宋体" w:hAnsi="宋体" w:eastAsia="宋体" w:cs="宋体"/>
          <w:spacing w:val="3"/>
          <w:sz w:val="20"/>
          <w:szCs w:val="20"/>
        </w:rPr>
        <w:t>梯形图编程中，</w:t>
      </w:r>
      <w:r>
        <w:rPr>
          <w:rFonts w:ascii="Times New Roman" w:hAnsi="Times New Roman" w:eastAsia="Times New Roman" w:cs="Times New Roman"/>
          <w:spacing w:val="3"/>
          <w:sz w:val="20"/>
          <w:szCs w:val="20"/>
        </w:rPr>
        <w:t>2</w:t>
      </w:r>
      <w:r>
        <w:rPr>
          <w:rFonts w:ascii="宋体" w:hAnsi="宋体" w:eastAsia="宋体" w:cs="宋体"/>
          <w:spacing w:val="3"/>
          <w:sz w:val="20"/>
          <w:szCs w:val="20"/>
        </w:rPr>
        <w:t>个或</w:t>
      </w:r>
      <w:r>
        <w:rPr>
          <w:rFonts w:ascii="Times New Roman" w:hAnsi="Times New Roman" w:eastAsia="Times New Roman" w:cs="Times New Roman"/>
          <w:spacing w:val="3"/>
          <w:sz w:val="20"/>
          <w:szCs w:val="20"/>
        </w:rPr>
        <w:t>2</w:t>
      </w:r>
      <w:r>
        <w:rPr>
          <w:rFonts w:ascii="宋体" w:hAnsi="宋体" w:eastAsia="宋体" w:cs="宋体"/>
          <w:spacing w:val="3"/>
          <w:sz w:val="20"/>
          <w:szCs w:val="20"/>
        </w:rPr>
        <w:t>个以上的触点串联的电路称为 (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 xml:space="preserve">串联电路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并联电路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 xml:space="preserve">串联电路块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w:t>
      </w:r>
      <w:r>
        <w:rPr>
          <w:rFonts w:ascii="宋体" w:hAnsi="宋体" w:eastAsia="宋体" w:cs="宋体"/>
          <w:spacing w:val="5"/>
          <w:sz w:val="20"/>
          <w:szCs w:val="20"/>
        </w:rPr>
        <w:t>并联电</w:t>
      </w:r>
      <w:r>
        <w:rPr>
          <w:rFonts w:ascii="宋体" w:hAnsi="宋体" w:eastAsia="宋体" w:cs="宋体"/>
          <w:spacing w:val="4"/>
          <w:sz w:val="20"/>
          <w:szCs w:val="20"/>
        </w:rPr>
        <w:t>路</w:t>
      </w:r>
      <w:r>
        <w:rPr>
          <w:rFonts w:ascii="宋体" w:hAnsi="宋体" w:eastAsia="宋体" w:cs="宋体"/>
          <w:sz w:val="20"/>
          <w:szCs w:val="20"/>
        </w:rPr>
        <w:t>块</w:t>
      </w:r>
    </w:p>
    <w:p>
      <w:pPr>
        <w:spacing w:before="221" w:line="228" w:lineRule="auto"/>
        <w:ind w:left="16"/>
        <w:rPr>
          <w:rFonts w:ascii="宋体" w:hAnsi="宋体" w:eastAsia="宋体" w:cs="宋体"/>
          <w:sz w:val="20"/>
          <w:szCs w:val="20"/>
        </w:rPr>
      </w:pPr>
      <w:r>
        <w:rPr>
          <w:rFonts w:ascii="Times New Roman" w:hAnsi="Times New Roman" w:eastAsia="Times New Roman" w:cs="Times New Roman"/>
          <w:spacing w:val="6"/>
          <w:sz w:val="20"/>
          <w:szCs w:val="20"/>
        </w:rPr>
        <w:t>271.</w:t>
      </w:r>
      <w:r>
        <w:rPr>
          <w:rFonts w:ascii="宋体" w:hAnsi="宋体" w:eastAsia="宋体" w:cs="宋体"/>
          <w:spacing w:val="6"/>
          <w:sz w:val="20"/>
          <w:szCs w:val="20"/>
        </w:rPr>
        <w:t>在</w:t>
      </w:r>
      <w:r>
        <w:rPr>
          <w:rFonts w:ascii="Times New Roman" w:hAnsi="Times New Roman" w:eastAsia="Times New Roman" w:cs="Times New Roman"/>
          <w:sz w:val="20"/>
          <w:szCs w:val="20"/>
        </w:rPr>
        <w:t>PLC</w:t>
      </w:r>
      <w:r>
        <w:rPr>
          <w:rFonts w:ascii="宋体" w:hAnsi="宋体" w:eastAsia="宋体" w:cs="宋体"/>
          <w:spacing w:val="3"/>
          <w:sz w:val="20"/>
          <w:szCs w:val="20"/>
        </w:rPr>
        <w:t>梯形图编程中，</w:t>
      </w:r>
      <w:r>
        <w:rPr>
          <w:rFonts w:ascii="Times New Roman" w:hAnsi="Times New Roman" w:eastAsia="Times New Roman" w:cs="Times New Roman"/>
          <w:spacing w:val="3"/>
          <w:sz w:val="20"/>
          <w:szCs w:val="20"/>
        </w:rPr>
        <w:t>2</w:t>
      </w:r>
      <w:r>
        <w:rPr>
          <w:rFonts w:ascii="宋体" w:hAnsi="宋体" w:eastAsia="宋体" w:cs="宋体"/>
          <w:spacing w:val="3"/>
          <w:sz w:val="20"/>
          <w:szCs w:val="20"/>
        </w:rPr>
        <w:t>个或</w:t>
      </w:r>
      <w:r>
        <w:rPr>
          <w:rFonts w:ascii="Times New Roman" w:hAnsi="Times New Roman" w:eastAsia="Times New Roman" w:cs="Times New Roman"/>
          <w:spacing w:val="3"/>
          <w:sz w:val="20"/>
          <w:szCs w:val="20"/>
        </w:rPr>
        <w:t>2</w:t>
      </w:r>
      <w:r>
        <w:rPr>
          <w:rFonts w:ascii="宋体" w:hAnsi="宋体" w:eastAsia="宋体" w:cs="宋体"/>
          <w:spacing w:val="3"/>
          <w:sz w:val="20"/>
          <w:szCs w:val="20"/>
        </w:rPr>
        <w:t>个以上的触点并联的电路称为 (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 xml:space="preserve">串联电路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并联电路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 xml:space="preserve">串联电路块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w:t>
      </w:r>
      <w:r>
        <w:rPr>
          <w:rFonts w:ascii="宋体" w:hAnsi="宋体" w:eastAsia="宋体" w:cs="宋体"/>
          <w:spacing w:val="5"/>
          <w:sz w:val="20"/>
          <w:szCs w:val="20"/>
        </w:rPr>
        <w:t>并联电</w:t>
      </w:r>
      <w:r>
        <w:rPr>
          <w:rFonts w:ascii="宋体" w:hAnsi="宋体" w:eastAsia="宋体" w:cs="宋体"/>
          <w:spacing w:val="4"/>
          <w:sz w:val="20"/>
          <w:szCs w:val="20"/>
        </w:rPr>
        <w:t>路</w:t>
      </w:r>
      <w:r>
        <w:rPr>
          <w:rFonts w:ascii="宋体" w:hAnsi="宋体" w:eastAsia="宋体" w:cs="宋体"/>
          <w:sz w:val="20"/>
          <w:szCs w:val="20"/>
        </w:rPr>
        <w:t>块</w:t>
      </w:r>
    </w:p>
    <w:p>
      <w:pPr>
        <w:spacing w:before="221" w:line="228" w:lineRule="auto"/>
        <w:ind w:left="16"/>
        <w:rPr>
          <w:rFonts w:ascii="宋体" w:hAnsi="宋体" w:eastAsia="宋体" w:cs="宋体"/>
          <w:sz w:val="20"/>
          <w:szCs w:val="20"/>
        </w:rPr>
      </w:pPr>
      <w:r>
        <w:rPr>
          <w:rFonts w:ascii="Times New Roman" w:hAnsi="Times New Roman" w:eastAsia="Times New Roman" w:cs="Times New Roman"/>
          <w:spacing w:val="6"/>
          <w:sz w:val="20"/>
          <w:szCs w:val="20"/>
        </w:rPr>
        <w:t>2</w:t>
      </w:r>
      <w:r>
        <w:rPr>
          <w:rFonts w:ascii="Times New Roman" w:hAnsi="Times New Roman" w:eastAsia="Times New Roman" w:cs="Times New Roman"/>
          <w:spacing w:val="4"/>
          <w:sz w:val="20"/>
          <w:szCs w:val="20"/>
        </w:rPr>
        <w:t>72.</w:t>
      </w:r>
      <w:r>
        <w:rPr>
          <w:rFonts w:ascii="宋体" w:hAnsi="宋体" w:eastAsia="宋体" w:cs="宋体"/>
          <w:spacing w:val="4"/>
          <w:sz w:val="20"/>
          <w:szCs w:val="20"/>
        </w:rPr>
        <w:t>在</w:t>
      </w:r>
      <w:r>
        <w:rPr>
          <w:rFonts w:ascii="Times New Roman" w:hAnsi="Times New Roman" w:eastAsia="Times New Roman" w:cs="Times New Roman"/>
          <w:sz w:val="20"/>
          <w:szCs w:val="20"/>
        </w:rPr>
        <w:t>PLC</w:t>
      </w:r>
      <w:r>
        <w:rPr>
          <w:rFonts w:ascii="宋体" w:hAnsi="宋体" w:eastAsia="宋体" w:cs="宋体"/>
          <w:spacing w:val="4"/>
          <w:sz w:val="20"/>
          <w:szCs w:val="20"/>
        </w:rPr>
        <w:t>梯形图编程中，并联触点块串联指令为 (   )。</w:t>
      </w:r>
    </w:p>
    <w:p>
      <w:pPr>
        <w:spacing w:before="257"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w:t>
      </w:r>
      <w:r>
        <w:rPr>
          <w:rFonts w:ascii="Times New Roman" w:hAnsi="Times New Roman" w:eastAsia="Times New Roman" w:cs="Times New Roman"/>
          <w:sz w:val="20"/>
          <w:szCs w:val="20"/>
        </w:rPr>
        <w:t>LD</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w:t>
      </w:r>
      <w:r>
        <w:rPr>
          <w:rFonts w:ascii="Times New Roman" w:hAnsi="Times New Roman" w:eastAsia="Times New Roman" w:cs="Times New Roman"/>
          <w:sz w:val="20"/>
          <w:szCs w:val="20"/>
        </w:rPr>
        <w:t>OR</w:t>
      </w:r>
      <w:r>
        <w:rPr>
          <w:rFonts w:ascii="Times New Roman" w:hAnsi="Times New Roman" w:eastAsia="Times New Roman" w:cs="Times New Roman"/>
          <w:spacing w:val="2"/>
          <w:sz w:val="20"/>
          <w:szCs w:val="20"/>
        </w:rPr>
        <w:t xml:space="preserve">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w:t>
      </w:r>
      <w:r>
        <w:rPr>
          <w:rFonts w:ascii="Times New Roman" w:hAnsi="Times New Roman" w:eastAsia="Times New Roman" w:cs="Times New Roman"/>
          <w:sz w:val="20"/>
          <w:szCs w:val="20"/>
        </w:rPr>
        <w:t>ORB</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w:t>
      </w:r>
      <w:r>
        <w:rPr>
          <w:rFonts w:ascii="Times New Roman" w:hAnsi="Times New Roman" w:eastAsia="Times New Roman" w:cs="Times New Roman"/>
          <w:sz w:val="20"/>
          <w:szCs w:val="20"/>
        </w:rPr>
        <w:t>ANB</w:t>
      </w:r>
    </w:p>
    <w:p>
      <w:pPr>
        <w:spacing w:before="245" w:line="228" w:lineRule="auto"/>
        <w:ind w:left="16"/>
        <w:rPr>
          <w:rFonts w:ascii="宋体" w:hAnsi="宋体" w:eastAsia="宋体" w:cs="宋体"/>
          <w:sz w:val="20"/>
          <w:szCs w:val="20"/>
        </w:rPr>
      </w:pPr>
      <w:r>
        <w:rPr>
          <w:rFonts w:ascii="Times New Roman" w:hAnsi="Times New Roman" w:eastAsia="Times New Roman" w:cs="Times New Roman"/>
          <w:spacing w:val="4"/>
          <w:sz w:val="20"/>
          <w:szCs w:val="20"/>
        </w:rPr>
        <w:t>273.</w:t>
      </w:r>
      <w:r>
        <w:rPr>
          <w:rFonts w:ascii="宋体" w:hAnsi="宋体" w:eastAsia="宋体" w:cs="宋体"/>
          <w:spacing w:val="2"/>
          <w:sz w:val="20"/>
          <w:szCs w:val="20"/>
        </w:rPr>
        <w:t>在</w:t>
      </w:r>
      <w:r>
        <w:rPr>
          <w:rFonts w:ascii="Times New Roman" w:hAnsi="Times New Roman" w:eastAsia="Times New Roman" w:cs="Times New Roman"/>
          <w:sz w:val="20"/>
          <w:szCs w:val="20"/>
        </w:rPr>
        <w:t>PLC</w:t>
      </w:r>
      <w:r>
        <w:rPr>
          <w:rFonts w:ascii="宋体" w:hAnsi="宋体" w:eastAsia="宋体" w:cs="宋体"/>
          <w:spacing w:val="2"/>
          <w:sz w:val="20"/>
          <w:szCs w:val="20"/>
        </w:rPr>
        <w:t>梯形图编程中，触点应 (   )。</w:t>
      </w:r>
    </w:p>
    <w:p>
      <w:pPr>
        <w:spacing w:line="179" w:lineRule="exact"/>
      </w:pPr>
    </w:p>
    <w:p>
      <w:pPr>
        <w:sectPr>
          <w:footerReference r:id="rId21" w:type="default"/>
          <w:pgSz w:w="11906" w:h="16839"/>
          <w:pgMar w:top="1431" w:right="1785" w:bottom="1156" w:left="1785" w:header="0" w:footer="996" w:gutter="0"/>
          <w:pgNumType w:fmt="decimal"/>
          <w:cols w:equalWidth="0" w:num="1">
            <w:col w:w="8335"/>
          </w:cols>
        </w:sectPr>
      </w:pPr>
    </w:p>
    <w:p>
      <w:pPr>
        <w:spacing w:before="43"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1"/>
          <w:sz w:val="20"/>
          <w:szCs w:val="20"/>
        </w:rPr>
        <w:t>.</w:t>
      </w:r>
      <w:r>
        <w:rPr>
          <w:rFonts w:ascii="宋体" w:hAnsi="宋体" w:eastAsia="宋体" w:cs="宋体"/>
          <w:spacing w:val="9"/>
          <w:sz w:val="20"/>
          <w:szCs w:val="20"/>
        </w:rPr>
        <w:t>写在垂直线上</w:t>
      </w:r>
    </w:p>
    <w:p>
      <w:pPr>
        <w:spacing w:before="220" w:line="193"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 xml:space="preserve">. </w:t>
      </w:r>
      <w:r>
        <w:rPr>
          <w:rFonts w:ascii="宋体" w:hAnsi="宋体" w:eastAsia="宋体" w:cs="宋体"/>
          <w:spacing w:val="4"/>
          <w:sz w:val="20"/>
          <w:szCs w:val="20"/>
        </w:rPr>
        <w:t>串</w:t>
      </w:r>
      <w:r>
        <w:rPr>
          <w:rFonts w:ascii="宋体" w:hAnsi="宋体" w:eastAsia="宋体" w:cs="宋体"/>
          <w:spacing w:val="3"/>
          <w:sz w:val="20"/>
          <w:szCs w:val="20"/>
        </w:rPr>
        <w:t>在输出继电器后面</w:t>
      </w:r>
    </w:p>
    <w:p>
      <w:pPr>
        <w:spacing w:line="14" w:lineRule="auto"/>
        <w:rPr>
          <w:rFonts w:ascii="Arial"/>
          <w:sz w:val="2"/>
        </w:rPr>
      </w:pPr>
      <w:r>
        <w:rPr>
          <w:rFonts w:ascii="Arial" w:hAnsi="Arial" w:eastAsia="Arial" w:cs="Arial"/>
          <w:sz w:val="2"/>
          <w:szCs w:val="2"/>
        </w:rPr>
        <w:br w:type="column"/>
      </w:r>
    </w:p>
    <w:p>
      <w:pPr>
        <w:spacing w:before="40" w:line="228" w:lineRule="auto"/>
        <w:ind w:left="590"/>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9"/>
          <w:sz w:val="20"/>
          <w:szCs w:val="20"/>
        </w:rPr>
        <w:t>.</w:t>
      </w:r>
      <w:r>
        <w:rPr>
          <w:rFonts w:ascii="宋体" w:hAnsi="宋体" w:eastAsia="宋体" w:cs="宋体"/>
          <w:spacing w:val="9"/>
          <w:sz w:val="20"/>
          <w:szCs w:val="20"/>
        </w:rPr>
        <w:t>写在水平线</w:t>
      </w:r>
      <w:r>
        <w:rPr>
          <w:rFonts w:ascii="宋体" w:hAnsi="宋体" w:eastAsia="宋体" w:cs="宋体"/>
          <w:spacing w:val="8"/>
          <w:sz w:val="20"/>
          <w:szCs w:val="20"/>
        </w:rPr>
        <w:t>上</w:t>
      </w:r>
    </w:p>
    <w:p>
      <w:pPr>
        <w:spacing w:before="222" w:line="193" w:lineRule="auto"/>
        <w:ind w:left="578"/>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1"/>
          <w:sz w:val="20"/>
          <w:szCs w:val="20"/>
        </w:rPr>
        <w:t>.</w:t>
      </w:r>
      <w:r>
        <w:rPr>
          <w:rFonts w:ascii="宋体" w:hAnsi="宋体" w:eastAsia="宋体" w:cs="宋体"/>
          <w:spacing w:val="9"/>
          <w:sz w:val="20"/>
          <w:szCs w:val="20"/>
        </w:rPr>
        <w:t>直接连到右母线上</w:t>
      </w:r>
    </w:p>
    <w:p>
      <w:pPr>
        <w:sectPr>
          <w:type w:val="continuous"/>
          <w:pgSz w:w="11906" w:h="16839"/>
          <w:pgMar w:top="1431" w:right="1785" w:bottom="1156" w:left="1785" w:header="0" w:footer="996" w:gutter="0"/>
          <w:pgNumType w:fmt="decimal"/>
          <w:cols w:equalWidth="0" w:num="2">
            <w:col w:w="3092" w:space="0"/>
            <w:col w:w="5243"/>
          </w:cols>
        </w:sectPr>
      </w:pPr>
    </w:p>
    <w:p>
      <w:pPr>
        <w:spacing w:before="259" w:line="227" w:lineRule="auto"/>
        <w:ind w:left="16"/>
        <w:rPr>
          <w:rFonts w:ascii="宋体" w:hAnsi="宋体" w:eastAsia="宋体" w:cs="宋体"/>
          <w:sz w:val="20"/>
          <w:szCs w:val="20"/>
        </w:rPr>
      </w:pPr>
      <w:r>
        <w:rPr>
          <w:rFonts w:ascii="Times New Roman" w:hAnsi="Times New Roman" w:eastAsia="Times New Roman" w:cs="Times New Roman"/>
          <w:spacing w:val="3"/>
          <w:sz w:val="20"/>
          <w:szCs w:val="20"/>
        </w:rPr>
        <w:t>274.</w:t>
      </w:r>
      <w:r>
        <w:rPr>
          <w:rFonts w:ascii="Times New Roman" w:hAnsi="Times New Roman" w:eastAsia="Times New Roman" w:cs="Times New Roman"/>
          <w:sz w:val="20"/>
          <w:szCs w:val="20"/>
        </w:rPr>
        <w:t>PLC</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程序中的</w:t>
      </w:r>
      <w:r>
        <w:rPr>
          <w:rFonts w:ascii="Times New Roman" w:hAnsi="Times New Roman" w:eastAsia="Times New Roman" w:cs="Times New Roman"/>
          <w:sz w:val="20"/>
          <w:szCs w:val="20"/>
        </w:rPr>
        <w:t>END</w:t>
      </w:r>
      <w:r>
        <w:rPr>
          <w:rFonts w:ascii="宋体" w:hAnsi="宋体" w:eastAsia="宋体" w:cs="宋体"/>
          <w:spacing w:val="3"/>
          <w:sz w:val="20"/>
          <w:szCs w:val="20"/>
        </w:rPr>
        <w:t>指令的用途是 (</w:t>
      </w:r>
      <w:r>
        <w:rPr>
          <w:rFonts w:hint="eastAsia" w:ascii="宋体" w:hAnsi="宋体" w:eastAsia="宋体" w:cs="宋体"/>
          <w:spacing w:val="3"/>
          <w:sz w:val="20"/>
          <w:szCs w:val="20"/>
          <w:lang w:val="en-US" w:eastAsia="zh-CN"/>
        </w:rPr>
        <w:t xml:space="preserve">  </w:t>
      </w:r>
      <w:r>
        <w:rPr>
          <w:rFonts w:ascii="宋体" w:hAnsi="宋体" w:eastAsia="宋体" w:cs="宋体"/>
          <w:spacing w:val="3"/>
          <w:sz w:val="20"/>
          <w:szCs w:val="20"/>
        </w:rPr>
        <w:t xml:space="preserve"> )</w:t>
      </w:r>
      <w:r>
        <w:rPr>
          <w:rFonts w:ascii="宋体" w:hAnsi="宋体" w:eastAsia="宋体" w:cs="宋体"/>
          <w:spacing w:val="1"/>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5"/>
          <w:sz w:val="20"/>
          <w:szCs w:val="20"/>
        </w:rPr>
        <w:t>.</w:t>
      </w:r>
      <w:r>
        <w:rPr>
          <w:rFonts w:ascii="宋体" w:hAnsi="宋体" w:eastAsia="宋体" w:cs="宋体"/>
          <w:spacing w:val="9"/>
          <w:sz w:val="20"/>
          <w:szCs w:val="20"/>
        </w:rPr>
        <w:t>程序结束，停止运行</w:t>
      </w:r>
    </w:p>
    <w:p>
      <w:pPr>
        <w:spacing w:before="222" w:line="193" w:lineRule="auto"/>
        <w:ind w:left="435"/>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4"/>
          <w:sz w:val="20"/>
          <w:szCs w:val="20"/>
        </w:rPr>
        <w:t>.</w:t>
      </w:r>
      <w:r>
        <w:rPr>
          <w:rFonts w:ascii="宋体" w:hAnsi="宋体" w:eastAsia="宋体" w:cs="宋体"/>
          <w:spacing w:val="9"/>
          <w:sz w:val="20"/>
          <w:szCs w:val="20"/>
        </w:rPr>
        <w:t>指令扫描到端点，有故障</w:t>
      </w:r>
    </w:p>
    <w:p>
      <w:pPr>
        <w:sectPr>
          <w:type w:val="continuous"/>
          <w:pgSz w:w="11906" w:h="16839"/>
          <w:pgMar w:top="1431" w:right="1785" w:bottom="1156" w:left="1785" w:header="0" w:footer="996" w:gutter="0"/>
          <w:pgNumType w:fmt="decimal"/>
          <w:cols w:equalWidth="0" w:num="1">
            <w:col w:w="8335"/>
          </w:cols>
        </w:sectPr>
      </w:pPr>
    </w:p>
    <w:p>
      <w:pPr>
        <w:spacing w:before="137" w:line="227"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4"/>
          <w:sz w:val="20"/>
          <w:szCs w:val="20"/>
        </w:rPr>
        <w:t>.</w:t>
      </w:r>
      <w:r>
        <w:rPr>
          <w:rFonts w:ascii="宋体" w:hAnsi="宋体" w:eastAsia="宋体" w:cs="宋体"/>
          <w:spacing w:val="9"/>
          <w:sz w:val="20"/>
          <w:szCs w:val="20"/>
        </w:rPr>
        <w:t>指令扫描到端点，将进行新的扫描</w:t>
      </w:r>
    </w:p>
    <w:p>
      <w:pPr>
        <w:spacing w:before="221" w:line="228" w:lineRule="auto"/>
        <w:ind w:left="435"/>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8"/>
          <w:sz w:val="20"/>
          <w:szCs w:val="20"/>
        </w:rPr>
        <w:t>.</w:t>
      </w:r>
      <w:r>
        <w:rPr>
          <w:rFonts w:ascii="宋体" w:hAnsi="宋体" w:eastAsia="宋体" w:cs="宋体"/>
          <w:spacing w:val="16"/>
          <w:sz w:val="20"/>
          <w:szCs w:val="20"/>
        </w:rPr>
        <w:t>程</w:t>
      </w:r>
      <w:r>
        <w:rPr>
          <w:rFonts w:ascii="宋体" w:hAnsi="宋体" w:eastAsia="宋体" w:cs="宋体"/>
          <w:spacing w:val="9"/>
          <w:sz w:val="20"/>
          <w:szCs w:val="20"/>
        </w:rPr>
        <w:t>序结束、停止运行和指令扫描到端点、有故障</w:t>
      </w:r>
    </w:p>
    <w:p>
      <w:pPr>
        <w:spacing w:before="220" w:line="228" w:lineRule="auto"/>
        <w:ind w:left="16"/>
        <w:rPr>
          <w:rFonts w:ascii="宋体" w:hAnsi="宋体" w:eastAsia="宋体" w:cs="宋体"/>
          <w:sz w:val="20"/>
          <w:szCs w:val="20"/>
        </w:rPr>
      </w:pPr>
      <w:r>
        <w:rPr>
          <w:rFonts w:ascii="Times New Roman" w:hAnsi="Times New Roman" w:eastAsia="Times New Roman" w:cs="Times New Roman"/>
          <w:spacing w:val="8"/>
          <w:sz w:val="20"/>
          <w:szCs w:val="20"/>
        </w:rPr>
        <w:t>275</w:t>
      </w:r>
      <w:r>
        <w:rPr>
          <w:rFonts w:ascii="Times New Roman" w:hAnsi="Times New Roman" w:eastAsia="Times New Roman" w:cs="Times New Roman"/>
          <w:spacing w:val="6"/>
          <w:sz w:val="20"/>
          <w:szCs w:val="20"/>
        </w:rPr>
        <w:t>.</w:t>
      </w:r>
      <w:r>
        <w:rPr>
          <w:rFonts w:ascii="宋体" w:hAnsi="宋体" w:eastAsia="宋体" w:cs="宋体"/>
          <w:spacing w:val="4"/>
          <w:sz w:val="20"/>
          <w:szCs w:val="20"/>
        </w:rPr>
        <w:t>编写</w:t>
      </w:r>
      <w:r>
        <w:rPr>
          <w:rFonts w:ascii="Times New Roman" w:hAnsi="Times New Roman" w:eastAsia="Times New Roman" w:cs="Times New Roman"/>
          <w:sz w:val="20"/>
          <w:szCs w:val="20"/>
        </w:rPr>
        <w:t>PLC</w:t>
      </w:r>
      <w:r>
        <w:rPr>
          <w:rFonts w:ascii="宋体" w:hAnsi="宋体" w:eastAsia="宋体" w:cs="宋体"/>
          <w:spacing w:val="4"/>
          <w:sz w:val="20"/>
          <w:szCs w:val="20"/>
        </w:rPr>
        <w:t xml:space="preserve">程序时，功能指令的格式是由 </w:t>
      </w:r>
      <w:r>
        <w:rPr>
          <w:rFonts w:hint="eastAsia" w:ascii="宋体" w:hAnsi="宋体" w:eastAsia="宋体" w:cs="宋体"/>
          <w:spacing w:val="4"/>
          <w:sz w:val="20"/>
          <w:szCs w:val="20"/>
          <w:lang w:eastAsia="zh-CN"/>
        </w:rPr>
        <w:t>(   )</w:t>
      </w:r>
      <w:r>
        <w:rPr>
          <w:rFonts w:ascii="宋体" w:hAnsi="宋体" w:eastAsia="宋体" w:cs="宋体"/>
          <w:spacing w:val="4"/>
          <w:sz w:val="20"/>
          <w:szCs w:val="20"/>
        </w:rPr>
        <w:t xml:space="preserve"> 组成的。</w:t>
      </w:r>
    </w:p>
    <w:p>
      <w:pPr>
        <w:spacing w:line="179" w:lineRule="exact"/>
      </w:pPr>
    </w:p>
    <w:p>
      <w:pPr>
        <w:sectPr>
          <w:footerReference r:id="rId22" w:type="default"/>
          <w:pgSz w:w="11906" w:h="16839"/>
          <w:pgMar w:top="1431" w:right="1785" w:bottom="1156" w:left="1785" w:header="0" w:footer="996" w:gutter="0"/>
          <w:pgNumType w:fmt="decimal"/>
          <w:cols w:equalWidth="0" w:num="1">
            <w:col w:w="8335"/>
          </w:cols>
        </w:sectPr>
      </w:pPr>
    </w:p>
    <w:p>
      <w:pPr>
        <w:spacing w:before="4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5"/>
          <w:sz w:val="20"/>
          <w:szCs w:val="20"/>
        </w:rPr>
        <w:t>.</w:t>
      </w:r>
      <w:r>
        <w:rPr>
          <w:rFonts w:ascii="宋体" w:hAnsi="宋体" w:eastAsia="宋体" w:cs="宋体"/>
          <w:spacing w:val="9"/>
          <w:sz w:val="20"/>
          <w:szCs w:val="20"/>
        </w:rPr>
        <w:t>功能编号与操作元件</w:t>
      </w:r>
    </w:p>
    <w:p>
      <w:pPr>
        <w:spacing w:before="221" w:line="193"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0"/>
          <w:sz w:val="20"/>
          <w:szCs w:val="20"/>
        </w:rPr>
        <w:t>.</w:t>
      </w:r>
      <w:r>
        <w:rPr>
          <w:rFonts w:ascii="宋体" w:hAnsi="宋体" w:eastAsia="宋体" w:cs="宋体"/>
          <w:spacing w:val="8"/>
          <w:sz w:val="20"/>
          <w:szCs w:val="20"/>
        </w:rPr>
        <w:t>标记符与参数</w:t>
      </w:r>
    </w:p>
    <w:p>
      <w:pPr>
        <w:spacing w:line="14" w:lineRule="auto"/>
        <w:rPr>
          <w:rFonts w:ascii="Arial"/>
          <w:sz w:val="2"/>
        </w:rPr>
      </w:pPr>
      <w:r>
        <w:rPr>
          <w:rFonts w:ascii="Arial" w:hAnsi="Arial" w:eastAsia="Arial" w:cs="Arial"/>
          <w:sz w:val="2"/>
          <w:szCs w:val="2"/>
        </w:rPr>
        <w:br w:type="column"/>
      </w:r>
    </w:p>
    <w:p>
      <w:pPr>
        <w:spacing w:before="40" w:line="228" w:lineRule="auto"/>
        <w:ind w:left="374"/>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0"/>
          <w:sz w:val="20"/>
          <w:szCs w:val="20"/>
        </w:rPr>
        <w:t>.</w:t>
      </w:r>
      <w:r>
        <w:rPr>
          <w:rFonts w:ascii="宋体" w:hAnsi="宋体" w:eastAsia="宋体" w:cs="宋体"/>
          <w:spacing w:val="9"/>
          <w:sz w:val="20"/>
          <w:szCs w:val="20"/>
        </w:rPr>
        <w:t>助记符和操作元件</w:t>
      </w:r>
    </w:p>
    <w:p>
      <w:pPr>
        <w:spacing w:before="221" w:line="193" w:lineRule="auto"/>
        <w:ind w:left="362"/>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9"/>
          <w:sz w:val="20"/>
          <w:szCs w:val="20"/>
        </w:rPr>
        <w:t>.</w:t>
      </w:r>
      <w:r>
        <w:rPr>
          <w:rFonts w:ascii="宋体" w:hAnsi="宋体" w:eastAsia="宋体" w:cs="宋体"/>
          <w:spacing w:val="9"/>
          <w:sz w:val="20"/>
          <w:szCs w:val="20"/>
        </w:rPr>
        <w:t>助记符与参数</w:t>
      </w:r>
    </w:p>
    <w:p>
      <w:pPr>
        <w:sectPr>
          <w:type w:val="continuous"/>
          <w:pgSz w:w="11906" w:h="16839"/>
          <w:pgMar w:top="1431" w:right="1785" w:bottom="1156" w:left="1785" w:header="0" w:footer="996" w:gutter="0"/>
          <w:pgNumType w:fmt="decimal"/>
          <w:cols w:equalWidth="0" w:num="2">
            <w:col w:w="2888" w:space="0"/>
            <w:col w:w="5447"/>
          </w:cols>
        </w:sectPr>
      </w:pPr>
    </w:p>
    <w:p>
      <w:pPr>
        <w:spacing w:before="259" w:line="228" w:lineRule="auto"/>
        <w:ind w:left="16"/>
        <w:rPr>
          <w:rFonts w:ascii="宋体" w:hAnsi="宋体" w:eastAsia="宋体" w:cs="宋体"/>
          <w:sz w:val="20"/>
          <w:szCs w:val="20"/>
        </w:rPr>
      </w:pPr>
      <w:r>
        <w:rPr>
          <w:rFonts w:ascii="Times New Roman" w:hAnsi="Times New Roman" w:eastAsia="Times New Roman" w:cs="Times New Roman"/>
          <w:spacing w:val="3"/>
          <w:sz w:val="20"/>
          <w:szCs w:val="20"/>
        </w:rPr>
        <w:t>276.</w:t>
      </w:r>
      <w:r>
        <w:rPr>
          <w:rFonts w:ascii="宋体" w:hAnsi="宋体" w:eastAsia="宋体" w:cs="宋体"/>
          <w:spacing w:val="3"/>
          <w:sz w:val="20"/>
          <w:szCs w:val="20"/>
        </w:rPr>
        <w:t>在</w:t>
      </w:r>
      <w:r>
        <w:rPr>
          <w:rFonts w:ascii="Times New Roman" w:hAnsi="Times New Roman" w:eastAsia="Times New Roman" w:cs="Times New Roman"/>
          <w:sz w:val="20"/>
          <w:szCs w:val="20"/>
        </w:rPr>
        <w:t>PLC</w:t>
      </w:r>
      <w:r>
        <w:rPr>
          <w:rFonts w:ascii="宋体" w:hAnsi="宋体" w:eastAsia="宋体" w:cs="宋体"/>
          <w:spacing w:val="3"/>
          <w:sz w:val="20"/>
          <w:szCs w:val="20"/>
        </w:rPr>
        <w:t>梯形图编程中，传送指令</w:t>
      </w:r>
      <w:r>
        <w:rPr>
          <w:rFonts w:ascii="Times New Roman" w:hAnsi="Times New Roman" w:eastAsia="Times New Roman" w:cs="Times New Roman"/>
          <w:sz w:val="20"/>
          <w:szCs w:val="20"/>
        </w:rPr>
        <w:t>MOV</w:t>
      </w:r>
      <w:r>
        <w:rPr>
          <w:rFonts w:ascii="宋体" w:hAnsi="宋体" w:eastAsia="宋体" w:cs="宋体"/>
          <w:spacing w:val="3"/>
          <w:sz w:val="20"/>
          <w:szCs w:val="20"/>
        </w:rPr>
        <w:t xml:space="preserve">的功能是 (   </w:t>
      </w:r>
      <w:r>
        <w:rPr>
          <w:rFonts w:ascii="宋体" w:hAnsi="宋体" w:eastAsia="宋体" w:cs="宋体"/>
          <w:sz w:val="20"/>
          <w:szCs w:val="20"/>
        </w:rPr>
        <w:t>)。</w:t>
      </w:r>
    </w:p>
    <w:p>
      <w:pPr>
        <w:spacing w:before="221" w:line="468" w:lineRule="exact"/>
        <w:ind w:left="433"/>
        <w:rPr>
          <w:rFonts w:ascii="宋体" w:hAnsi="宋体" w:eastAsia="宋体" w:cs="宋体"/>
          <w:sz w:val="20"/>
          <w:szCs w:val="20"/>
        </w:rPr>
      </w:pPr>
      <w:r>
        <w:rPr>
          <w:rFonts w:ascii="Times New Roman" w:hAnsi="Times New Roman" w:eastAsia="Times New Roman" w:cs="Times New Roman"/>
          <w:position w:val="20"/>
          <w:sz w:val="20"/>
          <w:szCs w:val="20"/>
        </w:rPr>
        <w:t>A</w:t>
      </w:r>
      <w:r>
        <w:rPr>
          <w:rFonts w:ascii="Times New Roman" w:hAnsi="Times New Roman" w:eastAsia="Times New Roman" w:cs="Times New Roman"/>
          <w:spacing w:val="10"/>
          <w:position w:val="20"/>
          <w:sz w:val="20"/>
          <w:szCs w:val="20"/>
        </w:rPr>
        <w:t>.</w:t>
      </w:r>
      <w:r>
        <w:rPr>
          <w:rFonts w:ascii="宋体" w:hAnsi="宋体" w:eastAsia="宋体" w:cs="宋体"/>
          <w:spacing w:val="10"/>
          <w:position w:val="20"/>
          <w:sz w:val="20"/>
          <w:szCs w:val="20"/>
        </w:rPr>
        <w:t>源数据内容传送给目标单元，同时将源数据清</w:t>
      </w:r>
      <w:r>
        <w:rPr>
          <w:rFonts w:ascii="宋体" w:hAnsi="宋体" w:eastAsia="宋体" w:cs="宋体"/>
          <w:spacing w:val="6"/>
          <w:position w:val="20"/>
          <w:sz w:val="20"/>
          <w:szCs w:val="20"/>
        </w:rPr>
        <w:t>零</w:t>
      </w:r>
    </w:p>
    <w:p>
      <w:pPr>
        <w:spacing w:before="1" w:line="226" w:lineRule="auto"/>
        <w:ind w:left="435"/>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8"/>
          <w:sz w:val="20"/>
          <w:szCs w:val="20"/>
        </w:rPr>
        <w:t>.</w:t>
      </w:r>
      <w:r>
        <w:rPr>
          <w:rFonts w:ascii="宋体" w:hAnsi="宋体" w:eastAsia="宋体" w:cs="宋体"/>
          <w:spacing w:val="13"/>
          <w:sz w:val="20"/>
          <w:szCs w:val="20"/>
        </w:rPr>
        <w:t>源</w:t>
      </w:r>
      <w:r>
        <w:rPr>
          <w:rFonts w:ascii="宋体" w:hAnsi="宋体" w:eastAsia="宋体" w:cs="宋体"/>
          <w:spacing w:val="9"/>
          <w:sz w:val="20"/>
          <w:szCs w:val="20"/>
        </w:rPr>
        <w:t>数据内容传送给目标单元，同时源数据不变</w:t>
      </w:r>
    </w:p>
    <w:p>
      <w:pPr>
        <w:spacing w:before="222" w:line="468" w:lineRule="exact"/>
        <w:ind w:left="439"/>
        <w:rPr>
          <w:rFonts w:ascii="宋体" w:hAnsi="宋体" w:eastAsia="宋体" w:cs="宋体"/>
          <w:sz w:val="20"/>
          <w:szCs w:val="20"/>
        </w:rPr>
      </w:pPr>
      <w:r>
        <w:rPr>
          <w:rFonts w:ascii="Times New Roman" w:hAnsi="Times New Roman" w:eastAsia="Times New Roman" w:cs="Times New Roman"/>
          <w:position w:val="20"/>
          <w:sz w:val="20"/>
          <w:szCs w:val="20"/>
        </w:rPr>
        <w:t>C</w:t>
      </w:r>
      <w:r>
        <w:rPr>
          <w:rFonts w:ascii="Times New Roman" w:hAnsi="Times New Roman" w:eastAsia="Times New Roman" w:cs="Times New Roman"/>
          <w:spacing w:val="7"/>
          <w:position w:val="20"/>
          <w:sz w:val="20"/>
          <w:szCs w:val="20"/>
        </w:rPr>
        <w:t xml:space="preserve">. </w:t>
      </w:r>
      <w:r>
        <w:rPr>
          <w:rFonts w:ascii="宋体" w:hAnsi="宋体" w:eastAsia="宋体" w:cs="宋体"/>
          <w:spacing w:val="7"/>
          <w:position w:val="20"/>
          <w:sz w:val="20"/>
          <w:szCs w:val="20"/>
        </w:rPr>
        <w:t>目标数据内容传送给源单元，同时将目标数据清零</w:t>
      </w:r>
    </w:p>
    <w:p>
      <w:pPr>
        <w:spacing w:before="1" w:line="226" w:lineRule="auto"/>
        <w:ind w:left="435"/>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0"/>
          <w:sz w:val="20"/>
          <w:szCs w:val="20"/>
        </w:rPr>
        <w:t>.</w:t>
      </w:r>
      <w:r>
        <w:rPr>
          <w:rFonts w:ascii="Times New Roman" w:hAnsi="Times New Roman" w:eastAsia="Times New Roman" w:cs="Times New Roman"/>
          <w:spacing w:val="7"/>
          <w:sz w:val="20"/>
          <w:szCs w:val="20"/>
        </w:rPr>
        <w:t xml:space="preserve"> </w:t>
      </w:r>
      <w:r>
        <w:rPr>
          <w:rFonts w:ascii="宋体" w:hAnsi="宋体" w:eastAsia="宋体" w:cs="宋体"/>
          <w:spacing w:val="7"/>
          <w:sz w:val="20"/>
          <w:szCs w:val="20"/>
        </w:rPr>
        <w:t>目标数据内容传送给源单元，同时目标数据不变</w:t>
      </w:r>
    </w:p>
    <w:p>
      <w:pPr>
        <w:spacing w:before="222" w:line="227" w:lineRule="auto"/>
        <w:ind w:left="16"/>
        <w:rPr>
          <w:rFonts w:ascii="宋体" w:hAnsi="宋体" w:eastAsia="宋体" w:cs="宋体"/>
          <w:sz w:val="20"/>
          <w:szCs w:val="20"/>
        </w:rPr>
      </w:pPr>
      <w:r>
        <w:rPr>
          <w:rFonts w:ascii="Times New Roman" w:hAnsi="Times New Roman" w:eastAsia="Times New Roman" w:cs="Times New Roman"/>
          <w:spacing w:val="14"/>
          <w:sz w:val="20"/>
          <w:szCs w:val="20"/>
        </w:rPr>
        <w:t>27</w:t>
      </w:r>
      <w:r>
        <w:rPr>
          <w:rFonts w:ascii="Times New Roman" w:hAnsi="Times New Roman" w:eastAsia="Times New Roman" w:cs="Times New Roman"/>
          <w:spacing w:val="7"/>
          <w:sz w:val="20"/>
          <w:szCs w:val="20"/>
        </w:rPr>
        <w:t>7.</w:t>
      </w:r>
      <w:r>
        <w:rPr>
          <w:rFonts w:ascii="Times New Roman" w:hAnsi="Times New Roman" w:eastAsia="Times New Roman" w:cs="Times New Roman"/>
          <w:sz w:val="20"/>
          <w:szCs w:val="20"/>
        </w:rPr>
        <w:t>PLC</w:t>
      </w:r>
      <w:r>
        <w:rPr>
          <w:rFonts w:ascii="宋体" w:hAnsi="宋体" w:eastAsia="宋体" w:cs="宋体"/>
          <w:spacing w:val="7"/>
          <w:sz w:val="20"/>
          <w:szCs w:val="20"/>
        </w:rPr>
        <w:t>机型选择的基本原则是在满足 (   ) 要求的前提下，保证系统可靠、安全、经</w:t>
      </w:r>
    </w:p>
    <w:p>
      <w:pPr>
        <w:spacing w:before="223" w:line="228" w:lineRule="auto"/>
        <w:ind w:left="440"/>
        <w:rPr>
          <w:rFonts w:ascii="宋体" w:hAnsi="宋体" w:eastAsia="宋体" w:cs="宋体"/>
          <w:sz w:val="20"/>
          <w:szCs w:val="20"/>
        </w:rPr>
      </w:pPr>
      <w:r>
        <w:rPr>
          <w:rFonts w:ascii="宋体" w:hAnsi="宋体" w:eastAsia="宋体" w:cs="宋体"/>
          <w:spacing w:val="12"/>
          <w:sz w:val="20"/>
          <w:szCs w:val="20"/>
        </w:rPr>
        <w:t>济</w:t>
      </w:r>
      <w:r>
        <w:rPr>
          <w:rFonts w:ascii="宋体" w:hAnsi="宋体" w:eastAsia="宋体" w:cs="宋体"/>
          <w:spacing w:val="7"/>
          <w:sz w:val="20"/>
          <w:szCs w:val="20"/>
        </w:rPr>
        <w:t>、使用维护方便。</w:t>
      </w:r>
    </w:p>
    <w:p>
      <w:pPr>
        <w:spacing w:before="220"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4"/>
          <w:sz w:val="20"/>
          <w:szCs w:val="20"/>
        </w:rPr>
        <w:t>硬</w:t>
      </w:r>
      <w:r>
        <w:rPr>
          <w:rFonts w:ascii="宋体" w:hAnsi="宋体" w:eastAsia="宋体" w:cs="宋体"/>
          <w:spacing w:val="10"/>
          <w:sz w:val="20"/>
          <w:szCs w:val="20"/>
        </w:rPr>
        <w:t>件</w:t>
      </w:r>
      <w:r>
        <w:rPr>
          <w:rFonts w:ascii="宋体" w:hAnsi="宋体" w:eastAsia="宋体" w:cs="宋体"/>
          <w:spacing w:val="7"/>
          <w:sz w:val="20"/>
          <w:szCs w:val="20"/>
        </w:rPr>
        <w:t xml:space="preserve">设计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软件设计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控制功能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输出设备</w:t>
      </w:r>
    </w:p>
    <w:p>
      <w:pPr>
        <w:spacing w:before="221" w:line="228" w:lineRule="auto"/>
        <w:ind w:left="16"/>
        <w:rPr>
          <w:rFonts w:ascii="宋体" w:hAnsi="宋体" w:eastAsia="宋体" w:cs="宋体"/>
          <w:sz w:val="20"/>
          <w:szCs w:val="20"/>
        </w:rPr>
      </w:pPr>
      <w:r>
        <w:rPr>
          <w:rFonts w:ascii="Times New Roman" w:hAnsi="Times New Roman" w:eastAsia="Times New Roman" w:cs="Times New Roman"/>
          <w:spacing w:val="8"/>
          <w:sz w:val="20"/>
          <w:szCs w:val="20"/>
        </w:rPr>
        <w:t>2</w:t>
      </w:r>
      <w:r>
        <w:rPr>
          <w:rFonts w:ascii="Times New Roman" w:hAnsi="Times New Roman" w:eastAsia="Times New Roman" w:cs="Times New Roman"/>
          <w:spacing w:val="6"/>
          <w:sz w:val="20"/>
          <w:szCs w:val="20"/>
        </w:rPr>
        <w:t>78.</w:t>
      </w:r>
      <w:r>
        <w:rPr>
          <w:rFonts w:ascii="Times New Roman" w:hAnsi="Times New Roman" w:eastAsia="Times New Roman" w:cs="Times New Roman"/>
          <w:sz w:val="20"/>
          <w:szCs w:val="20"/>
        </w:rPr>
        <w:t>PLC</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扩展单元有输出、输入、高速计数和 (   ) 模块。</w:t>
      </w:r>
    </w:p>
    <w:p>
      <w:pPr>
        <w:spacing w:before="184" w:line="281" w:lineRule="exact"/>
        <w:ind w:left="433"/>
        <w:rPr>
          <w:rFonts w:ascii="宋体" w:hAnsi="宋体" w:eastAsia="宋体" w:cs="宋体"/>
          <w:sz w:val="20"/>
          <w:szCs w:val="20"/>
        </w:rPr>
      </w:pPr>
      <w:r>
        <w:rPr>
          <w:rFonts w:ascii="Times New Roman" w:hAnsi="Times New Roman" w:eastAsia="Times New Roman" w:cs="Times New Roman"/>
          <w:position w:val="1"/>
          <w:sz w:val="20"/>
          <w:szCs w:val="20"/>
        </w:rPr>
        <w:t>A</w:t>
      </w:r>
      <w:r>
        <w:rPr>
          <w:rFonts w:ascii="Times New Roman" w:hAnsi="Times New Roman" w:eastAsia="Times New Roman" w:cs="Times New Roman"/>
          <w:spacing w:val="12"/>
          <w:position w:val="1"/>
          <w:sz w:val="20"/>
          <w:szCs w:val="20"/>
        </w:rPr>
        <w:t>.</w:t>
      </w:r>
      <w:r>
        <w:rPr>
          <w:rFonts w:ascii="宋体" w:hAnsi="宋体" w:eastAsia="宋体" w:cs="宋体"/>
          <w:spacing w:val="12"/>
          <w:position w:val="1"/>
          <w:sz w:val="20"/>
          <w:szCs w:val="20"/>
        </w:rPr>
        <w:t>数</w:t>
      </w:r>
      <w:r>
        <w:rPr>
          <w:rFonts w:ascii="宋体" w:hAnsi="宋体" w:eastAsia="宋体" w:cs="宋体"/>
          <w:spacing w:val="10"/>
          <w:position w:val="1"/>
          <w:sz w:val="20"/>
          <w:szCs w:val="20"/>
        </w:rPr>
        <w:t>据</w:t>
      </w:r>
      <w:r>
        <w:rPr>
          <w:rFonts w:ascii="宋体" w:hAnsi="宋体" w:eastAsia="宋体" w:cs="宋体"/>
          <w:spacing w:val="6"/>
          <w:position w:val="1"/>
          <w:sz w:val="20"/>
          <w:szCs w:val="20"/>
        </w:rPr>
        <w:t xml:space="preserve">转换     </w:t>
      </w:r>
      <w:r>
        <w:rPr>
          <w:rFonts w:ascii="Times New Roman" w:hAnsi="Times New Roman" w:eastAsia="Times New Roman" w:cs="Times New Roman"/>
          <w:position w:val="1"/>
          <w:sz w:val="20"/>
          <w:szCs w:val="20"/>
        </w:rPr>
        <w:t>B</w:t>
      </w:r>
      <w:r>
        <w:rPr>
          <w:rFonts w:ascii="Times New Roman" w:hAnsi="Times New Roman" w:eastAsia="Times New Roman" w:cs="Times New Roman"/>
          <w:spacing w:val="6"/>
          <w:position w:val="1"/>
          <w:sz w:val="20"/>
          <w:szCs w:val="20"/>
        </w:rPr>
        <w:t>.</w:t>
      </w:r>
      <w:r>
        <w:rPr>
          <w:rFonts w:ascii="宋体" w:hAnsi="宋体" w:eastAsia="宋体" w:cs="宋体"/>
          <w:spacing w:val="6"/>
          <w:position w:val="1"/>
          <w:sz w:val="20"/>
          <w:szCs w:val="20"/>
        </w:rPr>
        <w:t xml:space="preserve">转矩显示     </w:t>
      </w:r>
      <w:r>
        <w:rPr>
          <w:rFonts w:ascii="Times New Roman" w:hAnsi="Times New Roman" w:eastAsia="Times New Roman" w:cs="Times New Roman"/>
          <w:position w:val="1"/>
          <w:sz w:val="20"/>
          <w:szCs w:val="20"/>
        </w:rPr>
        <w:t>C</w:t>
      </w:r>
      <w:r>
        <w:rPr>
          <w:rFonts w:ascii="Times New Roman" w:hAnsi="Times New Roman" w:eastAsia="Times New Roman" w:cs="Times New Roman"/>
          <w:spacing w:val="6"/>
          <w:position w:val="1"/>
          <w:sz w:val="20"/>
          <w:szCs w:val="20"/>
        </w:rPr>
        <w:t>.</w:t>
      </w:r>
      <w:r>
        <w:rPr>
          <w:rFonts w:ascii="Times New Roman" w:hAnsi="Times New Roman" w:eastAsia="Times New Roman" w:cs="Times New Roman"/>
          <w:position w:val="1"/>
          <w:sz w:val="20"/>
          <w:szCs w:val="20"/>
        </w:rPr>
        <w:t>A</w:t>
      </w:r>
      <w:r>
        <w:rPr>
          <w:rFonts w:ascii="Times New Roman" w:hAnsi="Times New Roman" w:eastAsia="Times New Roman" w:cs="Times New Roman"/>
          <w:spacing w:val="6"/>
          <w:position w:val="1"/>
          <w:sz w:val="20"/>
          <w:szCs w:val="20"/>
        </w:rPr>
        <w:t>/</w:t>
      </w:r>
      <w:r>
        <w:rPr>
          <w:rFonts w:ascii="Times New Roman" w:hAnsi="Times New Roman" w:eastAsia="Times New Roman" w:cs="Times New Roman"/>
          <w:position w:val="1"/>
          <w:sz w:val="20"/>
          <w:szCs w:val="20"/>
        </w:rPr>
        <w:t>D</w:t>
      </w:r>
      <w:r>
        <w:rPr>
          <w:rFonts w:ascii="Times New Roman" w:hAnsi="Times New Roman" w:eastAsia="Times New Roman" w:cs="Times New Roman"/>
          <w:spacing w:val="6"/>
          <w:position w:val="1"/>
          <w:sz w:val="20"/>
          <w:szCs w:val="20"/>
        </w:rPr>
        <w:t xml:space="preserve"> </w:t>
      </w:r>
      <w:r>
        <w:rPr>
          <w:rFonts w:ascii="宋体" w:hAnsi="宋体" w:eastAsia="宋体" w:cs="宋体"/>
          <w:spacing w:val="6"/>
          <w:position w:val="1"/>
          <w:sz w:val="20"/>
          <w:szCs w:val="20"/>
        </w:rPr>
        <w:t>、</w:t>
      </w:r>
      <w:r>
        <w:rPr>
          <w:rFonts w:ascii="Times New Roman" w:hAnsi="Times New Roman" w:eastAsia="Times New Roman" w:cs="Times New Roman"/>
          <w:position w:val="1"/>
          <w:sz w:val="20"/>
          <w:szCs w:val="20"/>
        </w:rPr>
        <w:t>D</w:t>
      </w:r>
      <w:r>
        <w:rPr>
          <w:rFonts w:ascii="Times New Roman" w:hAnsi="Times New Roman" w:eastAsia="Times New Roman" w:cs="Times New Roman"/>
          <w:spacing w:val="6"/>
          <w:position w:val="1"/>
          <w:sz w:val="20"/>
          <w:szCs w:val="20"/>
        </w:rPr>
        <w:t>/</w:t>
      </w:r>
      <w:r>
        <w:rPr>
          <w:rFonts w:ascii="Times New Roman" w:hAnsi="Times New Roman" w:eastAsia="Times New Roman" w:cs="Times New Roman"/>
          <w:position w:val="1"/>
          <w:sz w:val="20"/>
          <w:szCs w:val="20"/>
        </w:rPr>
        <w:t>A</w:t>
      </w:r>
      <w:r>
        <w:rPr>
          <w:rFonts w:ascii="Times New Roman" w:hAnsi="Times New Roman" w:eastAsia="Times New Roman" w:cs="Times New Roman"/>
          <w:spacing w:val="6"/>
          <w:position w:val="1"/>
          <w:sz w:val="20"/>
          <w:szCs w:val="20"/>
        </w:rPr>
        <w:t xml:space="preserve"> </w:t>
      </w:r>
      <w:r>
        <w:rPr>
          <w:rFonts w:ascii="宋体" w:hAnsi="宋体" w:eastAsia="宋体" w:cs="宋体"/>
          <w:spacing w:val="6"/>
          <w:position w:val="1"/>
          <w:sz w:val="20"/>
          <w:szCs w:val="20"/>
        </w:rPr>
        <w:t xml:space="preserve">转换     </w:t>
      </w:r>
      <w:r>
        <w:rPr>
          <w:rFonts w:ascii="Times New Roman" w:hAnsi="Times New Roman" w:eastAsia="Times New Roman" w:cs="Times New Roman"/>
          <w:position w:val="1"/>
          <w:sz w:val="20"/>
          <w:szCs w:val="20"/>
        </w:rPr>
        <w:t>D</w:t>
      </w:r>
      <w:r>
        <w:rPr>
          <w:rFonts w:ascii="Times New Roman" w:hAnsi="Times New Roman" w:eastAsia="Times New Roman" w:cs="Times New Roman"/>
          <w:spacing w:val="6"/>
          <w:position w:val="1"/>
          <w:sz w:val="20"/>
          <w:szCs w:val="20"/>
        </w:rPr>
        <w:t>.</w:t>
      </w:r>
      <w:r>
        <w:rPr>
          <w:rFonts w:ascii="宋体" w:hAnsi="宋体" w:eastAsia="宋体" w:cs="宋体"/>
          <w:spacing w:val="6"/>
          <w:position w:val="1"/>
          <w:sz w:val="20"/>
          <w:szCs w:val="20"/>
        </w:rPr>
        <w:t>转速显示</w:t>
      </w:r>
    </w:p>
    <w:p>
      <w:pPr>
        <w:spacing w:before="224" w:line="228" w:lineRule="auto"/>
        <w:ind w:left="16"/>
        <w:rPr>
          <w:rFonts w:ascii="宋体" w:hAnsi="宋体" w:eastAsia="宋体" w:cs="宋体"/>
          <w:sz w:val="20"/>
          <w:szCs w:val="20"/>
        </w:rPr>
      </w:pPr>
      <w:r>
        <w:rPr>
          <w:rFonts w:ascii="Times New Roman" w:hAnsi="Times New Roman" w:eastAsia="Times New Roman" w:cs="Times New Roman"/>
          <w:spacing w:val="14"/>
          <w:sz w:val="20"/>
          <w:szCs w:val="20"/>
        </w:rPr>
        <w:t>2</w:t>
      </w:r>
      <w:r>
        <w:rPr>
          <w:rFonts w:ascii="Times New Roman" w:hAnsi="Times New Roman" w:eastAsia="Times New Roman" w:cs="Times New Roman"/>
          <w:spacing w:val="13"/>
          <w:sz w:val="20"/>
          <w:szCs w:val="20"/>
        </w:rPr>
        <w:t>7</w:t>
      </w:r>
      <w:r>
        <w:rPr>
          <w:rFonts w:ascii="Times New Roman" w:hAnsi="Times New Roman" w:eastAsia="Times New Roman" w:cs="Times New Roman"/>
          <w:spacing w:val="7"/>
          <w:sz w:val="20"/>
          <w:szCs w:val="20"/>
        </w:rPr>
        <w:t xml:space="preserve">9 </w:t>
      </w:r>
      <w:r>
        <w:rPr>
          <w:rFonts w:ascii="Times New Roman" w:hAnsi="Times New Roman" w:eastAsia="Times New Roman" w:cs="Times New Roman"/>
          <w:sz w:val="20"/>
          <w:szCs w:val="20"/>
        </w:rPr>
        <w:t>PLC</w:t>
      </w:r>
      <w:r>
        <w:rPr>
          <w:rFonts w:ascii="宋体" w:hAnsi="宋体" w:eastAsia="宋体" w:cs="宋体"/>
          <w:spacing w:val="7"/>
          <w:sz w:val="20"/>
          <w:szCs w:val="20"/>
        </w:rPr>
        <w:t>的交流输出线与直流输出线 (   ) 同一根电缆，输出线应尽量远离高压线和动</w:t>
      </w:r>
    </w:p>
    <w:p>
      <w:pPr>
        <w:spacing w:before="221" w:line="228" w:lineRule="auto"/>
        <w:ind w:left="443"/>
        <w:rPr>
          <w:rFonts w:ascii="宋体" w:hAnsi="宋体" w:eastAsia="宋体" w:cs="宋体"/>
          <w:sz w:val="20"/>
          <w:szCs w:val="20"/>
        </w:rPr>
      </w:pPr>
      <w:r>
        <w:rPr>
          <w:rFonts w:ascii="宋体" w:hAnsi="宋体" w:eastAsia="宋体" w:cs="宋体"/>
          <w:spacing w:val="8"/>
          <w:sz w:val="20"/>
          <w:szCs w:val="20"/>
        </w:rPr>
        <w:t>力</w:t>
      </w:r>
      <w:r>
        <w:rPr>
          <w:rFonts w:ascii="宋体" w:hAnsi="宋体" w:eastAsia="宋体" w:cs="宋体"/>
          <w:spacing w:val="7"/>
          <w:sz w:val="20"/>
          <w:szCs w:val="20"/>
        </w:rPr>
        <w:t>线，避免并行。</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7"/>
          <w:sz w:val="20"/>
          <w:szCs w:val="20"/>
        </w:rPr>
        <w:t xml:space="preserve">不能用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可以用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应该用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必须用</w:t>
      </w:r>
    </w:p>
    <w:p>
      <w:pPr>
        <w:spacing w:before="220" w:line="228" w:lineRule="auto"/>
        <w:ind w:left="16"/>
        <w:rPr>
          <w:rFonts w:ascii="宋体" w:hAnsi="宋体" w:eastAsia="宋体" w:cs="宋体"/>
          <w:sz w:val="20"/>
          <w:szCs w:val="20"/>
        </w:rPr>
      </w:pPr>
      <w:r>
        <w:rPr>
          <w:rFonts w:ascii="Times New Roman" w:hAnsi="Times New Roman" w:eastAsia="Times New Roman" w:cs="Times New Roman"/>
          <w:spacing w:val="4"/>
          <w:sz w:val="20"/>
          <w:szCs w:val="20"/>
        </w:rPr>
        <w:t>280.</w:t>
      </w:r>
      <w:r>
        <w:rPr>
          <w:rFonts w:ascii="宋体" w:hAnsi="宋体" w:eastAsia="宋体" w:cs="宋体"/>
          <w:spacing w:val="2"/>
          <w:sz w:val="20"/>
          <w:szCs w:val="20"/>
        </w:rPr>
        <w:t>下列 (   ) 选项不是</w:t>
      </w:r>
      <w:r>
        <w:rPr>
          <w:rFonts w:ascii="Times New Roman" w:hAnsi="Times New Roman" w:eastAsia="Times New Roman" w:cs="Times New Roman"/>
          <w:sz w:val="20"/>
          <w:szCs w:val="20"/>
        </w:rPr>
        <w:t>PLC</w:t>
      </w:r>
      <w:r>
        <w:rPr>
          <w:rFonts w:ascii="宋体" w:hAnsi="宋体" w:eastAsia="宋体" w:cs="宋体"/>
          <w:spacing w:val="2"/>
          <w:sz w:val="20"/>
          <w:szCs w:val="20"/>
        </w:rPr>
        <w:t>的特点。</w:t>
      </w:r>
    </w:p>
    <w:p>
      <w:pPr>
        <w:spacing w:before="221"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8"/>
          <w:sz w:val="20"/>
          <w:szCs w:val="20"/>
        </w:rPr>
        <w:t xml:space="preserve">抗干扰能力强    </w:t>
      </w: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编程方便    </w:t>
      </w:r>
      <w:r>
        <w:rPr>
          <w:rFonts w:ascii="Times New Roman" w:hAnsi="Times New Roman" w:eastAsia="Times New Roman" w:cs="Times New Roman"/>
          <w:sz w:val="20"/>
          <w:szCs w:val="20"/>
        </w:rPr>
        <w:t>C</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安装调试方便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功能单一</w:t>
      </w:r>
    </w:p>
    <w:p>
      <w:pPr>
        <w:spacing w:before="222" w:line="228" w:lineRule="auto"/>
        <w:ind w:left="16"/>
        <w:rPr>
          <w:rFonts w:ascii="宋体" w:hAnsi="宋体" w:eastAsia="宋体" w:cs="宋体"/>
          <w:sz w:val="20"/>
          <w:szCs w:val="20"/>
        </w:rPr>
      </w:pPr>
      <w:r>
        <w:rPr>
          <w:rFonts w:ascii="Times New Roman" w:hAnsi="Times New Roman" w:eastAsia="Times New Roman" w:cs="Times New Roman"/>
          <w:spacing w:val="6"/>
          <w:sz w:val="20"/>
          <w:szCs w:val="20"/>
        </w:rPr>
        <w:t>281</w:t>
      </w:r>
      <w:r>
        <w:rPr>
          <w:rFonts w:hint="eastAsia" w:ascii="Times New Roman" w:hAnsi="Times New Roman" w:eastAsia="宋体" w:cs="Times New Roman"/>
          <w:spacing w:val="6"/>
          <w:sz w:val="20"/>
          <w:szCs w:val="20"/>
          <w:lang w:eastAsia="zh-CN"/>
        </w:rPr>
        <w:t>.</w:t>
      </w:r>
      <w:r>
        <w:rPr>
          <w:rFonts w:ascii="宋体" w:hAnsi="宋体" w:eastAsia="宋体" w:cs="宋体"/>
          <w:spacing w:val="3"/>
          <w:sz w:val="20"/>
          <w:szCs w:val="20"/>
        </w:rPr>
        <w:t>(   ) 不是</w:t>
      </w:r>
      <w:r>
        <w:rPr>
          <w:rFonts w:ascii="Times New Roman" w:hAnsi="Times New Roman" w:eastAsia="Times New Roman" w:cs="Times New Roman"/>
          <w:sz w:val="20"/>
          <w:szCs w:val="20"/>
        </w:rPr>
        <w:t>PLC</w:t>
      </w:r>
      <w:r>
        <w:rPr>
          <w:rFonts w:ascii="宋体" w:hAnsi="宋体" w:eastAsia="宋体" w:cs="宋体"/>
          <w:spacing w:val="3"/>
          <w:sz w:val="20"/>
          <w:szCs w:val="20"/>
        </w:rPr>
        <w:t>的循环扫描工作中工作阶段。</w:t>
      </w:r>
    </w:p>
    <w:p>
      <w:pPr>
        <w:spacing w:line="180" w:lineRule="exact"/>
      </w:pPr>
    </w:p>
    <w:p>
      <w:pPr>
        <w:sectPr>
          <w:type w:val="continuous"/>
          <w:pgSz w:w="11906" w:h="16839"/>
          <w:pgMar w:top="1431" w:right="1785" w:bottom="1156" w:left="1785" w:header="0" w:footer="996" w:gutter="0"/>
          <w:pgNumType w:fmt="decimal"/>
          <w:cols w:equalWidth="0" w:num="1">
            <w:col w:w="8335"/>
          </w:cols>
        </w:sectPr>
      </w:pPr>
    </w:p>
    <w:p>
      <w:pPr>
        <w:spacing w:before="41"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1"/>
          <w:sz w:val="20"/>
          <w:szCs w:val="20"/>
        </w:rPr>
        <w:t>.</w:t>
      </w:r>
      <w:r>
        <w:rPr>
          <w:rFonts w:ascii="宋体" w:hAnsi="宋体" w:eastAsia="宋体" w:cs="宋体"/>
          <w:spacing w:val="9"/>
          <w:sz w:val="20"/>
          <w:szCs w:val="20"/>
        </w:rPr>
        <w:t>输入采样阶段</w:t>
      </w:r>
    </w:p>
    <w:p>
      <w:pPr>
        <w:spacing w:before="222" w:line="193"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0"/>
          <w:sz w:val="20"/>
          <w:szCs w:val="20"/>
        </w:rPr>
        <w:t>.</w:t>
      </w:r>
      <w:r>
        <w:rPr>
          <w:rFonts w:ascii="宋体" w:hAnsi="宋体" w:eastAsia="宋体" w:cs="宋体"/>
          <w:spacing w:val="8"/>
          <w:sz w:val="20"/>
          <w:szCs w:val="20"/>
        </w:rPr>
        <w:t>程序执行阶段</w:t>
      </w:r>
    </w:p>
    <w:p>
      <w:pPr>
        <w:spacing w:line="14" w:lineRule="auto"/>
        <w:rPr>
          <w:rFonts w:ascii="Arial"/>
          <w:sz w:val="2"/>
        </w:rPr>
      </w:pPr>
      <w:r>
        <w:rPr>
          <w:rFonts w:ascii="Arial" w:hAnsi="Arial" w:eastAsia="Arial" w:cs="Arial"/>
          <w:sz w:val="2"/>
          <w:szCs w:val="2"/>
        </w:rPr>
        <w:br w:type="column"/>
      </w:r>
    </w:p>
    <w:p>
      <w:pPr>
        <w:spacing w:before="40" w:line="228" w:lineRule="auto"/>
        <w:ind w:left="428"/>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9"/>
          <w:sz w:val="20"/>
          <w:szCs w:val="20"/>
        </w:rPr>
        <w:t>.</w:t>
      </w:r>
      <w:r>
        <w:rPr>
          <w:rFonts w:ascii="宋体" w:hAnsi="宋体" w:eastAsia="宋体" w:cs="宋体"/>
          <w:spacing w:val="9"/>
          <w:sz w:val="20"/>
          <w:szCs w:val="20"/>
        </w:rPr>
        <w:t>程序监控阶</w:t>
      </w:r>
      <w:r>
        <w:rPr>
          <w:rFonts w:ascii="宋体" w:hAnsi="宋体" w:eastAsia="宋体" w:cs="宋体"/>
          <w:spacing w:val="8"/>
          <w:sz w:val="20"/>
          <w:szCs w:val="20"/>
        </w:rPr>
        <w:t>段</w:t>
      </w:r>
    </w:p>
    <w:p>
      <w:pPr>
        <w:spacing w:before="221" w:line="193" w:lineRule="auto"/>
        <w:ind w:left="416"/>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9"/>
          <w:sz w:val="20"/>
          <w:szCs w:val="20"/>
        </w:rPr>
        <w:t>.</w:t>
      </w:r>
      <w:r>
        <w:rPr>
          <w:rFonts w:ascii="宋体" w:hAnsi="宋体" w:eastAsia="宋体" w:cs="宋体"/>
          <w:spacing w:val="9"/>
          <w:sz w:val="20"/>
          <w:szCs w:val="20"/>
        </w:rPr>
        <w:t>输出刷新阶段</w:t>
      </w:r>
    </w:p>
    <w:p>
      <w:pPr>
        <w:sectPr>
          <w:type w:val="continuous"/>
          <w:pgSz w:w="11906" w:h="16839"/>
          <w:pgMar w:top="1431" w:right="1785" w:bottom="1156" w:left="1785" w:header="0" w:footer="996" w:gutter="0"/>
          <w:pgNumType w:fmt="decimal"/>
          <w:cols w:equalWidth="0" w:num="2">
            <w:col w:w="2311" w:space="0"/>
            <w:col w:w="6024"/>
          </w:cols>
        </w:sectPr>
      </w:pPr>
    </w:p>
    <w:p>
      <w:pPr>
        <w:spacing w:before="259" w:line="228" w:lineRule="auto"/>
        <w:ind w:left="16"/>
        <w:rPr>
          <w:rFonts w:ascii="宋体" w:hAnsi="宋体" w:eastAsia="宋体" w:cs="宋体"/>
          <w:sz w:val="20"/>
          <w:szCs w:val="20"/>
        </w:rPr>
      </w:pPr>
      <w:r>
        <w:rPr>
          <w:rFonts w:ascii="Times New Roman" w:hAnsi="Times New Roman" w:eastAsia="Times New Roman" w:cs="Times New Roman"/>
          <w:spacing w:val="10"/>
          <w:sz w:val="20"/>
          <w:szCs w:val="20"/>
        </w:rPr>
        <w:t>2</w:t>
      </w:r>
      <w:r>
        <w:rPr>
          <w:rFonts w:ascii="Times New Roman" w:hAnsi="Times New Roman" w:eastAsia="Times New Roman" w:cs="Times New Roman"/>
          <w:spacing w:val="5"/>
          <w:sz w:val="20"/>
          <w:szCs w:val="20"/>
        </w:rPr>
        <w:t>82.</w:t>
      </w:r>
      <w:r>
        <w:rPr>
          <w:rFonts w:ascii="Times New Roman" w:hAnsi="Times New Roman" w:eastAsia="Times New Roman" w:cs="Times New Roman"/>
          <w:sz w:val="20"/>
          <w:szCs w:val="20"/>
        </w:rPr>
        <w:t>PLC</w:t>
      </w:r>
      <w:r>
        <w:rPr>
          <w:rFonts w:ascii="宋体" w:hAnsi="宋体" w:eastAsia="宋体" w:cs="宋体"/>
          <w:spacing w:val="5"/>
          <w:sz w:val="20"/>
          <w:szCs w:val="20"/>
        </w:rPr>
        <w:t>的输出类型不包括下列 (   ) 形式。</w:t>
      </w:r>
    </w:p>
    <w:p>
      <w:pPr>
        <w:spacing w:line="179" w:lineRule="exact"/>
      </w:pPr>
    </w:p>
    <w:p>
      <w:pPr>
        <w:sectPr>
          <w:type w:val="continuous"/>
          <w:pgSz w:w="11906" w:h="16839"/>
          <w:pgMar w:top="1431" w:right="1785" w:bottom="1156" w:left="1785" w:header="0" w:footer="996" w:gutter="0"/>
          <w:pgNumType w:fmt="decimal"/>
          <w:cols w:equalWidth="0" w:num="1">
            <w:col w:w="8335"/>
          </w:cols>
        </w:sectPr>
      </w:pPr>
    </w:p>
    <w:p>
      <w:pPr>
        <w:spacing w:before="4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1"/>
          <w:sz w:val="20"/>
          <w:szCs w:val="20"/>
        </w:rPr>
        <w:t>.</w:t>
      </w:r>
      <w:r>
        <w:rPr>
          <w:rFonts w:ascii="宋体" w:hAnsi="宋体" w:eastAsia="宋体" w:cs="宋体"/>
          <w:spacing w:val="9"/>
          <w:sz w:val="20"/>
          <w:szCs w:val="20"/>
        </w:rPr>
        <w:t>继电器输出</w:t>
      </w:r>
    </w:p>
    <w:p>
      <w:pPr>
        <w:spacing w:before="221" w:line="193" w:lineRule="auto"/>
        <w:ind w:left="439"/>
        <w:rPr>
          <w:rFonts w:ascii="宋体" w:hAnsi="宋体" w:eastAsia="宋体" w:cs="宋体"/>
          <w:sz w:val="20"/>
          <w:szCs w:val="20"/>
        </w:rPr>
      </w:pPr>
      <w:r>
        <w:rPr>
          <w:rFonts w:ascii="Times New Roman" w:hAnsi="Times New Roman" w:eastAsia="Times New Roman" w:cs="Times New Roman"/>
          <w:sz w:val="20"/>
          <w:szCs w:val="20"/>
        </w:rPr>
        <w:t xml:space="preserve">C. </w:t>
      </w:r>
      <w:r>
        <w:rPr>
          <w:rFonts w:ascii="宋体" w:hAnsi="宋体" w:eastAsia="宋体" w:cs="宋体"/>
          <w:sz w:val="20"/>
          <w:szCs w:val="20"/>
        </w:rPr>
        <w:t>晶体管输出</w:t>
      </w:r>
    </w:p>
    <w:p>
      <w:pPr>
        <w:spacing w:line="14" w:lineRule="auto"/>
        <w:rPr>
          <w:rFonts w:ascii="Arial"/>
          <w:sz w:val="2"/>
        </w:rPr>
      </w:pPr>
      <w:r>
        <w:rPr>
          <w:rFonts w:ascii="Arial" w:hAnsi="Arial" w:eastAsia="Arial" w:cs="Arial"/>
          <w:sz w:val="2"/>
          <w:szCs w:val="2"/>
        </w:rPr>
        <w:br w:type="column"/>
      </w:r>
    </w:p>
    <w:p>
      <w:pPr>
        <w:spacing w:before="40" w:line="228" w:lineRule="auto"/>
        <w:ind w:left="533"/>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1"/>
          <w:sz w:val="20"/>
          <w:szCs w:val="20"/>
        </w:rPr>
        <w:t>.</w:t>
      </w:r>
      <w:r>
        <w:rPr>
          <w:rFonts w:ascii="宋体" w:hAnsi="宋体" w:eastAsia="宋体" w:cs="宋体"/>
          <w:spacing w:val="9"/>
          <w:sz w:val="20"/>
          <w:szCs w:val="20"/>
        </w:rPr>
        <w:t>双向晶闸管输出</w:t>
      </w:r>
    </w:p>
    <w:p>
      <w:pPr>
        <w:spacing w:before="221" w:line="193" w:lineRule="auto"/>
        <w:ind w:left="521"/>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9"/>
          <w:sz w:val="20"/>
          <w:szCs w:val="20"/>
        </w:rPr>
        <w:t>.</w:t>
      </w:r>
      <w:r>
        <w:rPr>
          <w:rFonts w:ascii="宋体" w:hAnsi="宋体" w:eastAsia="宋体" w:cs="宋体"/>
          <w:spacing w:val="9"/>
          <w:sz w:val="20"/>
          <w:szCs w:val="20"/>
        </w:rPr>
        <w:t>二极管输出</w:t>
      </w:r>
    </w:p>
    <w:p>
      <w:pPr>
        <w:sectPr>
          <w:type w:val="continuous"/>
          <w:pgSz w:w="11906" w:h="16839"/>
          <w:pgMar w:top="1431" w:right="1785" w:bottom="1156" w:left="1785" w:header="0" w:footer="996" w:gutter="0"/>
          <w:pgNumType w:fmt="decimal"/>
          <w:cols w:equalWidth="0" w:num="2">
            <w:col w:w="2206" w:space="0"/>
            <w:col w:w="6129"/>
          </w:cols>
        </w:sectPr>
      </w:pPr>
    </w:p>
    <w:p>
      <w:pPr>
        <w:spacing w:before="258" w:line="228" w:lineRule="auto"/>
        <w:ind w:left="16"/>
        <w:rPr>
          <w:rFonts w:ascii="宋体" w:hAnsi="宋体" w:eastAsia="宋体" w:cs="宋体"/>
          <w:sz w:val="20"/>
          <w:szCs w:val="20"/>
        </w:rPr>
      </w:pPr>
      <w:r>
        <w:rPr>
          <w:rFonts w:ascii="Times New Roman" w:hAnsi="Times New Roman" w:eastAsia="Times New Roman" w:cs="Times New Roman"/>
          <w:spacing w:val="7"/>
          <w:sz w:val="20"/>
          <w:szCs w:val="20"/>
        </w:rPr>
        <w:t>283.</w:t>
      </w:r>
      <w:r>
        <w:rPr>
          <w:rFonts w:ascii="宋体" w:hAnsi="宋体" w:eastAsia="宋体" w:cs="宋体"/>
          <w:spacing w:val="7"/>
          <w:sz w:val="20"/>
          <w:szCs w:val="20"/>
        </w:rPr>
        <w:t>交流接触器的额定工作电压是指在规定条件下，能保证正常工作的 (   ) 电压</w:t>
      </w:r>
      <w:r>
        <w:rPr>
          <w:rFonts w:ascii="宋体" w:hAnsi="宋体" w:eastAsia="宋体" w:cs="宋体"/>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最</w:t>
      </w:r>
      <w:r>
        <w:rPr>
          <w:rFonts w:ascii="宋体" w:hAnsi="宋体" w:eastAsia="宋体" w:cs="宋体"/>
          <w:spacing w:val="10"/>
          <w:sz w:val="20"/>
          <w:szCs w:val="20"/>
        </w:rPr>
        <w:t>低</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最高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平均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瞬时</w:t>
      </w:r>
    </w:p>
    <w:p>
      <w:pPr>
        <w:spacing w:before="222" w:line="227" w:lineRule="auto"/>
        <w:ind w:left="16"/>
        <w:rPr>
          <w:rFonts w:ascii="宋体" w:hAnsi="宋体" w:eastAsia="宋体" w:cs="宋体"/>
          <w:sz w:val="20"/>
          <w:szCs w:val="20"/>
        </w:rPr>
      </w:pPr>
      <w:r>
        <w:rPr>
          <w:rFonts w:ascii="Times New Roman" w:hAnsi="Times New Roman" w:eastAsia="Times New Roman" w:cs="Times New Roman"/>
          <w:spacing w:val="12"/>
          <w:sz w:val="20"/>
          <w:szCs w:val="20"/>
        </w:rPr>
        <w:t>28</w:t>
      </w:r>
      <w:r>
        <w:rPr>
          <w:rFonts w:ascii="Times New Roman" w:hAnsi="Times New Roman" w:eastAsia="Times New Roman" w:cs="Times New Roman"/>
          <w:spacing w:val="11"/>
          <w:sz w:val="20"/>
          <w:szCs w:val="20"/>
        </w:rPr>
        <w:t>4</w:t>
      </w:r>
      <w:r>
        <w:rPr>
          <w:rFonts w:ascii="Times New Roman" w:hAnsi="Times New Roman" w:eastAsia="Times New Roman" w:cs="Times New Roman"/>
          <w:spacing w:val="6"/>
          <w:sz w:val="20"/>
          <w:szCs w:val="20"/>
        </w:rPr>
        <w:t>.</w:t>
      </w:r>
      <w:r>
        <w:rPr>
          <w:rFonts w:ascii="宋体" w:hAnsi="宋体" w:eastAsia="宋体" w:cs="宋体"/>
          <w:spacing w:val="6"/>
          <w:sz w:val="20"/>
          <w:szCs w:val="20"/>
        </w:rPr>
        <w:t>正确选用电气元件应遵循的两个基本原则是安全原则和 (   ) 原则。</w:t>
      </w:r>
    </w:p>
    <w:p>
      <w:pPr>
        <w:spacing w:before="222" w:line="193"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经济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 xml:space="preserve">品牌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美观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w:t>
      </w:r>
      <w:r>
        <w:rPr>
          <w:rFonts w:ascii="宋体" w:hAnsi="宋体" w:eastAsia="宋体" w:cs="宋体"/>
          <w:spacing w:val="5"/>
          <w:sz w:val="20"/>
          <w:szCs w:val="20"/>
        </w:rPr>
        <w:t>效</w:t>
      </w:r>
      <w:r>
        <w:rPr>
          <w:rFonts w:ascii="宋体" w:hAnsi="宋体" w:eastAsia="宋体" w:cs="宋体"/>
          <w:spacing w:val="3"/>
          <w:sz w:val="20"/>
          <w:szCs w:val="20"/>
        </w:rPr>
        <w:t>率</w:t>
      </w:r>
    </w:p>
    <w:p>
      <w:pPr>
        <w:sectPr>
          <w:type w:val="continuous"/>
          <w:pgSz w:w="11906" w:h="16839"/>
          <w:pgMar w:top="1431" w:right="1785" w:bottom="1156" w:left="1785" w:header="0" w:footer="996" w:gutter="0"/>
          <w:pgNumType w:fmt="decimal"/>
          <w:cols w:equalWidth="0" w:num="1">
            <w:col w:w="8335"/>
          </w:cols>
        </w:sectPr>
      </w:pPr>
    </w:p>
    <w:p>
      <w:pPr>
        <w:spacing w:before="137" w:line="227" w:lineRule="auto"/>
        <w:ind w:left="16"/>
        <w:rPr>
          <w:rFonts w:ascii="宋体" w:hAnsi="宋体" w:eastAsia="宋体" w:cs="宋体"/>
          <w:sz w:val="20"/>
          <w:szCs w:val="20"/>
        </w:rPr>
      </w:pPr>
      <w:r>
        <w:rPr>
          <w:rFonts w:ascii="Times New Roman" w:hAnsi="Times New Roman" w:eastAsia="Times New Roman" w:cs="Times New Roman"/>
          <w:spacing w:val="7"/>
          <w:sz w:val="20"/>
          <w:szCs w:val="20"/>
        </w:rPr>
        <w:t>285.</w:t>
      </w:r>
      <w:r>
        <w:rPr>
          <w:rFonts w:ascii="宋体" w:hAnsi="宋体" w:eastAsia="宋体" w:cs="宋体"/>
          <w:spacing w:val="7"/>
          <w:sz w:val="20"/>
          <w:szCs w:val="20"/>
        </w:rPr>
        <w:t>热继电器的保护特性与电动机过载特性贴近，是为了充分发挥电机的 (   ) 能力</w:t>
      </w:r>
      <w:r>
        <w:rPr>
          <w:rFonts w:ascii="宋体" w:hAnsi="宋体" w:eastAsia="宋体" w:cs="宋体"/>
          <w:spacing w:val="2"/>
          <w:sz w:val="20"/>
          <w:szCs w:val="20"/>
        </w:rPr>
        <w:t>。</w:t>
      </w:r>
    </w:p>
    <w:p>
      <w:pPr>
        <w:spacing w:line="180" w:lineRule="exact"/>
      </w:pPr>
    </w:p>
    <w:p>
      <w:pPr>
        <w:sectPr>
          <w:footerReference r:id="rId23" w:type="default"/>
          <w:pgSz w:w="11906" w:h="16839"/>
          <w:pgMar w:top="1431" w:right="1785" w:bottom="1156" w:left="1785" w:header="0" w:footer="996" w:gutter="0"/>
          <w:pgNumType w:fmt="decimal"/>
          <w:cols w:equalWidth="0" w:num="1">
            <w:col w:w="8335"/>
          </w:cols>
        </w:sectPr>
      </w:pPr>
    </w:p>
    <w:p>
      <w:pPr>
        <w:spacing w:before="4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6"/>
          <w:sz w:val="20"/>
          <w:szCs w:val="20"/>
        </w:rPr>
        <w:t xml:space="preserve">过载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控制</w:t>
      </w:r>
    </w:p>
    <w:p>
      <w:pPr>
        <w:spacing w:before="220" w:line="228" w:lineRule="auto"/>
        <w:ind w:left="16"/>
        <w:rPr>
          <w:rFonts w:ascii="宋体" w:hAnsi="宋体" w:eastAsia="宋体" w:cs="宋体"/>
          <w:sz w:val="20"/>
          <w:szCs w:val="20"/>
        </w:rPr>
      </w:pPr>
      <w:r>
        <w:rPr>
          <w:rFonts w:ascii="Times New Roman" w:hAnsi="Times New Roman" w:eastAsia="Times New Roman" w:cs="Times New Roman"/>
          <w:spacing w:val="6"/>
          <w:sz w:val="20"/>
          <w:szCs w:val="20"/>
        </w:rPr>
        <w:t>286.</w:t>
      </w:r>
      <w:r>
        <w:rPr>
          <w:rFonts w:ascii="宋体" w:hAnsi="宋体" w:eastAsia="宋体" w:cs="宋体"/>
          <w:spacing w:val="3"/>
          <w:sz w:val="20"/>
          <w:szCs w:val="20"/>
        </w:rPr>
        <w:t>熔断器的保护特性又称为(   )。</w:t>
      </w:r>
    </w:p>
    <w:p>
      <w:pPr>
        <w:spacing w:before="221" w:line="193"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9"/>
          <w:sz w:val="20"/>
          <w:szCs w:val="20"/>
        </w:rPr>
        <w:t>安</w:t>
      </w:r>
      <w:r>
        <w:rPr>
          <w:rFonts w:ascii="宋体" w:hAnsi="宋体" w:eastAsia="宋体" w:cs="宋体"/>
          <w:spacing w:val="7"/>
          <w:sz w:val="20"/>
          <w:szCs w:val="20"/>
        </w:rPr>
        <w:t xml:space="preserve">秒特性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灭弧特性</w:t>
      </w:r>
    </w:p>
    <w:p>
      <w:pPr>
        <w:spacing w:line="14" w:lineRule="auto"/>
        <w:rPr>
          <w:rFonts w:ascii="Arial"/>
          <w:sz w:val="2"/>
        </w:rPr>
      </w:pPr>
      <w:r>
        <w:rPr>
          <w:rFonts w:ascii="Arial" w:hAnsi="Arial" w:eastAsia="Arial" w:cs="Arial"/>
          <w:sz w:val="2"/>
          <w:szCs w:val="2"/>
        </w:rPr>
        <w:br w:type="column"/>
      </w:r>
    </w:p>
    <w:p>
      <w:pPr>
        <w:spacing w:before="40" w:line="228" w:lineRule="auto"/>
        <w:ind w:left="164"/>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节流</w:t>
      </w:r>
    </w:p>
    <w:p>
      <w:pPr>
        <w:spacing w:line="309" w:lineRule="auto"/>
        <w:rPr>
          <w:rFonts w:ascii="Arial"/>
          <w:sz w:val="21"/>
        </w:rPr>
      </w:pPr>
    </w:p>
    <w:p>
      <w:pPr>
        <w:spacing w:line="310" w:lineRule="auto"/>
        <w:rPr>
          <w:rFonts w:ascii="Arial"/>
          <w:sz w:val="21"/>
        </w:rPr>
      </w:pPr>
    </w:p>
    <w:p>
      <w:pPr>
        <w:spacing w:before="65" w:line="193" w:lineRule="auto"/>
        <w:ind w:left="164"/>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9"/>
          <w:sz w:val="20"/>
          <w:szCs w:val="20"/>
        </w:rPr>
        <w:t>.</w:t>
      </w:r>
      <w:r>
        <w:rPr>
          <w:rFonts w:ascii="宋体" w:hAnsi="宋体" w:eastAsia="宋体" w:cs="宋体"/>
          <w:spacing w:val="7"/>
          <w:sz w:val="20"/>
          <w:szCs w:val="20"/>
        </w:rPr>
        <w:t>时间性</w:t>
      </w:r>
    </w:p>
    <w:p>
      <w:pPr>
        <w:spacing w:line="14" w:lineRule="auto"/>
        <w:rPr>
          <w:rFonts w:ascii="Arial"/>
          <w:sz w:val="2"/>
        </w:rPr>
      </w:pPr>
      <w:r>
        <w:rPr>
          <w:rFonts w:ascii="Arial" w:hAnsi="Arial" w:eastAsia="Arial" w:cs="Arial"/>
          <w:sz w:val="2"/>
          <w:szCs w:val="2"/>
        </w:rPr>
        <w:br w:type="column"/>
      </w:r>
    </w:p>
    <w:p>
      <w:pPr>
        <w:spacing w:before="40" w:line="228" w:lineRule="auto"/>
        <w:ind w:left="212"/>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发</w:t>
      </w:r>
      <w:r>
        <w:rPr>
          <w:rFonts w:ascii="宋体" w:hAnsi="宋体" w:eastAsia="宋体" w:cs="宋体"/>
          <w:spacing w:val="7"/>
          <w:sz w:val="20"/>
          <w:szCs w:val="20"/>
        </w:rPr>
        <w:t>电</w:t>
      </w:r>
    </w:p>
    <w:p>
      <w:pPr>
        <w:spacing w:line="309" w:lineRule="auto"/>
        <w:rPr>
          <w:rFonts w:ascii="Arial"/>
          <w:sz w:val="21"/>
        </w:rPr>
      </w:pPr>
    </w:p>
    <w:p>
      <w:pPr>
        <w:spacing w:line="310" w:lineRule="auto"/>
        <w:rPr>
          <w:rFonts w:ascii="Arial"/>
          <w:sz w:val="21"/>
        </w:rPr>
      </w:pPr>
    </w:p>
    <w:p>
      <w:pPr>
        <w:spacing w:before="65" w:line="193" w:lineRule="auto"/>
        <w:ind w:left="212"/>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1"/>
          <w:sz w:val="20"/>
          <w:szCs w:val="20"/>
        </w:rPr>
        <w:t>.</w:t>
      </w:r>
      <w:r>
        <w:rPr>
          <w:rFonts w:ascii="宋体" w:hAnsi="宋体" w:eastAsia="宋体" w:cs="宋体"/>
          <w:spacing w:val="8"/>
          <w:sz w:val="20"/>
          <w:szCs w:val="20"/>
        </w:rPr>
        <w:t>伏安特性</w:t>
      </w:r>
    </w:p>
    <w:p>
      <w:pPr>
        <w:sectPr>
          <w:type w:val="continuous"/>
          <w:pgSz w:w="11906" w:h="16839"/>
          <w:pgMar w:top="1431" w:right="1785" w:bottom="1156" w:left="1785" w:header="0" w:footer="996" w:gutter="0"/>
          <w:pgNumType w:fmt="decimal"/>
          <w:cols w:equalWidth="0" w:num="3">
            <w:col w:w="3611" w:space="0"/>
            <w:col w:w="1192" w:space="0"/>
            <w:col w:w="3533"/>
          </w:cols>
        </w:sectPr>
      </w:pPr>
    </w:p>
    <w:p>
      <w:pPr>
        <w:spacing w:before="258" w:line="228" w:lineRule="auto"/>
        <w:ind w:left="16"/>
        <w:rPr>
          <w:rFonts w:ascii="宋体" w:hAnsi="宋体" w:eastAsia="宋体" w:cs="宋体"/>
          <w:sz w:val="20"/>
          <w:szCs w:val="20"/>
        </w:rPr>
      </w:pPr>
      <w:r>
        <w:rPr>
          <w:rFonts w:ascii="Times New Roman" w:hAnsi="Times New Roman" w:eastAsia="Times New Roman" w:cs="Times New Roman"/>
          <w:spacing w:val="8"/>
          <w:sz w:val="20"/>
          <w:szCs w:val="20"/>
        </w:rPr>
        <w:t>28</w:t>
      </w:r>
      <w:r>
        <w:rPr>
          <w:rFonts w:ascii="Times New Roman" w:hAnsi="Times New Roman" w:eastAsia="Times New Roman" w:cs="Times New Roman"/>
          <w:spacing w:val="7"/>
          <w:sz w:val="20"/>
          <w:szCs w:val="20"/>
        </w:rPr>
        <w:t>7</w:t>
      </w:r>
      <w:r>
        <w:rPr>
          <w:rFonts w:ascii="Times New Roman" w:hAnsi="Times New Roman" w:eastAsia="Times New Roman" w:cs="Times New Roman"/>
          <w:spacing w:val="4"/>
          <w:sz w:val="20"/>
          <w:szCs w:val="20"/>
        </w:rPr>
        <w:t>.</w:t>
      </w:r>
      <w:r>
        <w:rPr>
          <w:rFonts w:ascii="宋体" w:hAnsi="宋体" w:eastAsia="宋体" w:cs="宋体"/>
          <w:spacing w:val="4"/>
          <w:sz w:val="20"/>
          <w:szCs w:val="20"/>
        </w:rPr>
        <w:t>电路中并联电力电容器的作用是 (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9"/>
          <w:sz w:val="20"/>
          <w:szCs w:val="20"/>
        </w:rPr>
        <w:t>.</w:t>
      </w:r>
      <w:r>
        <w:rPr>
          <w:rFonts w:ascii="Times New Roman" w:hAnsi="Times New Roman" w:eastAsia="Times New Roman" w:cs="Times New Roman"/>
          <w:spacing w:val="7"/>
          <w:sz w:val="20"/>
          <w:szCs w:val="20"/>
        </w:rPr>
        <w:t xml:space="preserve"> </w:t>
      </w:r>
      <w:r>
        <w:rPr>
          <w:rFonts w:ascii="宋体" w:hAnsi="宋体" w:eastAsia="宋体" w:cs="宋体"/>
          <w:spacing w:val="7"/>
          <w:sz w:val="20"/>
          <w:szCs w:val="20"/>
        </w:rPr>
        <w:t xml:space="preserve">降低功率因数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提高功率因数 </w:t>
      </w:r>
      <w:r>
        <w:rPr>
          <w:rFonts w:hint="eastAsia" w:ascii="宋体" w:hAnsi="宋体" w:eastAsia="宋体" w:cs="宋体"/>
          <w:spacing w:val="7"/>
          <w:sz w:val="20"/>
          <w:szCs w:val="20"/>
          <w:lang w:val="en-US" w:eastAsia="zh-CN"/>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维持电流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增加无功功率</w:t>
      </w:r>
    </w:p>
    <w:p>
      <w:pPr>
        <w:spacing w:before="221" w:line="227" w:lineRule="auto"/>
        <w:ind w:left="16"/>
        <w:rPr>
          <w:rFonts w:ascii="宋体" w:hAnsi="宋体" w:eastAsia="宋体" w:cs="宋体"/>
          <w:sz w:val="20"/>
          <w:szCs w:val="20"/>
        </w:rPr>
      </w:pPr>
      <w:r>
        <w:rPr>
          <w:rFonts w:ascii="Times New Roman" w:hAnsi="Times New Roman" w:eastAsia="Times New Roman" w:cs="Times New Roman"/>
          <w:spacing w:val="5"/>
          <w:sz w:val="20"/>
          <w:szCs w:val="20"/>
        </w:rPr>
        <w:t>288.</w:t>
      </w:r>
      <w:r>
        <w:rPr>
          <w:rFonts w:ascii="宋体" w:hAnsi="宋体" w:eastAsia="宋体" w:cs="宋体"/>
          <w:spacing w:val="5"/>
          <w:sz w:val="20"/>
          <w:szCs w:val="20"/>
        </w:rPr>
        <w:t xml:space="preserve">防静电的接地电阻要求不大于 (   ) </w:t>
      </w:r>
      <w:r>
        <w:rPr>
          <w:rFonts w:ascii="Times New Roman" w:hAnsi="Times New Roman" w:eastAsia="Times New Roman" w:cs="Times New Roman"/>
          <w:spacing w:val="5"/>
          <w:sz w:val="20"/>
          <w:szCs w:val="20"/>
        </w:rPr>
        <w:t>Ω</w:t>
      </w:r>
      <w:r>
        <w:rPr>
          <w:rFonts w:ascii="宋体" w:hAnsi="宋体" w:eastAsia="宋体" w:cs="宋体"/>
          <w:sz w:val="20"/>
          <w:szCs w:val="20"/>
        </w:rPr>
        <w:t>。</w:t>
      </w:r>
    </w:p>
    <w:p>
      <w:pPr>
        <w:spacing w:before="258"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 10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 xml:space="preserve">.40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 xml:space="preserve">. 100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.200</w:t>
      </w:r>
    </w:p>
    <w:p>
      <w:pPr>
        <w:spacing w:before="245" w:line="227" w:lineRule="auto"/>
        <w:ind w:left="16"/>
        <w:rPr>
          <w:rFonts w:ascii="宋体" w:hAnsi="宋体" w:eastAsia="宋体" w:cs="宋体"/>
          <w:sz w:val="20"/>
          <w:szCs w:val="20"/>
        </w:rPr>
      </w:pPr>
      <w:r>
        <w:rPr>
          <w:rFonts w:ascii="Times New Roman" w:hAnsi="Times New Roman" w:eastAsia="Times New Roman" w:cs="Times New Roman"/>
          <w:spacing w:val="5"/>
          <w:sz w:val="20"/>
          <w:szCs w:val="20"/>
        </w:rPr>
        <w:t>289.</w:t>
      </w:r>
      <w:r>
        <w:rPr>
          <w:rFonts w:ascii="宋体" w:hAnsi="宋体" w:eastAsia="宋体" w:cs="宋体"/>
          <w:spacing w:val="5"/>
          <w:sz w:val="20"/>
          <w:szCs w:val="20"/>
        </w:rPr>
        <w:t>三相交流异步电动机降压启动是指启动时降低加在电动机 (   ) 绕组上的电压，启</w:t>
      </w:r>
      <w:r>
        <w:rPr>
          <w:rFonts w:ascii="宋体" w:hAnsi="宋体" w:eastAsia="宋体" w:cs="宋体"/>
          <w:spacing w:val="4"/>
          <w:sz w:val="20"/>
          <w:szCs w:val="20"/>
        </w:rPr>
        <w:t>动</w:t>
      </w:r>
    </w:p>
    <w:p>
      <w:pPr>
        <w:spacing w:before="223" w:line="228" w:lineRule="auto"/>
        <w:ind w:left="439"/>
        <w:rPr>
          <w:rFonts w:ascii="宋体" w:hAnsi="宋体" w:eastAsia="宋体" w:cs="宋体"/>
          <w:sz w:val="20"/>
          <w:szCs w:val="20"/>
        </w:rPr>
      </w:pPr>
      <w:r>
        <w:rPr>
          <w:rFonts w:ascii="宋体" w:hAnsi="宋体" w:eastAsia="宋体" w:cs="宋体"/>
          <w:spacing w:val="9"/>
          <w:sz w:val="20"/>
          <w:szCs w:val="20"/>
        </w:rPr>
        <w:t>运转后，再使其电压恢复到额定电压正常运行。</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0"/>
          <w:sz w:val="20"/>
          <w:szCs w:val="20"/>
        </w:rPr>
        <w:t>转</w:t>
      </w:r>
      <w:r>
        <w:rPr>
          <w:rFonts w:ascii="宋体" w:hAnsi="宋体" w:eastAsia="宋体" w:cs="宋体"/>
          <w:spacing w:val="7"/>
          <w:sz w:val="20"/>
          <w:szCs w:val="20"/>
        </w:rPr>
        <w:t xml:space="preserve">子       </w:t>
      </w:r>
      <w:r>
        <w:rPr>
          <w:rFonts w:hint="eastAsia" w:ascii="宋体" w:hAnsi="宋体" w:eastAsia="宋体" w:cs="宋体"/>
          <w:spacing w:val="7"/>
          <w:sz w:val="20"/>
          <w:szCs w:val="20"/>
          <w:lang w:val="en-US" w:eastAsia="zh-CN"/>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定子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定子及转子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定子或转子</w:t>
      </w:r>
    </w:p>
    <w:p>
      <w:pPr>
        <w:spacing w:before="220" w:line="227" w:lineRule="auto"/>
        <w:ind w:left="16"/>
        <w:rPr>
          <w:rFonts w:ascii="宋体" w:hAnsi="宋体" w:eastAsia="宋体" w:cs="宋体"/>
          <w:sz w:val="20"/>
          <w:szCs w:val="20"/>
        </w:rPr>
      </w:pPr>
      <w:r>
        <w:rPr>
          <w:rFonts w:ascii="Times New Roman" w:hAnsi="Times New Roman" w:eastAsia="Times New Roman" w:cs="Times New Roman"/>
          <w:spacing w:val="7"/>
          <w:sz w:val="20"/>
          <w:szCs w:val="20"/>
        </w:rPr>
        <w:t>290.</w:t>
      </w:r>
      <w:r>
        <w:rPr>
          <w:rFonts w:ascii="宋体" w:hAnsi="宋体" w:eastAsia="宋体" w:cs="宋体"/>
          <w:spacing w:val="7"/>
          <w:sz w:val="20"/>
          <w:szCs w:val="20"/>
        </w:rPr>
        <w:t>三相交流异步电动机在额定工作状态下运行时，定子电路所加的(   ) 叫额定电压</w:t>
      </w:r>
      <w:r>
        <w:rPr>
          <w:rFonts w:ascii="宋体" w:hAnsi="宋体" w:eastAsia="宋体" w:cs="宋体"/>
          <w:spacing w:val="4"/>
          <w:sz w:val="20"/>
          <w:szCs w:val="20"/>
        </w:rPr>
        <w:t>。</w:t>
      </w:r>
    </w:p>
    <w:p>
      <w:pPr>
        <w:spacing w:before="223"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3"/>
          <w:sz w:val="20"/>
          <w:szCs w:val="20"/>
        </w:rPr>
        <w:t>.</w:t>
      </w:r>
      <w:r>
        <w:rPr>
          <w:rFonts w:ascii="宋体" w:hAnsi="宋体" w:eastAsia="宋体" w:cs="宋体"/>
          <w:spacing w:val="7"/>
          <w:sz w:val="20"/>
          <w:szCs w:val="20"/>
        </w:rPr>
        <w:t xml:space="preserve">线电压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相电压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瞬时电压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平均电压</w:t>
      </w:r>
    </w:p>
    <w:p>
      <w:pPr>
        <w:spacing w:before="220" w:line="228" w:lineRule="auto"/>
        <w:ind w:left="16"/>
        <w:rPr>
          <w:rFonts w:ascii="宋体" w:hAnsi="宋体" w:eastAsia="宋体" w:cs="宋体"/>
          <w:sz w:val="20"/>
          <w:szCs w:val="20"/>
        </w:rPr>
      </w:pPr>
      <w:r>
        <w:rPr>
          <w:rFonts w:ascii="Times New Roman" w:hAnsi="Times New Roman" w:eastAsia="Times New Roman" w:cs="Times New Roman"/>
          <w:spacing w:val="8"/>
          <w:sz w:val="20"/>
          <w:szCs w:val="20"/>
        </w:rPr>
        <w:t>291.</w:t>
      </w:r>
      <w:r>
        <w:rPr>
          <w:rFonts w:ascii="宋体" w:hAnsi="宋体" w:eastAsia="宋体" w:cs="宋体"/>
          <w:spacing w:val="4"/>
          <w:sz w:val="20"/>
          <w:szCs w:val="20"/>
        </w:rPr>
        <w:t xml:space="preserve">导线接头连接不紧密，会造成接头 </w:t>
      </w:r>
      <w:r>
        <w:rPr>
          <w:rFonts w:hint="eastAsia" w:ascii="宋体" w:hAnsi="宋体" w:eastAsia="宋体" w:cs="宋体"/>
          <w:spacing w:val="4"/>
          <w:sz w:val="20"/>
          <w:szCs w:val="20"/>
          <w:lang w:eastAsia="zh-CN"/>
        </w:rPr>
        <w:t>(   )</w:t>
      </w:r>
      <w:r>
        <w:rPr>
          <w:rFonts w:ascii="宋体" w:hAnsi="宋体" w:eastAsia="宋体" w:cs="宋体"/>
          <w:spacing w:val="4"/>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绝缘不够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发热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不导电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短路</w:t>
      </w:r>
    </w:p>
    <w:p>
      <w:pPr>
        <w:spacing w:before="221" w:line="228" w:lineRule="auto"/>
        <w:ind w:left="16"/>
        <w:rPr>
          <w:rFonts w:ascii="宋体" w:hAnsi="宋体" w:eastAsia="宋体" w:cs="宋体"/>
          <w:sz w:val="20"/>
          <w:szCs w:val="20"/>
        </w:rPr>
      </w:pPr>
      <w:r>
        <w:rPr>
          <w:rFonts w:ascii="Times New Roman" w:hAnsi="Times New Roman" w:eastAsia="Times New Roman" w:cs="Times New Roman"/>
          <w:spacing w:val="12"/>
          <w:sz w:val="20"/>
          <w:szCs w:val="20"/>
        </w:rPr>
        <w:t>29</w:t>
      </w:r>
      <w:r>
        <w:rPr>
          <w:rFonts w:ascii="Times New Roman" w:hAnsi="Times New Roman" w:eastAsia="Times New Roman" w:cs="Times New Roman"/>
          <w:spacing w:val="6"/>
          <w:sz w:val="20"/>
          <w:szCs w:val="20"/>
        </w:rPr>
        <w:t>2.</w:t>
      </w:r>
      <w:r>
        <w:rPr>
          <w:rFonts w:ascii="宋体" w:hAnsi="宋体" w:eastAsia="宋体" w:cs="宋体"/>
          <w:spacing w:val="6"/>
          <w:sz w:val="20"/>
          <w:szCs w:val="20"/>
        </w:rPr>
        <w:t>三个阻值相等的电阻串联时的总电阻是并联时总电阻的 (   ) 倍。</w:t>
      </w:r>
    </w:p>
    <w:p>
      <w:pPr>
        <w:spacing w:before="257"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.9              </w:t>
      </w:r>
      <w:r>
        <w:rPr>
          <w:rFonts w:ascii="Times New Roman" w:hAnsi="Times New Roman" w:eastAsia="Times New Roman" w:cs="Times New Roman"/>
          <w:spacing w:val="1"/>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 xml:space="preserve">.6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 xml:space="preserve">.3                            </w:t>
      </w: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.2</w:t>
      </w:r>
    </w:p>
    <w:p>
      <w:pPr>
        <w:spacing w:before="245" w:line="228" w:lineRule="auto"/>
        <w:ind w:left="16"/>
        <w:rPr>
          <w:rFonts w:ascii="宋体" w:hAnsi="宋体" w:eastAsia="宋体" w:cs="宋体"/>
          <w:sz w:val="20"/>
          <w:szCs w:val="20"/>
        </w:rPr>
      </w:pPr>
      <w:r>
        <w:rPr>
          <w:rFonts w:ascii="Times New Roman" w:hAnsi="Times New Roman" w:eastAsia="Times New Roman" w:cs="Times New Roman"/>
          <w:spacing w:val="10"/>
          <w:sz w:val="20"/>
          <w:szCs w:val="20"/>
        </w:rPr>
        <w:t>29</w:t>
      </w:r>
      <w:r>
        <w:rPr>
          <w:rFonts w:ascii="Times New Roman" w:hAnsi="Times New Roman" w:eastAsia="Times New Roman" w:cs="Times New Roman"/>
          <w:spacing w:val="8"/>
          <w:sz w:val="20"/>
          <w:szCs w:val="20"/>
        </w:rPr>
        <w:t>3</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电磁力的大小与导体的有效长度是 </w:t>
      </w:r>
      <w:r>
        <w:rPr>
          <w:rFonts w:hint="eastAsia" w:ascii="宋体" w:hAnsi="宋体" w:eastAsia="宋体" w:cs="宋体"/>
          <w:spacing w:val="5"/>
          <w:sz w:val="20"/>
          <w:szCs w:val="20"/>
          <w:lang w:eastAsia="zh-CN"/>
        </w:rPr>
        <w:t>(   )</w:t>
      </w:r>
      <w:r>
        <w:rPr>
          <w:rFonts w:ascii="宋体" w:hAnsi="宋体" w:eastAsia="宋体" w:cs="宋体"/>
          <w:spacing w:val="5"/>
          <w:sz w:val="20"/>
          <w:szCs w:val="20"/>
        </w:rPr>
        <w:t xml:space="preserve"> 关系。</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8"/>
          <w:sz w:val="20"/>
          <w:szCs w:val="20"/>
        </w:rPr>
        <w:t>反</w:t>
      </w:r>
      <w:r>
        <w:rPr>
          <w:rFonts w:ascii="宋体" w:hAnsi="宋体" w:eastAsia="宋体" w:cs="宋体"/>
          <w:spacing w:val="6"/>
          <w:sz w:val="20"/>
          <w:szCs w:val="20"/>
        </w:rPr>
        <w:t xml:space="preserve">比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正比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不变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没</w:t>
      </w:r>
    </w:p>
    <w:p>
      <w:pPr>
        <w:spacing w:before="220" w:line="432" w:lineRule="auto"/>
        <w:ind w:left="442" w:right="133" w:hanging="426"/>
        <w:rPr>
          <w:rFonts w:ascii="宋体" w:hAnsi="宋体" w:eastAsia="宋体" w:cs="宋体"/>
          <w:sz w:val="20"/>
          <w:szCs w:val="20"/>
        </w:rPr>
      </w:pPr>
      <w:r>
        <w:rPr>
          <w:rFonts w:ascii="Times New Roman" w:hAnsi="Times New Roman" w:eastAsia="Times New Roman" w:cs="Times New Roman"/>
          <w:spacing w:val="5"/>
          <w:sz w:val="20"/>
          <w:szCs w:val="20"/>
        </w:rPr>
        <w:t>294.</w:t>
      </w:r>
      <w:r>
        <w:rPr>
          <w:rFonts w:ascii="宋体" w:hAnsi="宋体" w:eastAsia="宋体" w:cs="宋体"/>
          <w:spacing w:val="5"/>
          <w:sz w:val="20"/>
          <w:szCs w:val="20"/>
        </w:rPr>
        <w:t>(   ) 仪表由固定的永久磁铁，可转动的线圈及转轴、游丝、指针、机械调零机</w:t>
      </w:r>
      <w:r>
        <w:rPr>
          <w:rFonts w:ascii="宋体" w:hAnsi="宋体" w:eastAsia="宋体" w:cs="宋体"/>
          <w:spacing w:val="4"/>
          <w:sz w:val="20"/>
          <w:szCs w:val="20"/>
        </w:rPr>
        <w:t>构</w:t>
      </w:r>
      <w:r>
        <w:rPr>
          <w:rFonts w:ascii="宋体" w:hAnsi="宋体" w:eastAsia="宋体" w:cs="宋体"/>
          <w:sz w:val="20"/>
          <w:szCs w:val="20"/>
        </w:rPr>
        <w:t>等</w:t>
      </w:r>
      <w:r>
        <w:rPr>
          <w:rFonts w:ascii="宋体" w:hAnsi="宋体" w:eastAsia="宋体" w:cs="宋体"/>
          <w:spacing w:val="3"/>
          <w:sz w:val="20"/>
          <w:szCs w:val="20"/>
        </w:rPr>
        <w:t>组</w:t>
      </w:r>
      <w:r>
        <w:rPr>
          <w:rFonts w:ascii="宋体" w:hAnsi="宋体" w:eastAsia="宋体" w:cs="宋体"/>
          <w:spacing w:val="2"/>
          <w:sz w:val="20"/>
          <w:szCs w:val="20"/>
        </w:rPr>
        <w:t>成。</w:t>
      </w:r>
    </w:p>
    <w:p>
      <w:pPr>
        <w:spacing w:before="1" w:line="229"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0"/>
          <w:sz w:val="20"/>
          <w:szCs w:val="20"/>
        </w:rPr>
        <w:t xml:space="preserve">. </w:t>
      </w:r>
      <w:r>
        <w:rPr>
          <w:rFonts w:ascii="宋体" w:hAnsi="宋体" w:eastAsia="宋体" w:cs="宋体"/>
          <w:spacing w:val="10"/>
          <w:sz w:val="20"/>
          <w:szCs w:val="20"/>
        </w:rPr>
        <w:t>电</w:t>
      </w:r>
      <w:r>
        <w:rPr>
          <w:rFonts w:ascii="宋体" w:hAnsi="宋体" w:eastAsia="宋体" w:cs="宋体"/>
          <w:spacing w:val="8"/>
          <w:sz w:val="20"/>
          <w:szCs w:val="20"/>
        </w:rPr>
        <w:t>磁</w:t>
      </w:r>
      <w:r>
        <w:rPr>
          <w:rFonts w:ascii="宋体" w:hAnsi="宋体" w:eastAsia="宋体" w:cs="宋体"/>
          <w:spacing w:val="5"/>
          <w:sz w:val="20"/>
          <w:szCs w:val="20"/>
        </w:rPr>
        <w:t xml:space="preserve">式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磁电式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感应式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w:t>
      </w:r>
      <w:r>
        <w:rPr>
          <w:rFonts w:ascii="宋体" w:hAnsi="宋体" w:eastAsia="宋体" w:cs="宋体"/>
          <w:spacing w:val="5"/>
          <w:sz w:val="20"/>
          <w:szCs w:val="20"/>
        </w:rPr>
        <w:t>指针式</w:t>
      </w:r>
    </w:p>
    <w:p>
      <w:pPr>
        <w:spacing w:before="219" w:line="227" w:lineRule="auto"/>
        <w:ind w:left="16"/>
        <w:rPr>
          <w:rFonts w:ascii="宋体" w:hAnsi="宋体" w:eastAsia="宋体" w:cs="宋体"/>
          <w:sz w:val="20"/>
          <w:szCs w:val="20"/>
        </w:rPr>
      </w:pPr>
      <w:r>
        <w:rPr>
          <w:rFonts w:ascii="Times New Roman" w:hAnsi="Times New Roman" w:eastAsia="Times New Roman" w:cs="Times New Roman"/>
          <w:spacing w:val="6"/>
          <w:sz w:val="20"/>
          <w:szCs w:val="20"/>
        </w:rPr>
        <w:t>295.</w:t>
      </w:r>
      <w:r>
        <w:rPr>
          <w:rFonts w:ascii="宋体" w:hAnsi="宋体" w:eastAsia="宋体" w:cs="宋体"/>
          <w:spacing w:val="6"/>
          <w:sz w:val="20"/>
          <w:szCs w:val="20"/>
        </w:rPr>
        <w:t>测量电动机线圈对外壳的绝缘电阻时，摇表的接线柱 (   )</w:t>
      </w:r>
      <w:r>
        <w:rPr>
          <w:rFonts w:ascii="宋体" w:hAnsi="宋体" w:eastAsia="宋体" w:cs="宋体"/>
          <w:sz w:val="20"/>
          <w:szCs w:val="20"/>
        </w:rPr>
        <w:t>。</w:t>
      </w:r>
    </w:p>
    <w:p>
      <w:pPr>
        <w:spacing w:before="222"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6"/>
          <w:sz w:val="20"/>
          <w:szCs w:val="20"/>
        </w:rPr>
        <w:t>.</w:t>
      </w:r>
      <w:r>
        <w:rPr>
          <w:rFonts w:ascii="宋体" w:hAnsi="宋体" w:eastAsia="宋体" w:cs="宋体"/>
          <w:spacing w:val="10"/>
          <w:sz w:val="20"/>
          <w:szCs w:val="20"/>
        </w:rPr>
        <w:t>“</w:t>
      </w:r>
      <w:r>
        <w:rPr>
          <w:rFonts w:ascii="宋体" w:hAnsi="宋体" w:eastAsia="宋体" w:cs="宋体"/>
          <w:sz w:val="20"/>
          <w:szCs w:val="20"/>
        </w:rPr>
        <w:t>E</w:t>
      </w:r>
      <w:r>
        <w:rPr>
          <w:rFonts w:ascii="宋体" w:hAnsi="宋体" w:eastAsia="宋体" w:cs="宋体"/>
          <w:spacing w:val="10"/>
          <w:sz w:val="20"/>
          <w:szCs w:val="20"/>
        </w:rPr>
        <w:t>”接在电动机出线的端子，“</w:t>
      </w:r>
      <w:r>
        <w:rPr>
          <w:rFonts w:ascii="宋体" w:hAnsi="宋体" w:eastAsia="宋体" w:cs="宋体"/>
          <w:sz w:val="20"/>
          <w:szCs w:val="20"/>
        </w:rPr>
        <w:t>L</w:t>
      </w:r>
      <w:r>
        <w:rPr>
          <w:rFonts w:ascii="宋体" w:hAnsi="宋体" w:eastAsia="宋体" w:cs="宋体"/>
          <w:spacing w:val="10"/>
          <w:sz w:val="20"/>
          <w:szCs w:val="20"/>
        </w:rPr>
        <w:t>”接电动机的外壳</w:t>
      </w:r>
    </w:p>
    <w:p>
      <w:pPr>
        <w:spacing w:before="222" w:line="227" w:lineRule="auto"/>
        <w:ind w:left="435"/>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4"/>
          <w:sz w:val="20"/>
          <w:szCs w:val="20"/>
        </w:rPr>
        <w:t>.</w:t>
      </w:r>
      <w:r>
        <w:rPr>
          <w:rFonts w:ascii="宋体" w:hAnsi="宋体" w:eastAsia="宋体" w:cs="宋体"/>
          <w:spacing w:val="10"/>
          <w:sz w:val="20"/>
          <w:szCs w:val="20"/>
        </w:rPr>
        <w:t>“</w:t>
      </w:r>
      <w:r>
        <w:rPr>
          <w:rFonts w:ascii="宋体" w:hAnsi="宋体" w:eastAsia="宋体" w:cs="宋体"/>
          <w:sz w:val="20"/>
          <w:szCs w:val="20"/>
        </w:rPr>
        <w:t>L</w:t>
      </w:r>
      <w:r>
        <w:rPr>
          <w:rFonts w:ascii="宋体" w:hAnsi="宋体" w:eastAsia="宋体" w:cs="宋体"/>
          <w:spacing w:val="10"/>
          <w:sz w:val="20"/>
          <w:szCs w:val="20"/>
        </w:rPr>
        <w:t>”接在电动机出线的端子，“</w:t>
      </w:r>
      <w:r>
        <w:rPr>
          <w:rFonts w:ascii="宋体" w:hAnsi="宋体" w:eastAsia="宋体" w:cs="宋体"/>
          <w:sz w:val="20"/>
          <w:szCs w:val="20"/>
        </w:rPr>
        <w:t>E</w:t>
      </w:r>
      <w:r>
        <w:rPr>
          <w:rFonts w:ascii="宋体" w:hAnsi="宋体" w:eastAsia="宋体" w:cs="宋体"/>
          <w:spacing w:val="10"/>
          <w:sz w:val="20"/>
          <w:szCs w:val="20"/>
        </w:rPr>
        <w:t>”接电动机的外壳</w:t>
      </w:r>
    </w:p>
    <w:p>
      <w:pPr>
        <w:spacing w:before="223" w:line="227"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0"/>
          <w:sz w:val="20"/>
          <w:szCs w:val="20"/>
        </w:rPr>
        <w:t>.</w:t>
      </w:r>
      <w:r>
        <w:rPr>
          <w:rFonts w:ascii="宋体" w:hAnsi="宋体" w:eastAsia="宋体" w:cs="宋体"/>
          <w:spacing w:val="10"/>
          <w:sz w:val="20"/>
          <w:szCs w:val="20"/>
        </w:rPr>
        <w:t>“</w:t>
      </w:r>
      <w:r>
        <w:rPr>
          <w:rFonts w:ascii="宋体" w:hAnsi="宋体" w:eastAsia="宋体" w:cs="宋体"/>
          <w:sz w:val="20"/>
          <w:szCs w:val="20"/>
        </w:rPr>
        <w:t>E</w:t>
      </w:r>
      <w:r>
        <w:rPr>
          <w:rFonts w:ascii="宋体" w:hAnsi="宋体" w:eastAsia="宋体" w:cs="宋体"/>
          <w:spacing w:val="10"/>
          <w:sz w:val="20"/>
          <w:szCs w:val="20"/>
        </w:rPr>
        <w:t>”接在电动机出线的端子，“</w:t>
      </w:r>
      <w:r>
        <w:rPr>
          <w:rFonts w:ascii="宋体" w:hAnsi="宋体" w:eastAsia="宋体" w:cs="宋体"/>
          <w:sz w:val="20"/>
          <w:szCs w:val="20"/>
        </w:rPr>
        <w:t>L</w:t>
      </w:r>
      <w:r>
        <w:rPr>
          <w:rFonts w:ascii="宋体" w:hAnsi="宋体" w:eastAsia="宋体" w:cs="宋体"/>
          <w:spacing w:val="10"/>
          <w:sz w:val="20"/>
          <w:szCs w:val="20"/>
        </w:rPr>
        <w:t>”接电动机的底座</w:t>
      </w:r>
    </w:p>
    <w:p>
      <w:pPr>
        <w:spacing w:before="221" w:line="228" w:lineRule="auto"/>
        <w:ind w:left="435"/>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5"/>
          <w:sz w:val="20"/>
          <w:szCs w:val="20"/>
        </w:rPr>
        <w:t>.</w:t>
      </w:r>
      <w:r>
        <w:rPr>
          <w:rFonts w:ascii="宋体" w:hAnsi="宋体" w:eastAsia="宋体" w:cs="宋体"/>
          <w:spacing w:val="9"/>
          <w:sz w:val="20"/>
          <w:szCs w:val="20"/>
        </w:rPr>
        <w:t>可以随便连接，没有规定</w:t>
      </w:r>
    </w:p>
    <w:p>
      <w:pPr>
        <w:spacing w:before="221" w:line="228" w:lineRule="auto"/>
        <w:ind w:left="16"/>
        <w:rPr>
          <w:rFonts w:ascii="宋体" w:hAnsi="宋体" w:eastAsia="宋体" w:cs="宋体"/>
          <w:sz w:val="20"/>
          <w:szCs w:val="20"/>
        </w:rPr>
      </w:pPr>
      <w:r>
        <w:rPr>
          <w:rFonts w:ascii="Times New Roman" w:hAnsi="Times New Roman" w:eastAsia="Times New Roman" w:cs="Times New Roman"/>
          <w:spacing w:val="10"/>
          <w:sz w:val="20"/>
          <w:szCs w:val="20"/>
        </w:rPr>
        <w:t>296.</w:t>
      </w:r>
      <w:r>
        <w:rPr>
          <w:rFonts w:ascii="宋体" w:hAnsi="宋体" w:eastAsia="宋体" w:cs="宋体"/>
          <w:spacing w:val="5"/>
          <w:sz w:val="20"/>
          <w:szCs w:val="20"/>
        </w:rPr>
        <w:t>指针式万用表实质是一个带有整流器的 (   ) 仪表。</w:t>
      </w:r>
    </w:p>
    <w:p>
      <w:pPr>
        <w:spacing w:before="222"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w:t>
      </w:r>
      <w:r>
        <w:rPr>
          <w:rFonts w:ascii="Times New Roman" w:hAnsi="Times New Roman" w:eastAsia="Times New Roman" w:cs="Times New Roman"/>
          <w:spacing w:val="5"/>
          <w:sz w:val="20"/>
          <w:szCs w:val="20"/>
        </w:rPr>
        <w:t xml:space="preserve"> </w:t>
      </w:r>
      <w:r>
        <w:rPr>
          <w:rFonts w:ascii="宋体" w:hAnsi="宋体" w:eastAsia="宋体" w:cs="宋体"/>
          <w:spacing w:val="4"/>
          <w:sz w:val="20"/>
          <w:szCs w:val="20"/>
        </w:rPr>
        <w:t xml:space="preserve">电磁式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w:t>
      </w:r>
      <w:r>
        <w:rPr>
          <w:rFonts w:ascii="宋体" w:hAnsi="宋体" w:eastAsia="宋体" w:cs="宋体"/>
          <w:spacing w:val="4"/>
          <w:sz w:val="20"/>
          <w:szCs w:val="20"/>
        </w:rPr>
        <w:t xml:space="preserve">磁电式       </w:t>
      </w:r>
      <w:r>
        <w:rPr>
          <w:rFonts w:ascii="Times New Roman" w:hAnsi="Times New Roman" w:eastAsia="Times New Roman" w:cs="Times New Roman"/>
          <w:sz w:val="20"/>
          <w:szCs w:val="20"/>
        </w:rPr>
        <w:t>C</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 xml:space="preserve">电动式        </w:t>
      </w:r>
      <w:r>
        <w:rPr>
          <w:rFonts w:ascii="Times New Roman" w:hAnsi="Times New Roman" w:eastAsia="Times New Roman" w:cs="Times New Roman"/>
          <w:sz w:val="20"/>
          <w:szCs w:val="20"/>
        </w:rPr>
        <w:t>D</w:t>
      </w:r>
      <w:r>
        <w:rPr>
          <w:rFonts w:ascii="Times New Roman" w:hAnsi="Times New Roman" w:eastAsia="Times New Roman" w:cs="Times New Roman"/>
          <w:spacing w:val="4"/>
          <w:sz w:val="20"/>
          <w:szCs w:val="20"/>
        </w:rPr>
        <w:t>.</w:t>
      </w:r>
      <w:r>
        <w:rPr>
          <w:rFonts w:ascii="宋体" w:hAnsi="宋体" w:eastAsia="宋体" w:cs="宋体"/>
          <w:spacing w:val="4"/>
          <w:sz w:val="20"/>
          <w:szCs w:val="20"/>
        </w:rPr>
        <w:t>机械式</w:t>
      </w:r>
    </w:p>
    <w:p>
      <w:pPr>
        <w:spacing w:before="221" w:line="193" w:lineRule="auto"/>
        <w:ind w:left="16"/>
        <w:rPr>
          <w:rFonts w:ascii="宋体" w:hAnsi="宋体" w:eastAsia="宋体" w:cs="宋体"/>
          <w:sz w:val="20"/>
          <w:szCs w:val="20"/>
        </w:rPr>
      </w:pPr>
      <w:r>
        <w:rPr>
          <w:rFonts w:ascii="Times New Roman" w:hAnsi="Times New Roman" w:eastAsia="Times New Roman" w:cs="Times New Roman"/>
          <w:spacing w:val="6"/>
          <w:sz w:val="20"/>
          <w:szCs w:val="20"/>
        </w:rPr>
        <w:t>297.</w:t>
      </w:r>
      <w:r>
        <w:rPr>
          <w:rFonts w:ascii="宋体" w:hAnsi="宋体" w:eastAsia="宋体" w:cs="宋体"/>
          <w:spacing w:val="6"/>
          <w:sz w:val="20"/>
          <w:szCs w:val="20"/>
        </w:rPr>
        <w:t>非自动切换电器是依靠 (   ) 直接操作来进行工作</w:t>
      </w:r>
      <w:r>
        <w:rPr>
          <w:rFonts w:ascii="宋体" w:hAnsi="宋体" w:eastAsia="宋体" w:cs="宋体"/>
          <w:spacing w:val="5"/>
          <w:sz w:val="20"/>
          <w:szCs w:val="20"/>
        </w:rPr>
        <w:t>的</w:t>
      </w:r>
      <w:r>
        <w:rPr>
          <w:rFonts w:ascii="宋体" w:hAnsi="宋体" w:eastAsia="宋体" w:cs="宋体"/>
          <w:sz w:val="20"/>
          <w:szCs w:val="20"/>
        </w:rPr>
        <w:t>。</w:t>
      </w:r>
    </w:p>
    <w:p>
      <w:pPr>
        <w:sectPr>
          <w:type w:val="continuous"/>
          <w:pgSz w:w="11906" w:h="16839"/>
          <w:pgMar w:top="1431" w:right="1785" w:bottom="1156" w:left="1785" w:header="0" w:footer="996" w:gutter="0"/>
          <w:pgNumType w:fmt="decimal"/>
          <w:cols w:equalWidth="0" w:num="1">
            <w:col w:w="8335"/>
          </w:cols>
        </w:sectPr>
      </w:pPr>
    </w:p>
    <w:p>
      <w:pPr>
        <w:spacing w:before="137"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w:t>
      </w:r>
      <w:r>
        <w:rPr>
          <w:rFonts w:ascii="宋体" w:hAnsi="宋体" w:eastAsia="宋体" w:cs="宋体"/>
          <w:spacing w:val="8"/>
          <w:sz w:val="20"/>
          <w:szCs w:val="20"/>
        </w:rPr>
        <w:t>外力(如手</w:t>
      </w:r>
      <w:r>
        <w:rPr>
          <w:rFonts w:ascii="宋体" w:hAnsi="宋体" w:eastAsia="宋体" w:cs="宋体"/>
          <w:spacing w:val="6"/>
          <w:sz w:val="20"/>
          <w:szCs w:val="20"/>
        </w:rPr>
        <w:t>控</w:t>
      </w:r>
      <w:r>
        <w:rPr>
          <w:rFonts w:ascii="宋体" w:hAnsi="宋体" w:eastAsia="宋体" w:cs="宋体"/>
          <w:spacing w:val="4"/>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 xml:space="preserve">电动机       </w:t>
      </w:r>
      <w:r>
        <w:rPr>
          <w:rFonts w:ascii="Times New Roman" w:hAnsi="Times New Roman" w:eastAsia="Times New Roman" w:cs="Times New Roman"/>
          <w:sz w:val="20"/>
          <w:szCs w:val="20"/>
        </w:rPr>
        <w:t>C</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 xml:space="preserve">电磁感应        </w:t>
      </w:r>
      <w:r>
        <w:rPr>
          <w:rFonts w:ascii="Times New Roman" w:hAnsi="Times New Roman" w:eastAsia="Times New Roman" w:cs="Times New Roman"/>
          <w:sz w:val="20"/>
          <w:szCs w:val="20"/>
        </w:rPr>
        <w:t>D</w:t>
      </w:r>
      <w:r>
        <w:rPr>
          <w:rFonts w:ascii="Times New Roman" w:hAnsi="Times New Roman" w:eastAsia="Times New Roman" w:cs="Times New Roman"/>
          <w:spacing w:val="4"/>
          <w:sz w:val="20"/>
          <w:szCs w:val="20"/>
        </w:rPr>
        <w:t>.</w:t>
      </w:r>
      <w:r>
        <w:rPr>
          <w:rFonts w:ascii="宋体" w:hAnsi="宋体" w:eastAsia="宋体" w:cs="宋体"/>
          <w:spacing w:val="4"/>
          <w:sz w:val="20"/>
          <w:szCs w:val="20"/>
        </w:rPr>
        <w:t>光电效应</w:t>
      </w:r>
    </w:p>
    <w:p>
      <w:pPr>
        <w:spacing w:before="221" w:line="228" w:lineRule="auto"/>
        <w:ind w:left="16"/>
        <w:rPr>
          <w:rFonts w:ascii="宋体" w:hAnsi="宋体" w:eastAsia="宋体" w:cs="宋体"/>
          <w:sz w:val="20"/>
          <w:szCs w:val="20"/>
        </w:rPr>
      </w:pPr>
      <w:r>
        <w:rPr>
          <w:rFonts w:ascii="Times New Roman" w:hAnsi="Times New Roman" w:eastAsia="Times New Roman" w:cs="Times New Roman"/>
          <w:spacing w:val="7"/>
          <w:sz w:val="20"/>
          <w:szCs w:val="20"/>
        </w:rPr>
        <w:t>298.</w:t>
      </w:r>
      <w:r>
        <w:rPr>
          <w:rFonts w:ascii="宋体" w:hAnsi="宋体" w:eastAsia="宋体" w:cs="宋体"/>
          <w:spacing w:val="7"/>
          <w:sz w:val="20"/>
          <w:szCs w:val="20"/>
        </w:rPr>
        <w:t>低压熔断器，广泛应用于低压供配电系统和控制系统中，主要用于 (   ) 保护</w:t>
      </w:r>
      <w:r>
        <w:rPr>
          <w:rFonts w:ascii="宋体" w:hAnsi="宋体" w:eastAsia="宋体" w:cs="宋体"/>
          <w:sz w:val="20"/>
          <w:szCs w:val="20"/>
        </w:rPr>
        <w:t>。</w:t>
      </w:r>
    </w:p>
    <w:p>
      <w:pPr>
        <w:spacing w:before="220"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短</w:t>
      </w:r>
      <w:r>
        <w:rPr>
          <w:rFonts w:ascii="宋体" w:hAnsi="宋体" w:eastAsia="宋体" w:cs="宋体"/>
          <w:spacing w:val="10"/>
          <w:sz w:val="20"/>
          <w:szCs w:val="20"/>
        </w:rPr>
        <w:t>路</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速断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过流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过压</w:t>
      </w:r>
    </w:p>
    <w:p>
      <w:pPr>
        <w:spacing w:before="221" w:line="228" w:lineRule="auto"/>
        <w:ind w:left="16"/>
        <w:rPr>
          <w:rFonts w:ascii="宋体" w:hAnsi="宋体" w:eastAsia="宋体" w:cs="宋体"/>
          <w:sz w:val="20"/>
          <w:szCs w:val="20"/>
        </w:rPr>
      </w:pPr>
      <w:r>
        <w:rPr>
          <w:rFonts w:ascii="Times New Roman" w:hAnsi="Times New Roman" w:eastAsia="Times New Roman" w:cs="Times New Roman"/>
          <w:spacing w:val="12"/>
          <w:sz w:val="20"/>
          <w:szCs w:val="20"/>
        </w:rPr>
        <w:t>299.</w:t>
      </w:r>
      <w:r>
        <w:rPr>
          <w:rFonts w:ascii="宋体" w:hAnsi="宋体" w:eastAsia="宋体" w:cs="宋体"/>
          <w:spacing w:val="6"/>
          <w:sz w:val="20"/>
          <w:szCs w:val="20"/>
        </w:rPr>
        <w:t>电流继电器使用时，其吸引线圈直接或通过电流互感器 (   ) 在被控电路中。</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w:t>
      </w:r>
      <w:r>
        <w:rPr>
          <w:rFonts w:ascii="宋体" w:hAnsi="宋体" w:eastAsia="宋体" w:cs="宋体"/>
          <w:spacing w:val="8"/>
          <w:sz w:val="20"/>
          <w:szCs w:val="20"/>
        </w:rPr>
        <w:t>并</w:t>
      </w:r>
      <w:r>
        <w:rPr>
          <w:rFonts w:ascii="宋体" w:hAnsi="宋体" w:eastAsia="宋体" w:cs="宋体"/>
          <w:spacing w:val="6"/>
          <w:sz w:val="20"/>
          <w:szCs w:val="20"/>
        </w:rPr>
        <w:t>联</w:t>
      </w:r>
      <w:r>
        <w:rPr>
          <w:rFonts w:ascii="宋体" w:hAnsi="宋体" w:eastAsia="宋体" w:cs="宋体"/>
          <w:spacing w:val="4"/>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 xml:space="preserve">串联         </w:t>
      </w:r>
      <w:r>
        <w:rPr>
          <w:rFonts w:ascii="Times New Roman" w:hAnsi="Times New Roman" w:eastAsia="Times New Roman" w:cs="Times New Roman"/>
          <w:sz w:val="20"/>
          <w:szCs w:val="20"/>
        </w:rPr>
        <w:t>C</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 xml:space="preserve">串联或并联      </w:t>
      </w:r>
      <w:r>
        <w:rPr>
          <w:rFonts w:ascii="Times New Roman" w:hAnsi="Times New Roman" w:eastAsia="Times New Roman" w:cs="Times New Roman"/>
          <w:sz w:val="20"/>
          <w:szCs w:val="20"/>
        </w:rPr>
        <w:t>D</w:t>
      </w:r>
      <w:r>
        <w:rPr>
          <w:rFonts w:ascii="Times New Roman" w:hAnsi="Times New Roman" w:eastAsia="Times New Roman" w:cs="Times New Roman"/>
          <w:spacing w:val="4"/>
          <w:sz w:val="20"/>
          <w:szCs w:val="20"/>
        </w:rPr>
        <w:t>.</w:t>
      </w:r>
      <w:r>
        <w:rPr>
          <w:rFonts w:ascii="宋体" w:hAnsi="宋体" w:eastAsia="宋体" w:cs="宋体"/>
          <w:spacing w:val="4"/>
          <w:sz w:val="20"/>
          <w:szCs w:val="20"/>
        </w:rPr>
        <w:t>任意连接</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12"/>
          <w:sz w:val="20"/>
          <w:szCs w:val="20"/>
        </w:rPr>
        <w:t>3</w:t>
      </w:r>
      <w:r>
        <w:rPr>
          <w:rFonts w:ascii="Times New Roman" w:hAnsi="Times New Roman" w:eastAsia="Times New Roman" w:cs="Times New Roman"/>
          <w:spacing w:val="9"/>
          <w:sz w:val="20"/>
          <w:szCs w:val="20"/>
        </w:rPr>
        <w:t>0</w:t>
      </w:r>
      <w:r>
        <w:rPr>
          <w:rFonts w:ascii="Times New Roman" w:hAnsi="Times New Roman" w:eastAsia="Times New Roman" w:cs="Times New Roman"/>
          <w:spacing w:val="6"/>
          <w:sz w:val="20"/>
          <w:szCs w:val="20"/>
        </w:rPr>
        <w:t>0.</w:t>
      </w:r>
      <w:r>
        <w:rPr>
          <w:rFonts w:ascii="宋体" w:hAnsi="宋体" w:eastAsia="宋体" w:cs="宋体"/>
          <w:spacing w:val="6"/>
          <w:sz w:val="20"/>
          <w:szCs w:val="20"/>
        </w:rPr>
        <w:t>用指针式万用表检查电容器时，指针摆动角度应该先向右偏，再 (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1"/>
          <w:sz w:val="20"/>
          <w:szCs w:val="20"/>
        </w:rPr>
        <w:t>保</w:t>
      </w:r>
      <w:r>
        <w:rPr>
          <w:rFonts w:ascii="宋体" w:hAnsi="宋体" w:eastAsia="宋体" w:cs="宋体"/>
          <w:spacing w:val="7"/>
          <w:sz w:val="20"/>
          <w:szCs w:val="20"/>
        </w:rPr>
        <w:t xml:space="preserve">持不动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逐渐回摆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来回摆动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逐渐增大</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7"/>
          <w:sz w:val="20"/>
          <w:szCs w:val="20"/>
        </w:rPr>
        <w:t>301.</w:t>
      </w:r>
      <w:r>
        <w:rPr>
          <w:rFonts w:ascii="宋体" w:hAnsi="宋体" w:eastAsia="宋体" w:cs="宋体"/>
          <w:spacing w:val="7"/>
          <w:sz w:val="20"/>
          <w:szCs w:val="20"/>
        </w:rPr>
        <w:t>为避免高压变配电站遭受直击雷，引发大面积停电事故，一般可用 (   ) 来防</w:t>
      </w:r>
      <w:r>
        <w:rPr>
          <w:rFonts w:ascii="宋体" w:hAnsi="宋体" w:eastAsia="宋体" w:cs="宋体"/>
          <w:spacing w:val="5"/>
          <w:sz w:val="20"/>
          <w:szCs w:val="20"/>
        </w:rPr>
        <w:t>雷</w:t>
      </w:r>
      <w:r>
        <w:rPr>
          <w:rFonts w:ascii="宋体" w:hAnsi="宋体" w:eastAsia="宋体" w:cs="宋体"/>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0"/>
          <w:sz w:val="20"/>
          <w:szCs w:val="20"/>
        </w:rPr>
        <w:t>.</w:t>
      </w:r>
      <w:r>
        <w:rPr>
          <w:rFonts w:ascii="宋体" w:hAnsi="宋体" w:eastAsia="宋体" w:cs="宋体"/>
          <w:spacing w:val="10"/>
          <w:sz w:val="20"/>
          <w:szCs w:val="20"/>
        </w:rPr>
        <w:t xml:space="preserve">接闪杆 </w:t>
      </w:r>
      <w:r>
        <w:rPr>
          <w:rFonts w:ascii="宋体" w:hAnsi="宋体" w:eastAsia="宋体" w:cs="宋体"/>
          <w:spacing w:val="8"/>
          <w:sz w:val="20"/>
          <w:szCs w:val="20"/>
        </w:rPr>
        <w:t xml:space="preserve"> </w:t>
      </w:r>
      <w:r>
        <w:rPr>
          <w:rFonts w:ascii="宋体" w:hAnsi="宋体" w:eastAsia="宋体" w:cs="宋体"/>
          <w:spacing w:val="5"/>
          <w:sz w:val="20"/>
          <w:szCs w:val="20"/>
        </w:rPr>
        <w:t xml:space="preserve">   </w:t>
      </w:r>
      <w:r>
        <w:rPr>
          <w:rFonts w:hint="eastAsia" w:ascii="宋体" w:hAnsi="宋体" w:eastAsia="宋体" w:cs="宋体"/>
          <w:spacing w:val="5"/>
          <w:sz w:val="20"/>
          <w:szCs w:val="20"/>
          <w:lang w:val="en-US" w:eastAsia="zh-CN"/>
        </w:rPr>
        <w:t xml:space="preserve">  </w:t>
      </w:r>
      <w:r>
        <w:rPr>
          <w:rFonts w:ascii="宋体" w:hAnsi="宋体" w:eastAsia="宋体" w:cs="宋体"/>
          <w:spacing w:val="5"/>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 xml:space="preserve">阀型避雷器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接闪网      </w:t>
      </w:r>
      <w:r>
        <w:rPr>
          <w:rFonts w:hint="eastAsia" w:ascii="宋体" w:hAnsi="宋体" w:eastAsia="宋体" w:cs="宋体"/>
          <w:spacing w:val="5"/>
          <w:sz w:val="20"/>
          <w:szCs w:val="20"/>
          <w:lang w:val="en-US" w:eastAsia="zh-CN"/>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w:t>
      </w:r>
      <w:r>
        <w:rPr>
          <w:rFonts w:ascii="宋体" w:hAnsi="宋体" w:eastAsia="宋体" w:cs="宋体"/>
          <w:spacing w:val="5"/>
          <w:sz w:val="20"/>
          <w:szCs w:val="20"/>
        </w:rPr>
        <w:t>接零线</w:t>
      </w:r>
    </w:p>
    <w:p>
      <w:pPr>
        <w:spacing w:before="221" w:line="229" w:lineRule="auto"/>
        <w:ind w:left="20"/>
        <w:rPr>
          <w:rFonts w:ascii="宋体" w:hAnsi="宋体" w:eastAsia="宋体" w:cs="宋体"/>
          <w:sz w:val="20"/>
          <w:szCs w:val="20"/>
        </w:rPr>
      </w:pPr>
      <w:r>
        <w:rPr>
          <w:rFonts w:ascii="Times New Roman" w:hAnsi="Times New Roman" w:eastAsia="Times New Roman" w:cs="Times New Roman"/>
          <w:spacing w:val="2"/>
          <w:sz w:val="20"/>
          <w:szCs w:val="20"/>
        </w:rPr>
        <w:t>302.</w:t>
      </w:r>
      <w:r>
        <w:rPr>
          <w:rFonts w:ascii="宋体" w:hAnsi="宋体" w:eastAsia="宋体" w:cs="宋体"/>
          <w:spacing w:val="2"/>
          <w:sz w:val="20"/>
          <w:szCs w:val="20"/>
        </w:rPr>
        <w:t>对于低压配电网，配电容量在</w:t>
      </w:r>
      <w:r>
        <w:rPr>
          <w:rFonts w:ascii="Times New Roman" w:hAnsi="Times New Roman" w:eastAsia="Times New Roman" w:cs="Times New Roman"/>
          <w:spacing w:val="2"/>
          <w:sz w:val="20"/>
          <w:szCs w:val="20"/>
        </w:rPr>
        <w:t>100</w:t>
      </w:r>
      <w:r>
        <w:rPr>
          <w:rFonts w:ascii="Times New Roman" w:hAnsi="Times New Roman" w:eastAsia="Times New Roman" w:cs="Times New Roman"/>
          <w:sz w:val="20"/>
          <w:szCs w:val="20"/>
        </w:rPr>
        <w:t>KW</w:t>
      </w:r>
      <w:r>
        <w:rPr>
          <w:rFonts w:ascii="宋体" w:hAnsi="宋体" w:eastAsia="宋体" w:cs="宋体"/>
          <w:spacing w:val="2"/>
          <w:sz w:val="20"/>
          <w:szCs w:val="20"/>
        </w:rPr>
        <w:t>以下</w:t>
      </w:r>
      <w:r>
        <w:rPr>
          <w:rFonts w:ascii="宋体" w:hAnsi="宋体" w:eastAsia="宋体" w:cs="宋体"/>
          <w:spacing w:val="1"/>
          <w:sz w:val="20"/>
          <w:szCs w:val="20"/>
        </w:rPr>
        <w:t>时，设备保护接地的接地电阻不应超过(   )</w:t>
      </w:r>
    </w:p>
    <w:p>
      <w:pPr>
        <w:spacing w:line="287" w:lineRule="auto"/>
        <w:rPr>
          <w:rFonts w:ascii="Arial"/>
          <w:sz w:val="21"/>
        </w:rPr>
      </w:pPr>
    </w:p>
    <w:p>
      <w:pPr>
        <w:spacing w:before="66" w:line="103" w:lineRule="exact"/>
        <w:ind w:left="616"/>
        <w:rPr>
          <w:rFonts w:ascii="宋体" w:hAnsi="宋体" w:eastAsia="宋体" w:cs="宋体"/>
          <w:sz w:val="20"/>
          <w:szCs w:val="20"/>
        </w:rPr>
      </w:pPr>
      <w:r>
        <w:pict>
          <v:shape id="_x0000_s1072" o:spid="_x0000_s1072" o:spt="202" type="#_x0000_t202" style="position:absolute;left:0pt;margin-left:20.85pt;margin-top:-2.6pt;height:11.35pt;width:9.5pt;z-index:251684864;mso-width-relative:page;mso-height-relative:page;" filled="f" stroked="f" coordsize="21600,21600">
            <v:path/>
            <v:fill on="f" focussize="0,0"/>
            <v:stroke on="f"/>
            <v:imagedata o:title=""/>
            <o:lock v:ext="edit" aspectratio="f"/>
            <v:textbox inset="0mm,0mm,0mm,0mm">
              <w:txbxContent>
                <w:p>
                  <w:pPr>
                    <w:spacing w:before="19" w:line="195" w:lineRule="auto"/>
                    <w:ind w:left="20"/>
                    <w:rPr>
                      <w:rFonts w:ascii="Times New Roman" w:hAnsi="Times New Roman" w:eastAsia="Times New Roman" w:cs="Times New Roman"/>
                      <w:sz w:val="20"/>
                      <w:szCs w:val="20"/>
                    </w:rPr>
                  </w:pPr>
                  <w:r>
                    <w:rPr>
                      <w:rFonts w:ascii="Times New Roman" w:hAnsi="Times New Roman" w:eastAsia="Times New Roman" w:cs="Times New Roman"/>
                      <w:sz w:val="20"/>
                      <w:szCs w:val="20"/>
                    </w:rPr>
                    <w:t>Ω</w:t>
                  </w:r>
                </w:p>
              </w:txbxContent>
            </v:textbox>
          </v:shape>
        </w:pict>
      </w:r>
      <w:r>
        <w:rPr>
          <w:rFonts w:ascii="宋体" w:hAnsi="宋体" w:eastAsia="宋体" w:cs="宋体"/>
          <w:position w:val="1"/>
          <w:sz w:val="20"/>
          <w:szCs w:val="20"/>
        </w:rPr>
        <w:t>。</w:t>
      </w:r>
    </w:p>
    <w:p>
      <w:pPr>
        <w:spacing w:before="266"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 xml:space="preserve">.6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 xml:space="preserve">. 10                           </w:t>
      </w:r>
      <w:r>
        <w:rPr>
          <w:rFonts w:ascii="Times New Roman" w:hAnsi="Times New Roman" w:eastAsia="Times New Roman" w:cs="Times New Roman"/>
          <w:sz w:val="20"/>
          <w:szCs w:val="20"/>
        </w:rPr>
        <w:t>C</w:t>
      </w:r>
      <w:r>
        <w:rPr>
          <w:rFonts w:ascii="Times New Roman" w:hAnsi="Times New Roman" w:eastAsia="Times New Roman" w:cs="Times New Roman"/>
          <w:spacing w:val="-1"/>
          <w:sz w:val="20"/>
          <w:szCs w:val="20"/>
        </w:rPr>
        <w:t xml:space="preserve">. 12 </w:t>
      </w:r>
      <w:r>
        <w:rPr>
          <w:rFonts w:ascii="Times New Roman" w:hAnsi="Times New Roman" w:eastAsia="Times New Roman" w:cs="Times New Roman"/>
          <w:sz w:val="20"/>
          <w:szCs w:val="20"/>
        </w:rPr>
        <w:t xml:space="preserve">                    D. 14</w:t>
      </w:r>
    </w:p>
    <w:p>
      <w:pPr>
        <w:spacing w:before="246" w:line="228" w:lineRule="auto"/>
        <w:ind w:left="20"/>
        <w:rPr>
          <w:rFonts w:ascii="宋体" w:hAnsi="宋体" w:eastAsia="宋体" w:cs="宋体"/>
          <w:sz w:val="20"/>
          <w:szCs w:val="20"/>
        </w:rPr>
      </w:pPr>
      <w:r>
        <w:rPr>
          <w:rFonts w:ascii="Times New Roman" w:hAnsi="Times New Roman" w:eastAsia="Times New Roman" w:cs="Times New Roman"/>
          <w:spacing w:val="5"/>
          <w:sz w:val="20"/>
          <w:szCs w:val="20"/>
        </w:rPr>
        <w:t>303.</w:t>
      </w:r>
      <w:r>
        <w:rPr>
          <w:rFonts w:ascii="宋体" w:hAnsi="宋体" w:eastAsia="宋体" w:cs="宋体"/>
          <w:spacing w:val="5"/>
          <w:sz w:val="20"/>
          <w:szCs w:val="20"/>
        </w:rPr>
        <w:t>在实际生活中，通常把低压断路器也称为 (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 xml:space="preserve">. </w:t>
      </w:r>
      <w:r>
        <w:rPr>
          <w:rFonts w:ascii="宋体" w:hAnsi="宋体" w:eastAsia="宋体" w:cs="宋体"/>
          <w:spacing w:val="8"/>
          <w:sz w:val="20"/>
          <w:szCs w:val="20"/>
        </w:rPr>
        <w:t>闸刀</w:t>
      </w:r>
      <w:r>
        <w:rPr>
          <w:rFonts w:ascii="宋体" w:hAnsi="宋体" w:eastAsia="宋体" w:cs="宋体"/>
          <w:spacing w:val="6"/>
          <w:sz w:val="20"/>
          <w:szCs w:val="20"/>
        </w:rPr>
        <w:t>开</w:t>
      </w:r>
      <w:r>
        <w:rPr>
          <w:rFonts w:ascii="宋体" w:hAnsi="宋体" w:eastAsia="宋体" w:cs="宋体"/>
          <w:spacing w:val="4"/>
          <w:sz w:val="20"/>
          <w:szCs w:val="20"/>
        </w:rPr>
        <w:t xml:space="preserve">关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w:t>
      </w:r>
      <w:r>
        <w:rPr>
          <w:rFonts w:ascii="宋体" w:hAnsi="宋体" w:eastAsia="宋体" w:cs="宋体"/>
          <w:spacing w:val="4"/>
          <w:sz w:val="20"/>
          <w:szCs w:val="20"/>
        </w:rPr>
        <w:t xml:space="preserve">总开关      </w:t>
      </w:r>
      <w:r>
        <w:rPr>
          <w:rFonts w:ascii="Times New Roman" w:hAnsi="Times New Roman" w:eastAsia="Times New Roman" w:cs="Times New Roman"/>
          <w:sz w:val="20"/>
          <w:szCs w:val="20"/>
        </w:rPr>
        <w:t>C</w:t>
      </w:r>
      <w:r>
        <w:rPr>
          <w:rFonts w:ascii="Times New Roman" w:hAnsi="Times New Roman" w:eastAsia="Times New Roman" w:cs="Times New Roman"/>
          <w:spacing w:val="4"/>
          <w:sz w:val="20"/>
          <w:szCs w:val="20"/>
        </w:rPr>
        <w:t>.</w:t>
      </w:r>
      <w:r>
        <w:rPr>
          <w:rFonts w:ascii="宋体" w:hAnsi="宋体" w:eastAsia="宋体" w:cs="宋体"/>
          <w:spacing w:val="4"/>
          <w:sz w:val="20"/>
          <w:szCs w:val="20"/>
        </w:rPr>
        <w:t xml:space="preserve">空气开关       </w:t>
      </w:r>
      <w:r>
        <w:rPr>
          <w:rFonts w:ascii="Times New Roman" w:hAnsi="Times New Roman" w:eastAsia="Times New Roman" w:cs="Times New Roman"/>
          <w:sz w:val="20"/>
          <w:szCs w:val="20"/>
        </w:rPr>
        <w:t>D</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自锁开关</w:t>
      </w:r>
    </w:p>
    <w:p>
      <w:pPr>
        <w:spacing w:before="183" w:line="281" w:lineRule="exact"/>
        <w:ind w:left="20"/>
        <w:rPr>
          <w:rFonts w:ascii="宋体" w:hAnsi="宋体" w:eastAsia="宋体" w:cs="宋体"/>
          <w:sz w:val="20"/>
          <w:szCs w:val="20"/>
        </w:rPr>
      </w:pPr>
      <w:r>
        <w:rPr>
          <w:rFonts w:ascii="Times New Roman" w:hAnsi="Times New Roman" w:eastAsia="Times New Roman" w:cs="Times New Roman"/>
          <w:spacing w:val="6"/>
          <w:position w:val="1"/>
          <w:sz w:val="20"/>
          <w:szCs w:val="20"/>
        </w:rPr>
        <w:t>304.</w:t>
      </w:r>
      <w:r>
        <w:rPr>
          <w:rFonts w:ascii="宋体" w:hAnsi="宋体" w:eastAsia="宋体" w:cs="宋体"/>
          <w:spacing w:val="6"/>
          <w:position w:val="1"/>
          <w:sz w:val="20"/>
          <w:szCs w:val="20"/>
        </w:rPr>
        <w:t xml:space="preserve">热继电器的整定电流一般为电动机额定电流的 (   ) </w:t>
      </w:r>
      <w:r>
        <w:rPr>
          <w:rFonts w:ascii="Times New Roman" w:hAnsi="Times New Roman" w:eastAsia="Times New Roman" w:cs="Times New Roman"/>
          <w:spacing w:val="5"/>
          <w:position w:val="1"/>
          <w:sz w:val="20"/>
          <w:szCs w:val="20"/>
        </w:rPr>
        <w:t>%</w:t>
      </w:r>
      <w:r>
        <w:rPr>
          <w:rFonts w:ascii="宋体" w:hAnsi="宋体" w:eastAsia="宋体" w:cs="宋体"/>
          <w:position w:val="1"/>
          <w:sz w:val="20"/>
          <w:szCs w:val="20"/>
        </w:rPr>
        <w:t>。</w:t>
      </w:r>
    </w:p>
    <w:p>
      <w:pPr>
        <w:spacing w:before="260" w:line="195" w:lineRule="auto"/>
        <w:ind w:left="433"/>
        <w:rPr>
          <w:rFonts w:ascii="Times New Roman" w:hAnsi="Times New Roman" w:eastAsia="Times New Roman" w:cs="Times New Roman"/>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
          <w:sz w:val="20"/>
          <w:szCs w:val="20"/>
        </w:rPr>
        <w:t xml:space="preserve">.90                </w:t>
      </w:r>
      <w:r>
        <w:rPr>
          <w:rFonts w:ascii="Times New Roman" w:hAnsi="Times New Roman" w:eastAsia="Times New Roman" w:cs="Times New Roman"/>
          <w:sz w:val="20"/>
          <w:szCs w:val="20"/>
        </w:rPr>
        <w:t>B</w:t>
      </w:r>
      <w:r>
        <w:rPr>
          <w:rFonts w:ascii="Times New Roman" w:hAnsi="Times New Roman" w:eastAsia="Times New Roman" w:cs="Times New Roman"/>
          <w:spacing w:val="1"/>
          <w:sz w:val="20"/>
          <w:szCs w:val="20"/>
        </w:rPr>
        <w:t>. 100</w:t>
      </w:r>
      <w:r>
        <w:rPr>
          <w:rFonts w:ascii="Times New Roman" w:hAnsi="Times New Roman" w:eastAsia="Times New Roman" w:cs="Times New Roman"/>
          <w:sz w:val="20"/>
          <w:szCs w:val="20"/>
        </w:rPr>
        <w:t xml:space="preserve">                C. 125                       D. 150</w:t>
      </w:r>
    </w:p>
    <w:p>
      <w:pPr>
        <w:spacing w:before="245" w:line="227" w:lineRule="auto"/>
        <w:ind w:left="20"/>
        <w:rPr>
          <w:rFonts w:ascii="宋体" w:hAnsi="宋体" w:eastAsia="宋体" w:cs="宋体"/>
          <w:sz w:val="20"/>
          <w:szCs w:val="20"/>
        </w:rPr>
      </w:pPr>
      <w:r>
        <w:rPr>
          <w:rFonts w:ascii="Times New Roman" w:hAnsi="Times New Roman" w:eastAsia="Times New Roman" w:cs="Times New Roman"/>
          <w:spacing w:val="12"/>
          <w:sz w:val="20"/>
          <w:szCs w:val="20"/>
        </w:rPr>
        <w:t>305.</w:t>
      </w:r>
      <w:r>
        <w:rPr>
          <w:rFonts w:ascii="宋体" w:hAnsi="宋体" w:eastAsia="宋体" w:cs="宋体"/>
          <w:spacing w:val="6"/>
          <w:sz w:val="20"/>
          <w:szCs w:val="20"/>
        </w:rPr>
        <w:t>三相交流异步电动机进行星</w:t>
      </w:r>
      <w:r>
        <w:rPr>
          <w:rFonts w:ascii="Times New Roman" w:hAnsi="Times New Roman" w:eastAsia="Times New Roman" w:cs="Times New Roman"/>
          <w:spacing w:val="6"/>
          <w:sz w:val="20"/>
          <w:szCs w:val="20"/>
        </w:rPr>
        <w:t>-</w:t>
      </w:r>
      <w:r>
        <w:rPr>
          <w:rFonts w:ascii="宋体" w:hAnsi="宋体" w:eastAsia="宋体" w:cs="宋体"/>
          <w:spacing w:val="6"/>
          <w:sz w:val="20"/>
          <w:szCs w:val="20"/>
        </w:rPr>
        <w:t>三角降压启动时，是把定子三相绕组作 (   ) 联结。</w:t>
      </w:r>
    </w:p>
    <w:p>
      <w:pPr>
        <w:spacing w:before="222"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三角形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星形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延边三角形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并</w:t>
      </w:r>
      <w:r>
        <w:rPr>
          <w:rFonts w:ascii="宋体" w:hAnsi="宋体" w:eastAsia="宋体" w:cs="宋体"/>
          <w:spacing w:val="4"/>
          <w:sz w:val="20"/>
          <w:szCs w:val="20"/>
        </w:rPr>
        <w:t>联</w:t>
      </w:r>
    </w:p>
    <w:p>
      <w:pPr>
        <w:spacing w:before="223" w:line="227" w:lineRule="auto"/>
        <w:ind w:left="20"/>
        <w:rPr>
          <w:rFonts w:ascii="宋体" w:hAnsi="宋体" w:eastAsia="宋体" w:cs="宋体"/>
          <w:sz w:val="20"/>
          <w:szCs w:val="20"/>
        </w:rPr>
      </w:pPr>
      <w:r>
        <w:rPr>
          <w:rFonts w:ascii="Times New Roman" w:hAnsi="Times New Roman" w:eastAsia="Times New Roman" w:cs="Times New Roman"/>
          <w:spacing w:val="14"/>
          <w:sz w:val="20"/>
          <w:szCs w:val="20"/>
        </w:rPr>
        <w:t>306.</w:t>
      </w:r>
      <w:r>
        <w:rPr>
          <w:rFonts w:ascii="宋体" w:hAnsi="宋体" w:eastAsia="宋体" w:cs="宋体"/>
          <w:spacing w:val="7"/>
          <w:sz w:val="20"/>
          <w:szCs w:val="20"/>
        </w:rPr>
        <w:t>对电机各绕组的绝缘检查中，如测出绝缘电阻为零，在发现无明显烧毁的现象时，则</w:t>
      </w:r>
    </w:p>
    <w:p>
      <w:pPr>
        <w:spacing w:before="222" w:line="227" w:lineRule="auto"/>
        <w:ind w:left="441"/>
        <w:rPr>
          <w:rFonts w:ascii="宋体" w:hAnsi="宋体" w:eastAsia="宋体" w:cs="宋体"/>
          <w:sz w:val="20"/>
          <w:szCs w:val="20"/>
        </w:rPr>
      </w:pPr>
      <w:r>
        <w:rPr>
          <w:rFonts w:ascii="宋体" w:hAnsi="宋体" w:eastAsia="宋体" w:cs="宋体"/>
          <w:spacing w:val="14"/>
          <w:sz w:val="20"/>
          <w:szCs w:val="20"/>
        </w:rPr>
        <w:t>可</w:t>
      </w:r>
      <w:r>
        <w:rPr>
          <w:rFonts w:ascii="宋体" w:hAnsi="宋体" w:eastAsia="宋体" w:cs="宋体"/>
          <w:spacing w:val="8"/>
          <w:sz w:val="20"/>
          <w:szCs w:val="20"/>
        </w:rPr>
        <w:t>进</w:t>
      </w:r>
      <w:r>
        <w:rPr>
          <w:rFonts w:ascii="宋体" w:hAnsi="宋体" w:eastAsia="宋体" w:cs="宋体"/>
          <w:spacing w:val="7"/>
          <w:sz w:val="20"/>
          <w:szCs w:val="20"/>
        </w:rPr>
        <w:t>行烘干处理，这时 (   ) 通电运行。</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w:t>
      </w:r>
      <w:r>
        <w:rPr>
          <w:rFonts w:ascii="宋体" w:hAnsi="宋体" w:eastAsia="宋体" w:cs="宋体"/>
          <w:spacing w:val="7"/>
          <w:sz w:val="20"/>
          <w:szCs w:val="20"/>
        </w:rPr>
        <w:t xml:space="preserve">允许      </w:t>
      </w:r>
      <w:r>
        <w:rPr>
          <w:rFonts w:hint="eastAsia" w:ascii="宋体" w:hAnsi="宋体" w:eastAsia="宋体" w:cs="宋体"/>
          <w:spacing w:val="7"/>
          <w:sz w:val="20"/>
          <w:szCs w:val="20"/>
          <w:lang w:val="en-US" w:eastAsia="zh-CN"/>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不允许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必须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可间歇</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8"/>
          <w:sz w:val="20"/>
          <w:szCs w:val="20"/>
        </w:rPr>
        <w:t>3</w:t>
      </w:r>
      <w:r>
        <w:rPr>
          <w:rFonts w:ascii="Times New Roman" w:hAnsi="Times New Roman" w:eastAsia="Times New Roman" w:cs="Times New Roman"/>
          <w:spacing w:val="4"/>
          <w:sz w:val="20"/>
          <w:szCs w:val="20"/>
        </w:rPr>
        <w:t>07.</w:t>
      </w:r>
      <w:r>
        <w:rPr>
          <w:rFonts w:ascii="宋体" w:hAnsi="宋体" w:eastAsia="宋体" w:cs="宋体"/>
          <w:spacing w:val="4"/>
          <w:sz w:val="20"/>
          <w:szCs w:val="20"/>
        </w:rPr>
        <w:t>螺口灯头的螺纹应与 (   ) 相接。</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相</w:t>
      </w:r>
      <w:r>
        <w:rPr>
          <w:rFonts w:ascii="宋体" w:hAnsi="宋体" w:eastAsia="宋体" w:cs="宋体"/>
          <w:spacing w:val="10"/>
          <w:sz w:val="20"/>
          <w:szCs w:val="20"/>
        </w:rPr>
        <w:t>线</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零线       </w:t>
      </w:r>
      <w:r>
        <w:rPr>
          <w:rFonts w:hint="eastAsia" w:ascii="宋体" w:hAnsi="宋体" w:eastAsia="宋体" w:cs="宋体"/>
          <w:spacing w:val="6"/>
          <w:sz w:val="20"/>
          <w:szCs w:val="20"/>
          <w:lang w:val="en-US" w:eastAsia="zh-CN"/>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地线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任意</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4"/>
          <w:sz w:val="20"/>
          <w:szCs w:val="20"/>
        </w:rPr>
        <w:t>308.</w:t>
      </w:r>
      <w:r>
        <w:rPr>
          <w:rFonts w:ascii="宋体" w:hAnsi="宋体" w:eastAsia="宋体" w:cs="宋体"/>
          <w:spacing w:val="4"/>
          <w:sz w:val="20"/>
          <w:szCs w:val="20"/>
        </w:rPr>
        <w:t xml:space="preserve">在照明电路中，开关应控制 (   </w:t>
      </w:r>
      <w:r>
        <w:rPr>
          <w:rFonts w:ascii="宋体" w:hAnsi="宋体" w:eastAsia="宋体" w:cs="宋体"/>
          <w:spacing w:val="3"/>
          <w:sz w:val="20"/>
          <w:szCs w:val="20"/>
        </w:rPr>
        <w:t>)</w:t>
      </w:r>
      <w:r>
        <w:rPr>
          <w:rFonts w:ascii="宋体" w:hAnsi="宋体" w:eastAsia="宋体" w:cs="宋体"/>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 xml:space="preserve">零线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相线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地线         </w:t>
      </w:r>
      <w:r>
        <w:rPr>
          <w:rFonts w:hint="eastAsia" w:ascii="宋体" w:hAnsi="宋体" w:eastAsia="宋体" w:cs="宋体"/>
          <w:spacing w:val="6"/>
          <w:sz w:val="20"/>
          <w:szCs w:val="20"/>
          <w:lang w:val="en-US" w:eastAsia="zh-CN"/>
        </w:rPr>
        <w:t xml:space="preserve">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任意线路</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10"/>
          <w:sz w:val="20"/>
          <w:szCs w:val="20"/>
        </w:rPr>
        <w:t>309</w:t>
      </w:r>
      <w:r>
        <w:rPr>
          <w:rFonts w:ascii="Times New Roman" w:hAnsi="Times New Roman" w:eastAsia="Times New Roman" w:cs="Times New Roman"/>
          <w:spacing w:val="7"/>
          <w:sz w:val="20"/>
          <w:szCs w:val="20"/>
        </w:rPr>
        <w:t>.</w:t>
      </w:r>
      <w:r>
        <w:rPr>
          <w:rFonts w:ascii="宋体" w:hAnsi="宋体" w:eastAsia="宋体" w:cs="宋体"/>
          <w:spacing w:val="5"/>
          <w:sz w:val="20"/>
          <w:szCs w:val="20"/>
        </w:rPr>
        <w:t>三相四线制的零线的截面积一般 (   ) 相线截面积。</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小于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大于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等于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大于或者等于</w:t>
      </w:r>
    </w:p>
    <w:p>
      <w:pPr>
        <w:spacing w:before="222" w:line="228" w:lineRule="auto"/>
        <w:ind w:left="20"/>
        <w:rPr>
          <w:rFonts w:ascii="宋体" w:hAnsi="宋体" w:eastAsia="宋体" w:cs="宋体"/>
          <w:sz w:val="20"/>
          <w:szCs w:val="20"/>
        </w:rPr>
      </w:pPr>
      <w:r>
        <w:rPr>
          <w:rFonts w:ascii="Times New Roman" w:hAnsi="Times New Roman" w:eastAsia="Times New Roman" w:cs="Times New Roman"/>
          <w:spacing w:val="6"/>
          <w:sz w:val="20"/>
          <w:szCs w:val="20"/>
        </w:rPr>
        <w:t>310</w:t>
      </w:r>
      <w:r>
        <w:rPr>
          <w:rFonts w:hint="eastAsia" w:ascii="Times New Roman" w:hAnsi="Times New Roman" w:eastAsia="宋体" w:cs="Times New Roman"/>
          <w:spacing w:val="6"/>
          <w:sz w:val="20"/>
          <w:szCs w:val="20"/>
          <w:lang w:eastAsia="zh-CN"/>
        </w:rPr>
        <w:t>.</w:t>
      </w:r>
      <w:r>
        <w:rPr>
          <w:rFonts w:ascii="宋体" w:hAnsi="宋体" w:eastAsia="宋体" w:cs="宋体"/>
          <w:spacing w:val="3"/>
          <w:sz w:val="20"/>
          <w:szCs w:val="20"/>
        </w:rPr>
        <w:t>交流</w:t>
      </w:r>
      <w:r>
        <w:rPr>
          <w:rFonts w:ascii="Times New Roman" w:hAnsi="Times New Roman" w:eastAsia="Times New Roman" w:cs="Times New Roman"/>
          <w:spacing w:val="3"/>
          <w:sz w:val="20"/>
          <w:szCs w:val="20"/>
        </w:rPr>
        <w:t>10</w:t>
      </w:r>
      <w:r>
        <w:rPr>
          <w:rFonts w:ascii="Times New Roman" w:hAnsi="Times New Roman" w:eastAsia="Times New Roman" w:cs="Times New Roman"/>
          <w:sz w:val="20"/>
          <w:szCs w:val="20"/>
        </w:rPr>
        <w:t>KV</w:t>
      </w:r>
      <w:r>
        <w:rPr>
          <w:rFonts w:ascii="宋体" w:hAnsi="宋体" w:eastAsia="宋体" w:cs="宋体"/>
          <w:spacing w:val="3"/>
          <w:sz w:val="20"/>
          <w:szCs w:val="20"/>
        </w:rPr>
        <w:t>母线电压是指交流三相三线制的 (   )。</w:t>
      </w:r>
    </w:p>
    <w:p>
      <w:pPr>
        <w:spacing w:before="220"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线电压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相电压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线路电压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以上都</w:t>
      </w:r>
      <w:r>
        <w:rPr>
          <w:rFonts w:ascii="宋体" w:hAnsi="宋体" w:eastAsia="宋体" w:cs="宋体"/>
          <w:spacing w:val="2"/>
          <w:sz w:val="20"/>
          <w:szCs w:val="20"/>
        </w:rPr>
        <w:t>对</w:t>
      </w:r>
    </w:p>
    <w:p>
      <w:pPr>
        <w:spacing w:before="222" w:line="228" w:lineRule="auto"/>
        <w:ind w:left="20"/>
        <w:rPr>
          <w:rFonts w:ascii="宋体" w:hAnsi="宋体" w:eastAsia="宋体" w:cs="宋体"/>
          <w:sz w:val="20"/>
          <w:szCs w:val="20"/>
        </w:rPr>
      </w:pPr>
      <w:r>
        <w:rPr>
          <w:rFonts w:ascii="Times New Roman" w:hAnsi="Times New Roman" w:eastAsia="Times New Roman" w:cs="Times New Roman"/>
          <w:spacing w:val="8"/>
          <w:sz w:val="20"/>
          <w:szCs w:val="20"/>
        </w:rPr>
        <w:t>311.</w:t>
      </w:r>
      <w:r>
        <w:rPr>
          <w:rFonts w:ascii="宋体" w:hAnsi="宋体" w:eastAsia="宋体" w:cs="宋体"/>
          <w:spacing w:val="4"/>
          <w:sz w:val="20"/>
          <w:szCs w:val="20"/>
        </w:rPr>
        <w:t>钳形电流表是利用 (   ) 的原理制造的。</w:t>
      </w:r>
    </w:p>
    <w:p>
      <w:pPr>
        <w:sectPr>
          <w:footerReference r:id="rId24" w:type="default"/>
          <w:pgSz w:w="11906" w:h="16839"/>
          <w:pgMar w:top="1431" w:right="1785" w:bottom="1156" w:left="1785" w:header="0" w:footer="996" w:gutter="0"/>
          <w:pgNumType w:fmt="decimal"/>
          <w:cols w:space="720" w:num="1"/>
        </w:sectPr>
      </w:pPr>
    </w:p>
    <w:p>
      <w:pPr>
        <w:spacing w:before="137"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 xml:space="preserve">. </w:t>
      </w:r>
      <w:r>
        <w:rPr>
          <w:rFonts w:ascii="宋体" w:hAnsi="宋体" w:eastAsia="宋体" w:cs="宋体"/>
          <w:spacing w:val="8"/>
          <w:sz w:val="20"/>
          <w:szCs w:val="20"/>
        </w:rPr>
        <w:t>电压互感器</w:t>
      </w:r>
      <w:r>
        <w:rPr>
          <w:rFonts w:ascii="宋体" w:hAnsi="宋体" w:eastAsia="宋体" w:cs="宋体"/>
          <w:spacing w:val="4"/>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 xml:space="preserve">电流互感器      </w:t>
      </w:r>
      <w:r>
        <w:rPr>
          <w:rFonts w:ascii="Times New Roman" w:hAnsi="Times New Roman" w:eastAsia="Times New Roman" w:cs="Times New Roman"/>
          <w:sz w:val="20"/>
          <w:szCs w:val="20"/>
        </w:rPr>
        <w:t>C</w:t>
      </w:r>
      <w:r>
        <w:rPr>
          <w:rFonts w:ascii="Times New Roman" w:hAnsi="Times New Roman" w:eastAsia="Times New Roman" w:cs="Times New Roman"/>
          <w:spacing w:val="4"/>
          <w:sz w:val="20"/>
          <w:szCs w:val="20"/>
        </w:rPr>
        <w:t>.</w:t>
      </w:r>
      <w:r>
        <w:rPr>
          <w:rFonts w:ascii="宋体" w:hAnsi="宋体" w:eastAsia="宋体" w:cs="宋体"/>
          <w:spacing w:val="4"/>
          <w:sz w:val="20"/>
          <w:szCs w:val="20"/>
        </w:rPr>
        <w:t xml:space="preserve">变压器      </w:t>
      </w:r>
      <w:r>
        <w:rPr>
          <w:rFonts w:ascii="Times New Roman" w:hAnsi="Times New Roman" w:eastAsia="Times New Roman" w:cs="Times New Roman"/>
          <w:sz w:val="20"/>
          <w:szCs w:val="20"/>
        </w:rPr>
        <w:t>D</w:t>
      </w:r>
      <w:r>
        <w:rPr>
          <w:rFonts w:ascii="Times New Roman" w:hAnsi="Times New Roman" w:eastAsia="Times New Roman" w:cs="Times New Roman"/>
          <w:spacing w:val="4"/>
          <w:sz w:val="20"/>
          <w:szCs w:val="20"/>
        </w:rPr>
        <w:t>.</w:t>
      </w:r>
      <w:r>
        <w:rPr>
          <w:rFonts w:ascii="宋体" w:hAnsi="宋体" w:eastAsia="宋体" w:cs="宋体"/>
          <w:spacing w:val="4"/>
          <w:sz w:val="20"/>
          <w:szCs w:val="20"/>
        </w:rPr>
        <w:t>光电感应</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6"/>
          <w:sz w:val="20"/>
          <w:szCs w:val="20"/>
        </w:rPr>
        <w:t>312.</w:t>
      </w:r>
      <w:r>
        <w:rPr>
          <w:rFonts w:ascii="宋体" w:hAnsi="宋体" w:eastAsia="宋体" w:cs="宋体"/>
          <w:spacing w:val="6"/>
          <w:sz w:val="20"/>
          <w:szCs w:val="20"/>
        </w:rPr>
        <w:t>低压电器按其动作方式可分为自动切换电器和 (   ) 电器</w:t>
      </w:r>
      <w:r>
        <w:rPr>
          <w:rFonts w:ascii="宋体" w:hAnsi="宋体" w:eastAsia="宋体" w:cs="宋体"/>
          <w:spacing w:val="3"/>
          <w:sz w:val="20"/>
          <w:szCs w:val="20"/>
        </w:rPr>
        <w:t>。</w:t>
      </w:r>
    </w:p>
    <w:p>
      <w:pPr>
        <w:spacing w:before="221"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4"/>
          <w:sz w:val="20"/>
          <w:szCs w:val="20"/>
        </w:rPr>
        <w:t>非</w:t>
      </w:r>
      <w:r>
        <w:rPr>
          <w:rFonts w:ascii="宋体" w:hAnsi="宋体" w:eastAsia="宋体" w:cs="宋体"/>
          <w:spacing w:val="10"/>
          <w:sz w:val="20"/>
          <w:szCs w:val="20"/>
        </w:rPr>
        <w:t>自</w:t>
      </w:r>
      <w:r>
        <w:rPr>
          <w:rFonts w:ascii="宋体" w:hAnsi="宋体" w:eastAsia="宋体" w:cs="宋体"/>
          <w:spacing w:val="7"/>
          <w:sz w:val="20"/>
          <w:szCs w:val="20"/>
        </w:rPr>
        <w:t xml:space="preserve">动切换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非电动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非机械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非接触切换</w:t>
      </w:r>
    </w:p>
    <w:p>
      <w:pPr>
        <w:spacing w:before="222" w:line="227" w:lineRule="auto"/>
        <w:ind w:left="20"/>
        <w:rPr>
          <w:rFonts w:ascii="宋体" w:hAnsi="宋体" w:eastAsia="宋体" w:cs="宋体"/>
          <w:sz w:val="20"/>
          <w:szCs w:val="20"/>
        </w:rPr>
      </w:pPr>
      <w:r>
        <w:rPr>
          <w:rFonts w:ascii="Times New Roman" w:hAnsi="Times New Roman" w:eastAsia="Times New Roman" w:cs="Times New Roman"/>
          <w:spacing w:val="10"/>
          <w:sz w:val="20"/>
          <w:szCs w:val="20"/>
        </w:rPr>
        <w:t>313.</w:t>
      </w:r>
      <w:r>
        <w:rPr>
          <w:rFonts w:ascii="宋体" w:hAnsi="宋体" w:eastAsia="宋体" w:cs="宋体"/>
          <w:spacing w:val="5"/>
          <w:sz w:val="20"/>
          <w:szCs w:val="20"/>
        </w:rPr>
        <w:t>以下选项中，(   ) 机械式行程开关的组成部分</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4"/>
          <w:sz w:val="20"/>
          <w:szCs w:val="20"/>
        </w:rPr>
        <w:t>保护</w:t>
      </w:r>
      <w:r>
        <w:rPr>
          <w:rFonts w:ascii="宋体" w:hAnsi="宋体" w:eastAsia="宋体" w:cs="宋体"/>
          <w:spacing w:val="7"/>
          <w:sz w:val="20"/>
          <w:szCs w:val="20"/>
        </w:rPr>
        <w:t xml:space="preserve">部分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线圈部分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反力系统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热元件部分</w:t>
      </w:r>
    </w:p>
    <w:p>
      <w:pPr>
        <w:spacing w:before="221" w:line="226" w:lineRule="auto"/>
        <w:ind w:left="20"/>
        <w:rPr>
          <w:rFonts w:ascii="宋体" w:hAnsi="宋体" w:eastAsia="宋体" w:cs="宋体"/>
          <w:sz w:val="20"/>
          <w:szCs w:val="20"/>
        </w:rPr>
      </w:pPr>
      <w:r>
        <w:rPr>
          <w:rFonts w:ascii="Times New Roman" w:hAnsi="Times New Roman" w:eastAsia="Times New Roman" w:cs="Times New Roman"/>
          <w:spacing w:val="8"/>
          <w:sz w:val="20"/>
          <w:szCs w:val="20"/>
        </w:rPr>
        <w:t>314</w:t>
      </w:r>
      <w:r>
        <w:rPr>
          <w:rFonts w:ascii="Times New Roman" w:hAnsi="Times New Roman" w:eastAsia="Times New Roman" w:cs="Times New Roman"/>
          <w:spacing w:val="6"/>
          <w:sz w:val="20"/>
          <w:szCs w:val="20"/>
        </w:rPr>
        <w:t>.</w:t>
      </w:r>
      <w:r>
        <w:rPr>
          <w:rFonts w:ascii="宋体" w:hAnsi="宋体" w:eastAsia="宋体" w:cs="宋体"/>
          <w:spacing w:val="4"/>
          <w:sz w:val="20"/>
          <w:szCs w:val="20"/>
        </w:rPr>
        <w:t>静电引起爆炸和火灾的条件之一是 (   )。</w:t>
      </w:r>
    </w:p>
    <w:p>
      <w:pPr>
        <w:spacing w:line="181" w:lineRule="exact"/>
      </w:pPr>
    </w:p>
    <w:p>
      <w:pPr>
        <w:sectPr>
          <w:footerReference r:id="rId25" w:type="default"/>
          <w:pgSz w:w="11906" w:h="16839"/>
          <w:pgMar w:top="1431" w:right="1785" w:bottom="1156" w:left="1785" w:header="0" w:footer="996" w:gutter="0"/>
          <w:pgNumType w:fmt="decimal"/>
          <w:cols w:equalWidth="0" w:num="1">
            <w:col w:w="8335"/>
          </w:cols>
        </w:sectPr>
      </w:pPr>
    </w:p>
    <w:p>
      <w:pPr>
        <w:spacing w:before="41"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3"/>
          <w:sz w:val="20"/>
          <w:szCs w:val="20"/>
        </w:rPr>
        <w:t>.</w:t>
      </w:r>
      <w:r>
        <w:rPr>
          <w:rFonts w:ascii="宋体" w:hAnsi="宋体" w:eastAsia="宋体" w:cs="宋体"/>
          <w:spacing w:val="9"/>
          <w:sz w:val="20"/>
          <w:szCs w:val="20"/>
        </w:rPr>
        <w:t>静电能量要足够大</w:t>
      </w:r>
    </w:p>
    <w:p>
      <w:pPr>
        <w:spacing w:before="222" w:line="193"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0"/>
          <w:sz w:val="20"/>
          <w:szCs w:val="20"/>
        </w:rPr>
        <w:t>.</w:t>
      </w:r>
      <w:r>
        <w:rPr>
          <w:rFonts w:ascii="宋体" w:hAnsi="宋体" w:eastAsia="宋体" w:cs="宋体"/>
          <w:spacing w:val="8"/>
          <w:sz w:val="20"/>
          <w:szCs w:val="20"/>
        </w:rPr>
        <w:t>有足够的温度</w:t>
      </w:r>
    </w:p>
    <w:p>
      <w:pPr>
        <w:spacing w:line="14" w:lineRule="auto"/>
        <w:rPr>
          <w:rFonts w:ascii="Arial"/>
          <w:sz w:val="2"/>
        </w:rPr>
      </w:pPr>
      <w:r>
        <w:rPr>
          <w:rFonts w:ascii="Arial" w:hAnsi="Arial" w:eastAsia="Arial" w:cs="Arial"/>
          <w:sz w:val="2"/>
          <w:szCs w:val="2"/>
        </w:rPr>
        <w:br w:type="column"/>
      </w:r>
    </w:p>
    <w:p>
      <w:pPr>
        <w:spacing w:before="40" w:line="226" w:lineRule="auto"/>
        <w:ind w:left="796"/>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2"/>
          <w:sz w:val="20"/>
          <w:szCs w:val="20"/>
        </w:rPr>
        <w:t>.</w:t>
      </w:r>
      <w:r>
        <w:rPr>
          <w:rFonts w:ascii="宋体" w:hAnsi="宋体" w:eastAsia="宋体" w:cs="宋体"/>
          <w:spacing w:val="9"/>
          <w:sz w:val="20"/>
          <w:szCs w:val="20"/>
        </w:rPr>
        <w:t>有爆炸性混合物存在</w:t>
      </w:r>
    </w:p>
    <w:p>
      <w:pPr>
        <w:spacing w:before="223" w:line="193" w:lineRule="auto"/>
        <w:ind w:left="784"/>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
          <w:sz w:val="20"/>
          <w:szCs w:val="20"/>
        </w:rPr>
        <w:t xml:space="preserve">. </w:t>
      </w:r>
      <w:r>
        <w:rPr>
          <w:rFonts w:ascii="宋体" w:hAnsi="宋体" w:eastAsia="宋体" w:cs="宋体"/>
          <w:spacing w:val="1"/>
          <w:sz w:val="20"/>
          <w:szCs w:val="20"/>
        </w:rPr>
        <w:t>电流</w:t>
      </w:r>
      <w:r>
        <w:rPr>
          <w:rFonts w:ascii="宋体" w:hAnsi="宋体" w:eastAsia="宋体" w:cs="宋体"/>
          <w:sz w:val="20"/>
          <w:szCs w:val="20"/>
        </w:rPr>
        <w:t>足够大</w:t>
      </w:r>
    </w:p>
    <w:p>
      <w:pPr>
        <w:sectPr>
          <w:type w:val="continuous"/>
          <w:pgSz w:w="11906" w:h="16839"/>
          <w:pgMar w:top="1431" w:right="1785" w:bottom="1156" w:left="1785" w:header="0" w:footer="996" w:gutter="0"/>
          <w:pgNumType w:fmt="decimal"/>
          <w:cols w:equalWidth="0" w:num="2">
            <w:col w:w="3098" w:space="0"/>
            <w:col w:w="5237"/>
          </w:cols>
        </w:sectPr>
      </w:pPr>
    </w:p>
    <w:p>
      <w:pPr>
        <w:spacing w:before="259" w:line="228" w:lineRule="auto"/>
        <w:ind w:left="20"/>
        <w:rPr>
          <w:rFonts w:ascii="宋体" w:hAnsi="宋体" w:eastAsia="宋体" w:cs="宋体"/>
          <w:sz w:val="20"/>
          <w:szCs w:val="20"/>
        </w:rPr>
      </w:pPr>
      <w:r>
        <w:rPr>
          <w:rFonts w:ascii="Times New Roman" w:hAnsi="Times New Roman" w:eastAsia="Times New Roman" w:cs="Times New Roman"/>
          <w:spacing w:val="14"/>
          <w:sz w:val="20"/>
          <w:szCs w:val="20"/>
        </w:rPr>
        <w:t>315.</w:t>
      </w:r>
      <w:r>
        <w:rPr>
          <w:rFonts w:ascii="宋体" w:hAnsi="宋体" w:eastAsia="宋体" w:cs="宋体"/>
          <w:spacing w:val="7"/>
          <w:sz w:val="20"/>
          <w:szCs w:val="20"/>
        </w:rPr>
        <w:t>运输液化气，石油等的槽车在行驶时，在槽车底部应采用金属链条或导电橡胶使之与</w:t>
      </w:r>
    </w:p>
    <w:p>
      <w:pPr>
        <w:spacing w:line="179" w:lineRule="exact"/>
      </w:pPr>
    </w:p>
    <w:p>
      <w:pPr>
        <w:sectPr>
          <w:type w:val="continuous"/>
          <w:pgSz w:w="11906" w:h="16839"/>
          <w:pgMar w:top="1431" w:right="1785" w:bottom="1156" w:left="1785" w:header="0" w:footer="996" w:gutter="0"/>
          <w:pgNumType w:fmt="decimal"/>
          <w:cols w:equalWidth="0" w:num="1">
            <w:col w:w="8335"/>
          </w:cols>
        </w:sectPr>
      </w:pPr>
    </w:p>
    <w:p>
      <w:pPr>
        <w:spacing w:before="42" w:line="228" w:lineRule="auto"/>
        <w:ind w:left="442"/>
        <w:rPr>
          <w:rFonts w:ascii="宋体" w:hAnsi="宋体" w:eastAsia="宋体" w:cs="宋体"/>
          <w:sz w:val="20"/>
          <w:szCs w:val="20"/>
        </w:rPr>
      </w:pPr>
      <w:r>
        <w:rPr>
          <w:rFonts w:ascii="宋体" w:hAnsi="宋体" w:eastAsia="宋体" w:cs="宋体"/>
          <w:spacing w:val="6"/>
          <w:sz w:val="20"/>
          <w:szCs w:val="20"/>
        </w:rPr>
        <w:t>大地接触，其目的是 (   )</w:t>
      </w:r>
      <w:r>
        <w:rPr>
          <w:rFonts w:ascii="宋体" w:hAnsi="宋体" w:eastAsia="宋体" w:cs="宋体"/>
          <w:spacing w:val="4"/>
          <w:sz w:val="20"/>
          <w:szCs w:val="20"/>
        </w:rPr>
        <w:t>。</w:t>
      </w:r>
    </w:p>
    <w:p>
      <w:pPr>
        <w:spacing w:before="221"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0"/>
          <w:sz w:val="20"/>
          <w:szCs w:val="20"/>
        </w:rPr>
        <w:t xml:space="preserve">. </w:t>
      </w:r>
      <w:r>
        <w:rPr>
          <w:rFonts w:ascii="宋体" w:hAnsi="宋体" w:eastAsia="宋体" w:cs="宋体"/>
          <w:spacing w:val="6"/>
          <w:sz w:val="20"/>
          <w:szCs w:val="20"/>
        </w:rPr>
        <w:t>中</w:t>
      </w:r>
      <w:r>
        <w:rPr>
          <w:rFonts w:ascii="宋体" w:hAnsi="宋体" w:eastAsia="宋体" w:cs="宋体"/>
          <w:spacing w:val="5"/>
          <w:sz w:val="20"/>
          <w:szCs w:val="20"/>
        </w:rPr>
        <w:t>和槽车行驶中产生的静电荷</w:t>
      </w:r>
    </w:p>
    <w:p>
      <w:pPr>
        <w:spacing w:before="222" w:line="193"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9"/>
          <w:sz w:val="20"/>
          <w:szCs w:val="20"/>
        </w:rPr>
        <w:t>.</w:t>
      </w:r>
      <w:r>
        <w:rPr>
          <w:rFonts w:ascii="宋体" w:hAnsi="宋体" w:eastAsia="宋体" w:cs="宋体"/>
          <w:spacing w:val="9"/>
          <w:sz w:val="20"/>
          <w:szCs w:val="20"/>
        </w:rPr>
        <w:t>使槽车与大地等电位</w:t>
      </w:r>
    </w:p>
    <w:p>
      <w:pPr>
        <w:spacing w:line="14" w:lineRule="auto"/>
        <w:rPr>
          <w:rFonts w:ascii="Arial"/>
          <w:sz w:val="2"/>
        </w:rPr>
      </w:pPr>
      <w:r>
        <w:rPr>
          <w:rFonts w:ascii="Arial" w:hAnsi="Arial" w:eastAsia="Arial" w:cs="Arial"/>
          <w:sz w:val="2"/>
          <w:szCs w:val="2"/>
        </w:rPr>
        <w:br w:type="column"/>
      </w:r>
    </w:p>
    <w:p>
      <w:pPr>
        <w:spacing w:line="440" w:lineRule="auto"/>
        <w:rPr>
          <w:rFonts w:ascii="Arial"/>
          <w:sz w:val="21"/>
        </w:rPr>
      </w:pPr>
    </w:p>
    <w:p>
      <w:pPr>
        <w:spacing w:before="66" w:line="227" w:lineRule="auto"/>
        <w:ind w:left="270"/>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6"/>
          <w:sz w:val="20"/>
          <w:szCs w:val="20"/>
        </w:rPr>
        <w:t>.</w:t>
      </w:r>
      <w:r>
        <w:rPr>
          <w:rFonts w:ascii="宋体" w:hAnsi="宋体" w:eastAsia="宋体" w:cs="宋体"/>
          <w:spacing w:val="9"/>
          <w:sz w:val="20"/>
          <w:szCs w:val="20"/>
        </w:rPr>
        <w:t>泄漏槽车行驶中产生的静电荷</w:t>
      </w:r>
    </w:p>
    <w:p>
      <w:pPr>
        <w:spacing w:before="222" w:line="193" w:lineRule="auto"/>
        <w:ind w:left="258"/>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避</w:t>
      </w:r>
      <w:r>
        <w:rPr>
          <w:rFonts w:ascii="宋体" w:hAnsi="宋体" w:eastAsia="宋体" w:cs="宋体"/>
          <w:spacing w:val="7"/>
          <w:sz w:val="20"/>
          <w:szCs w:val="20"/>
        </w:rPr>
        <w:t>雷</w:t>
      </w:r>
    </w:p>
    <w:p>
      <w:pPr>
        <w:sectPr>
          <w:type w:val="continuous"/>
          <w:pgSz w:w="11906" w:h="16839"/>
          <w:pgMar w:top="1431" w:right="1785" w:bottom="1156" w:left="1785" w:header="0" w:footer="996" w:gutter="0"/>
          <w:pgNumType w:fmt="decimal"/>
          <w:cols w:equalWidth="0" w:num="2">
            <w:col w:w="3624" w:space="0"/>
            <w:col w:w="4712"/>
          </w:cols>
        </w:sectPr>
      </w:pPr>
    </w:p>
    <w:p>
      <w:pPr>
        <w:spacing w:before="259" w:line="367" w:lineRule="auto"/>
        <w:ind w:left="433" w:right="2688" w:hanging="413"/>
        <w:rPr>
          <w:rFonts w:ascii="Times New Roman" w:hAnsi="Times New Roman" w:eastAsia="Times New Roman" w:cs="Times New Roman"/>
          <w:sz w:val="20"/>
          <w:szCs w:val="20"/>
        </w:rPr>
      </w:pPr>
      <w:r>
        <w:rPr>
          <w:rFonts w:ascii="Times New Roman" w:hAnsi="Times New Roman" w:eastAsia="Times New Roman" w:cs="Times New Roman"/>
          <w:spacing w:val="10"/>
          <w:sz w:val="20"/>
          <w:szCs w:val="20"/>
        </w:rPr>
        <w:t>3</w:t>
      </w:r>
      <w:r>
        <w:rPr>
          <w:rFonts w:ascii="Times New Roman" w:hAnsi="Times New Roman" w:eastAsia="Times New Roman" w:cs="Times New Roman"/>
          <w:spacing w:val="5"/>
          <w:sz w:val="20"/>
          <w:szCs w:val="20"/>
        </w:rPr>
        <w:t>16.</w:t>
      </w:r>
      <w:r>
        <w:rPr>
          <w:rFonts w:ascii="宋体" w:hAnsi="宋体" w:eastAsia="宋体" w:cs="宋体"/>
          <w:spacing w:val="5"/>
          <w:sz w:val="20"/>
          <w:szCs w:val="20"/>
        </w:rPr>
        <w:t>一般照明场所的线路允许电压损失为额定电压的</w:t>
      </w:r>
      <w:r>
        <w:rPr>
          <w:rFonts w:hint="eastAsia" w:ascii="宋体" w:hAnsi="宋体" w:eastAsia="宋体" w:cs="宋体"/>
          <w:spacing w:val="5"/>
          <w:sz w:val="20"/>
          <w:szCs w:val="20"/>
          <w:lang w:eastAsia="zh-CN"/>
        </w:rPr>
        <w:t>(   )</w:t>
      </w:r>
      <w:r>
        <w:rPr>
          <w:rFonts w:ascii="宋体" w:hAnsi="宋体" w:eastAsia="宋体" w:cs="宋体"/>
          <w:spacing w:val="5"/>
          <w:sz w:val="20"/>
          <w:szCs w:val="20"/>
        </w:rPr>
        <w:t>。</w:t>
      </w:r>
      <w:r>
        <w:rPr>
          <w:rFonts w:ascii="宋体" w:hAnsi="宋体" w:eastAsia="宋体" w:cs="宋体"/>
          <w:sz w:val="20"/>
          <w:szCs w:val="20"/>
        </w:rPr>
        <w:t xml:space="preserve"> </w:t>
      </w:r>
      <w:r>
        <w:rPr>
          <w:rFonts w:ascii="Times New Roman" w:hAnsi="Times New Roman" w:eastAsia="Times New Roman" w:cs="Times New Roman"/>
          <w:sz w:val="20"/>
          <w:szCs w:val="20"/>
        </w:rPr>
        <w:t>A</w:t>
      </w:r>
      <w:r>
        <w:rPr>
          <w:rFonts w:ascii="Times New Roman" w:hAnsi="Times New Roman" w:eastAsia="Times New Roman" w:cs="Times New Roman"/>
          <w:spacing w:val="4"/>
          <w:sz w:val="20"/>
          <w:szCs w:val="20"/>
        </w:rPr>
        <w:t>.± 1</w:t>
      </w:r>
      <w:r>
        <w:rPr>
          <w:rFonts w:ascii="Times New Roman" w:hAnsi="Times New Roman" w:eastAsia="Times New Roman" w:cs="Times New Roman"/>
          <w:spacing w:val="2"/>
          <w:sz w:val="20"/>
          <w:szCs w:val="20"/>
        </w:rPr>
        <w:t xml:space="preserve">0%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 xml:space="preserve">.±5%                </w:t>
      </w: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 xml:space="preserve">.± 15%                </w:t>
      </w: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.±20%</w:t>
      </w:r>
    </w:p>
    <w:p>
      <w:pPr>
        <w:spacing w:before="187" w:line="227" w:lineRule="auto"/>
        <w:ind w:left="20"/>
        <w:rPr>
          <w:rFonts w:ascii="宋体" w:hAnsi="宋体" w:eastAsia="宋体" w:cs="宋体"/>
          <w:sz w:val="20"/>
          <w:szCs w:val="20"/>
        </w:rPr>
      </w:pPr>
      <w:r>
        <w:rPr>
          <w:rFonts w:ascii="Times New Roman" w:hAnsi="Times New Roman" w:eastAsia="Times New Roman" w:cs="Times New Roman"/>
          <w:spacing w:val="12"/>
          <w:sz w:val="20"/>
          <w:szCs w:val="20"/>
        </w:rPr>
        <w:t>317.</w:t>
      </w:r>
      <w:r>
        <w:rPr>
          <w:rFonts w:ascii="宋体" w:hAnsi="宋体" w:eastAsia="宋体" w:cs="宋体"/>
          <w:spacing w:val="6"/>
          <w:sz w:val="20"/>
          <w:szCs w:val="20"/>
        </w:rPr>
        <w:t>三相异步电动机虽然种类繁多，但基本结构均由 (   ) 和转子两大部分组成。</w:t>
      </w:r>
    </w:p>
    <w:p>
      <w:pPr>
        <w:spacing w:before="222" w:line="227"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外壳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定子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罩壳及机座   </w:t>
      </w:r>
      <w:r>
        <w:rPr>
          <w:rFonts w:hint="eastAsia" w:ascii="宋体" w:hAnsi="宋体" w:eastAsia="宋体" w:cs="宋体"/>
          <w:spacing w:val="7"/>
          <w:sz w:val="20"/>
          <w:szCs w:val="20"/>
          <w:lang w:val="en-US" w:eastAsia="zh-CN"/>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线</w:t>
      </w:r>
      <w:r>
        <w:rPr>
          <w:rFonts w:ascii="宋体" w:hAnsi="宋体" w:eastAsia="宋体" w:cs="宋体"/>
          <w:spacing w:val="1"/>
          <w:sz w:val="20"/>
          <w:szCs w:val="20"/>
        </w:rPr>
        <w:t>圈</w:t>
      </w:r>
    </w:p>
    <w:p>
      <w:pPr>
        <w:spacing w:before="222" w:line="227" w:lineRule="auto"/>
        <w:ind w:left="20"/>
        <w:rPr>
          <w:rFonts w:ascii="宋体" w:hAnsi="宋体" w:eastAsia="宋体" w:cs="宋体"/>
          <w:sz w:val="20"/>
          <w:szCs w:val="20"/>
        </w:rPr>
      </w:pPr>
      <w:r>
        <w:rPr>
          <w:rFonts w:ascii="Times New Roman" w:hAnsi="Times New Roman" w:eastAsia="Times New Roman" w:cs="Times New Roman"/>
          <w:spacing w:val="7"/>
          <w:sz w:val="20"/>
          <w:szCs w:val="20"/>
        </w:rPr>
        <w:t>318.</w:t>
      </w:r>
      <w:r>
        <w:rPr>
          <w:rFonts w:ascii="宋体" w:hAnsi="宋体" w:eastAsia="宋体" w:cs="宋体"/>
          <w:spacing w:val="7"/>
          <w:sz w:val="20"/>
          <w:szCs w:val="20"/>
        </w:rPr>
        <w:t>三相笼形异步电动机的启动方式有两类，既在额定电压下的直接启动和(   ) 启动</w:t>
      </w:r>
      <w:r>
        <w:rPr>
          <w:rFonts w:ascii="宋体" w:hAnsi="宋体" w:eastAsia="宋体" w:cs="宋体"/>
          <w:spacing w:val="2"/>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转</w:t>
      </w:r>
      <w:r>
        <w:rPr>
          <w:rFonts w:ascii="宋体" w:hAnsi="宋体" w:eastAsia="宋体" w:cs="宋体"/>
          <w:spacing w:val="9"/>
          <w:sz w:val="20"/>
          <w:szCs w:val="20"/>
        </w:rPr>
        <w:t>子</w:t>
      </w:r>
      <w:r>
        <w:rPr>
          <w:rFonts w:ascii="宋体" w:hAnsi="宋体" w:eastAsia="宋体" w:cs="宋体"/>
          <w:spacing w:val="6"/>
          <w:sz w:val="20"/>
          <w:szCs w:val="20"/>
        </w:rPr>
        <w:t xml:space="preserve">串频敏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转子串电阻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 xml:space="preserve">降低启动电压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全压启动</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6"/>
          <w:sz w:val="20"/>
          <w:szCs w:val="20"/>
        </w:rPr>
        <w:t>319.</w:t>
      </w:r>
      <w:r>
        <w:rPr>
          <w:rFonts w:ascii="宋体" w:hAnsi="宋体" w:eastAsia="宋体" w:cs="宋体"/>
          <w:spacing w:val="6"/>
          <w:sz w:val="20"/>
          <w:szCs w:val="20"/>
        </w:rPr>
        <w:t>在检查插座时，电笔在插座的两个孔均不亮，首先判断是 (   )</w:t>
      </w:r>
      <w:r>
        <w:rPr>
          <w:rFonts w:ascii="宋体" w:hAnsi="宋体" w:eastAsia="宋体" w:cs="宋体"/>
          <w:spacing w:val="4"/>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4"/>
          <w:sz w:val="20"/>
          <w:szCs w:val="20"/>
        </w:rPr>
        <w:t>相</w:t>
      </w:r>
      <w:r>
        <w:rPr>
          <w:rFonts w:ascii="宋体" w:hAnsi="宋体" w:eastAsia="宋体" w:cs="宋体"/>
          <w:spacing w:val="12"/>
          <w:sz w:val="20"/>
          <w:szCs w:val="20"/>
        </w:rPr>
        <w:t>线</w:t>
      </w:r>
      <w:r>
        <w:rPr>
          <w:rFonts w:ascii="宋体" w:hAnsi="宋体" w:eastAsia="宋体" w:cs="宋体"/>
          <w:spacing w:val="7"/>
          <w:sz w:val="20"/>
          <w:szCs w:val="20"/>
        </w:rPr>
        <w:t xml:space="preserve">断线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短路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零线断线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零线或者相线开路</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4"/>
          <w:sz w:val="20"/>
          <w:szCs w:val="20"/>
        </w:rPr>
        <w:t>3</w:t>
      </w:r>
      <w:r>
        <w:rPr>
          <w:rFonts w:ascii="Times New Roman" w:hAnsi="Times New Roman" w:eastAsia="Times New Roman" w:cs="Times New Roman"/>
          <w:spacing w:val="3"/>
          <w:sz w:val="20"/>
          <w:szCs w:val="20"/>
        </w:rPr>
        <w:t>20.</w:t>
      </w:r>
      <w:r>
        <w:rPr>
          <w:rFonts w:ascii="宋体" w:hAnsi="宋体" w:eastAsia="宋体" w:cs="宋体"/>
          <w:spacing w:val="3"/>
          <w:sz w:val="20"/>
          <w:szCs w:val="20"/>
        </w:rPr>
        <w:t>一般电器所标或仪表所指示的交流电压、 电流的数值是 (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7"/>
          <w:sz w:val="20"/>
          <w:szCs w:val="20"/>
        </w:rPr>
        <w:t xml:space="preserve">最大值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有效值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平均值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峰峰值</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10"/>
          <w:sz w:val="20"/>
          <w:szCs w:val="20"/>
        </w:rPr>
        <w:t>321</w:t>
      </w:r>
      <w:r>
        <w:rPr>
          <w:rFonts w:ascii="Times New Roman" w:hAnsi="Times New Roman" w:eastAsia="Times New Roman" w:cs="Times New Roman"/>
          <w:spacing w:val="9"/>
          <w:sz w:val="20"/>
          <w:szCs w:val="20"/>
        </w:rPr>
        <w:t>.</w:t>
      </w:r>
      <w:r>
        <w:rPr>
          <w:rFonts w:ascii="宋体" w:hAnsi="宋体" w:eastAsia="宋体" w:cs="宋体"/>
          <w:spacing w:val="5"/>
          <w:sz w:val="20"/>
          <w:szCs w:val="20"/>
        </w:rPr>
        <w:t>线路或设备的绝缘电阻的测量是用 (   ) 进行测量。</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4"/>
          <w:sz w:val="20"/>
          <w:szCs w:val="20"/>
        </w:rPr>
        <w:t>万用</w:t>
      </w:r>
      <w:r>
        <w:rPr>
          <w:rFonts w:ascii="宋体" w:hAnsi="宋体" w:eastAsia="宋体" w:cs="宋体"/>
          <w:spacing w:val="7"/>
          <w:sz w:val="20"/>
          <w:szCs w:val="20"/>
        </w:rPr>
        <w:t xml:space="preserve">表的电阻挡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兆欧表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接地摇表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毫安表</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6"/>
          <w:sz w:val="20"/>
          <w:szCs w:val="20"/>
        </w:rPr>
        <w:t>322.</w:t>
      </w:r>
      <w:r>
        <w:rPr>
          <w:rFonts w:ascii="宋体" w:hAnsi="宋体" w:eastAsia="宋体" w:cs="宋体"/>
          <w:spacing w:val="6"/>
          <w:sz w:val="20"/>
          <w:szCs w:val="20"/>
        </w:rPr>
        <w:t>钳形电流表测量电流时，可以在 (   ) 电路的情况下进行</w:t>
      </w:r>
      <w:r>
        <w:rPr>
          <w:rFonts w:ascii="宋体" w:hAnsi="宋体" w:eastAsia="宋体" w:cs="宋体"/>
          <w:spacing w:val="3"/>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3"/>
          <w:sz w:val="20"/>
          <w:szCs w:val="20"/>
        </w:rPr>
        <w:t>短</w:t>
      </w:r>
      <w:r>
        <w:rPr>
          <w:rFonts w:ascii="宋体" w:hAnsi="宋体" w:eastAsia="宋体" w:cs="宋体"/>
          <w:spacing w:val="7"/>
          <w:sz w:val="20"/>
          <w:szCs w:val="20"/>
        </w:rPr>
        <w:t xml:space="preserve">接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断开      </w:t>
      </w:r>
      <w:r>
        <w:rPr>
          <w:rFonts w:hint="eastAsia" w:ascii="宋体" w:hAnsi="宋体" w:eastAsia="宋体" w:cs="宋体"/>
          <w:spacing w:val="7"/>
          <w:sz w:val="20"/>
          <w:szCs w:val="20"/>
          <w:lang w:val="en-US" w:eastAsia="zh-CN"/>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不断开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断开或者不断开</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10"/>
          <w:sz w:val="20"/>
          <w:szCs w:val="20"/>
        </w:rPr>
        <w:t>3</w:t>
      </w:r>
      <w:r>
        <w:rPr>
          <w:rFonts w:ascii="Times New Roman" w:hAnsi="Times New Roman" w:eastAsia="Times New Roman" w:cs="Times New Roman"/>
          <w:spacing w:val="6"/>
          <w:sz w:val="20"/>
          <w:szCs w:val="20"/>
        </w:rPr>
        <w:t>2</w:t>
      </w:r>
      <w:r>
        <w:rPr>
          <w:rFonts w:ascii="Times New Roman" w:hAnsi="Times New Roman" w:eastAsia="Times New Roman" w:cs="Times New Roman"/>
          <w:spacing w:val="5"/>
          <w:sz w:val="20"/>
          <w:szCs w:val="20"/>
        </w:rPr>
        <w:t>3.</w:t>
      </w:r>
      <w:r>
        <w:rPr>
          <w:rFonts w:ascii="宋体" w:hAnsi="宋体" w:eastAsia="宋体" w:cs="宋体"/>
          <w:spacing w:val="5"/>
          <w:sz w:val="20"/>
          <w:szCs w:val="20"/>
        </w:rPr>
        <w:t>检查电路时短时停电，在触及电容器前必须 (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4"/>
          <w:sz w:val="20"/>
          <w:szCs w:val="20"/>
        </w:rPr>
        <w:t>充</w:t>
      </w:r>
      <w:r>
        <w:rPr>
          <w:rFonts w:ascii="宋体" w:hAnsi="宋体" w:eastAsia="宋体" w:cs="宋体"/>
          <w:spacing w:val="11"/>
          <w:sz w:val="20"/>
          <w:szCs w:val="20"/>
        </w:rPr>
        <w:t>分</w:t>
      </w:r>
      <w:r>
        <w:rPr>
          <w:rFonts w:ascii="宋体" w:hAnsi="宋体" w:eastAsia="宋体" w:cs="宋体"/>
          <w:spacing w:val="7"/>
          <w:sz w:val="20"/>
          <w:szCs w:val="20"/>
        </w:rPr>
        <w:t xml:space="preserve">放电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长时间停电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冷却之后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短路</w:t>
      </w:r>
    </w:p>
    <w:p>
      <w:pPr>
        <w:spacing w:before="222" w:line="227" w:lineRule="auto"/>
        <w:ind w:left="20"/>
        <w:rPr>
          <w:rFonts w:ascii="宋体" w:hAnsi="宋体" w:eastAsia="宋体" w:cs="宋体"/>
          <w:sz w:val="20"/>
          <w:szCs w:val="20"/>
        </w:rPr>
      </w:pPr>
      <w:r>
        <w:rPr>
          <w:rFonts w:ascii="Times New Roman" w:hAnsi="Times New Roman" w:eastAsia="Times New Roman" w:cs="Times New Roman"/>
          <w:spacing w:val="10"/>
          <w:sz w:val="20"/>
          <w:szCs w:val="20"/>
        </w:rPr>
        <w:t>32</w:t>
      </w:r>
      <w:r>
        <w:rPr>
          <w:rFonts w:ascii="Times New Roman" w:hAnsi="Times New Roman" w:eastAsia="Times New Roman" w:cs="Times New Roman"/>
          <w:spacing w:val="5"/>
          <w:sz w:val="20"/>
          <w:szCs w:val="20"/>
        </w:rPr>
        <w:t>4.</w:t>
      </w:r>
      <w:r>
        <w:rPr>
          <w:rFonts w:ascii="宋体" w:hAnsi="宋体" w:eastAsia="宋体" w:cs="宋体"/>
          <w:spacing w:val="5"/>
          <w:sz w:val="20"/>
          <w:szCs w:val="20"/>
        </w:rPr>
        <w:t>我国单相交流电源系统中的零线采用的颜色是 (   )。</w:t>
      </w:r>
    </w:p>
    <w:p>
      <w:pPr>
        <w:spacing w:before="222" w:line="193"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深蓝色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浅蓝色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黄绿双色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黑色</w:t>
      </w:r>
    </w:p>
    <w:p>
      <w:pPr>
        <w:sectPr>
          <w:type w:val="continuous"/>
          <w:pgSz w:w="11906" w:h="16839"/>
          <w:pgMar w:top="1431" w:right="1785" w:bottom="1156" w:left="1785" w:header="0" w:footer="996" w:gutter="0"/>
          <w:pgNumType w:fmt="decimal"/>
          <w:cols w:equalWidth="0" w:num="1">
            <w:col w:w="8335"/>
          </w:cols>
        </w:sectPr>
      </w:pPr>
    </w:p>
    <w:p>
      <w:pPr>
        <w:spacing w:before="137" w:line="227" w:lineRule="auto"/>
        <w:ind w:left="20"/>
        <w:rPr>
          <w:rFonts w:ascii="宋体" w:hAnsi="宋体" w:eastAsia="宋体" w:cs="宋体"/>
          <w:spacing w:val="4"/>
          <w:sz w:val="20"/>
          <w:szCs w:val="20"/>
        </w:rPr>
      </w:pPr>
      <w:r>
        <w:rPr>
          <w:rFonts w:ascii="Times New Roman" w:hAnsi="Times New Roman" w:eastAsia="Times New Roman" w:cs="Times New Roman"/>
          <w:spacing w:val="8"/>
          <w:sz w:val="20"/>
          <w:szCs w:val="20"/>
        </w:rPr>
        <w:t>325.</w:t>
      </w:r>
      <w:r>
        <w:rPr>
          <w:rFonts w:ascii="宋体" w:hAnsi="宋体" w:eastAsia="宋体" w:cs="宋体"/>
          <w:spacing w:val="4"/>
          <w:sz w:val="20"/>
          <w:szCs w:val="20"/>
        </w:rPr>
        <w:t>笼形异步电动机降压启动能减少启动电流，但由于电机的转矩与电压的平方成(   )，</w:t>
      </w:r>
    </w:p>
    <w:p>
      <w:pPr>
        <w:spacing w:before="137" w:line="227" w:lineRule="auto"/>
        <w:ind w:left="20"/>
        <w:rPr>
          <w:rFonts w:ascii="宋体" w:hAnsi="宋体" w:eastAsia="宋体" w:cs="宋体"/>
          <w:sz w:val="20"/>
          <w:szCs w:val="20"/>
        </w:rPr>
      </w:pPr>
      <w:r>
        <w:rPr>
          <w:rFonts w:ascii="宋体" w:hAnsi="宋体" w:eastAsia="宋体" w:cs="宋体"/>
          <w:spacing w:val="13"/>
          <w:sz w:val="20"/>
          <w:szCs w:val="20"/>
        </w:rPr>
        <w:t>因</w:t>
      </w:r>
      <w:r>
        <w:rPr>
          <w:rFonts w:ascii="宋体" w:hAnsi="宋体" w:eastAsia="宋体" w:cs="宋体"/>
          <w:spacing w:val="7"/>
          <w:sz w:val="20"/>
          <w:szCs w:val="20"/>
        </w:rPr>
        <w:t>此降压启动时转矩减少较多。</w:t>
      </w:r>
    </w:p>
    <w:p>
      <w:pPr>
        <w:spacing w:before="220"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反</w:t>
      </w:r>
      <w:r>
        <w:rPr>
          <w:rFonts w:ascii="宋体" w:hAnsi="宋体" w:eastAsia="宋体" w:cs="宋体"/>
          <w:spacing w:val="6"/>
          <w:sz w:val="20"/>
          <w:szCs w:val="20"/>
        </w:rPr>
        <w:t xml:space="preserve">比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正比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对应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倒数</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5"/>
          <w:sz w:val="20"/>
          <w:szCs w:val="20"/>
        </w:rPr>
        <w:t>326</w:t>
      </w:r>
      <w:r>
        <w:rPr>
          <w:rFonts w:hint="eastAsia" w:ascii="Times New Roman" w:hAnsi="Times New Roman" w:eastAsia="宋体" w:cs="Times New Roman"/>
          <w:spacing w:val="5"/>
          <w:sz w:val="20"/>
          <w:szCs w:val="20"/>
          <w:lang w:eastAsia="zh-CN"/>
        </w:rPr>
        <w:t>.</w:t>
      </w:r>
      <w:r>
        <w:rPr>
          <w:rFonts w:ascii="宋体" w:hAnsi="宋体" w:eastAsia="宋体" w:cs="宋体"/>
          <w:spacing w:val="5"/>
          <w:sz w:val="20"/>
          <w:szCs w:val="20"/>
        </w:rPr>
        <w:t>正确方向安装的单相三孔插座的上孔接 (   )</w:t>
      </w:r>
      <w:r>
        <w:rPr>
          <w:rFonts w:ascii="宋体" w:hAnsi="宋体" w:eastAsia="宋体" w:cs="宋体"/>
          <w:spacing w:val="1"/>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零</w:t>
      </w:r>
      <w:r>
        <w:rPr>
          <w:rFonts w:ascii="宋体" w:hAnsi="宋体" w:eastAsia="宋体" w:cs="宋体"/>
          <w:spacing w:val="6"/>
          <w:sz w:val="20"/>
          <w:szCs w:val="20"/>
        </w:rPr>
        <w:t xml:space="preserve">线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相线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地线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火线</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6"/>
          <w:sz w:val="20"/>
          <w:szCs w:val="20"/>
        </w:rPr>
        <w:t>32</w:t>
      </w:r>
      <w:r>
        <w:rPr>
          <w:rFonts w:ascii="Times New Roman" w:hAnsi="Times New Roman" w:eastAsia="Times New Roman" w:cs="Times New Roman"/>
          <w:spacing w:val="3"/>
          <w:sz w:val="20"/>
          <w:szCs w:val="20"/>
        </w:rPr>
        <w:t>7.</w:t>
      </w:r>
      <w:r>
        <w:rPr>
          <w:rFonts w:ascii="宋体" w:hAnsi="宋体" w:eastAsia="宋体" w:cs="宋体"/>
          <w:spacing w:val="3"/>
          <w:sz w:val="20"/>
          <w:szCs w:val="20"/>
        </w:rPr>
        <w:t>确定正弦量的三要素为 (   )。</w:t>
      </w:r>
    </w:p>
    <w:p>
      <w:pPr>
        <w:spacing w:line="179" w:lineRule="exact"/>
      </w:pPr>
    </w:p>
    <w:p>
      <w:pPr>
        <w:sectPr>
          <w:footerReference r:id="rId26" w:type="default"/>
          <w:pgSz w:w="11906" w:h="16839"/>
          <w:pgMar w:top="1431" w:right="1785" w:bottom="1156" w:left="1785" w:header="0" w:footer="996" w:gutter="0"/>
          <w:pgNumType w:fmt="decimal"/>
          <w:cols w:equalWidth="0" w:num="1">
            <w:col w:w="8335"/>
          </w:cols>
        </w:sectPr>
      </w:pPr>
    </w:p>
    <w:p>
      <w:pPr>
        <w:spacing w:before="42" w:line="229"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5"/>
          <w:sz w:val="20"/>
          <w:szCs w:val="20"/>
        </w:rPr>
        <w:t>.</w:t>
      </w:r>
      <w:r>
        <w:rPr>
          <w:rFonts w:ascii="宋体" w:hAnsi="宋体" w:eastAsia="宋体" w:cs="宋体"/>
          <w:spacing w:val="9"/>
          <w:sz w:val="20"/>
          <w:szCs w:val="20"/>
        </w:rPr>
        <w:t>相位、初相位、相位差</w:t>
      </w:r>
    </w:p>
    <w:p>
      <w:pPr>
        <w:spacing w:before="220" w:line="228"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9"/>
          <w:sz w:val="20"/>
          <w:szCs w:val="20"/>
        </w:rPr>
        <w:t>.</w:t>
      </w:r>
      <w:r>
        <w:rPr>
          <w:rFonts w:ascii="宋体" w:hAnsi="宋体" w:eastAsia="宋体" w:cs="宋体"/>
          <w:spacing w:val="9"/>
          <w:sz w:val="20"/>
          <w:szCs w:val="20"/>
        </w:rPr>
        <w:t>周期、频率、角频率</w:t>
      </w:r>
    </w:p>
    <w:p>
      <w:pPr>
        <w:spacing w:before="221" w:line="229" w:lineRule="auto"/>
        <w:ind w:left="20"/>
        <w:rPr>
          <w:rFonts w:ascii="宋体" w:hAnsi="宋体" w:eastAsia="宋体" w:cs="宋体"/>
          <w:sz w:val="20"/>
          <w:szCs w:val="20"/>
        </w:rPr>
      </w:pPr>
      <w:r>
        <w:rPr>
          <w:rFonts w:ascii="Times New Roman" w:hAnsi="Times New Roman" w:eastAsia="Times New Roman" w:cs="Times New Roman"/>
          <w:spacing w:val="8"/>
          <w:sz w:val="20"/>
          <w:szCs w:val="20"/>
        </w:rPr>
        <w:t>3</w:t>
      </w:r>
      <w:r>
        <w:rPr>
          <w:rFonts w:ascii="Times New Roman" w:hAnsi="Times New Roman" w:eastAsia="Times New Roman" w:cs="Times New Roman"/>
          <w:spacing w:val="7"/>
          <w:sz w:val="20"/>
          <w:szCs w:val="20"/>
        </w:rPr>
        <w:t>2</w:t>
      </w:r>
      <w:r>
        <w:rPr>
          <w:rFonts w:ascii="Times New Roman" w:hAnsi="Times New Roman" w:eastAsia="Times New Roman" w:cs="Times New Roman"/>
          <w:spacing w:val="4"/>
          <w:sz w:val="20"/>
          <w:szCs w:val="20"/>
        </w:rPr>
        <w:t>8.</w:t>
      </w:r>
      <w:r>
        <w:rPr>
          <w:rFonts w:ascii="宋体" w:hAnsi="宋体" w:eastAsia="宋体" w:cs="宋体"/>
          <w:spacing w:val="4"/>
          <w:sz w:val="20"/>
          <w:szCs w:val="20"/>
        </w:rPr>
        <w:t>选择电压表时，其内阻 (</w:t>
      </w:r>
    </w:p>
    <w:p>
      <w:pPr>
        <w:spacing w:before="220" w:line="193"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7"/>
          <w:sz w:val="20"/>
          <w:szCs w:val="20"/>
        </w:rPr>
        <w:t xml:space="preserve">远大于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远小于</w:t>
      </w:r>
    </w:p>
    <w:p>
      <w:pPr>
        <w:spacing w:line="14" w:lineRule="auto"/>
        <w:rPr>
          <w:rFonts w:ascii="Arial"/>
          <w:sz w:val="2"/>
        </w:rPr>
      </w:pPr>
      <w:r>
        <w:rPr>
          <w:rFonts w:ascii="Arial" w:hAnsi="Arial" w:eastAsia="Arial" w:cs="Arial"/>
          <w:sz w:val="2"/>
          <w:szCs w:val="2"/>
        </w:rPr>
        <w:br w:type="column"/>
      </w:r>
    </w:p>
    <w:p>
      <w:pPr>
        <w:spacing w:before="40" w:line="228" w:lineRule="auto"/>
        <w:ind w:left="353"/>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12"/>
          <w:sz w:val="20"/>
          <w:szCs w:val="20"/>
        </w:rPr>
        <w:t>.</w:t>
      </w:r>
      <w:r>
        <w:rPr>
          <w:rFonts w:ascii="宋体" w:hAnsi="宋体" w:eastAsia="宋体" w:cs="宋体"/>
          <w:spacing w:val="9"/>
          <w:sz w:val="20"/>
          <w:szCs w:val="20"/>
        </w:rPr>
        <w:t>最大值、频率、初相角</w:t>
      </w:r>
    </w:p>
    <w:p>
      <w:pPr>
        <w:spacing w:before="222" w:line="229" w:lineRule="auto"/>
        <w:ind w:left="341"/>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11"/>
          <w:sz w:val="20"/>
          <w:szCs w:val="20"/>
        </w:rPr>
        <w:t>.</w:t>
      </w:r>
      <w:r>
        <w:rPr>
          <w:rFonts w:ascii="宋体" w:hAnsi="宋体" w:eastAsia="宋体" w:cs="宋体"/>
          <w:spacing w:val="9"/>
          <w:sz w:val="20"/>
          <w:szCs w:val="20"/>
        </w:rPr>
        <w:t>相位、频率、周期</w:t>
      </w:r>
    </w:p>
    <w:p>
      <w:pPr>
        <w:spacing w:before="219" w:line="228" w:lineRule="auto"/>
        <w:rPr>
          <w:rFonts w:ascii="宋体" w:hAnsi="宋体" w:eastAsia="宋体" w:cs="宋体"/>
          <w:sz w:val="20"/>
          <w:szCs w:val="20"/>
        </w:rPr>
      </w:pPr>
      <w:r>
        <w:rPr>
          <w:rFonts w:hint="eastAsia" w:ascii="宋体" w:hAnsi="宋体" w:eastAsia="宋体" w:cs="宋体"/>
          <w:spacing w:val="10"/>
          <w:sz w:val="20"/>
          <w:szCs w:val="20"/>
          <w:lang w:val="en-US" w:eastAsia="zh-CN"/>
        </w:rPr>
        <w:t xml:space="preserve"> </w:t>
      </w:r>
      <w:r>
        <w:rPr>
          <w:rFonts w:ascii="宋体" w:hAnsi="宋体" w:eastAsia="宋体" w:cs="宋体"/>
          <w:spacing w:val="10"/>
          <w:sz w:val="20"/>
          <w:szCs w:val="20"/>
        </w:rPr>
        <w:t>)</w:t>
      </w:r>
      <w:r>
        <w:rPr>
          <w:rFonts w:ascii="宋体" w:hAnsi="宋体" w:eastAsia="宋体" w:cs="宋体"/>
          <w:spacing w:val="7"/>
          <w:sz w:val="20"/>
          <w:szCs w:val="20"/>
        </w:rPr>
        <w:t xml:space="preserve"> </w:t>
      </w:r>
      <w:r>
        <w:rPr>
          <w:rFonts w:ascii="宋体" w:hAnsi="宋体" w:eastAsia="宋体" w:cs="宋体"/>
          <w:spacing w:val="5"/>
          <w:sz w:val="20"/>
          <w:szCs w:val="20"/>
        </w:rPr>
        <w:t>被测负载的电阻为好。</w:t>
      </w:r>
    </w:p>
    <w:p>
      <w:pPr>
        <w:spacing w:before="221" w:line="193" w:lineRule="auto"/>
        <w:ind w:left="760"/>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等于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不大</w:t>
      </w:r>
      <w:r>
        <w:rPr>
          <w:rFonts w:ascii="宋体" w:hAnsi="宋体" w:eastAsia="宋体" w:cs="宋体"/>
          <w:spacing w:val="5"/>
          <w:sz w:val="20"/>
          <w:szCs w:val="20"/>
        </w:rPr>
        <w:t>于</w:t>
      </w:r>
    </w:p>
    <w:p>
      <w:pPr>
        <w:sectPr>
          <w:type w:val="continuous"/>
          <w:pgSz w:w="11906" w:h="16839"/>
          <w:pgMar w:top="1431" w:right="1785" w:bottom="1156" w:left="1785" w:header="0" w:footer="996" w:gutter="0"/>
          <w:pgNumType w:fmt="decimal"/>
          <w:cols w:equalWidth="0" w:num="2">
            <w:col w:w="2910" w:space="0"/>
            <w:col w:w="5425"/>
          </w:cols>
        </w:sectPr>
      </w:pPr>
    </w:p>
    <w:p>
      <w:pPr>
        <w:spacing w:before="259" w:line="227" w:lineRule="auto"/>
        <w:ind w:left="20"/>
        <w:rPr>
          <w:rFonts w:ascii="宋体" w:hAnsi="宋体" w:eastAsia="宋体" w:cs="宋体"/>
          <w:sz w:val="20"/>
          <w:szCs w:val="20"/>
        </w:rPr>
      </w:pPr>
      <w:r>
        <w:rPr>
          <w:rFonts w:ascii="Times New Roman" w:hAnsi="Times New Roman" w:eastAsia="Times New Roman" w:cs="Times New Roman"/>
          <w:spacing w:val="5"/>
          <w:sz w:val="20"/>
          <w:szCs w:val="20"/>
        </w:rPr>
        <w:t>329.</w:t>
      </w:r>
      <w:r>
        <w:rPr>
          <w:rFonts w:ascii="宋体" w:hAnsi="宋体" w:eastAsia="宋体" w:cs="宋体"/>
          <w:spacing w:val="5"/>
          <w:sz w:val="20"/>
          <w:szCs w:val="20"/>
        </w:rPr>
        <w:t>利用交流接触器作欠压保护的原理是当电压不足时，线圈产生的 (   ) 不足促使触</w:t>
      </w:r>
      <w:r>
        <w:rPr>
          <w:rFonts w:ascii="宋体" w:hAnsi="宋体" w:eastAsia="宋体" w:cs="宋体"/>
          <w:sz w:val="20"/>
          <w:szCs w:val="20"/>
        </w:rPr>
        <w:t>头</w:t>
      </w:r>
    </w:p>
    <w:p>
      <w:pPr>
        <w:spacing w:before="221" w:line="228" w:lineRule="auto"/>
        <w:ind w:left="442"/>
        <w:rPr>
          <w:rFonts w:ascii="宋体" w:hAnsi="宋体" w:eastAsia="宋体" w:cs="宋体"/>
          <w:sz w:val="20"/>
          <w:szCs w:val="20"/>
        </w:rPr>
      </w:pPr>
      <w:r>
        <w:rPr>
          <w:rFonts w:ascii="宋体" w:hAnsi="宋体" w:eastAsia="宋体" w:cs="宋体"/>
          <w:spacing w:val="3"/>
          <w:sz w:val="20"/>
          <w:szCs w:val="20"/>
        </w:rPr>
        <w:t>分</w:t>
      </w:r>
      <w:r>
        <w:rPr>
          <w:rFonts w:ascii="宋体" w:hAnsi="宋体" w:eastAsia="宋体" w:cs="宋体"/>
          <w:spacing w:val="2"/>
          <w:sz w:val="20"/>
          <w:szCs w:val="20"/>
        </w:rPr>
        <w:t>断。</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磁</w:t>
      </w:r>
      <w:r>
        <w:rPr>
          <w:rFonts w:ascii="宋体" w:hAnsi="宋体" w:eastAsia="宋体" w:cs="宋体"/>
          <w:spacing w:val="9"/>
          <w:sz w:val="20"/>
          <w:szCs w:val="20"/>
        </w:rPr>
        <w:t>力</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涡流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热量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功率</w:t>
      </w:r>
    </w:p>
    <w:p>
      <w:pPr>
        <w:spacing w:before="222" w:line="227" w:lineRule="auto"/>
        <w:ind w:left="20"/>
        <w:rPr>
          <w:rFonts w:ascii="宋体" w:hAnsi="宋体" w:eastAsia="宋体" w:cs="宋体"/>
          <w:sz w:val="20"/>
          <w:szCs w:val="20"/>
        </w:rPr>
      </w:pPr>
      <w:r>
        <w:rPr>
          <w:rFonts w:ascii="Times New Roman" w:hAnsi="Times New Roman" w:eastAsia="Times New Roman" w:cs="Times New Roman"/>
          <w:spacing w:val="10"/>
          <w:sz w:val="20"/>
          <w:szCs w:val="20"/>
        </w:rPr>
        <w:t>33</w:t>
      </w:r>
      <w:r>
        <w:rPr>
          <w:rFonts w:ascii="Times New Roman" w:hAnsi="Times New Roman" w:eastAsia="Times New Roman" w:cs="Times New Roman"/>
          <w:spacing w:val="8"/>
          <w:sz w:val="20"/>
          <w:szCs w:val="20"/>
        </w:rPr>
        <w:t>0</w:t>
      </w:r>
      <w:r>
        <w:rPr>
          <w:rFonts w:ascii="Times New Roman" w:hAnsi="Times New Roman" w:eastAsia="Times New Roman" w:cs="Times New Roman"/>
          <w:spacing w:val="5"/>
          <w:sz w:val="20"/>
          <w:szCs w:val="20"/>
        </w:rPr>
        <w:t>.</w:t>
      </w:r>
      <w:r>
        <w:rPr>
          <w:rFonts w:ascii="宋体" w:hAnsi="宋体" w:eastAsia="宋体" w:cs="宋体"/>
          <w:spacing w:val="5"/>
          <w:sz w:val="20"/>
          <w:szCs w:val="20"/>
        </w:rPr>
        <w:t>下列 (   ) 是在低压操作中使用的基本安全用具。</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9"/>
          <w:sz w:val="20"/>
          <w:szCs w:val="20"/>
        </w:rPr>
        <w:t xml:space="preserve">绝缘手套、试电笔、戴绝缘柄的工具      </w:t>
      </w:r>
      <w:r>
        <w:rPr>
          <w:rFonts w:ascii="Times New Roman" w:hAnsi="Times New Roman" w:eastAsia="Times New Roman" w:cs="Times New Roman"/>
          <w:sz w:val="20"/>
          <w:szCs w:val="20"/>
        </w:rPr>
        <w:t>B</w:t>
      </w:r>
      <w:r>
        <w:rPr>
          <w:rFonts w:ascii="Times New Roman" w:hAnsi="Times New Roman" w:eastAsia="Times New Roman" w:cs="Times New Roman"/>
          <w:spacing w:val="9"/>
          <w:sz w:val="20"/>
          <w:szCs w:val="20"/>
        </w:rPr>
        <w:t>.</w:t>
      </w:r>
      <w:r>
        <w:rPr>
          <w:rFonts w:ascii="宋体" w:hAnsi="宋体" w:eastAsia="宋体" w:cs="宋体"/>
          <w:spacing w:val="9"/>
          <w:sz w:val="20"/>
          <w:szCs w:val="20"/>
        </w:rPr>
        <w:t>绝缘鞋、试电笔、戴绝缘柄的工具</w:t>
      </w:r>
    </w:p>
    <w:p>
      <w:pPr>
        <w:spacing w:before="221" w:line="228"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绝缘鞋、试电笔、绝缘垫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w:t>
      </w:r>
      <w:r>
        <w:rPr>
          <w:rFonts w:ascii="宋体" w:hAnsi="宋体" w:eastAsia="宋体" w:cs="宋体"/>
          <w:spacing w:val="8"/>
          <w:sz w:val="20"/>
          <w:szCs w:val="20"/>
        </w:rPr>
        <w:t>绝缘杆、高压验电器、绝缘站</w:t>
      </w:r>
      <w:r>
        <w:rPr>
          <w:rFonts w:ascii="宋体" w:hAnsi="宋体" w:eastAsia="宋体" w:cs="宋体"/>
          <w:spacing w:val="1"/>
          <w:sz w:val="20"/>
          <w:szCs w:val="20"/>
        </w:rPr>
        <w:t>台</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10"/>
          <w:sz w:val="20"/>
          <w:szCs w:val="20"/>
        </w:rPr>
        <w:t>331.</w:t>
      </w:r>
      <w:r>
        <w:rPr>
          <w:rFonts w:ascii="宋体" w:hAnsi="宋体" w:eastAsia="宋体" w:cs="宋体"/>
          <w:spacing w:val="5"/>
          <w:sz w:val="20"/>
          <w:szCs w:val="20"/>
        </w:rPr>
        <w:t>保护接地的主要作用是 (   ) 和减少流经人身的电流。</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0"/>
          <w:sz w:val="20"/>
          <w:szCs w:val="20"/>
        </w:rPr>
        <w:t xml:space="preserve">. </w:t>
      </w:r>
      <w:r>
        <w:rPr>
          <w:rFonts w:ascii="宋体" w:hAnsi="宋体" w:eastAsia="宋体" w:cs="宋体"/>
          <w:spacing w:val="7"/>
          <w:sz w:val="20"/>
          <w:szCs w:val="20"/>
        </w:rPr>
        <w:t>防</w:t>
      </w:r>
      <w:r>
        <w:rPr>
          <w:rFonts w:ascii="宋体" w:hAnsi="宋体" w:eastAsia="宋体" w:cs="宋体"/>
          <w:spacing w:val="5"/>
          <w:sz w:val="20"/>
          <w:szCs w:val="20"/>
        </w:rPr>
        <w:t xml:space="preserve">止人身触电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减少接地电流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 xml:space="preserve">降低接地电压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w:t>
      </w:r>
      <w:r>
        <w:rPr>
          <w:rFonts w:ascii="宋体" w:hAnsi="宋体" w:eastAsia="宋体" w:cs="宋体"/>
          <w:spacing w:val="5"/>
          <w:sz w:val="20"/>
          <w:szCs w:val="20"/>
        </w:rPr>
        <w:t>短路保护</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8"/>
          <w:sz w:val="20"/>
          <w:szCs w:val="20"/>
        </w:rPr>
        <w:t>332.</w:t>
      </w:r>
      <w:r>
        <w:rPr>
          <w:rFonts w:ascii="宋体" w:hAnsi="宋体" w:eastAsia="宋体" w:cs="宋体"/>
          <w:spacing w:val="4"/>
          <w:sz w:val="20"/>
          <w:szCs w:val="20"/>
        </w:rPr>
        <w:t>(   ) 及电容器接地前应逐相充分放电。</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0"/>
          <w:sz w:val="20"/>
          <w:szCs w:val="20"/>
        </w:rPr>
        <w:t>.</w:t>
      </w:r>
      <w:r>
        <w:rPr>
          <w:rFonts w:ascii="宋体" w:hAnsi="宋体" w:eastAsia="宋体" w:cs="宋体"/>
          <w:spacing w:val="8"/>
          <w:sz w:val="20"/>
          <w:szCs w:val="20"/>
        </w:rPr>
        <w:t>避</w:t>
      </w:r>
      <w:r>
        <w:rPr>
          <w:rFonts w:ascii="宋体" w:hAnsi="宋体" w:eastAsia="宋体" w:cs="宋体"/>
          <w:spacing w:val="5"/>
          <w:sz w:val="20"/>
          <w:szCs w:val="20"/>
        </w:rPr>
        <w:t xml:space="preserve">雷器       </w:t>
      </w:r>
      <w:r>
        <w:rPr>
          <w:rFonts w:ascii="Times New Roman" w:hAnsi="Times New Roman" w:eastAsia="Times New Roman" w:cs="Times New Roman"/>
          <w:sz w:val="20"/>
          <w:szCs w:val="20"/>
        </w:rPr>
        <w:t>B</w:t>
      </w:r>
      <w:r>
        <w:rPr>
          <w:rFonts w:ascii="Times New Roman" w:hAnsi="Times New Roman" w:eastAsia="Times New Roman" w:cs="Times New Roman"/>
          <w:spacing w:val="5"/>
          <w:sz w:val="20"/>
          <w:szCs w:val="20"/>
        </w:rPr>
        <w:t xml:space="preserve">. </w:t>
      </w:r>
      <w:r>
        <w:rPr>
          <w:rFonts w:ascii="宋体" w:hAnsi="宋体" w:eastAsia="宋体" w:cs="宋体"/>
          <w:spacing w:val="5"/>
          <w:sz w:val="20"/>
          <w:szCs w:val="20"/>
        </w:rPr>
        <w:t xml:space="preserve">电缆         </w:t>
      </w:r>
      <w:r>
        <w:rPr>
          <w:rFonts w:ascii="Times New Roman" w:hAnsi="Times New Roman" w:eastAsia="Times New Roman" w:cs="Times New Roman"/>
          <w:sz w:val="20"/>
          <w:szCs w:val="20"/>
        </w:rPr>
        <w:t>C</w:t>
      </w:r>
      <w:r>
        <w:rPr>
          <w:rFonts w:ascii="Times New Roman" w:hAnsi="Times New Roman" w:eastAsia="Times New Roman" w:cs="Times New Roman"/>
          <w:spacing w:val="5"/>
          <w:sz w:val="20"/>
          <w:szCs w:val="20"/>
        </w:rPr>
        <w:t>.</w:t>
      </w:r>
      <w:r>
        <w:rPr>
          <w:rFonts w:ascii="宋体" w:hAnsi="宋体" w:eastAsia="宋体" w:cs="宋体"/>
          <w:spacing w:val="5"/>
          <w:sz w:val="20"/>
          <w:szCs w:val="20"/>
        </w:rPr>
        <w:t xml:space="preserve">导线          </w:t>
      </w:r>
      <w:r>
        <w:rPr>
          <w:rFonts w:ascii="Times New Roman" w:hAnsi="Times New Roman" w:eastAsia="Times New Roman" w:cs="Times New Roman"/>
          <w:sz w:val="20"/>
          <w:szCs w:val="20"/>
        </w:rPr>
        <w:t>D</w:t>
      </w:r>
      <w:r>
        <w:rPr>
          <w:rFonts w:ascii="Times New Roman" w:hAnsi="Times New Roman" w:eastAsia="Times New Roman" w:cs="Times New Roman"/>
          <w:spacing w:val="5"/>
          <w:sz w:val="20"/>
          <w:szCs w:val="20"/>
        </w:rPr>
        <w:t>.</w:t>
      </w:r>
      <w:r>
        <w:rPr>
          <w:rFonts w:ascii="宋体" w:hAnsi="宋体" w:eastAsia="宋体" w:cs="宋体"/>
          <w:spacing w:val="5"/>
          <w:sz w:val="20"/>
          <w:szCs w:val="20"/>
        </w:rPr>
        <w:t>变压器</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10"/>
          <w:sz w:val="20"/>
          <w:szCs w:val="20"/>
        </w:rPr>
        <w:t>333.</w:t>
      </w:r>
      <w:r>
        <w:rPr>
          <w:rFonts w:ascii="宋体" w:hAnsi="宋体" w:eastAsia="宋体" w:cs="宋体"/>
          <w:spacing w:val="5"/>
          <w:sz w:val="20"/>
          <w:szCs w:val="20"/>
        </w:rPr>
        <w:t xml:space="preserve">一般电气设备铭牌上的电压和电流的数值是 </w:t>
      </w:r>
      <w:r>
        <w:rPr>
          <w:rFonts w:hint="eastAsia" w:ascii="宋体" w:hAnsi="宋体" w:eastAsia="宋体" w:cs="宋体"/>
          <w:spacing w:val="5"/>
          <w:sz w:val="20"/>
          <w:szCs w:val="20"/>
          <w:lang w:eastAsia="zh-CN"/>
        </w:rPr>
        <w:t>(   )</w:t>
      </w:r>
      <w:r>
        <w:rPr>
          <w:rFonts w:ascii="宋体" w:hAnsi="宋体" w:eastAsia="宋体" w:cs="宋体"/>
          <w:spacing w:val="5"/>
          <w:sz w:val="20"/>
          <w:szCs w:val="20"/>
        </w:rPr>
        <w:t xml:space="preserve"> 。</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 xml:space="preserve">瞬时值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最大值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有效值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平均值。</w:t>
      </w:r>
    </w:p>
    <w:p>
      <w:pPr>
        <w:spacing w:before="221" w:line="221" w:lineRule="auto"/>
        <w:ind w:left="20"/>
        <w:rPr>
          <w:rFonts w:ascii="宋体" w:hAnsi="宋体" w:eastAsia="宋体" w:cs="宋体"/>
          <w:sz w:val="20"/>
          <w:szCs w:val="20"/>
        </w:rPr>
      </w:pPr>
      <w:r>
        <w:rPr>
          <w:rFonts w:ascii="Times New Roman" w:hAnsi="Times New Roman" w:eastAsia="Times New Roman" w:cs="Times New Roman"/>
          <w:spacing w:val="-1"/>
          <w:sz w:val="20"/>
          <w:szCs w:val="20"/>
        </w:rPr>
        <w:t>334.</w:t>
      </w:r>
      <w:r>
        <w:rPr>
          <w:rFonts w:ascii="宋体" w:hAnsi="宋体" w:eastAsia="宋体" w:cs="宋体"/>
          <w:sz w:val="20"/>
          <w:szCs w:val="20"/>
        </w:rPr>
        <w:t>交流电路中常用</w:t>
      </w:r>
      <w:r>
        <w:rPr>
          <w:rFonts w:ascii="Times New Roman" w:hAnsi="Times New Roman" w:eastAsia="Times New Roman" w:cs="Times New Roman"/>
          <w:sz w:val="20"/>
          <w:szCs w:val="20"/>
        </w:rPr>
        <w:t>P</w:t>
      </w:r>
      <w:r>
        <w:rPr>
          <w:rFonts w:ascii="宋体" w:hAnsi="宋体" w:eastAsia="宋体" w:cs="宋体"/>
          <w:sz w:val="20"/>
          <w:szCs w:val="20"/>
        </w:rPr>
        <w:t>、</w:t>
      </w:r>
      <w:r>
        <w:rPr>
          <w:rFonts w:ascii="Times New Roman" w:hAnsi="Times New Roman" w:eastAsia="Times New Roman" w:cs="Times New Roman"/>
          <w:sz w:val="20"/>
          <w:szCs w:val="20"/>
        </w:rPr>
        <w:t>Q</w:t>
      </w:r>
      <w:r>
        <w:rPr>
          <w:rFonts w:ascii="宋体" w:hAnsi="宋体" w:eastAsia="宋体" w:cs="宋体"/>
          <w:sz w:val="20"/>
          <w:szCs w:val="20"/>
        </w:rPr>
        <w:t>、</w:t>
      </w:r>
      <w:r>
        <w:rPr>
          <w:rFonts w:ascii="Times New Roman" w:hAnsi="Times New Roman" w:eastAsia="Times New Roman" w:cs="Times New Roman"/>
          <w:sz w:val="20"/>
          <w:szCs w:val="20"/>
        </w:rPr>
        <w:t>S</w:t>
      </w:r>
      <w:r>
        <w:rPr>
          <w:rFonts w:ascii="宋体" w:hAnsi="宋体" w:eastAsia="宋体" w:cs="宋体"/>
          <w:sz w:val="20"/>
          <w:szCs w:val="20"/>
        </w:rPr>
        <w:t>表示有功功率、无功功率、视在功率，而功率因数是指</w:t>
      </w:r>
      <w:r>
        <w:rPr>
          <w:rFonts w:hint="eastAsia" w:ascii="宋体" w:hAnsi="宋体" w:eastAsia="宋体" w:cs="宋体"/>
          <w:sz w:val="20"/>
          <w:szCs w:val="20"/>
          <w:lang w:eastAsia="zh-CN"/>
        </w:rPr>
        <w:t>(   )</w:t>
      </w:r>
      <w:r>
        <w:rPr>
          <w:rFonts w:ascii="宋体" w:hAnsi="宋体" w:eastAsia="宋体" w:cs="宋体"/>
          <w:sz w:val="20"/>
          <w:szCs w:val="20"/>
        </w:rPr>
        <w:t>。</w:t>
      </w:r>
    </w:p>
    <w:p>
      <w:pPr>
        <w:spacing w:before="229" w:line="468" w:lineRule="exact"/>
        <w:ind w:left="433"/>
        <w:rPr>
          <w:rFonts w:ascii="Times New Roman" w:hAnsi="Times New Roman" w:eastAsia="Times New Roman" w:cs="Times New Roman"/>
          <w:sz w:val="20"/>
          <w:szCs w:val="20"/>
        </w:rPr>
      </w:pPr>
      <w:r>
        <w:rPr>
          <w:rFonts w:ascii="Times New Roman" w:hAnsi="Times New Roman" w:eastAsia="Times New Roman" w:cs="Times New Roman"/>
          <w:position w:val="21"/>
          <w:sz w:val="20"/>
          <w:szCs w:val="20"/>
        </w:rPr>
        <w:t>A</w:t>
      </w:r>
      <w:r>
        <w:rPr>
          <w:rFonts w:ascii="Times New Roman" w:hAnsi="Times New Roman" w:eastAsia="Times New Roman" w:cs="Times New Roman"/>
          <w:spacing w:val="1"/>
          <w:position w:val="21"/>
          <w:sz w:val="20"/>
          <w:szCs w:val="20"/>
        </w:rPr>
        <w:t>.</w:t>
      </w:r>
      <w:r>
        <w:rPr>
          <w:rFonts w:ascii="Times New Roman" w:hAnsi="Times New Roman" w:eastAsia="Times New Roman" w:cs="Times New Roman"/>
          <w:position w:val="21"/>
          <w:sz w:val="20"/>
          <w:szCs w:val="20"/>
        </w:rPr>
        <w:t>Q</w:t>
      </w:r>
      <w:r>
        <w:rPr>
          <w:rFonts w:ascii="宋体" w:hAnsi="宋体" w:eastAsia="宋体" w:cs="宋体"/>
          <w:spacing w:val="1"/>
          <w:position w:val="21"/>
          <w:sz w:val="20"/>
          <w:szCs w:val="20"/>
        </w:rPr>
        <w:t>／</w:t>
      </w:r>
      <w:r>
        <w:rPr>
          <w:rFonts w:ascii="Times New Roman" w:hAnsi="Times New Roman" w:eastAsia="Times New Roman" w:cs="Times New Roman"/>
          <w:position w:val="21"/>
          <w:sz w:val="20"/>
          <w:szCs w:val="20"/>
        </w:rPr>
        <w:t>P</w:t>
      </w:r>
      <w:r>
        <w:rPr>
          <w:rFonts w:ascii="Times New Roman" w:hAnsi="Times New Roman" w:eastAsia="Times New Roman" w:cs="Times New Roman"/>
          <w:spacing w:val="1"/>
          <w:position w:val="21"/>
          <w:sz w:val="20"/>
          <w:szCs w:val="20"/>
        </w:rPr>
        <w:t xml:space="preserve">                    </w:t>
      </w:r>
      <w:r>
        <w:rPr>
          <w:rFonts w:ascii="Times New Roman" w:hAnsi="Times New Roman" w:eastAsia="Times New Roman" w:cs="Times New Roman"/>
          <w:position w:val="21"/>
          <w:sz w:val="20"/>
          <w:szCs w:val="20"/>
        </w:rPr>
        <w:t xml:space="preserve"> B.P </w:t>
      </w:r>
      <w:r>
        <w:rPr>
          <w:rFonts w:ascii="宋体" w:hAnsi="宋体" w:eastAsia="宋体" w:cs="宋体"/>
          <w:position w:val="21"/>
          <w:sz w:val="20"/>
          <w:szCs w:val="20"/>
        </w:rPr>
        <w:t>／</w:t>
      </w:r>
      <w:r>
        <w:rPr>
          <w:rFonts w:ascii="Times New Roman" w:hAnsi="Times New Roman" w:eastAsia="Times New Roman" w:cs="Times New Roman"/>
          <w:position w:val="21"/>
          <w:sz w:val="20"/>
          <w:szCs w:val="20"/>
        </w:rPr>
        <w:t xml:space="preserve">S                     C.Q </w:t>
      </w:r>
      <w:r>
        <w:rPr>
          <w:rFonts w:ascii="宋体" w:hAnsi="宋体" w:eastAsia="宋体" w:cs="宋体"/>
          <w:position w:val="21"/>
          <w:sz w:val="20"/>
          <w:szCs w:val="20"/>
        </w:rPr>
        <w:t>／</w:t>
      </w:r>
      <w:r>
        <w:rPr>
          <w:rFonts w:ascii="Times New Roman" w:hAnsi="Times New Roman" w:eastAsia="Times New Roman" w:cs="Times New Roman"/>
          <w:position w:val="21"/>
          <w:sz w:val="20"/>
          <w:szCs w:val="20"/>
        </w:rPr>
        <w:t>S                     D.P</w:t>
      </w:r>
      <w:r>
        <w:rPr>
          <w:rFonts w:ascii="宋体" w:hAnsi="宋体" w:eastAsia="宋体" w:cs="宋体"/>
          <w:position w:val="21"/>
          <w:sz w:val="20"/>
          <w:szCs w:val="20"/>
        </w:rPr>
        <w:t>／</w:t>
      </w:r>
      <w:r>
        <w:rPr>
          <w:rFonts w:ascii="Times New Roman" w:hAnsi="Times New Roman" w:eastAsia="Times New Roman" w:cs="Times New Roman"/>
          <w:position w:val="21"/>
          <w:sz w:val="20"/>
          <w:szCs w:val="20"/>
        </w:rPr>
        <w:t>Q</w:t>
      </w:r>
    </w:p>
    <w:p>
      <w:pPr>
        <w:spacing w:line="229" w:lineRule="auto"/>
        <w:ind w:left="20"/>
        <w:rPr>
          <w:rFonts w:ascii="宋体" w:hAnsi="宋体" w:eastAsia="宋体" w:cs="宋体"/>
          <w:sz w:val="20"/>
          <w:szCs w:val="20"/>
        </w:rPr>
      </w:pPr>
      <w:r>
        <w:rPr>
          <w:rFonts w:ascii="Times New Roman" w:hAnsi="Times New Roman" w:eastAsia="Times New Roman" w:cs="Times New Roman"/>
          <w:spacing w:val="6"/>
          <w:sz w:val="20"/>
          <w:szCs w:val="20"/>
        </w:rPr>
        <w:t>335.</w:t>
      </w:r>
      <w:r>
        <w:rPr>
          <w:rFonts w:ascii="宋体" w:hAnsi="宋体" w:eastAsia="宋体" w:cs="宋体"/>
          <w:spacing w:val="6"/>
          <w:sz w:val="20"/>
          <w:szCs w:val="20"/>
        </w:rPr>
        <w:t>在电</w:t>
      </w:r>
      <w:r>
        <w:rPr>
          <w:rFonts w:ascii="宋体" w:hAnsi="宋体" w:eastAsia="宋体" w:cs="宋体"/>
          <w:spacing w:val="4"/>
          <w:sz w:val="20"/>
          <w:szCs w:val="20"/>
        </w:rPr>
        <w:t>阻</w:t>
      </w:r>
      <w:r>
        <w:rPr>
          <w:rFonts w:ascii="宋体" w:hAnsi="宋体" w:eastAsia="宋体" w:cs="宋体"/>
          <w:spacing w:val="3"/>
          <w:sz w:val="20"/>
          <w:szCs w:val="20"/>
        </w:rPr>
        <w:t>、 电感、电容组成的电路中，不消耗电能的元件是 (   ) 。</w:t>
      </w:r>
    </w:p>
    <w:p>
      <w:pPr>
        <w:spacing w:before="220"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 xml:space="preserve">电感与电容     </w:t>
      </w:r>
      <w:r>
        <w:rPr>
          <w:rFonts w:ascii="Times New Roman" w:hAnsi="Times New Roman" w:eastAsia="Times New Roman" w:cs="Times New Roman"/>
          <w:sz w:val="20"/>
          <w:szCs w:val="20"/>
        </w:rPr>
        <w:t>B</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 xml:space="preserve">电阻与电感     </w:t>
      </w:r>
      <w:r>
        <w:rPr>
          <w:rFonts w:ascii="Times New Roman" w:hAnsi="Times New Roman" w:eastAsia="Times New Roman" w:cs="Times New Roman"/>
          <w:sz w:val="20"/>
          <w:szCs w:val="20"/>
        </w:rPr>
        <w:t>C</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 xml:space="preserve">电容与电阻     </w:t>
      </w:r>
      <w:r>
        <w:rPr>
          <w:rFonts w:ascii="Times New Roman" w:hAnsi="Times New Roman" w:eastAsia="Times New Roman" w:cs="Times New Roman"/>
          <w:sz w:val="20"/>
          <w:szCs w:val="20"/>
        </w:rPr>
        <w:t>D</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电</w:t>
      </w:r>
      <w:r>
        <w:rPr>
          <w:rFonts w:ascii="宋体" w:hAnsi="宋体" w:eastAsia="宋体" w:cs="宋体"/>
          <w:sz w:val="20"/>
          <w:szCs w:val="20"/>
        </w:rPr>
        <w:t>阻</w:t>
      </w:r>
    </w:p>
    <w:p>
      <w:pPr>
        <w:spacing w:before="220" w:line="228" w:lineRule="auto"/>
        <w:ind w:left="20"/>
        <w:rPr>
          <w:rFonts w:ascii="宋体" w:hAnsi="宋体" w:eastAsia="宋体" w:cs="宋体"/>
          <w:sz w:val="20"/>
          <w:szCs w:val="20"/>
        </w:rPr>
      </w:pPr>
      <w:r>
        <w:rPr>
          <w:rFonts w:ascii="Times New Roman" w:hAnsi="Times New Roman" w:eastAsia="Times New Roman" w:cs="Times New Roman"/>
          <w:spacing w:val="10"/>
          <w:sz w:val="20"/>
          <w:szCs w:val="20"/>
        </w:rPr>
        <w:t>336.</w:t>
      </w:r>
      <w:r>
        <w:rPr>
          <w:rFonts w:ascii="宋体" w:hAnsi="宋体" w:eastAsia="宋体" w:cs="宋体"/>
          <w:spacing w:val="5"/>
          <w:sz w:val="20"/>
          <w:szCs w:val="20"/>
        </w:rPr>
        <w:t>在电阻串联电路中，每个电阻上的电压大小 (   ) 。</w:t>
      </w:r>
    </w:p>
    <w:p>
      <w:pPr>
        <w:spacing w:line="180" w:lineRule="exact"/>
      </w:pPr>
    </w:p>
    <w:p>
      <w:pPr>
        <w:sectPr>
          <w:type w:val="continuous"/>
          <w:pgSz w:w="11906" w:h="16839"/>
          <w:pgMar w:top="1431" w:right="1785" w:bottom="1156" w:left="1785" w:header="0" w:footer="996" w:gutter="0"/>
          <w:pgNumType w:fmt="decimal"/>
          <w:cols w:equalWidth="0" w:num="1">
            <w:col w:w="8335"/>
          </w:cols>
        </w:sectPr>
      </w:pPr>
    </w:p>
    <w:p>
      <w:pPr>
        <w:spacing w:before="4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3"/>
          <w:sz w:val="20"/>
          <w:szCs w:val="20"/>
        </w:rPr>
        <w:t>.</w:t>
      </w:r>
      <w:r>
        <w:rPr>
          <w:rFonts w:ascii="宋体" w:hAnsi="宋体" w:eastAsia="宋体" w:cs="宋体"/>
          <w:spacing w:val="9"/>
          <w:sz w:val="20"/>
          <w:szCs w:val="20"/>
        </w:rPr>
        <w:t>与电阻大小成正比</w:t>
      </w:r>
    </w:p>
    <w:p>
      <w:pPr>
        <w:spacing w:before="220" w:line="193"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4"/>
          <w:sz w:val="20"/>
          <w:szCs w:val="20"/>
        </w:rPr>
        <w:t>.</w:t>
      </w:r>
      <w:r>
        <w:rPr>
          <w:rFonts w:ascii="宋体" w:hAnsi="宋体" w:eastAsia="宋体" w:cs="宋体"/>
          <w:spacing w:val="8"/>
          <w:sz w:val="20"/>
          <w:szCs w:val="20"/>
        </w:rPr>
        <w:t>与电阻大小成反比</w:t>
      </w:r>
    </w:p>
    <w:p>
      <w:pPr>
        <w:spacing w:line="14" w:lineRule="auto"/>
        <w:rPr>
          <w:rFonts w:ascii="Arial"/>
          <w:sz w:val="2"/>
        </w:rPr>
      </w:pPr>
      <w:r>
        <w:rPr>
          <w:rFonts w:ascii="Arial" w:hAnsi="Arial" w:eastAsia="Arial" w:cs="Arial"/>
          <w:sz w:val="2"/>
          <w:szCs w:val="2"/>
        </w:rPr>
        <w:br w:type="column"/>
      </w:r>
    </w:p>
    <w:p>
      <w:pPr>
        <w:spacing w:before="40" w:line="230" w:lineRule="auto"/>
        <w:ind w:left="480"/>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7"/>
          <w:sz w:val="20"/>
          <w:szCs w:val="20"/>
        </w:rPr>
        <w:t>相同</w:t>
      </w:r>
    </w:p>
    <w:p>
      <w:pPr>
        <w:spacing w:before="219" w:line="193" w:lineRule="auto"/>
        <w:ind w:left="468"/>
        <w:rPr>
          <w:rFonts w:ascii="宋体" w:hAnsi="宋体" w:eastAsia="宋体" w:cs="宋体"/>
          <w:sz w:val="20"/>
          <w:szCs w:val="20"/>
        </w:rPr>
      </w:pPr>
      <w:r>
        <w:rPr>
          <w:rFonts w:ascii="Times New Roman" w:hAnsi="Times New Roman" w:eastAsia="Times New Roman" w:cs="Times New Roman"/>
          <w:spacing w:val="-1"/>
          <w:sz w:val="20"/>
          <w:szCs w:val="20"/>
        </w:rPr>
        <w:t xml:space="preserve">D. </w:t>
      </w:r>
      <w:r>
        <w:rPr>
          <w:rFonts w:ascii="宋体" w:hAnsi="宋体" w:eastAsia="宋体" w:cs="宋体"/>
          <w:spacing w:val="-1"/>
          <w:sz w:val="20"/>
          <w:szCs w:val="20"/>
        </w:rPr>
        <w:t>随机分配</w:t>
      </w:r>
    </w:p>
    <w:p>
      <w:pPr>
        <w:sectPr>
          <w:type w:val="continuous"/>
          <w:pgSz w:w="11906" w:h="16839"/>
          <w:pgMar w:top="1431" w:right="1785" w:bottom="1156" w:left="1785" w:header="0" w:footer="996" w:gutter="0"/>
          <w:pgNumType w:fmt="decimal"/>
          <w:cols w:equalWidth="0" w:num="2">
            <w:col w:w="2782" w:space="0"/>
            <w:col w:w="5553"/>
          </w:cols>
        </w:sectPr>
      </w:pPr>
    </w:p>
    <w:p>
      <w:pPr>
        <w:spacing w:before="258" w:line="193" w:lineRule="auto"/>
        <w:ind w:left="20"/>
        <w:rPr>
          <w:rFonts w:ascii="宋体" w:hAnsi="宋体" w:eastAsia="宋体" w:cs="宋体"/>
          <w:sz w:val="20"/>
          <w:szCs w:val="20"/>
        </w:rPr>
      </w:pPr>
      <w:r>
        <w:rPr>
          <w:rFonts w:ascii="Times New Roman" w:hAnsi="Times New Roman" w:eastAsia="Times New Roman" w:cs="Times New Roman"/>
          <w:spacing w:val="12"/>
          <w:sz w:val="20"/>
          <w:szCs w:val="20"/>
        </w:rPr>
        <w:t>33</w:t>
      </w:r>
      <w:r>
        <w:rPr>
          <w:rFonts w:ascii="Times New Roman" w:hAnsi="Times New Roman" w:eastAsia="Times New Roman" w:cs="Times New Roman"/>
          <w:spacing w:val="11"/>
          <w:sz w:val="20"/>
          <w:szCs w:val="20"/>
        </w:rPr>
        <w:t>7</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在三相交流供电系统中，负载是作星形连接还是作三角形连接是根据 </w:t>
      </w:r>
      <w:r>
        <w:rPr>
          <w:rFonts w:hint="eastAsia" w:ascii="宋体" w:hAnsi="宋体" w:eastAsia="宋体" w:cs="宋体"/>
          <w:spacing w:val="6"/>
          <w:sz w:val="20"/>
          <w:szCs w:val="20"/>
          <w:lang w:eastAsia="zh-CN"/>
        </w:rPr>
        <w:t>(   )</w:t>
      </w:r>
      <w:r>
        <w:rPr>
          <w:rFonts w:ascii="宋体" w:hAnsi="宋体" w:eastAsia="宋体" w:cs="宋体"/>
          <w:spacing w:val="6"/>
          <w:sz w:val="20"/>
          <w:szCs w:val="20"/>
        </w:rPr>
        <w:t>。</w:t>
      </w:r>
    </w:p>
    <w:p>
      <w:pPr>
        <w:sectPr>
          <w:type w:val="continuous"/>
          <w:pgSz w:w="11906" w:h="16839"/>
          <w:pgMar w:top="1431" w:right="1785" w:bottom="1156" w:left="1785" w:header="0" w:footer="996" w:gutter="0"/>
          <w:pgNumType w:fmt="decimal"/>
          <w:cols w:equalWidth="0" w:num="1">
            <w:col w:w="8335"/>
          </w:cols>
        </w:sectPr>
      </w:pPr>
    </w:p>
    <w:p>
      <w:pPr>
        <w:spacing w:before="137"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w:t>
      </w:r>
      <w:r>
        <w:rPr>
          <w:rFonts w:ascii="Times New Roman" w:hAnsi="Times New Roman" w:eastAsia="Times New Roman" w:cs="Times New Roman"/>
          <w:spacing w:val="5"/>
          <w:sz w:val="20"/>
          <w:szCs w:val="20"/>
        </w:rPr>
        <w:t xml:space="preserve"> </w:t>
      </w:r>
      <w:r>
        <w:rPr>
          <w:rFonts w:ascii="宋体" w:hAnsi="宋体" w:eastAsia="宋体" w:cs="宋体"/>
          <w:spacing w:val="4"/>
          <w:sz w:val="20"/>
          <w:szCs w:val="20"/>
        </w:rPr>
        <w:t xml:space="preserve">电源的接法而定          </w:t>
      </w:r>
      <w:r>
        <w:rPr>
          <w:rFonts w:ascii="Times New Roman" w:hAnsi="Times New Roman" w:eastAsia="Times New Roman" w:cs="Times New Roman"/>
          <w:sz w:val="20"/>
          <w:szCs w:val="20"/>
        </w:rPr>
        <w:t>B</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电源的额定电压而定</w:t>
      </w:r>
    </w:p>
    <w:p>
      <w:pPr>
        <w:spacing w:before="221" w:line="228"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4"/>
          <w:sz w:val="20"/>
          <w:szCs w:val="20"/>
        </w:rPr>
        <w:t>.</w:t>
      </w:r>
      <w:r>
        <w:rPr>
          <w:rFonts w:ascii="宋体" w:hAnsi="宋体" w:eastAsia="宋体" w:cs="宋体"/>
          <w:spacing w:val="11"/>
          <w:sz w:val="20"/>
          <w:szCs w:val="20"/>
        </w:rPr>
        <w:t>负</w:t>
      </w:r>
      <w:r>
        <w:rPr>
          <w:rFonts w:ascii="宋体" w:hAnsi="宋体" w:eastAsia="宋体" w:cs="宋体"/>
          <w:spacing w:val="7"/>
          <w:sz w:val="20"/>
          <w:szCs w:val="20"/>
        </w:rPr>
        <w:t xml:space="preserve">载所需电流大小而定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 xml:space="preserve">. </w:t>
      </w:r>
      <w:r>
        <w:rPr>
          <w:rFonts w:ascii="宋体" w:hAnsi="宋体" w:eastAsia="宋体" w:cs="宋体"/>
          <w:spacing w:val="7"/>
          <w:sz w:val="20"/>
          <w:szCs w:val="20"/>
        </w:rPr>
        <w:t>电源电压大小，负载额定电压大小而定</w:t>
      </w:r>
    </w:p>
    <w:p>
      <w:pPr>
        <w:spacing w:before="221" w:line="227" w:lineRule="auto"/>
        <w:ind w:left="20"/>
        <w:rPr>
          <w:rFonts w:ascii="宋体" w:hAnsi="宋体" w:eastAsia="宋体" w:cs="宋体"/>
          <w:sz w:val="20"/>
          <w:szCs w:val="20"/>
        </w:rPr>
      </w:pPr>
      <w:r>
        <w:rPr>
          <w:rFonts w:ascii="Times New Roman" w:hAnsi="Times New Roman" w:eastAsia="Times New Roman" w:cs="Times New Roman"/>
          <w:spacing w:val="10"/>
          <w:sz w:val="20"/>
          <w:szCs w:val="20"/>
        </w:rPr>
        <w:t>33</w:t>
      </w:r>
      <w:r>
        <w:rPr>
          <w:rFonts w:ascii="Times New Roman" w:hAnsi="Times New Roman" w:eastAsia="Times New Roman" w:cs="Times New Roman"/>
          <w:spacing w:val="9"/>
          <w:sz w:val="20"/>
          <w:szCs w:val="20"/>
        </w:rPr>
        <w:t>8</w:t>
      </w:r>
      <w:r>
        <w:rPr>
          <w:rFonts w:ascii="Times New Roman" w:hAnsi="Times New Roman" w:eastAsia="Times New Roman" w:cs="Times New Roman"/>
          <w:spacing w:val="5"/>
          <w:sz w:val="20"/>
          <w:szCs w:val="20"/>
        </w:rPr>
        <w:t>.</w:t>
      </w:r>
      <w:r>
        <w:rPr>
          <w:rFonts w:ascii="宋体" w:hAnsi="宋体" w:eastAsia="宋体" w:cs="宋体"/>
          <w:spacing w:val="5"/>
          <w:sz w:val="20"/>
          <w:szCs w:val="20"/>
        </w:rPr>
        <w:t>对称三相电源三角形连接时，线电压等于 (   ) 。</w:t>
      </w:r>
    </w:p>
    <w:p>
      <w:pPr>
        <w:spacing w:before="253" w:line="358" w:lineRule="exact"/>
        <w:ind w:left="433"/>
        <w:rPr>
          <w:rFonts w:ascii="宋体" w:hAnsi="宋体" w:eastAsia="宋体" w:cs="宋体"/>
          <w:sz w:val="20"/>
          <w:szCs w:val="20"/>
        </w:rPr>
      </w:pPr>
      <w:r>
        <w:pict>
          <v:shape id="_x0000_s1073" o:spid="_x0000_s1073" style="position:absolute;left:0pt;margin-left:285.35pt;margin-top:12.65pt;height:0.55pt;width:6.95pt;z-index:251686912;mso-width-relative:page;mso-height-relative:page;" filled="f" stroked="t" coordsize="138,11" path="m5,5l133,5e">
            <v:fill on="f" focussize="0,0"/>
            <v:stroke weight="0.5pt" color="#000000" miterlimit="2" endcap="round"/>
            <v:imagedata o:title=""/>
            <o:lock v:ext="edit"/>
          </v:shape>
        </w:pict>
      </w:r>
      <w:r>
        <w:rPr>
          <w:rFonts w:ascii="Times New Roman" w:hAnsi="Times New Roman" w:eastAsia="Times New Roman" w:cs="Times New Roman"/>
          <w:position w:val="-2"/>
          <w:sz w:val="20"/>
          <w:szCs w:val="20"/>
        </w:rPr>
        <w:t>A</w:t>
      </w:r>
      <w:r>
        <w:rPr>
          <w:rFonts w:ascii="Times New Roman" w:hAnsi="Times New Roman" w:eastAsia="Times New Roman" w:cs="Times New Roman"/>
          <w:spacing w:val="7"/>
          <w:position w:val="-2"/>
          <w:sz w:val="20"/>
          <w:szCs w:val="20"/>
        </w:rPr>
        <w:t>.</w:t>
      </w:r>
      <w:r>
        <w:rPr>
          <w:rFonts w:ascii="宋体" w:hAnsi="宋体" w:eastAsia="宋体" w:cs="宋体"/>
          <w:spacing w:val="6"/>
          <w:position w:val="-2"/>
          <w:sz w:val="20"/>
          <w:szCs w:val="20"/>
        </w:rPr>
        <w:t xml:space="preserve">相电压    </w:t>
      </w:r>
      <w:r>
        <w:rPr>
          <w:rFonts w:ascii="Times New Roman" w:hAnsi="Times New Roman" w:eastAsia="Times New Roman" w:cs="Times New Roman"/>
          <w:position w:val="-2"/>
          <w:sz w:val="20"/>
          <w:szCs w:val="20"/>
        </w:rPr>
        <w:t>B</w:t>
      </w:r>
      <w:r>
        <w:rPr>
          <w:rFonts w:ascii="Times New Roman" w:hAnsi="Times New Roman" w:eastAsia="Times New Roman" w:cs="Times New Roman"/>
          <w:spacing w:val="6"/>
          <w:position w:val="-2"/>
          <w:sz w:val="20"/>
          <w:szCs w:val="20"/>
        </w:rPr>
        <w:t xml:space="preserve">.2 </w:t>
      </w:r>
      <w:r>
        <w:rPr>
          <w:rFonts w:ascii="宋体" w:hAnsi="宋体" w:eastAsia="宋体" w:cs="宋体"/>
          <w:spacing w:val="6"/>
          <w:position w:val="-2"/>
          <w:sz w:val="20"/>
          <w:szCs w:val="20"/>
        </w:rPr>
        <w:t xml:space="preserve">倍的相电压    </w:t>
      </w:r>
      <w:r>
        <w:rPr>
          <w:rFonts w:ascii="Times New Roman" w:hAnsi="Times New Roman" w:eastAsia="Times New Roman" w:cs="Times New Roman"/>
          <w:position w:val="-2"/>
          <w:sz w:val="20"/>
          <w:szCs w:val="20"/>
        </w:rPr>
        <w:t>C</w:t>
      </w:r>
      <w:r>
        <w:rPr>
          <w:rFonts w:ascii="Times New Roman" w:hAnsi="Times New Roman" w:eastAsia="Times New Roman" w:cs="Times New Roman"/>
          <w:spacing w:val="6"/>
          <w:position w:val="-2"/>
          <w:sz w:val="20"/>
          <w:szCs w:val="20"/>
        </w:rPr>
        <w:t xml:space="preserve">.3 </w:t>
      </w:r>
      <w:r>
        <w:rPr>
          <w:rFonts w:ascii="宋体" w:hAnsi="宋体" w:eastAsia="宋体" w:cs="宋体"/>
          <w:spacing w:val="6"/>
          <w:position w:val="-2"/>
          <w:sz w:val="20"/>
          <w:szCs w:val="20"/>
        </w:rPr>
        <w:t xml:space="preserve">倍的相电压    </w:t>
      </w:r>
      <w:r>
        <w:rPr>
          <w:rFonts w:ascii="Times New Roman" w:hAnsi="Times New Roman" w:eastAsia="Times New Roman" w:cs="Times New Roman"/>
          <w:position w:val="-2"/>
          <w:sz w:val="20"/>
          <w:szCs w:val="20"/>
        </w:rPr>
        <w:t>D</w:t>
      </w:r>
      <w:r>
        <w:rPr>
          <w:rFonts w:ascii="Times New Roman" w:hAnsi="Times New Roman" w:eastAsia="Times New Roman" w:cs="Times New Roman"/>
          <w:spacing w:val="6"/>
          <w:position w:val="-2"/>
          <w:sz w:val="20"/>
          <w:szCs w:val="20"/>
        </w:rPr>
        <w:t xml:space="preserve">.  </w:t>
      </w:r>
      <w:r>
        <w:rPr>
          <w:position w:val="1"/>
          <w:sz w:val="20"/>
          <w:szCs w:val="20"/>
        </w:rPr>
        <w:drawing>
          <wp:inline distT="0" distB="0" distL="0" distR="0">
            <wp:extent cx="78105" cy="158750"/>
            <wp:effectExtent l="0" t="0" r="10795" b="6350"/>
            <wp:docPr id="8" name="IM 88"/>
            <wp:cNvGraphicFramePr/>
            <a:graphic xmlns:a="http://schemas.openxmlformats.org/drawingml/2006/main">
              <a:graphicData uri="http://schemas.openxmlformats.org/drawingml/2006/picture">
                <pic:pic xmlns:pic="http://schemas.openxmlformats.org/drawingml/2006/picture">
                  <pic:nvPicPr>
                    <pic:cNvPr id="8" name="IM 88"/>
                    <pic:cNvPicPr/>
                  </pic:nvPicPr>
                  <pic:blipFill>
                    <a:blip r:embed="rId80"/>
                    <a:stretch>
                      <a:fillRect/>
                    </a:stretch>
                  </pic:blipFill>
                  <pic:spPr>
                    <a:xfrm>
                      <a:off x="0" y="0"/>
                      <a:ext cx="78206" cy="159207"/>
                    </a:xfrm>
                    <a:prstGeom prst="rect">
                      <a:avLst/>
                    </a:prstGeom>
                  </pic:spPr>
                </pic:pic>
              </a:graphicData>
            </a:graphic>
          </wp:inline>
        </w:drawing>
      </w:r>
      <w:r>
        <w:rPr>
          <w:rFonts w:ascii="Times New Roman" w:hAnsi="Times New Roman" w:eastAsia="Times New Roman" w:cs="Times New Roman"/>
          <w:spacing w:val="6"/>
          <w:position w:val="-2"/>
          <w:sz w:val="23"/>
          <w:szCs w:val="23"/>
        </w:rPr>
        <w:t xml:space="preserve">3 </w:t>
      </w:r>
      <w:r>
        <w:rPr>
          <w:rFonts w:ascii="宋体" w:hAnsi="宋体" w:eastAsia="宋体" w:cs="宋体"/>
          <w:spacing w:val="6"/>
          <w:position w:val="-2"/>
          <w:sz w:val="20"/>
          <w:szCs w:val="20"/>
        </w:rPr>
        <w:t>倍的相电压</w:t>
      </w:r>
    </w:p>
    <w:p>
      <w:pPr>
        <w:spacing w:before="234" w:line="227" w:lineRule="auto"/>
        <w:ind w:left="20"/>
        <w:rPr>
          <w:rFonts w:ascii="宋体" w:hAnsi="宋体" w:eastAsia="宋体" w:cs="宋体"/>
          <w:sz w:val="20"/>
          <w:szCs w:val="20"/>
        </w:rPr>
      </w:pPr>
      <w:r>
        <w:rPr>
          <w:rFonts w:ascii="Times New Roman" w:hAnsi="Times New Roman" w:eastAsia="Times New Roman" w:cs="Times New Roman"/>
          <w:spacing w:val="10"/>
          <w:sz w:val="20"/>
          <w:szCs w:val="20"/>
        </w:rPr>
        <w:t>3</w:t>
      </w:r>
      <w:r>
        <w:rPr>
          <w:rFonts w:ascii="Times New Roman" w:hAnsi="Times New Roman" w:eastAsia="Times New Roman" w:cs="Times New Roman"/>
          <w:spacing w:val="6"/>
          <w:sz w:val="20"/>
          <w:szCs w:val="20"/>
        </w:rPr>
        <w:t>3</w:t>
      </w:r>
      <w:r>
        <w:rPr>
          <w:rFonts w:ascii="Times New Roman" w:hAnsi="Times New Roman" w:eastAsia="Times New Roman" w:cs="Times New Roman"/>
          <w:spacing w:val="5"/>
          <w:sz w:val="20"/>
          <w:szCs w:val="20"/>
        </w:rPr>
        <w:t>9.</w:t>
      </w:r>
      <w:r>
        <w:rPr>
          <w:rFonts w:ascii="宋体" w:hAnsi="宋体" w:eastAsia="宋体" w:cs="宋体"/>
          <w:spacing w:val="5"/>
          <w:sz w:val="20"/>
          <w:szCs w:val="20"/>
        </w:rPr>
        <w:t>对称三相电源三角形连接，线电流等于 (   ) 。</w:t>
      </w:r>
    </w:p>
    <w:p>
      <w:pPr>
        <w:spacing w:before="253" w:line="358" w:lineRule="exact"/>
        <w:ind w:left="433"/>
        <w:rPr>
          <w:rFonts w:ascii="宋体" w:hAnsi="宋体" w:eastAsia="宋体" w:cs="宋体"/>
          <w:sz w:val="20"/>
          <w:szCs w:val="20"/>
        </w:rPr>
      </w:pPr>
      <w:r>
        <w:pict>
          <v:shape id="_x0000_s1074" o:spid="_x0000_s1074" style="position:absolute;left:0pt;flip:y;margin-left:282.4pt;margin-top:12.2pt;height:6pt;width:9.9pt;z-index:251685888;mso-width-relative:page;mso-height-relative:page;" filled="f" stroked="t" coordsize="138,11" path="m5,5l133,5e">
            <v:fill on="f" focussize="0,0"/>
            <v:stroke weight="0.5pt" color="#000000" endcap="round"/>
            <v:imagedata o:title=""/>
            <o:lock v:ext="edit" aspectratio="f"/>
          </v:shape>
        </w:pict>
      </w:r>
      <w:r>
        <w:rPr>
          <w:rFonts w:ascii="Times New Roman" w:hAnsi="Times New Roman" w:eastAsia="Times New Roman" w:cs="Times New Roman"/>
          <w:position w:val="-2"/>
          <w:sz w:val="20"/>
          <w:szCs w:val="20"/>
        </w:rPr>
        <w:t>A</w:t>
      </w:r>
      <w:r>
        <w:rPr>
          <w:rFonts w:ascii="Times New Roman" w:hAnsi="Times New Roman" w:eastAsia="Times New Roman" w:cs="Times New Roman"/>
          <w:spacing w:val="7"/>
          <w:position w:val="-2"/>
          <w:sz w:val="20"/>
          <w:szCs w:val="20"/>
        </w:rPr>
        <w:t>.</w:t>
      </w:r>
      <w:r>
        <w:rPr>
          <w:rFonts w:ascii="宋体" w:hAnsi="宋体" w:eastAsia="宋体" w:cs="宋体"/>
          <w:spacing w:val="6"/>
          <w:position w:val="-2"/>
          <w:sz w:val="20"/>
          <w:szCs w:val="20"/>
        </w:rPr>
        <w:t xml:space="preserve">相电流    </w:t>
      </w:r>
      <w:r>
        <w:rPr>
          <w:rFonts w:ascii="Times New Roman" w:hAnsi="Times New Roman" w:eastAsia="Times New Roman" w:cs="Times New Roman"/>
          <w:position w:val="-2"/>
          <w:sz w:val="20"/>
          <w:szCs w:val="20"/>
        </w:rPr>
        <w:t>B</w:t>
      </w:r>
      <w:r>
        <w:rPr>
          <w:rFonts w:ascii="Times New Roman" w:hAnsi="Times New Roman" w:eastAsia="Times New Roman" w:cs="Times New Roman"/>
          <w:spacing w:val="6"/>
          <w:position w:val="-2"/>
          <w:sz w:val="20"/>
          <w:szCs w:val="20"/>
        </w:rPr>
        <w:t xml:space="preserve">.3 </w:t>
      </w:r>
      <w:r>
        <w:rPr>
          <w:rFonts w:ascii="宋体" w:hAnsi="宋体" w:eastAsia="宋体" w:cs="宋体"/>
          <w:spacing w:val="6"/>
          <w:position w:val="-2"/>
          <w:sz w:val="20"/>
          <w:szCs w:val="20"/>
        </w:rPr>
        <w:t xml:space="preserve">倍的相电流    </w:t>
      </w:r>
      <w:r>
        <w:rPr>
          <w:rFonts w:ascii="Times New Roman" w:hAnsi="Times New Roman" w:eastAsia="Times New Roman" w:cs="Times New Roman"/>
          <w:position w:val="-2"/>
          <w:sz w:val="20"/>
          <w:szCs w:val="20"/>
        </w:rPr>
        <w:t>C</w:t>
      </w:r>
      <w:r>
        <w:rPr>
          <w:rFonts w:ascii="Times New Roman" w:hAnsi="Times New Roman" w:eastAsia="Times New Roman" w:cs="Times New Roman"/>
          <w:spacing w:val="6"/>
          <w:position w:val="-2"/>
          <w:sz w:val="20"/>
          <w:szCs w:val="20"/>
        </w:rPr>
        <w:t xml:space="preserve">.2 </w:t>
      </w:r>
      <w:r>
        <w:rPr>
          <w:rFonts w:ascii="宋体" w:hAnsi="宋体" w:eastAsia="宋体" w:cs="宋体"/>
          <w:spacing w:val="6"/>
          <w:position w:val="-2"/>
          <w:sz w:val="20"/>
          <w:szCs w:val="20"/>
        </w:rPr>
        <w:t xml:space="preserve">倍的相电流    </w:t>
      </w:r>
      <w:r>
        <w:rPr>
          <w:rFonts w:ascii="Times New Roman" w:hAnsi="Times New Roman" w:eastAsia="Times New Roman" w:cs="Times New Roman"/>
          <w:position w:val="-2"/>
          <w:sz w:val="20"/>
          <w:szCs w:val="20"/>
        </w:rPr>
        <w:t>D</w:t>
      </w:r>
      <w:r>
        <w:rPr>
          <w:rFonts w:ascii="Times New Roman" w:hAnsi="Times New Roman" w:eastAsia="Times New Roman" w:cs="Times New Roman"/>
          <w:spacing w:val="6"/>
          <w:position w:val="-2"/>
          <w:sz w:val="20"/>
          <w:szCs w:val="20"/>
        </w:rPr>
        <w:t xml:space="preserve">. </w:t>
      </w:r>
      <w:r>
        <w:rPr>
          <w:position w:val="1"/>
          <w:sz w:val="20"/>
          <w:szCs w:val="20"/>
        </w:rPr>
        <w:drawing>
          <wp:inline distT="0" distB="0" distL="0" distR="0">
            <wp:extent cx="78105" cy="158750"/>
            <wp:effectExtent l="0" t="0" r="0" b="0"/>
            <wp:docPr id="88" name="IM 88"/>
            <wp:cNvGraphicFramePr/>
            <a:graphic xmlns:a="http://schemas.openxmlformats.org/drawingml/2006/main">
              <a:graphicData uri="http://schemas.openxmlformats.org/drawingml/2006/picture">
                <pic:pic xmlns:pic="http://schemas.openxmlformats.org/drawingml/2006/picture">
                  <pic:nvPicPr>
                    <pic:cNvPr id="88" name="IM 88"/>
                    <pic:cNvPicPr/>
                  </pic:nvPicPr>
                  <pic:blipFill>
                    <a:blip r:embed="rId80"/>
                    <a:stretch>
                      <a:fillRect/>
                    </a:stretch>
                  </pic:blipFill>
                  <pic:spPr>
                    <a:xfrm>
                      <a:off x="0" y="0"/>
                      <a:ext cx="78206" cy="159207"/>
                    </a:xfrm>
                    <a:prstGeom prst="rect">
                      <a:avLst/>
                    </a:prstGeom>
                  </pic:spPr>
                </pic:pic>
              </a:graphicData>
            </a:graphic>
          </wp:inline>
        </w:drawing>
      </w:r>
      <w:r>
        <w:rPr>
          <w:rFonts w:ascii="Times New Roman" w:hAnsi="Times New Roman" w:eastAsia="Times New Roman" w:cs="Times New Roman"/>
          <w:spacing w:val="6"/>
          <w:position w:val="-2"/>
          <w:sz w:val="23"/>
          <w:szCs w:val="23"/>
        </w:rPr>
        <w:t xml:space="preserve">3 </w:t>
      </w:r>
      <w:r>
        <w:rPr>
          <w:rFonts w:ascii="宋体" w:hAnsi="宋体" w:eastAsia="宋体" w:cs="宋体"/>
          <w:spacing w:val="6"/>
          <w:position w:val="-2"/>
          <w:sz w:val="20"/>
          <w:szCs w:val="20"/>
        </w:rPr>
        <w:t>倍的相电流</w:t>
      </w:r>
    </w:p>
    <w:p>
      <w:pPr>
        <w:spacing w:before="235" w:line="229" w:lineRule="auto"/>
        <w:ind w:left="20"/>
        <w:rPr>
          <w:rFonts w:ascii="宋体" w:hAnsi="宋体" w:eastAsia="宋体" w:cs="宋体"/>
          <w:sz w:val="20"/>
          <w:szCs w:val="20"/>
        </w:rPr>
      </w:pPr>
      <w:r>
        <w:rPr>
          <w:rFonts w:ascii="Times New Roman" w:hAnsi="Times New Roman" w:eastAsia="Times New Roman" w:cs="Times New Roman"/>
          <w:spacing w:val="9"/>
          <w:sz w:val="20"/>
          <w:szCs w:val="20"/>
        </w:rPr>
        <w:t>3</w:t>
      </w:r>
      <w:r>
        <w:rPr>
          <w:rFonts w:ascii="Times New Roman" w:hAnsi="Times New Roman" w:eastAsia="Times New Roman" w:cs="Times New Roman"/>
          <w:spacing w:val="5"/>
          <w:sz w:val="20"/>
          <w:szCs w:val="20"/>
        </w:rPr>
        <w:t>40.</w:t>
      </w:r>
      <w:r>
        <w:rPr>
          <w:rFonts w:ascii="宋体" w:hAnsi="宋体" w:eastAsia="宋体" w:cs="宋体"/>
          <w:spacing w:val="5"/>
          <w:sz w:val="20"/>
          <w:szCs w:val="20"/>
        </w:rPr>
        <w:t>对称三相电源星形连接，线电流等于 (   ) 。</w:t>
      </w:r>
    </w:p>
    <w:p>
      <w:pPr>
        <w:spacing w:before="269" w:line="300" w:lineRule="exact"/>
        <w:ind w:left="433"/>
        <w:rPr>
          <w:rFonts w:ascii="宋体" w:hAnsi="宋体" w:eastAsia="宋体" w:cs="宋体"/>
          <w:sz w:val="20"/>
          <w:szCs w:val="20"/>
        </w:rPr>
      </w:pPr>
      <w:r>
        <w:rPr>
          <w:rFonts w:ascii="Times New Roman" w:hAnsi="Times New Roman" w:eastAsia="Times New Roman" w:cs="Times New Roman"/>
          <w:position w:val="-2"/>
          <w:sz w:val="20"/>
          <w:szCs w:val="20"/>
        </w:rPr>
        <w:t>A</w:t>
      </w:r>
      <w:r>
        <w:rPr>
          <w:rFonts w:ascii="Times New Roman" w:hAnsi="Times New Roman" w:eastAsia="Times New Roman" w:cs="Times New Roman"/>
          <w:spacing w:val="12"/>
          <w:position w:val="-2"/>
          <w:sz w:val="20"/>
          <w:szCs w:val="20"/>
        </w:rPr>
        <w:t>.</w:t>
      </w:r>
      <w:r>
        <w:rPr>
          <w:rFonts w:ascii="宋体" w:hAnsi="宋体" w:eastAsia="宋体" w:cs="宋体"/>
          <w:spacing w:val="8"/>
          <w:position w:val="-2"/>
          <w:sz w:val="20"/>
          <w:szCs w:val="20"/>
        </w:rPr>
        <w:t>相</w:t>
      </w:r>
      <w:r>
        <w:rPr>
          <w:rFonts w:ascii="宋体" w:hAnsi="宋体" w:eastAsia="宋体" w:cs="宋体"/>
          <w:spacing w:val="6"/>
          <w:position w:val="-2"/>
          <w:sz w:val="20"/>
          <w:szCs w:val="20"/>
        </w:rPr>
        <w:t xml:space="preserve">电流                  </w:t>
      </w:r>
      <w:r>
        <w:rPr>
          <w:rFonts w:ascii="Times New Roman" w:hAnsi="Times New Roman" w:eastAsia="Times New Roman" w:cs="Times New Roman"/>
          <w:position w:val="-2"/>
          <w:sz w:val="20"/>
          <w:szCs w:val="20"/>
        </w:rPr>
        <w:t>B</w:t>
      </w:r>
      <w:r>
        <w:rPr>
          <w:rFonts w:ascii="Times New Roman" w:hAnsi="Times New Roman" w:eastAsia="Times New Roman" w:cs="Times New Roman"/>
          <w:spacing w:val="6"/>
          <w:position w:val="-2"/>
          <w:sz w:val="20"/>
          <w:szCs w:val="20"/>
        </w:rPr>
        <w:t xml:space="preserve">. </w:t>
      </w:r>
      <w:r>
        <w:rPr>
          <w:position w:val="-4"/>
          <w:sz w:val="20"/>
          <w:szCs w:val="20"/>
        </w:rPr>
        <w:drawing>
          <wp:inline distT="0" distB="0" distL="0" distR="0">
            <wp:extent cx="159385" cy="163195"/>
            <wp:effectExtent l="0" t="0" r="0" b="0"/>
            <wp:docPr id="89" name="IM 89"/>
            <wp:cNvGraphicFramePr/>
            <a:graphic xmlns:a="http://schemas.openxmlformats.org/drawingml/2006/main">
              <a:graphicData uri="http://schemas.openxmlformats.org/drawingml/2006/picture">
                <pic:pic xmlns:pic="http://schemas.openxmlformats.org/drawingml/2006/picture">
                  <pic:nvPicPr>
                    <pic:cNvPr id="89" name="IM 89"/>
                    <pic:cNvPicPr/>
                  </pic:nvPicPr>
                  <pic:blipFill>
                    <a:blip r:embed="rId81"/>
                    <a:stretch>
                      <a:fillRect/>
                    </a:stretch>
                  </pic:blipFill>
                  <pic:spPr>
                    <a:xfrm>
                      <a:off x="0" y="0"/>
                      <a:ext cx="159943" cy="163524"/>
                    </a:xfrm>
                    <a:prstGeom prst="rect">
                      <a:avLst/>
                    </a:prstGeom>
                  </pic:spPr>
                </pic:pic>
              </a:graphicData>
            </a:graphic>
          </wp:inline>
        </w:drawing>
      </w:r>
      <w:r>
        <w:rPr>
          <w:rFonts w:ascii="宋体" w:hAnsi="宋体" w:eastAsia="宋体" w:cs="宋体"/>
          <w:spacing w:val="6"/>
          <w:position w:val="-2"/>
          <w:sz w:val="20"/>
          <w:szCs w:val="20"/>
        </w:rPr>
        <w:t>倍相电流</w:t>
      </w:r>
    </w:p>
    <w:p>
      <w:pPr>
        <w:spacing w:before="274" w:line="228"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额定容量除以额定电压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 xml:space="preserve">.2 </w:t>
      </w:r>
      <w:r>
        <w:rPr>
          <w:rFonts w:ascii="宋体" w:hAnsi="宋体" w:eastAsia="宋体" w:cs="宋体"/>
          <w:spacing w:val="8"/>
          <w:sz w:val="20"/>
          <w:szCs w:val="20"/>
        </w:rPr>
        <w:t>倍相电流</w:t>
      </w:r>
    </w:p>
    <w:p>
      <w:pPr>
        <w:spacing w:before="221" w:line="229" w:lineRule="auto"/>
        <w:ind w:left="20"/>
        <w:rPr>
          <w:rFonts w:ascii="宋体" w:hAnsi="宋体" w:eastAsia="宋体" w:cs="宋体"/>
          <w:sz w:val="20"/>
          <w:szCs w:val="20"/>
        </w:rPr>
      </w:pPr>
      <w:r>
        <w:rPr>
          <w:rFonts w:ascii="Times New Roman" w:hAnsi="Times New Roman" w:eastAsia="Times New Roman" w:cs="Times New Roman"/>
          <w:spacing w:val="9"/>
          <w:sz w:val="20"/>
          <w:szCs w:val="20"/>
        </w:rPr>
        <w:t>3</w:t>
      </w:r>
      <w:r>
        <w:rPr>
          <w:rFonts w:ascii="Times New Roman" w:hAnsi="Times New Roman" w:eastAsia="Times New Roman" w:cs="Times New Roman"/>
          <w:spacing w:val="5"/>
          <w:sz w:val="20"/>
          <w:szCs w:val="20"/>
        </w:rPr>
        <w:t>41.</w:t>
      </w:r>
      <w:r>
        <w:rPr>
          <w:rFonts w:ascii="宋体" w:hAnsi="宋体" w:eastAsia="宋体" w:cs="宋体"/>
          <w:spacing w:val="5"/>
          <w:sz w:val="20"/>
          <w:szCs w:val="20"/>
        </w:rPr>
        <w:t>对称三相电源星形连接，线电压等于 (   ) 。</w:t>
      </w:r>
    </w:p>
    <w:p>
      <w:pPr>
        <w:spacing w:before="270" w:line="300" w:lineRule="exact"/>
        <w:ind w:left="433"/>
        <w:rPr>
          <w:rFonts w:ascii="宋体" w:hAnsi="宋体" w:eastAsia="宋体" w:cs="宋体"/>
          <w:sz w:val="20"/>
          <w:szCs w:val="20"/>
        </w:rPr>
      </w:pPr>
      <w:r>
        <w:rPr>
          <w:rFonts w:ascii="Times New Roman" w:hAnsi="Times New Roman" w:eastAsia="Times New Roman" w:cs="Times New Roman"/>
          <w:position w:val="-2"/>
          <w:sz w:val="20"/>
          <w:szCs w:val="20"/>
        </w:rPr>
        <w:t>A</w:t>
      </w:r>
      <w:r>
        <w:rPr>
          <w:rFonts w:ascii="Times New Roman" w:hAnsi="Times New Roman" w:eastAsia="Times New Roman" w:cs="Times New Roman"/>
          <w:spacing w:val="12"/>
          <w:position w:val="-2"/>
          <w:sz w:val="20"/>
          <w:szCs w:val="20"/>
        </w:rPr>
        <w:t>.</w:t>
      </w:r>
      <w:r>
        <w:rPr>
          <w:rFonts w:ascii="宋体" w:hAnsi="宋体" w:eastAsia="宋体" w:cs="宋体"/>
          <w:spacing w:val="8"/>
          <w:position w:val="-2"/>
          <w:sz w:val="20"/>
          <w:szCs w:val="20"/>
        </w:rPr>
        <w:t>相</w:t>
      </w:r>
      <w:r>
        <w:rPr>
          <w:rFonts w:ascii="宋体" w:hAnsi="宋体" w:eastAsia="宋体" w:cs="宋体"/>
          <w:spacing w:val="6"/>
          <w:position w:val="-2"/>
          <w:sz w:val="20"/>
          <w:szCs w:val="20"/>
        </w:rPr>
        <w:t xml:space="preserve">电压                  </w:t>
      </w:r>
      <w:r>
        <w:rPr>
          <w:rFonts w:ascii="Times New Roman" w:hAnsi="Times New Roman" w:eastAsia="Times New Roman" w:cs="Times New Roman"/>
          <w:position w:val="-2"/>
          <w:sz w:val="20"/>
          <w:szCs w:val="20"/>
        </w:rPr>
        <w:t>B</w:t>
      </w:r>
      <w:r>
        <w:rPr>
          <w:rFonts w:ascii="Times New Roman" w:hAnsi="Times New Roman" w:eastAsia="Times New Roman" w:cs="Times New Roman"/>
          <w:spacing w:val="6"/>
          <w:position w:val="-2"/>
          <w:sz w:val="20"/>
          <w:szCs w:val="20"/>
        </w:rPr>
        <w:t xml:space="preserve">. </w:t>
      </w:r>
      <w:r>
        <w:rPr>
          <w:position w:val="-4"/>
          <w:sz w:val="20"/>
          <w:szCs w:val="20"/>
        </w:rPr>
        <w:drawing>
          <wp:inline distT="0" distB="0" distL="0" distR="0">
            <wp:extent cx="159385" cy="163195"/>
            <wp:effectExtent l="0" t="0" r="0" b="0"/>
            <wp:docPr id="90" name="IM 90"/>
            <wp:cNvGraphicFramePr/>
            <a:graphic xmlns:a="http://schemas.openxmlformats.org/drawingml/2006/main">
              <a:graphicData uri="http://schemas.openxmlformats.org/drawingml/2006/picture">
                <pic:pic xmlns:pic="http://schemas.openxmlformats.org/drawingml/2006/picture">
                  <pic:nvPicPr>
                    <pic:cNvPr id="90" name="IM 90"/>
                    <pic:cNvPicPr/>
                  </pic:nvPicPr>
                  <pic:blipFill>
                    <a:blip r:embed="rId81"/>
                    <a:stretch>
                      <a:fillRect/>
                    </a:stretch>
                  </pic:blipFill>
                  <pic:spPr>
                    <a:xfrm>
                      <a:off x="0" y="0"/>
                      <a:ext cx="159943" cy="163524"/>
                    </a:xfrm>
                    <a:prstGeom prst="rect">
                      <a:avLst/>
                    </a:prstGeom>
                  </pic:spPr>
                </pic:pic>
              </a:graphicData>
            </a:graphic>
          </wp:inline>
        </w:drawing>
      </w:r>
      <w:r>
        <w:rPr>
          <w:rFonts w:ascii="宋体" w:hAnsi="宋体" w:eastAsia="宋体" w:cs="宋体"/>
          <w:spacing w:val="6"/>
          <w:position w:val="-2"/>
          <w:sz w:val="20"/>
          <w:szCs w:val="20"/>
        </w:rPr>
        <w:t>倍相电压</w:t>
      </w:r>
    </w:p>
    <w:p>
      <w:pPr>
        <w:spacing w:before="274" w:line="228"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8"/>
          <w:sz w:val="20"/>
          <w:szCs w:val="20"/>
        </w:rPr>
        <w:t>.</w:t>
      </w:r>
      <w:r>
        <w:rPr>
          <w:rFonts w:ascii="宋体" w:hAnsi="宋体" w:eastAsia="宋体" w:cs="宋体"/>
          <w:spacing w:val="8"/>
          <w:sz w:val="20"/>
          <w:szCs w:val="20"/>
        </w:rPr>
        <w:t xml:space="preserve">额定容量除以额定电流    </w:t>
      </w:r>
      <w:r>
        <w:rPr>
          <w:rFonts w:ascii="Times New Roman" w:hAnsi="Times New Roman" w:eastAsia="Times New Roman" w:cs="Times New Roman"/>
          <w:sz w:val="20"/>
          <w:szCs w:val="20"/>
        </w:rPr>
        <w:t>D</w:t>
      </w:r>
      <w:r>
        <w:rPr>
          <w:rFonts w:ascii="Times New Roman" w:hAnsi="Times New Roman" w:eastAsia="Times New Roman" w:cs="Times New Roman"/>
          <w:spacing w:val="8"/>
          <w:sz w:val="20"/>
          <w:szCs w:val="20"/>
        </w:rPr>
        <w:t xml:space="preserve">.2 </w:t>
      </w:r>
      <w:r>
        <w:rPr>
          <w:rFonts w:ascii="宋体" w:hAnsi="宋体" w:eastAsia="宋体" w:cs="宋体"/>
          <w:spacing w:val="8"/>
          <w:sz w:val="20"/>
          <w:szCs w:val="20"/>
        </w:rPr>
        <w:t>倍相电压</w:t>
      </w:r>
    </w:p>
    <w:p>
      <w:pPr>
        <w:spacing w:before="221" w:line="227" w:lineRule="auto"/>
        <w:ind w:left="20"/>
        <w:rPr>
          <w:rFonts w:ascii="宋体" w:hAnsi="宋体" w:eastAsia="宋体" w:cs="宋体"/>
          <w:sz w:val="20"/>
          <w:szCs w:val="20"/>
        </w:rPr>
      </w:pPr>
      <w:r>
        <w:rPr>
          <w:rFonts w:ascii="Times New Roman" w:hAnsi="Times New Roman" w:eastAsia="Times New Roman" w:cs="Times New Roman"/>
          <w:spacing w:val="12"/>
          <w:sz w:val="20"/>
          <w:szCs w:val="20"/>
        </w:rPr>
        <w:t>34</w:t>
      </w:r>
      <w:r>
        <w:rPr>
          <w:rFonts w:ascii="Times New Roman" w:hAnsi="Times New Roman" w:eastAsia="Times New Roman" w:cs="Times New Roman"/>
          <w:spacing w:val="7"/>
          <w:sz w:val="20"/>
          <w:szCs w:val="20"/>
        </w:rPr>
        <w:t>2</w:t>
      </w:r>
      <w:r>
        <w:rPr>
          <w:rFonts w:ascii="Times New Roman" w:hAnsi="Times New Roman" w:eastAsia="Times New Roman" w:cs="Times New Roman"/>
          <w:spacing w:val="6"/>
          <w:sz w:val="20"/>
          <w:szCs w:val="20"/>
        </w:rPr>
        <w:t>.</w:t>
      </w:r>
      <w:r>
        <w:rPr>
          <w:rFonts w:ascii="宋体" w:hAnsi="宋体" w:eastAsia="宋体" w:cs="宋体"/>
          <w:spacing w:val="6"/>
          <w:sz w:val="20"/>
          <w:szCs w:val="20"/>
        </w:rPr>
        <w:t>如果发电机的功率因数为迟相，则发电机送出的是 (   ) 无功功率。</w:t>
      </w:r>
    </w:p>
    <w:p>
      <w:pPr>
        <w:spacing w:before="222" w:line="468" w:lineRule="exact"/>
        <w:ind w:left="433"/>
        <w:rPr>
          <w:rFonts w:ascii="宋体" w:hAnsi="宋体" w:eastAsia="宋体" w:cs="宋体"/>
          <w:sz w:val="20"/>
          <w:szCs w:val="20"/>
        </w:rPr>
      </w:pPr>
      <w:r>
        <w:rPr>
          <w:rFonts w:ascii="Times New Roman" w:hAnsi="Times New Roman" w:eastAsia="Times New Roman" w:cs="Times New Roman"/>
          <w:position w:val="20"/>
          <w:sz w:val="20"/>
          <w:szCs w:val="20"/>
        </w:rPr>
        <w:t>A</w:t>
      </w:r>
      <w:r>
        <w:rPr>
          <w:rFonts w:ascii="Times New Roman" w:hAnsi="Times New Roman" w:eastAsia="Times New Roman" w:cs="Times New Roman"/>
          <w:spacing w:val="6"/>
          <w:position w:val="20"/>
          <w:sz w:val="20"/>
          <w:szCs w:val="20"/>
        </w:rPr>
        <w:t>.</w:t>
      </w:r>
      <w:r>
        <w:rPr>
          <w:rFonts w:ascii="宋体" w:hAnsi="宋体" w:eastAsia="宋体" w:cs="宋体"/>
          <w:spacing w:val="6"/>
          <w:position w:val="20"/>
          <w:sz w:val="20"/>
          <w:szCs w:val="20"/>
        </w:rPr>
        <w:t xml:space="preserve">感性的     </w:t>
      </w:r>
      <w:r>
        <w:rPr>
          <w:rFonts w:ascii="Times New Roman" w:hAnsi="Times New Roman" w:eastAsia="Times New Roman" w:cs="Times New Roman"/>
          <w:position w:val="20"/>
          <w:sz w:val="20"/>
          <w:szCs w:val="20"/>
        </w:rPr>
        <w:t>B</w:t>
      </w:r>
      <w:r>
        <w:rPr>
          <w:rFonts w:ascii="Times New Roman" w:hAnsi="Times New Roman" w:eastAsia="Times New Roman" w:cs="Times New Roman"/>
          <w:spacing w:val="6"/>
          <w:position w:val="20"/>
          <w:sz w:val="20"/>
          <w:szCs w:val="20"/>
        </w:rPr>
        <w:t>.</w:t>
      </w:r>
      <w:r>
        <w:rPr>
          <w:rFonts w:ascii="宋体" w:hAnsi="宋体" w:eastAsia="宋体" w:cs="宋体"/>
          <w:spacing w:val="6"/>
          <w:position w:val="20"/>
          <w:sz w:val="20"/>
          <w:szCs w:val="20"/>
        </w:rPr>
        <w:t xml:space="preserve">容性的     </w:t>
      </w:r>
      <w:r>
        <w:rPr>
          <w:rFonts w:ascii="Times New Roman" w:hAnsi="Times New Roman" w:eastAsia="Times New Roman" w:cs="Times New Roman"/>
          <w:position w:val="20"/>
          <w:sz w:val="20"/>
          <w:szCs w:val="20"/>
        </w:rPr>
        <w:t>C</w:t>
      </w:r>
      <w:r>
        <w:rPr>
          <w:rFonts w:ascii="Times New Roman" w:hAnsi="Times New Roman" w:eastAsia="Times New Roman" w:cs="Times New Roman"/>
          <w:spacing w:val="6"/>
          <w:position w:val="20"/>
          <w:sz w:val="20"/>
          <w:szCs w:val="20"/>
        </w:rPr>
        <w:t>.</w:t>
      </w:r>
      <w:r>
        <w:rPr>
          <w:rFonts w:ascii="宋体" w:hAnsi="宋体" w:eastAsia="宋体" w:cs="宋体"/>
          <w:spacing w:val="6"/>
          <w:position w:val="20"/>
          <w:sz w:val="20"/>
          <w:szCs w:val="20"/>
        </w:rPr>
        <w:t xml:space="preserve">感性和容性的     </w:t>
      </w:r>
      <w:r>
        <w:rPr>
          <w:rFonts w:ascii="Times New Roman" w:hAnsi="Times New Roman" w:eastAsia="Times New Roman" w:cs="Times New Roman"/>
          <w:position w:val="20"/>
          <w:sz w:val="20"/>
          <w:szCs w:val="20"/>
        </w:rPr>
        <w:t>D</w:t>
      </w:r>
      <w:r>
        <w:rPr>
          <w:rFonts w:ascii="Times New Roman" w:hAnsi="Times New Roman" w:eastAsia="Times New Roman" w:cs="Times New Roman"/>
          <w:spacing w:val="6"/>
          <w:position w:val="20"/>
          <w:sz w:val="20"/>
          <w:szCs w:val="20"/>
        </w:rPr>
        <w:t xml:space="preserve">. </w:t>
      </w:r>
      <w:r>
        <w:rPr>
          <w:rFonts w:ascii="宋体" w:hAnsi="宋体" w:eastAsia="宋体" w:cs="宋体"/>
          <w:spacing w:val="6"/>
          <w:position w:val="20"/>
          <w:sz w:val="20"/>
          <w:szCs w:val="20"/>
        </w:rPr>
        <w:t>电阻性的</w:t>
      </w:r>
    </w:p>
    <w:p>
      <w:pPr>
        <w:spacing w:before="1" w:line="226" w:lineRule="auto"/>
        <w:ind w:left="20"/>
        <w:rPr>
          <w:rFonts w:ascii="宋体" w:hAnsi="宋体" w:eastAsia="宋体" w:cs="宋体"/>
          <w:sz w:val="20"/>
          <w:szCs w:val="20"/>
        </w:rPr>
      </w:pPr>
      <w:r>
        <w:rPr>
          <w:rFonts w:ascii="Times New Roman" w:hAnsi="Times New Roman" w:eastAsia="Times New Roman" w:cs="Times New Roman"/>
          <w:spacing w:val="12"/>
          <w:sz w:val="20"/>
          <w:szCs w:val="20"/>
        </w:rPr>
        <w:t>3</w:t>
      </w:r>
      <w:r>
        <w:rPr>
          <w:rFonts w:ascii="Times New Roman" w:hAnsi="Times New Roman" w:eastAsia="Times New Roman" w:cs="Times New Roman"/>
          <w:spacing w:val="6"/>
          <w:sz w:val="20"/>
          <w:szCs w:val="20"/>
        </w:rPr>
        <w:t>43.</w:t>
      </w:r>
      <w:r>
        <w:rPr>
          <w:rFonts w:ascii="宋体" w:hAnsi="宋体" w:eastAsia="宋体" w:cs="宋体"/>
          <w:spacing w:val="6"/>
          <w:sz w:val="20"/>
          <w:szCs w:val="20"/>
        </w:rPr>
        <w:t>目前大型汽轮发电机组大多采用内冷方式，冷却介质为 (   ) 。</w:t>
      </w:r>
    </w:p>
    <w:p>
      <w:pPr>
        <w:spacing w:before="22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水       </w:t>
      </w:r>
      <w:r>
        <w:rPr>
          <w:rFonts w:hint="eastAsia" w:ascii="宋体" w:hAnsi="宋体" w:eastAsia="宋体" w:cs="宋体"/>
          <w:spacing w:val="7"/>
          <w:sz w:val="20"/>
          <w:szCs w:val="20"/>
          <w:lang w:val="en-US" w:eastAsia="zh-CN"/>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氢气和水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氢气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水和空</w:t>
      </w:r>
      <w:r>
        <w:rPr>
          <w:rFonts w:ascii="宋体" w:hAnsi="宋体" w:eastAsia="宋体" w:cs="宋体"/>
          <w:sz w:val="20"/>
          <w:szCs w:val="20"/>
        </w:rPr>
        <w:t>气</w:t>
      </w:r>
    </w:p>
    <w:p>
      <w:pPr>
        <w:spacing w:before="183" w:line="364" w:lineRule="auto"/>
        <w:ind w:left="433" w:right="1411" w:hanging="413"/>
        <w:rPr>
          <w:rFonts w:ascii="宋体" w:hAnsi="宋体" w:eastAsia="宋体" w:cs="宋体"/>
          <w:sz w:val="20"/>
          <w:szCs w:val="20"/>
        </w:rPr>
      </w:pPr>
      <w:r>
        <w:rPr>
          <w:rFonts w:ascii="Times New Roman" w:hAnsi="Times New Roman" w:eastAsia="Times New Roman" w:cs="Times New Roman"/>
          <w:spacing w:val="10"/>
          <w:sz w:val="20"/>
          <w:szCs w:val="20"/>
        </w:rPr>
        <w:t>344.</w:t>
      </w:r>
      <w:r>
        <w:rPr>
          <w:rFonts w:ascii="宋体" w:hAnsi="宋体" w:eastAsia="宋体" w:cs="宋体"/>
          <w:spacing w:val="5"/>
          <w:sz w:val="20"/>
          <w:szCs w:val="20"/>
        </w:rPr>
        <w:t>变压器油枕油位计的</w:t>
      </w:r>
      <w:r>
        <w:rPr>
          <w:rFonts w:ascii="Times New Roman" w:hAnsi="Times New Roman" w:eastAsia="Times New Roman" w:cs="Times New Roman"/>
          <w:spacing w:val="5"/>
          <w:sz w:val="20"/>
          <w:szCs w:val="20"/>
        </w:rPr>
        <w:t>+40℃</w:t>
      </w:r>
      <w:r>
        <w:rPr>
          <w:rFonts w:ascii="宋体" w:hAnsi="宋体" w:eastAsia="宋体" w:cs="宋体"/>
          <w:spacing w:val="5"/>
          <w:sz w:val="20"/>
          <w:szCs w:val="20"/>
        </w:rPr>
        <w:t>油位线，是表示 (   )的油位标准位置线。</w:t>
      </w:r>
      <w:r>
        <w:rPr>
          <w:rFonts w:ascii="宋体" w:hAnsi="宋体" w:eastAsia="宋体" w:cs="宋体"/>
          <w:sz w:val="20"/>
          <w:szCs w:val="20"/>
        </w:rPr>
        <w:t xml:space="preserve"> </w:t>
      </w:r>
      <w:r>
        <w:rPr>
          <w:rFonts w:ascii="Times New Roman" w:hAnsi="Times New Roman" w:eastAsia="Times New Roman" w:cs="Times New Roman"/>
          <w:sz w:val="20"/>
          <w:szCs w:val="20"/>
        </w:rPr>
        <w:t>A</w:t>
      </w:r>
      <w:r>
        <w:rPr>
          <w:rFonts w:ascii="Times New Roman" w:hAnsi="Times New Roman" w:eastAsia="Times New Roman" w:cs="Times New Roman"/>
          <w:spacing w:val="8"/>
          <w:sz w:val="20"/>
          <w:szCs w:val="20"/>
        </w:rPr>
        <w:t>.</w:t>
      </w:r>
      <w:r>
        <w:rPr>
          <w:rFonts w:ascii="宋体" w:hAnsi="宋体" w:eastAsia="宋体" w:cs="宋体"/>
          <w:spacing w:val="8"/>
          <w:sz w:val="20"/>
          <w:szCs w:val="20"/>
        </w:rPr>
        <w:t>变压器温度在</w:t>
      </w:r>
      <w:r>
        <w:rPr>
          <w:rFonts w:ascii="Times New Roman" w:hAnsi="Times New Roman" w:eastAsia="Times New Roman" w:cs="Times New Roman"/>
          <w:spacing w:val="8"/>
          <w:sz w:val="20"/>
          <w:szCs w:val="20"/>
        </w:rPr>
        <w:t>+40℃</w:t>
      </w:r>
      <w:r>
        <w:rPr>
          <w:rFonts w:ascii="宋体" w:hAnsi="宋体" w:eastAsia="宋体" w:cs="宋体"/>
          <w:spacing w:val="8"/>
          <w:sz w:val="20"/>
          <w:szCs w:val="20"/>
        </w:rPr>
        <w:t xml:space="preserve">时      </w:t>
      </w:r>
      <w:r>
        <w:rPr>
          <w:rFonts w:ascii="Times New Roman" w:hAnsi="Times New Roman" w:eastAsia="Times New Roman" w:cs="Times New Roman"/>
          <w:sz w:val="20"/>
          <w:szCs w:val="20"/>
        </w:rPr>
        <w:t>B</w:t>
      </w:r>
      <w:r>
        <w:rPr>
          <w:rFonts w:ascii="Times New Roman" w:hAnsi="Times New Roman" w:eastAsia="Times New Roman" w:cs="Times New Roman"/>
          <w:spacing w:val="8"/>
          <w:sz w:val="20"/>
          <w:szCs w:val="20"/>
        </w:rPr>
        <w:t>.</w:t>
      </w:r>
      <w:r>
        <w:rPr>
          <w:rFonts w:ascii="宋体" w:hAnsi="宋体" w:eastAsia="宋体" w:cs="宋体"/>
          <w:spacing w:val="8"/>
          <w:sz w:val="20"/>
          <w:szCs w:val="20"/>
        </w:rPr>
        <w:t>环境温度在</w:t>
      </w:r>
      <w:r>
        <w:rPr>
          <w:rFonts w:ascii="Times New Roman" w:hAnsi="Times New Roman" w:eastAsia="Times New Roman" w:cs="Times New Roman"/>
          <w:spacing w:val="8"/>
          <w:sz w:val="20"/>
          <w:szCs w:val="20"/>
        </w:rPr>
        <w:t>+40℃</w:t>
      </w:r>
      <w:r>
        <w:rPr>
          <w:rFonts w:ascii="宋体" w:hAnsi="宋体" w:eastAsia="宋体" w:cs="宋体"/>
          <w:spacing w:val="2"/>
          <w:sz w:val="20"/>
          <w:szCs w:val="20"/>
        </w:rPr>
        <w:t>时</w:t>
      </w:r>
    </w:p>
    <w:p>
      <w:pPr>
        <w:spacing w:before="148" w:line="506" w:lineRule="exact"/>
        <w:ind w:left="439"/>
        <w:rPr>
          <w:rFonts w:ascii="宋体" w:hAnsi="宋体" w:eastAsia="宋体" w:cs="宋体"/>
          <w:sz w:val="20"/>
          <w:szCs w:val="20"/>
        </w:rPr>
      </w:pPr>
      <w:r>
        <w:rPr>
          <w:rFonts w:ascii="Times New Roman" w:hAnsi="Times New Roman" w:eastAsia="Times New Roman" w:cs="Times New Roman"/>
          <w:position w:val="19"/>
          <w:sz w:val="20"/>
          <w:szCs w:val="20"/>
        </w:rPr>
        <w:t>C</w:t>
      </w:r>
      <w:r>
        <w:rPr>
          <w:rFonts w:ascii="Times New Roman" w:hAnsi="Times New Roman" w:eastAsia="Times New Roman" w:cs="Times New Roman"/>
          <w:spacing w:val="8"/>
          <w:position w:val="19"/>
          <w:sz w:val="20"/>
          <w:szCs w:val="20"/>
        </w:rPr>
        <w:t>.</w:t>
      </w:r>
      <w:r>
        <w:rPr>
          <w:rFonts w:ascii="宋体" w:hAnsi="宋体" w:eastAsia="宋体" w:cs="宋体"/>
          <w:spacing w:val="8"/>
          <w:position w:val="19"/>
          <w:sz w:val="20"/>
          <w:szCs w:val="20"/>
        </w:rPr>
        <w:t>变压器温升至</w:t>
      </w:r>
      <w:r>
        <w:rPr>
          <w:rFonts w:ascii="Times New Roman" w:hAnsi="Times New Roman" w:eastAsia="Times New Roman" w:cs="Times New Roman"/>
          <w:spacing w:val="8"/>
          <w:position w:val="19"/>
          <w:sz w:val="20"/>
          <w:szCs w:val="20"/>
        </w:rPr>
        <w:t>+40℃</w:t>
      </w:r>
      <w:r>
        <w:rPr>
          <w:rFonts w:ascii="宋体" w:hAnsi="宋体" w:eastAsia="宋体" w:cs="宋体"/>
          <w:spacing w:val="8"/>
          <w:position w:val="19"/>
          <w:sz w:val="20"/>
          <w:szCs w:val="20"/>
        </w:rPr>
        <w:t xml:space="preserve">时      </w:t>
      </w:r>
      <w:r>
        <w:rPr>
          <w:rFonts w:ascii="Times New Roman" w:hAnsi="Times New Roman" w:eastAsia="Times New Roman" w:cs="Times New Roman"/>
          <w:position w:val="19"/>
          <w:sz w:val="20"/>
          <w:szCs w:val="20"/>
        </w:rPr>
        <w:t>D</w:t>
      </w:r>
      <w:r>
        <w:rPr>
          <w:rFonts w:ascii="Times New Roman" w:hAnsi="Times New Roman" w:eastAsia="Times New Roman" w:cs="Times New Roman"/>
          <w:spacing w:val="8"/>
          <w:position w:val="19"/>
          <w:sz w:val="20"/>
          <w:szCs w:val="20"/>
        </w:rPr>
        <w:t>.</w:t>
      </w:r>
      <w:r>
        <w:rPr>
          <w:rFonts w:ascii="宋体" w:hAnsi="宋体" w:eastAsia="宋体" w:cs="宋体"/>
          <w:spacing w:val="8"/>
          <w:position w:val="19"/>
          <w:sz w:val="20"/>
          <w:szCs w:val="20"/>
        </w:rPr>
        <w:t>变压器温度在</w:t>
      </w:r>
      <w:r>
        <w:rPr>
          <w:rFonts w:ascii="Times New Roman" w:hAnsi="Times New Roman" w:eastAsia="Times New Roman" w:cs="Times New Roman"/>
          <w:spacing w:val="8"/>
          <w:position w:val="19"/>
          <w:sz w:val="20"/>
          <w:szCs w:val="20"/>
        </w:rPr>
        <w:t>+40℃</w:t>
      </w:r>
      <w:r>
        <w:rPr>
          <w:rFonts w:ascii="宋体" w:hAnsi="宋体" w:eastAsia="宋体" w:cs="宋体"/>
          <w:spacing w:val="8"/>
          <w:position w:val="19"/>
          <w:sz w:val="20"/>
          <w:szCs w:val="20"/>
        </w:rPr>
        <w:t>以上</w:t>
      </w:r>
      <w:r>
        <w:rPr>
          <w:rFonts w:ascii="宋体" w:hAnsi="宋体" w:eastAsia="宋体" w:cs="宋体"/>
          <w:spacing w:val="3"/>
          <w:position w:val="19"/>
          <w:sz w:val="20"/>
          <w:szCs w:val="20"/>
        </w:rPr>
        <w:t>时</w:t>
      </w:r>
    </w:p>
    <w:p>
      <w:pPr>
        <w:spacing w:line="228" w:lineRule="auto"/>
        <w:ind w:left="20"/>
        <w:rPr>
          <w:rFonts w:ascii="宋体" w:hAnsi="宋体" w:eastAsia="宋体" w:cs="宋体"/>
          <w:sz w:val="20"/>
          <w:szCs w:val="20"/>
        </w:rPr>
      </w:pPr>
      <w:r>
        <w:rPr>
          <w:rFonts w:ascii="Times New Roman" w:hAnsi="Times New Roman" w:eastAsia="Times New Roman" w:cs="Times New Roman"/>
          <w:spacing w:val="12"/>
          <w:sz w:val="20"/>
          <w:szCs w:val="20"/>
        </w:rPr>
        <w:t>3</w:t>
      </w:r>
      <w:r>
        <w:rPr>
          <w:rFonts w:ascii="Times New Roman" w:hAnsi="Times New Roman" w:eastAsia="Times New Roman" w:cs="Times New Roman"/>
          <w:spacing w:val="6"/>
          <w:sz w:val="20"/>
          <w:szCs w:val="20"/>
        </w:rPr>
        <w:t>45.</w:t>
      </w:r>
      <w:r>
        <w:rPr>
          <w:rFonts w:ascii="宋体" w:hAnsi="宋体" w:eastAsia="宋体" w:cs="宋体"/>
          <w:spacing w:val="6"/>
          <w:sz w:val="20"/>
          <w:szCs w:val="20"/>
        </w:rPr>
        <w:t>为了保证变压器安全运行，变压器室内必须具备良好的 (   ) 。</w:t>
      </w:r>
    </w:p>
    <w:p>
      <w:pPr>
        <w:spacing w:before="220"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4"/>
          <w:sz w:val="20"/>
          <w:szCs w:val="20"/>
        </w:rPr>
        <w:t>.</w:t>
      </w:r>
      <w:r>
        <w:rPr>
          <w:rFonts w:ascii="宋体" w:hAnsi="宋体" w:eastAsia="宋体" w:cs="宋体"/>
          <w:spacing w:val="14"/>
          <w:sz w:val="20"/>
          <w:szCs w:val="20"/>
        </w:rPr>
        <w:t>卫</w:t>
      </w:r>
      <w:r>
        <w:rPr>
          <w:rFonts w:ascii="宋体" w:hAnsi="宋体" w:eastAsia="宋体" w:cs="宋体"/>
          <w:spacing w:val="10"/>
          <w:sz w:val="20"/>
          <w:szCs w:val="20"/>
        </w:rPr>
        <w:t>生</w:t>
      </w:r>
      <w:r>
        <w:rPr>
          <w:rFonts w:ascii="宋体" w:hAnsi="宋体" w:eastAsia="宋体" w:cs="宋体"/>
          <w:spacing w:val="7"/>
          <w:sz w:val="20"/>
          <w:szCs w:val="20"/>
        </w:rPr>
        <w:t xml:space="preserve">设施      </w:t>
      </w:r>
      <w:r>
        <w:rPr>
          <w:rFonts w:ascii="Times New Roman" w:hAnsi="Times New Roman" w:eastAsia="Times New Roman" w:cs="Times New Roman"/>
          <w:sz w:val="20"/>
          <w:szCs w:val="20"/>
        </w:rPr>
        <w:t>B</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通风条件      </w:t>
      </w:r>
      <w:r>
        <w:rPr>
          <w:rFonts w:ascii="Times New Roman" w:hAnsi="Times New Roman" w:eastAsia="Times New Roman" w:cs="Times New Roman"/>
          <w:sz w:val="20"/>
          <w:szCs w:val="20"/>
        </w:rPr>
        <w:t>C</w:t>
      </w:r>
      <w:r>
        <w:rPr>
          <w:rFonts w:ascii="Times New Roman" w:hAnsi="Times New Roman" w:eastAsia="Times New Roman" w:cs="Times New Roman"/>
          <w:spacing w:val="7"/>
          <w:sz w:val="20"/>
          <w:szCs w:val="20"/>
        </w:rPr>
        <w:t>.</w:t>
      </w:r>
      <w:r>
        <w:rPr>
          <w:rFonts w:ascii="宋体" w:hAnsi="宋体" w:eastAsia="宋体" w:cs="宋体"/>
          <w:spacing w:val="7"/>
          <w:sz w:val="20"/>
          <w:szCs w:val="20"/>
        </w:rPr>
        <w:t xml:space="preserve">照明条件      </w:t>
      </w:r>
      <w:r>
        <w:rPr>
          <w:rFonts w:ascii="Times New Roman" w:hAnsi="Times New Roman" w:eastAsia="Times New Roman" w:cs="Times New Roman"/>
          <w:sz w:val="20"/>
          <w:szCs w:val="20"/>
        </w:rPr>
        <w:t>D</w:t>
      </w:r>
      <w:r>
        <w:rPr>
          <w:rFonts w:ascii="Times New Roman" w:hAnsi="Times New Roman" w:eastAsia="Times New Roman" w:cs="Times New Roman"/>
          <w:spacing w:val="7"/>
          <w:sz w:val="20"/>
          <w:szCs w:val="20"/>
        </w:rPr>
        <w:t>.</w:t>
      </w:r>
      <w:r>
        <w:rPr>
          <w:rFonts w:ascii="宋体" w:hAnsi="宋体" w:eastAsia="宋体" w:cs="宋体"/>
          <w:spacing w:val="7"/>
          <w:sz w:val="20"/>
          <w:szCs w:val="20"/>
        </w:rPr>
        <w:t>加热条件</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12"/>
          <w:sz w:val="20"/>
          <w:szCs w:val="20"/>
        </w:rPr>
        <w:t>346.</w:t>
      </w:r>
      <w:r>
        <w:rPr>
          <w:rFonts w:ascii="宋体" w:hAnsi="宋体" w:eastAsia="宋体" w:cs="宋体"/>
          <w:spacing w:val="6"/>
          <w:sz w:val="20"/>
          <w:szCs w:val="20"/>
        </w:rPr>
        <w:t>并联运行的变压器，所谓经济还是不经济，是以变压器的 (   ) 来衡量的。</w:t>
      </w:r>
    </w:p>
    <w:p>
      <w:pPr>
        <w:spacing w:line="180" w:lineRule="exact"/>
      </w:pPr>
    </w:p>
    <w:p>
      <w:pPr>
        <w:sectPr>
          <w:footerReference r:id="rId27" w:type="default"/>
          <w:pgSz w:w="11906" w:h="16839"/>
          <w:pgMar w:top="1431" w:right="1785" w:bottom="1156" w:left="1785" w:header="0" w:footer="996" w:gutter="0"/>
          <w:pgNumType w:fmt="decimal"/>
          <w:cols w:equalWidth="0" w:num="1">
            <w:col w:w="8335"/>
          </w:cols>
        </w:sectPr>
      </w:pPr>
    </w:p>
    <w:p>
      <w:pPr>
        <w:spacing w:before="42"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3"/>
          <w:sz w:val="20"/>
          <w:szCs w:val="20"/>
        </w:rPr>
        <w:t>.</w:t>
      </w:r>
      <w:r>
        <w:rPr>
          <w:rFonts w:ascii="宋体" w:hAnsi="宋体" w:eastAsia="宋体" w:cs="宋体"/>
          <w:spacing w:val="9"/>
          <w:sz w:val="20"/>
          <w:szCs w:val="20"/>
        </w:rPr>
        <w:t>运行方式的灵活性</w:t>
      </w:r>
    </w:p>
    <w:p>
      <w:pPr>
        <w:spacing w:before="220" w:line="193" w:lineRule="auto"/>
        <w:ind w:left="439"/>
        <w:rPr>
          <w:rFonts w:ascii="宋体" w:hAnsi="宋体" w:eastAsia="宋体" w:cs="宋体"/>
          <w:sz w:val="20"/>
          <w:szCs w:val="20"/>
        </w:rPr>
      </w:pPr>
      <w:r>
        <w:rPr>
          <w:rFonts w:ascii="Times New Roman" w:hAnsi="Times New Roman" w:eastAsia="Times New Roman" w:cs="Times New Roman"/>
          <w:sz w:val="20"/>
          <w:szCs w:val="20"/>
        </w:rPr>
        <w:t>C</w:t>
      </w:r>
      <w:r>
        <w:rPr>
          <w:rFonts w:ascii="Times New Roman" w:hAnsi="Times New Roman" w:eastAsia="Times New Roman" w:cs="Times New Roman"/>
          <w:spacing w:val="14"/>
          <w:sz w:val="20"/>
          <w:szCs w:val="20"/>
        </w:rPr>
        <w:t>.</w:t>
      </w:r>
      <w:r>
        <w:rPr>
          <w:rFonts w:ascii="宋体" w:hAnsi="宋体" w:eastAsia="宋体" w:cs="宋体"/>
          <w:spacing w:val="8"/>
          <w:sz w:val="20"/>
          <w:szCs w:val="20"/>
        </w:rPr>
        <w:t>输出电压的高低</w:t>
      </w:r>
    </w:p>
    <w:p>
      <w:pPr>
        <w:spacing w:line="14" w:lineRule="auto"/>
        <w:rPr>
          <w:rFonts w:ascii="Arial"/>
          <w:sz w:val="2"/>
        </w:rPr>
      </w:pPr>
      <w:r>
        <w:rPr>
          <w:rFonts w:ascii="Arial" w:hAnsi="Arial" w:eastAsia="Arial" w:cs="Arial"/>
          <w:sz w:val="2"/>
          <w:szCs w:val="2"/>
        </w:rPr>
        <w:br w:type="column"/>
      </w:r>
    </w:p>
    <w:p>
      <w:pPr>
        <w:spacing w:before="40" w:line="228" w:lineRule="auto"/>
        <w:ind w:left="480"/>
        <w:rPr>
          <w:rFonts w:ascii="宋体" w:hAnsi="宋体" w:eastAsia="宋体" w:cs="宋体"/>
          <w:sz w:val="20"/>
          <w:szCs w:val="20"/>
        </w:rPr>
      </w:pPr>
      <w:r>
        <w:rPr>
          <w:rFonts w:ascii="Times New Roman" w:hAnsi="Times New Roman" w:eastAsia="Times New Roman" w:cs="Times New Roman"/>
          <w:sz w:val="20"/>
          <w:szCs w:val="20"/>
        </w:rPr>
        <w:t>B</w:t>
      </w:r>
      <w:r>
        <w:rPr>
          <w:rFonts w:ascii="Times New Roman" w:hAnsi="Times New Roman" w:eastAsia="Times New Roman" w:cs="Times New Roman"/>
          <w:spacing w:val="9"/>
          <w:sz w:val="20"/>
          <w:szCs w:val="20"/>
        </w:rPr>
        <w:t>.</w:t>
      </w:r>
      <w:r>
        <w:rPr>
          <w:rFonts w:ascii="宋体" w:hAnsi="宋体" w:eastAsia="宋体" w:cs="宋体"/>
          <w:spacing w:val="9"/>
          <w:sz w:val="20"/>
          <w:szCs w:val="20"/>
        </w:rPr>
        <w:t>总损耗的大</w:t>
      </w:r>
      <w:r>
        <w:rPr>
          <w:rFonts w:ascii="宋体" w:hAnsi="宋体" w:eastAsia="宋体" w:cs="宋体"/>
          <w:spacing w:val="8"/>
          <w:sz w:val="20"/>
          <w:szCs w:val="20"/>
        </w:rPr>
        <w:t>小</w:t>
      </w:r>
    </w:p>
    <w:p>
      <w:pPr>
        <w:spacing w:before="221" w:line="193" w:lineRule="auto"/>
        <w:ind w:left="468"/>
        <w:rPr>
          <w:rFonts w:ascii="宋体" w:hAnsi="宋体" w:eastAsia="宋体" w:cs="宋体"/>
          <w:sz w:val="20"/>
          <w:szCs w:val="20"/>
        </w:rPr>
      </w:pPr>
      <w:r>
        <w:rPr>
          <w:rFonts w:ascii="Times New Roman" w:hAnsi="Times New Roman" w:eastAsia="Times New Roman" w:cs="Times New Roman"/>
          <w:sz w:val="20"/>
          <w:szCs w:val="20"/>
        </w:rPr>
        <w:t>D</w:t>
      </w:r>
      <w:r>
        <w:rPr>
          <w:rFonts w:ascii="Times New Roman" w:hAnsi="Times New Roman" w:eastAsia="Times New Roman" w:cs="Times New Roman"/>
          <w:spacing w:val="9"/>
          <w:sz w:val="20"/>
          <w:szCs w:val="20"/>
        </w:rPr>
        <w:t>.</w:t>
      </w:r>
      <w:r>
        <w:rPr>
          <w:rFonts w:ascii="宋体" w:hAnsi="宋体" w:eastAsia="宋体" w:cs="宋体"/>
          <w:spacing w:val="9"/>
          <w:sz w:val="20"/>
          <w:szCs w:val="20"/>
        </w:rPr>
        <w:t>供电可靠性</w:t>
      </w:r>
    </w:p>
    <w:p>
      <w:pPr>
        <w:sectPr>
          <w:type w:val="continuous"/>
          <w:pgSz w:w="11906" w:h="16839"/>
          <w:pgMar w:top="1431" w:right="1785" w:bottom="1156" w:left="1785" w:header="0" w:footer="996" w:gutter="0"/>
          <w:pgNumType w:fmt="decimal"/>
          <w:cols w:equalWidth="0" w:num="2">
            <w:col w:w="2782" w:space="0"/>
            <w:col w:w="5553"/>
          </w:cols>
        </w:sectPr>
      </w:pPr>
    </w:p>
    <w:p>
      <w:pPr>
        <w:spacing w:before="259" w:line="228" w:lineRule="auto"/>
        <w:ind w:left="20"/>
        <w:rPr>
          <w:rFonts w:ascii="宋体" w:hAnsi="宋体" w:eastAsia="宋体" w:cs="宋体"/>
          <w:sz w:val="20"/>
          <w:szCs w:val="20"/>
        </w:rPr>
      </w:pPr>
      <w:r>
        <w:rPr>
          <w:rFonts w:ascii="Times New Roman" w:hAnsi="Times New Roman" w:eastAsia="Times New Roman" w:cs="Times New Roman"/>
          <w:spacing w:val="6"/>
          <w:sz w:val="20"/>
          <w:szCs w:val="20"/>
        </w:rPr>
        <w:t>347.</w:t>
      </w:r>
      <w:r>
        <w:rPr>
          <w:rFonts w:ascii="宋体" w:hAnsi="宋体" w:eastAsia="宋体" w:cs="宋体"/>
          <w:spacing w:val="6"/>
          <w:sz w:val="20"/>
          <w:szCs w:val="20"/>
        </w:rPr>
        <w:t xml:space="preserve">变压器油的粘度说明油的流动性好坏，温度越高，粘度 (   </w:t>
      </w:r>
      <w:r>
        <w:rPr>
          <w:rFonts w:ascii="宋体" w:hAnsi="宋体" w:eastAsia="宋体" w:cs="宋体"/>
          <w:spacing w:val="5"/>
          <w:sz w:val="20"/>
          <w:szCs w:val="20"/>
        </w:rPr>
        <w:t>)</w:t>
      </w:r>
      <w:r>
        <w:rPr>
          <w:rFonts w:ascii="宋体" w:hAnsi="宋体" w:eastAsia="宋体" w:cs="宋体"/>
          <w:sz w:val="20"/>
          <w:szCs w:val="20"/>
        </w:rPr>
        <w:t>。</w:t>
      </w:r>
    </w:p>
    <w:p>
      <w:pPr>
        <w:spacing w:before="221" w:line="228"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越小</w:t>
      </w:r>
      <w:r>
        <w:rPr>
          <w:rFonts w:ascii="宋体" w:hAnsi="宋体" w:eastAsia="宋体" w:cs="宋体"/>
          <w:spacing w:val="9"/>
          <w:sz w:val="20"/>
          <w:szCs w:val="20"/>
        </w:rPr>
        <w:t xml:space="preserve">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越大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非常大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不变</w:t>
      </w:r>
    </w:p>
    <w:p>
      <w:pPr>
        <w:spacing w:before="221" w:line="228" w:lineRule="auto"/>
        <w:ind w:left="20"/>
        <w:rPr>
          <w:rFonts w:ascii="宋体" w:hAnsi="宋体" w:eastAsia="宋体" w:cs="宋体"/>
          <w:sz w:val="20"/>
          <w:szCs w:val="20"/>
        </w:rPr>
      </w:pPr>
      <w:r>
        <w:rPr>
          <w:rFonts w:ascii="Times New Roman" w:hAnsi="Times New Roman" w:eastAsia="Times New Roman" w:cs="Times New Roman"/>
          <w:spacing w:val="8"/>
          <w:sz w:val="20"/>
          <w:szCs w:val="20"/>
        </w:rPr>
        <w:t>34</w:t>
      </w:r>
      <w:r>
        <w:rPr>
          <w:rFonts w:ascii="Times New Roman" w:hAnsi="Times New Roman" w:eastAsia="Times New Roman" w:cs="Times New Roman"/>
          <w:spacing w:val="5"/>
          <w:sz w:val="20"/>
          <w:szCs w:val="20"/>
        </w:rPr>
        <w:t>8</w:t>
      </w:r>
      <w:r>
        <w:rPr>
          <w:rFonts w:ascii="Times New Roman" w:hAnsi="Times New Roman" w:eastAsia="Times New Roman" w:cs="Times New Roman"/>
          <w:spacing w:val="4"/>
          <w:sz w:val="20"/>
          <w:szCs w:val="20"/>
        </w:rPr>
        <w:t>.</w:t>
      </w:r>
      <w:r>
        <w:rPr>
          <w:rFonts w:ascii="宋体" w:hAnsi="宋体" w:eastAsia="宋体" w:cs="宋体"/>
          <w:spacing w:val="4"/>
          <w:sz w:val="20"/>
          <w:szCs w:val="20"/>
        </w:rPr>
        <w:t>变压器油的闪点一般在 (   ) 之间。</w:t>
      </w:r>
    </w:p>
    <w:p>
      <w:pPr>
        <w:spacing w:before="183" w:line="282" w:lineRule="exact"/>
        <w:ind w:left="433"/>
        <w:rPr>
          <w:rFonts w:ascii="宋体" w:hAnsi="宋体" w:eastAsia="宋体" w:cs="宋体"/>
          <w:sz w:val="20"/>
          <w:szCs w:val="20"/>
        </w:rPr>
      </w:pPr>
      <w:r>
        <w:rPr>
          <w:rFonts w:ascii="Times New Roman" w:hAnsi="Times New Roman" w:eastAsia="Times New Roman" w:cs="Times New Roman"/>
          <w:position w:val="1"/>
          <w:sz w:val="20"/>
          <w:szCs w:val="20"/>
        </w:rPr>
        <w:t>A</w:t>
      </w:r>
      <w:r>
        <w:rPr>
          <w:rFonts w:ascii="Times New Roman" w:hAnsi="Times New Roman" w:eastAsia="Times New Roman" w:cs="Times New Roman"/>
          <w:spacing w:val="16"/>
          <w:position w:val="1"/>
          <w:sz w:val="20"/>
          <w:szCs w:val="20"/>
        </w:rPr>
        <w:t>.</w:t>
      </w:r>
      <w:r>
        <w:rPr>
          <w:rFonts w:ascii="Times New Roman" w:hAnsi="Times New Roman" w:eastAsia="Times New Roman" w:cs="Times New Roman"/>
          <w:spacing w:val="11"/>
          <w:position w:val="1"/>
          <w:sz w:val="20"/>
          <w:szCs w:val="20"/>
        </w:rPr>
        <w:t xml:space="preserve"> </w:t>
      </w:r>
      <w:r>
        <w:rPr>
          <w:rFonts w:ascii="Times New Roman" w:hAnsi="Times New Roman" w:eastAsia="Times New Roman" w:cs="Times New Roman"/>
          <w:spacing w:val="8"/>
          <w:position w:val="1"/>
          <w:sz w:val="20"/>
          <w:szCs w:val="20"/>
        </w:rPr>
        <w:t>135</w:t>
      </w:r>
      <w:r>
        <w:rPr>
          <w:rFonts w:ascii="宋体" w:hAnsi="宋体" w:eastAsia="宋体" w:cs="宋体"/>
          <w:spacing w:val="8"/>
          <w:position w:val="1"/>
          <w:sz w:val="20"/>
          <w:szCs w:val="20"/>
        </w:rPr>
        <w:t>~</w:t>
      </w:r>
      <w:r>
        <w:rPr>
          <w:rFonts w:ascii="Times New Roman" w:hAnsi="Times New Roman" w:eastAsia="Times New Roman" w:cs="Times New Roman"/>
          <w:spacing w:val="8"/>
          <w:position w:val="1"/>
          <w:sz w:val="20"/>
          <w:szCs w:val="20"/>
        </w:rPr>
        <w:t xml:space="preserve">140℃            </w:t>
      </w:r>
      <w:r>
        <w:rPr>
          <w:rFonts w:ascii="Times New Roman" w:hAnsi="Times New Roman" w:eastAsia="Times New Roman" w:cs="Times New Roman"/>
          <w:position w:val="1"/>
          <w:sz w:val="20"/>
          <w:szCs w:val="20"/>
        </w:rPr>
        <w:t>B</w:t>
      </w:r>
      <w:r>
        <w:rPr>
          <w:rFonts w:ascii="Times New Roman" w:hAnsi="Times New Roman" w:eastAsia="Times New Roman" w:cs="Times New Roman"/>
          <w:spacing w:val="8"/>
          <w:position w:val="1"/>
          <w:sz w:val="20"/>
          <w:szCs w:val="20"/>
        </w:rPr>
        <w:t>.</w:t>
      </w:r>
      <w:r>
        <w:rPr>
          <w:rFonts w:ascii="宋体" w:hAnsi="宋体" w:eastAsia="宋体" w:cs="宋体"/>
          <w:spacing w:val="8"/>
          <w:position w:val="1"/>
          <w:sz w:val="20"/>
          <w:szCs w:val="20"/>
        </w:rPr>
        <w:t>－</w:t>
      </w:r>
      <w:r>
        <w:rPr>
          <w:rFonts w:ascii="Times New Roman" w:hAnsi="Times New Roman" w:eastAsia="Times New Roman" w:cs="Times New Roman"/>
          <w:spacing w:val="8"/>
          <w:position w:val="1"/>
          <w:sz w:val="20"/>
          <w:szCs w:val="20"/>
        </w:rPr>
        <w:t>10</w:t>
      </w:r>
      <w:r>
        <w:rPr>
          <w:rFonts w:ascii="宋体" w:hAnsi="宋体" w:eastAsia="宋体" w:cs="宋体"/>
          <w:spacing w:val="8"/>
          <w:position w:val="1"/>
          <w:sz w:val="20"/>
          <w:szCs w:val="20"/>
        </w:rPr>
        <w:t>~－</w:t>
      </w:r>
      <w:r>
        <w:rPr>
          <w:rFonts w:ascii="Times New Roman" w:hAnsi="Times New Roman" w:eastAsia="Times New Roman" w:cs="Times New Roman"/>
          <w:spacing w:val="8"/>
          <w:position w:val="1"/>
          <w:sz w:val="20"/>
          <w:szCs w:val="20"/>
        </w:rPr>
        <w:t xml:space="preserve">45℃            </w:t>
      </w:r>
      <w:r>
        <w:rPr>
          <w:rFonts w:ascii="Times New Roman" w:hAnsi="Times New Roman" w:eastAsia="Times New Roman" w:cs="Times New Roman"/>
          <w:position w:val="1"/>
          <w:sz w:val="20"/>
          <w:szCs w:val="20"/>
        </w:rPr>
        <w:t>C</w:t>
      </w:r>
      <w:r>
        <w:rPr>
          <w:rFonts w:ascii="Times New Roman" w:hAnsi="Times New Roman" w:eastAsia="Times New Roman" w:cs="Times New Roman"/>
          <w:spacing w:val="8"/>
          <w:position w:val="1"/>
          <w:sz w:val="20"/>
          <w:szCs w:val="20"/>
        </w:rPr>
        <w:t>.250</w:t>
      </w:r>
      <w:r>
        <w:rPr>
          <w:rFonts w:ascii="宋体" w:hAnsi="宋体" w:eastAsia="宋体" w:cs="宋体"/>
          <w:spacing w:val="8"/>
          <w:position w:val="1"/>
          <w:sz w:val="20"/>
          <w:szCs w:val="20"/>
        </w:rPr>
        <w:t>~</w:t>
      </w:r>
      <w:r>
        <w:rPr>
          <w:rFonts w:ascii="Times New Roman" w:hAnsi="Times New Roman" w:eastAsia="Times New Roman" w:cs="Times New Roman"/>
          <w:spacing w:val="8"/>
          <w:position w:val="1"/>
          <w:sz w:val="20"/>
          <w:szCs w:val="20"/>
        </w:rPr>
        <w:t xml:space="preserve">300℃            </w:t>
      </w:r>
      <w:r>
        <w:rPr>
          <w:rFonts w:ascii="Times New Roman" w:hAnsi="Times New Roman" w:eastAsia="Times New Roman" w:cs="Times New Roman"/>
          <w:position w:val="1"/>
          <w:sz w:val="20"/>
          <w:szCs w:val="20"/>
        </w:rPr>
        <w:t>D</w:t>
      </w:r>
      <w:r>
        <w:rPr>
          <w:rFonts w:ascii="Times New Roman" w:hAnsi="Times New Roman" w:eastAsia="Times New Roman" w:cs="Times New Roman"/>
          <w:spacing w:val="8"/>
          <w:position w:val="1"/>
          <w:sz w:val="20"/>
          <w:szCs w:val="20"/>
        </w:rPr>
        <w:t>.300℃</w:t>
      </w:r>
      <w:r>
        <w:rPr>
          <w:rFonts w:ascii="宋体" w:hAnsi="宋体" w:eastAsia="宋体" w:cs="宋体"/>
          <w:spacing w:val="8"/>
          <w:position w:val="1"/>
          <w:sz w:val="20"/>
          <w:szCs w:val="20"/>
        </w:rPr>
        <w:t>以上</w:t>
      </w:r>
    </w:p>
    <w:p>
      <w:pPr>
        <w:sectPr>
          <w:type w:val="continuous"/>
          <w:pgSz w:w="11906" w:h="16839"/>
          <w:pgMar w:top="1431" w:right="1785" w:bottom="1156" w:left="1785" w:header="0" w:footer="996" w:gutter="0"/>
          <w:pgNumType w:fmt="decimal"/>
          <w:cols w:equalWidth="0" w:num="1">
            <w:col w:w="8335"/>
          </w:cols>
        </w:sectPr>
      </w:pPr>
    </w:p>
    <w:p>
      <w:pPr>
        <w:spacing w:before="137" w:line="230" w:lineRule="auto"/>
        <w:ind w:left="20"/>
        <w:rPr>
          <w:rFonts w:ascii="宋体" w:hAnsi="宋体" w:eastAsia="宋体" w:cs="宋体"/>
          <w:sz w:val="20"/>
          <w:szCs w:val="20"/>
        </w:rPr>
      </w:pPr>
      <w:r>
        <w:rPr>
          <w:rFonts w:ascii="Times New Roman" w:hAnsi="Times New Roman" w:eastAsia="Times New Roman" w:cs="Times New Roman"/>
          <w:spacing w:val="10"/>
          <w:sz w:val="20"/>
          <w:szCs w:val="20"/>
        </w:rPr>
        <w:t>349.</w:t>
      </w:r>
      <w:r>
        <w:rPr>
          <w:rFonts w:ascii="宋体" w:hAnsi="宋体" w:eastAsia="宋体" w:cs="宋体"/>
          <w:spacing w:val="5"/>
          <w:sz w:val="20"/>
          <w:szCs w:val="20"/>
        </w:rPr>
        <w:t>当一台电动机轴上的负载增加时，其定子电流 (   ) 。</w:t>
      </w:r>
    </w:p>
    <w:p>
      <w:pPr>
        <w:spacing w:before="219" w:line="229"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12"/>
          <w:sz w:val="20"/>
          <w:szCs w:val="20"/>
        </w:rPr>
        <w:t>不</w:t>
      </w:r>
      <w:r>
        <w:rPr>
          <w:rFonts w:ascii="宋体" w:hAnsi="宋体" w:eastAsia="宋体" w:cs="宋体"/>
          <w:spacing w:val="10"/>
          <w:sz w:val="20"/>
          <w:szCs w:val="20"/>
        </w:rPr>
        <w:t>变</w:t>
      </w:r>
      <w:r>
        <w:rPr>
          <w:rFonts w:ascii="宋体" w:hAnsi="宋体" w:eastAsia="宋体" w:cs="宋体"/>
          <w:spacing w:val="6"/>
          <w:sz w:val="20"/>
          <w:szCs w:val="20"/>
        </w:rPr>
        <w:t xml:space="preserve">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增加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减小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变化</w:t>
      </w:r>
    </w:p>
    <w:p>
      <w:pPr>
        <w:spacing w:before="219" w:line="230" w:lineRule="auto"/>
        <w:ind w:left="20"/>
        <w:rPr>
          <w:rFonts w:ascii="宋体" w:hAnsi="宋体" w:eastAsia="宋体" w:cs="宋体"/>
          <w:sz w:val="20"/>
          <w:szCs w:val="20"/>
        </w:rPr>
      </w:pPr>
      <w:r>
        <w:rPr>
          <w:rFonts w:ascii="Times New Roman" w:hAnsi="Times New Roman" w:eastAsia="Times New Roman" w:cs="Times New Roman"/>
          <w:spacing w:val="10"/>
          <w:sz w:val="20"/>
          <w:szCs w:val="20"/>
        </w:rPr>
        <w:t>350.</w:t>
      </w:r>
      <w:r>
        <w:rPr>
          <w:rFonts w:ascii="宋体" w:hAnsi="宋体" w:eastAsia="宋体" w:cs="宋体"/>
          <w:spacing w:val="5"/>
          <w:sz w:val="20"/>
          <w:szCs w:val="20"/>
        </w:rPr>
        <w:t>当一台电动机轴上的负载减小时，其定子电流 (   ) 。</w:t>
      </w:r>
    </w:p>
    <w:p>
      <w:pPr>
        <w:spacing w:before="219" w:line="229" w:lineRule="auto"/>
        <w:ind w:left="433"/>
        <w:rPr>
          <w:rFonts w:ascii="宋体" w:hAnsi="宋体" w:eastAsia="宋体" w:cs="宋体"/>
          <w:sz w:val="20"/>
          <w:szCs w:val="20"/>
        </w:rPr>
      </w:pPr>
      <w:r>
        <w:rPr>
          <w:rFonts w:ascii="Times New Roman" w:hAnsi="Times New Roman" w:eastAsia="Times New Roman" w:cs="Times New Roman"/>
          <w:sz w:val="20"/>
          <w:szCs w:val="20"/>
        </w:rPr>
        <w:t>A</w:t>
      </w:r>
      <w:r>
        <w:rPr>
          <w:rFonts w:ascii="Times New Roman" w:hAnsi="Times New Roman" w:eastAsia="Times New Roman" w:cs="Times New Roman"/>
          <w:spacing w:val="12"/>
          <w:sz w:val="20"/>
          <w:szCs w:val="20"/>
        </w:rPr>
        <w:t>.</w:t>
      </w:r>
      <w:r>
        <w:rPr>
          <w:rFonts w:ascii="宋体" w:hAnsi="宋体" w:eastAsia="宋体" w:cs="宋体"/>
          <w:spacing w:val="8"/>
          <w:sz w:val="20"/>
          <w:szCs w:val="20"/>
        </w:rPr>
        <w:t>不</w:t>
      </w:r>
      <w:r>
        <w:rPr>
          <w:rFonts w:ascii="宋体" w:hAnsi="宋体" w:eastAsia="宋体" w:cs="宋体"/>
          <w:spacing w:val="6"/>
          <w:sz w:val="20"/>
          <w:szCs w:val="20"/>
        </w:rPr>
        <w:t xml:space="preserve">变          </w:t>
      </w:r>
      <w:r>
        <w:rPr>
          <w:rFonts w:ascii="Times New Roman" w:hAnsi="Times New Roman" w:eastAsia="Times New Roman" w:cs="Times New Roman"/>
          <w:sz w:val="20"/>
          <w:szCs w:val="20"/>
        </w:rPr>
        <w:t>B</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增加          </w:t>
      </w:r>
      <w:r>
        <w:rPr>
          <w:rFonts w:ascii="Times New Roman" w:hAnsi="Times New Roman" w:eastAsia="Times New Roman" w:cs="Times New Roman"/>
          <w:sz w:val="20"/>
          <w:szCs w:val="20"/>
        </w:rPr>
        <w:t>C</w:t>
      </w:r>
      <w:r>
        <w:rPr>
          <w:rFonts w:ascii="Times New Roman" w:hAnsi="Times New Roman" w:eastAsia="Times New Roman" w:cs="Times New Roman"/>
          <w:spacing w:val="6"/>
          <w:sz w:val="20"/>
          <w:szCs w:val="20"/>
        </w:rPr>
        <w:t>.</w:t>
      </w:r>
      <w:r>
        <w:rPr>
          <w:rFonts w:ascii="宋体" w:hAnsi="宋体" w:eastAsia="宋体" w:cs="宋体"/>
          <w:spacing w:val="6"/>
          <w:sz w:val="20"/>
          <w:szCs w:val="20"/>
        </w:rPr>
        <w:t xml:space="preserve">减小           </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w:t>
      </w:r>
      <w:r>
        <w:rPr>
          <w:rFonts w:ascii="宋体" w:hAnsi="宋体" w:eastAsia="宋体" w:cs="宋体"/>
          <w:spacing w:val="6"/>
          <w:sz w:val="20"/>
          <w:szCs w:val="20"/>
        </w:rPr>
        <w:t>变化</w:t>
      </w:r>
    </w:p>
    <w:p>
      <w:pPr>
        <w:rPr>
          <w:rFonts w:hint="eastAsia" w:ascii="Times New Roman" w:hAnsi="Times New Roman" w:eastAsia="Times New Roman" w:cs="Times New Roman"/>
          <w:sz w:val="20"/>
          <w:szCs w:val="20"/>
          <w:lang w:val="en-US" w:eastAsia="zh-CN"/>
        </w:rPr>
      </w:pPr>
    </w:p>
    <w:p>
      <w:pPr>
        <w:spacing w:before="216" w:line="301" w:lineRule="auto"/>
        <w:ind w:left="22" w:right="906" w:firstLine="2"/>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二、判</w:t>
      </w:r>
      <w:r>
        <w:rPr>
          <w:rFonts w:ascii="宋体" w:hAnsi="宋体" w:eastAsia="宋体" w:cs="宋体"/>
          <w:spacing w:val="-7"/>
          <w:sz w:val="23"/>
          <w:szCs w:val="23"/>
          <w14:textOutline w14:w="4358" w14:cap="sq" w14:cmpd="sng">
            <w14:solidFill>
              <w14:srgbClr w14:val="000000"/>
            </w14:solidFill>
            <w14:prstDash w14:val="solid"/>
            <w14:bevel/>
          </w14:textOutline>
        </w:rPr>
        <w:t>断</w:t>
      </w:r>
      <w:r>
        <w:rPr>
          <w:rFonts w:ascii="宋体" w:hAnsi="宋体" w:eastAsia="宋体" w:cs="宋体"/>
          <w:spacing w:val="-4"/>
          <w:sz w:val="23"/>
          <w:szCs w:val="23"/>
          <w14:textOutline w14:w="4358" w14:cap="sq" w14:cmpd="sng">
            <w14:solidFill>
              <w14:srgbClr w14:val="000000"/>
            </w14:solidFill>
            <w14:prstDash w14:val="solid"/>
            <w14:bevel/>
          </w14:textOutline>
        </w:rPr>
        <w:t>题</w:t>
      </w:r>
      <w:r>
        <w:rPr>
          <w:rFonts w:ascii="宋体" w:hAnsi="宋体" w:eastAsia="宋体" w:cs="宋体"/>
          <w:spacing w:val="-4"/>
          <w:sz w:val="23"/>
          <w:szCs w:val="23"/>
        </w:rPr>
        <w:t xml:space="preserve"> (判断以下各小题正确与否，如果正确画“</w:t>
      </w:r>
      <w:r>
        <w:rPr>
          <w:rFonts w:hint="eastAsia" w:ascii="宋体" w:hAnsi="宋体" w:eastAsia="宋体" w:cs="宋体"/>
          <w:spacing w:val="-4"/>
          <w:sz w:val="23"/>
          <w:szCs w:val="23"/>
          <w:lang w:eastAsia="zh-CN"/>
        </w:rPr>
        <w:t>√</w:t>
      </w:r>
      <w:r>
        <w:rPr>
          <w:rFonts w:ascii="宋体" w:hAnsi="宋体" w:eastAsia="宋体" w:cs="宋体"/>
          <w:spacing w:val="-4"/>
          <w:sz w:val="23"/>
          <w:szCs w:val="23"/>
        </w:rPr>
        <w:t>”，否则画“</w:t>
      </w:r>
      <w:r>
        <w:rPr>
          <w:rFonts w:hint="eastAsia" w:ascii="宋体" w:hAnsi="宋体" w:eastAsia="宋体" w:cs="宋体"/>
          <w:spacing w:val="-4"/>
          <w:sz w:val="23"/>
          <w:szCs w:val="23"/>
          <w:lang w:eastAsia="zh-CN"/>
        </w:rPr>
        <w:t>×</w:t>
      </w:r>
      <w:r>
        <w:rPr>
          <w:rFonts w:ascii="宋体" w:hAnsi="宋体" w:eastAsia="宋体" w:cs="宋体"/>
          <w:spacing w:val="-4"/>
          <w:sz w:val="23"/>
          <w:szCs w:val="23"/>
        </w:rPr>
        <w:t xml:space="preserve"> ”。</w:t>
      </w:r>
      <w:r>
        <w:rPr>
          <w:rFonts w:ascii="宋体" w:hAnsi="宋体" w:eastAsia="宋体" w:cs="宋体"/>
          <w:sz w:val="23"/>
          <w:szCs w:val="23"/>
        </w:rPr>
        <w:t xml:space="preserve"> </w:t>
      </w:r>
      <w:r>
        <w:rPr>
          <w:rFonts w:ascii="宋体" w:hAnsi="宋体" w:eastAsia="宋体" w:cs="宋体"/>
          <w:spacing w:val="1"/>
          <w:sz w:val="23"/>
          <w:szCs w:val="23"/>
        </w:rPr>
        <w:t xml:space="preserve">本题共 </w:t>
      </w:r>
      <w:r>
        <w:rPr>
          <w:rFonts w:hint="eastAsia" w:ascii="宋体" w:hAnsi="宋体" w:eastAsia="宋体" w:cs="宋体"/>
          <w:spacing w:val="1"/>
          <w:sz w:val="23"/>
          <w:szCs w:val="23"/>
          <w:lang w:val="en-US" w:eastAsia="zh-CN"/>
        </w:rPr>
        <w:t>210</w:t>
      </w:r>
      <w:r>
        <w:rPr>
          <w:rFonts w:ascii="宋体" w:hAnsi="宋体" w:eastAsia="宋体" w:cs="宋体"/>
          <w:spacing w:val="1"/>
          <w:sz w:val="23"/>
          <w:szCs w:val="23"/>
        </w:rPr>
        <w:t>个小题)</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firstLine="212" w:firstLineChars="10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1.</w:t>
      </w:r>
      <w:r>
        <w:rPr>
          <w:rFonts w:ascii="宋体" w:hAnsi="宋体" w:eastAsia="宋体" w:cs="宋体"/>
          <w:spacing w:val="6"/>
          <w:sz w:val="20"/>
          <w:szCs w:val="20"/>
        </w:rPr>
        <w:t>(   ) 职业道德是思想体系的重要组成部分</w:t>
      </w:r>
      <w:r>
        <w:rPr>
          <w:rFonts w:ascii="宋体" w:hAnsi="宋体" w:eastAsia="宋体" w:cs="宋体"/>
          <w:spacing w:val="1"/>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1095" w:leftChars="95" w:hanging="896" w:hangingChars="400"/>
        <w:jc w:val="both"/>
        <w:textAlignment w:val="baseline"/>
        <w:rPr>
          <w:rFonts w:ascii="宋体" w:hAnsi="宋体" w:eastAsia="宋体" w:cs="宋体"/>
          <w:spacing w:val="6"/>
          <w:sz w:val="20"/>
          <w:szCs w:val="20"/>
        </w:rPr>
      </w:pPr>
      <w:r>
        <w:rPr>
          <w:rFonts w:ascii="Times New Roman" w:hAnsi="Times New Roman" w:eastAsia="Times New Roman" w:cs="Times New Roman"/>
          <w:spacing w:val="12"/>
          <w:sz w:val="20"/>
          <w:szCs w:val="20"/>
        </w:rPr>
        <w:t>2</w:t>
      </w:r>
      <w:r>
        <w:rPr>
          <w:rFonts w:ascii="Times New Roman" w:hAnsi="Times New Roman" w:eastAsia="Times New Roman" w:cs="Times New Roman"/>
          <w:spacing w:val="6"/>
          <w:sz w:val="20"/>
          <w:szCs w:val="20"/>
        </w:rPr>
        <w:t>.</w:t>
      </w:r>
      <w:r>
        <w:rPr>
          <w:rFonts w:ascii="宋体" w:hAnsi="宋体" w:eastAsia="宋体" w:cs="宋体"/>
          <w:spacing w:val="6"/>
          <w:sz w:val="20"/>
          <w:szCs w:val="20"/>
        </w:rPr>
        <w:t>(   ) 社会保险是指国家或社会对劳动者在生育、年老、疾病、工伤、待业、死亡等客</w:t>
      </w:r>
    </w:p>
    <w:p>
      <w:pPr>
        <w:keepNext w:val="0"/>
        <w:keepLines w:val="0"/>
        <w:pageBreakBefore w:val="0"/>
        <w:widowControl/>
        <w:kinsoku w:val="0"/>
        <w:wordWrap/>
        <w:overflowPunct/>
        <w:topLinePunct w:val="0"/>
        <w:autoSpaceDE w:val="0"/>
        <w:autoSpaceDN w:val="0"/>
        <w:bidi w:val="0"/>
        <w:adjustRightInd/>
        <w:snapToGrid/>
        <w:spacing w:line="360" w:lineRule="auto"/>
        <w:ind w:left="1047" w:leftChars="95" w:hanging="848" w:hangingChars="400"/>
        <w:jc w:val="both"/>
        <w:textAlignment w:val="baseline"/>
        <w:rPr>
          <w:rFonts w:ascii="宋体" w:hAnsi="宋体" w:eastAsia="宋体" w:cs="宋体"/>
          <w:sz w:val="20"/>
          <w:szCs w:val="20"/>
        </w:rPr>
      </w:pPr>
      <w:r>
        <w:rPr>
          <w:rFonts w:ascii="宋体" w:hAnsi="宋体" w:eastAsia="宋体" w:cs="宋体"/>
          <w:spacing w:val="6"/>
          <w:sz w:val="20"/>
          <w:szCs w:val="20"/>
        </w:rPr>
        <w:t>观情况</w:t>
      </w:r>
      <w:r>
        <w:rPr>
          <w:rFonts w:ascii="宋体" w:hAnsi="宋体" w:eastAsia="宋体" w:cs="宋体"/>
          <w:spacing w:val="11"/>
          <w:sz w:val="20"/>
          <w:szCs w:val="20"/>
        </w:rPr>
        <w:t>下</w:t>
      </w:r>
      <w:r>
        <w:rPr>
          <w:rFonts w:ascii="宋体" w:hAnsi="宋体" w:eastAsia="宋体" w:cs="宋体"/>
          <w:spacing w:val="8"/>
          <w:sz w:val="20"/>
          <w:szCs w:val="20"/>
        </w:rPr>
        <w:t>给予物质帮助的一种法律制度。</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firstLine="214" w:firstLineChars="100"/>
        <w:jc w:val="both"/>
        <w:textAlignment w:val="baseline"/>
        <w:rPr>
          <w:rFonts w:ascii="宋体" w:hAnsi="宋体" w:eastAsia="宋体" w:cs="宋体"/>
          <w:sz w:val="20"/>
          <w:szCs w:val="20"/>
        </w:rPr>
      </w:pPr>
      <w:r>
        <w:rPr>
          <w:rFonts w:ascii="Times New Roman" w:hAnsi="Times New Roman" w:eastAsia="Times New Roman" w:cs="Times New Roman"/>
          <w:spacing w:val="7"/>
          <w:sz w:val="20"/>
          <w:szCs w:val="20"/>
        </w:rPr>
        <w:t>3.</w:t>
      </w:r>
      <w:r>
        <w:rPr>
          <w:rFonts w:ascii="宋体" w:hAnsi="宋体" w:eastAsia="宋体" w:cs="宋体"/>
          <w:spacing w:val="6"/>
          <w:sz w:val="20"/>
          <w:szCs w:val="20"/>
        </w:rPr>
        <w:t>(   )</w:t>
      </w:r>
      <w:r>
        <w:rPr>
          <w:rFonts w:ascii="宋体" w:hAnsi="宋体" w:eastAsia="宋体" w:cs="宋体"/>
          <w:spacing w:val="7"/>
          <w:sz w:val="20"/>
          <w:szCs w:val="20"/>
        </w:rPr>
        <w:t xml:space="preserve"> 职业道德的实质内容是全新的社会主义劳动态度</w:t>
      </w:r>
      <w:r>
        <w:rPr>
          <w:rFonts w:ascii="宋体" w:hAnsi="宋体" w:eastAsia="宋体" w:cs="宋体"/>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firstLine="214" w:firstLineChars="100"/>
        <w:jc w:val="both"/>
        <w:textAlignment w:val="baseline"/>
        <w:rPr>
          <w:rFonts w:ascii="宋体" w:hAnsi="宋体" w:eastAsia="宋体" w:cs="宋体"/>
          <w:spacing w:val="7"/>
          <w:sz w:val="20"/>
          <w:szCs w:val="20"/>
        </w:rPr>
      </w:pPr>
      <w:r>
        <w:rPr>
          <w:rFonts w:ascii="Times New Roman" w:hAnsi="Times New Roman" w:eastAsia="Times New Roman" w:cs="Times New Roman"/>
          <w:spacing w:val="7"/>
          <w:sz w:val="20"/>
          <w:szCs w:val="20"/>
        </w:rPr>
        <w:t>4.</w:t>
      </w:r>
      <w:r>
        <w:rPr>
          <w:rFonts w:ascii="宋体" w:hAnsi="宋体" w:eastAsia="宋体" w:cs="宋体"/>
          <w:spacing w:val="7"/>
          <w:sz w:val="20"/>
          <w:szCs w:val="20"/>
        </w:rPr>
        <w:t xml:space="preserve">( </w:t>
      </w:r>
      <w:r>
        <w:rPr>
          <w:rFonts w:hint="eastAsia" w:ascii="宋体" w:hAnsi="宋体" w:eastAsia="宋体" w:cs="宋体"/>
          <w:spacing w:val="-4"/>
          <w:sz w:val="23"/>
          <w:szCs w:val="23"/>
          <w:lang w:val="en-US" w:eastAsia="zh-CN"/>
        </w:rPr>
        <w:t xml:space="preserve"> </w:t>
      </w:r>
      <w:r>
        <w:rPr>
          <w:rFonts w:ascii="宋体" w:hAnsi="宋体" w:eastAsia="宋体" w:cs="宋体"/>
          <w:spacing w:val="7"/>
          <w:sz w:val="20"/>
          <w:szCs w:val="20"/>
        </w:rPr>
        <w:t xml:space="preserve"> ) 当事人对劳动仲裁委员会作出的仲裁裁决不服，可以自收到仲裁裁决书</w:t>
      </w:r>
      <w:r>
        <w:rPr>
          <w:rFonts w:ascii="Times New Roman" w:hAnsi="Times New Roman" w:eastAsia="Times New Roman" w:cs="Times New Roman"/>
          <w:spacing w:val="7"/>
          <w:sz w:val="20"/>
          <w:szCs w:val="20"/>
        </w:rPr>
        <w:t>30</w:t>
      </w:r>
      <w:r>
        <w:rPr>
          <w:rFonts w:ascii="宋体" w:hAnsi="宋体" w:eastAsia="宋体" w:cs="宋体"/>
          <w:spacing w:val="7"/>
          <w:sz w:val="20"/>
          <w:szCs w:val="20"/>
        </w:rPr>
        <w:t>日</w:t>
      </w:r>
    </w:p>
    <w:p>
      <w:pPr>
        <w:keepNext w:val="0"/>
        <w:keepLines w:val="0"/>
        <w:pageBreakBefore w:val="0"/>
        <w:widowControl/>
        <w:kinsoku w:val="0"/>
        <w:wordWrap/>
        <w:overflowPunct/>
        <w:topLinePunct w:val="0"/>
        <w:autoSpaceDE w:val="0"/>
        <w:autoSpaceDN w:val="0"/>
        <w:bidi w:val="0"/>
        <w:adjustRightInd/>
        <w:snapToGrid/>
        <w:spacing w:line="360" w:lineRule="auto"/>
        <w:ind w:firstLine="214" w:firstLineChars="100"/>
        <w:jc w:val="both"/>
        <w:textAlignment w:val="baseline"/>
        <w:rPr>
          <w:rFonts w:ascii="宋体" w:hAnsi="宋体" w:eastAsia="宋体" w:cs="宋体"/>
          <w:sz w:val="20"/>
          <w:szCs w:val="20"/>
        </w:rPr>
      </w:pPr>
      <w:r>
        <w:rPr>
          <w:rFonts w:ascii="宋体" w:hAnsi="宋体" w:eastAsia="宋体" w:cs="宋体"/>
          <w:spacing w:val="7"/>
          <w:sz w:val="20"/>
          <w:szCs w:val="20"/>
        </w:rPr>
        <w:t>内向</w:t>
      </w:r>
      <w:r>
        <w:rPr>
          <w:rFonts w:ascii="宋体" w:hAnsi="宋体" w:eastAsia="宋体" w:cs="宋体"/>
          <w:spacing w:val="4"/>
          <w:sz w:val="20"/>
          <w:szCs w:val="20"/>
        </w:rPr>
        <w:t>人</w:t>
      </w:r>
      <w:r>
        <w:rPr>
          <w:rFonts w:ascii="宋体" w:hAnsi="宋体" w:eastAsia="宋体" w:cs="宋体"/>
          <w:sz w:val="20"/>
          <w:szCs w:val="20"/>
        </w:rPr>
        <w:t>民</w:t>
      </w:r>
      <w:r>
        <w:rPr>
          <w:rFonts w:ascii="宋体" w:hAnsi="宋体" w:eastAsia="宋体" w:cs="宋体"/>
          <w:spacing w:val="7"/>
          <w:sz w:val="20"/>
          <w:szCs w:val="20"/>
        </w:rPr>
        <w:t>法院提出诉讼</w:t>
      </w:r>
      <w:r>
        <w:rPr>
          <w:rFonts w:ascii="宋体" w:hAnsi="宋体" w:eastAsia="宋体" w:cs="宋体"/>
          <w:spacing w:val="6"/>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5</w:t>
      </w:r>
      <w:r>
        <w:rPr>
          <w:rFonts w:ascii="Times New Roman" w:hAnsi="Times New Roman" w:eastAsia="Times New Roman" w:cs="Times New Roman"/>
          <w:spacing w:val="13"/>
          <w:sz w:val="20"/>
          <w:szCs w:val="20"/>
        </w:rPr>
        <w:t>.</w:t>
      </w:r>
      <w:r>
        <w:rPr>
          <w:rFonts w:ascii="宋体" w:hAnsi="宋体" w:eastAsia="宋体" w:cs="宋体"/>
          <w:spacing w:val="6"/>
          <w:sz w:val="20"/>
          <w:szCs w:val="20"/>
        </w:rPr>
        <w:t>(   )</w:t>
      </w:r>
      <w:r>
        <w:rPr>
          <w:rFonts w:ascii="宋体" w:hAnsi="宋体" w:eastAsia="宋体" w:cs="宋体"/>
          <w:spacing w:val="7"/>
          <w:sz w:val="20"/>
          <w:szCs w:val="20"/>
        </w:rPr>
        <w:t xml:space="preserve"> 合同是双方的民事法律行为，合同的订立必须由当事人双方参加。</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firstLine="214" w:firstLineChars="100"/>
        <w:jc w:val="both"/>
        <w:textAlignment w:val="baseline"/>
        <w:rPr>
          <w:rFonts w:ascii="宋体" w:hAnsi="宋体" w:eastAsia="宋体" w:cs="宋体"/>
          <w:sz w:val="20"/>
          <w:szCs w:val="20"/>
        </w:rPr>
      </w:pPr>
      <w:r>
        <w:rPr>
          <w:rFonts w:ascii="Times New Roman" w:hAnsi="Times New Roman" w:eastAsia="Times New Roman" w:cs="Times New Roman"/>
          <w:spacing w:val="7"/>
          <w:sz w:val="20"/>
          <w:szCs w:val="20"/>
        </w:rPr>
        <w:t>6.</w:t>
      </w:r>
      <w:r>
        <w:rPr>
          <w:rFonts w:ascii="宋体" w:hAnsi="宋体" w:eastAsia="宋体" w:cs="宋体"/>
          <w:spacing w:val="6"/>
          <w:sz w:val="20"/>
          <w:szCs w:val="20"/>
        </w:rPr>
        <w:t>(   )</w:t>
      </w:r>
      <w:r>
        <w:rPr>
          <w:rFonts w:ascii="宋体" w:hAnsi="宋体" w:eastAsia="宋体" w:cs="宋体"/>
          <w:spacing w:val="7"/>
          <w:sz w:val="20"/>
          <w:szCs w:val="20"/>
        </w:rPr>
        <w:t xml:space="preserve"> 热电阻效应是物质的电阻率随温度变化而变化的现象</w:t>
      </w:r>
      <w:r>
        <w:rPr>
          <w:rFonts w:ascii="宋体" w:hAnsi="宋体" w:eastAsia="宋体" w:cs="宋体"/>
          <w:spacing w:val="5"/>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7.</w:t>
      </w:r>
      <w:r>
        <w:rPr>
          <w:rFonts w:ascii="宋体" w:hAnsi="宋体" w:eastAsia="宋体" w:cs="宋体"/>
          <w:spacing w:val="6"/>
          <w:sz w:val="20"/>
          <w:szCs w:val="20"/>
        </w:rPr>
        <w:t>(</w:t>
      </w:r>
      <w:r>
        <w:rPr>
          <w:rFonts w:hint="eastAsia" w:ascii="宋体" w:hAnsi="宋体" w:eastAsia="宋体" w:cs="宋体"/>
          <w:spacing w:val="6"/>
          <w:sz w:val="20"/>
          <w:szCs w:val="20"/>
          <w:lang w:val="en-US" w:eastAsia="zh-CN"/>
        </w:rPr>
        <w:t xml:space="preserve"> </w:t>
      </w:r>
      <w:r>
        <w:rPr>
          <w:rFonts w:ascii="宋体" w:hAnsi="宋体" w:eastAsia="宋体" w:cs="宋体"/>
          <w:spacing w:val="6"/>
          <w:sz w:val="20"/>
          <w:szCs w:val="20"/>
        </w:rPr>
        <w:t xml:space="preserve">  )</w:t>
      </w:r>
      <w:r>
        <w:rPr>
          <w:rFonts w:ascii="宋体" w:hAnsi="宋体" w:eastAsia="宋体" w:cs="宋体"/>
          <w:spacing w:val="5"/>
          <w:sz w:val="20"/>
          <w:szCs w:val="20"/>
        </w:rPr>
        <w:t xml:space="preserve"> 传感器是将光、声音、温度等物理量转换成为能够用电子电路处理的电信号的</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firstLine="214" w:firstLineChars="100"/>
        <w:jc w:val="both"/>
        <w:textAlignment w:val="baseline"/>
        <w:rPr>
          <w:rFonts w:ascii="宋体" w:hAnsi="宋体" w:eastAsia="宋体" w:cs="宋体"/>
          <w:sz w:val="20"/>
          <w:szCs w:val="20"/>
        </w:rPr>
      </w:pPr>
      <w:r>
        <w:rPr>
          <w:rFonts w:ascii="宋体" w:hAnsi="宋体" w:eastAsia="宋体" w:cs="宋体"/>
          <w:spacing w:val="7"/>
          <w:sz w:val="20"/>
          <w:szCs w:val="20"/>
        </w:rPr>
        <w:t>器件或装置</w:t>
      </w:r>
      <w:r>
        <w:rPr>
          <w:rFonts w:ascii="宋体" w:hAnsi="宋体" w:eastAsia="宋体" w:cs="宋体"/>
          <w:spacing w:val="5"/>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8.</w:t>
      </w:r>
      <w:r>
        <w:rPr>
          <w:rFonts w:ascii="宋体" w:hAnsi="宋体" w:eastAsia="宋体" w:cs="宋体"/>
          <w:spacing w:val="6"/>
          <w:sz w:val="20"/>
          <w:szCs w:val="20"/>
        </w:rPr>
        <w:t>(   )</w:t>
      </w:r>
      <w:r>
        <w:rPr>
          <w:rFonts w:ascii="宋体" w:hAnsi="宋体" w:eastAsia="宋体" w:cs="宋体"/>
          <w:spacing w:val="5"/>
          <w:sz w:val="20"/>
          <w:szCs w:val="20"/>
        </w:rPr>
        <w:t xml:space="preserve"> 精确测量</w:t>
      </w:r>
      <w:r>
        <w:rPr>
          <w:rFonts w:ascii="Times New Roman" w:hAnsi="Times New Roman" w:eastAsia="Times New Roman" w:cs="Times New Roman"/>
          <w:spacing w:val="5"/>
          <w:sz w:val="20"/>
          <w:szCs w:val="20"/>
        </w:rPr>
        <w:t>1Ω</w:t>
      </w:r>
      <w:r>
        <w:rPr>
          <w:rFonts w:ascii="宋体" w:hAnsi="宋体" w:eastAsia="宋体" w:cs="宋体"/>
          <w:spacing w:val="5"/>
          <w:sz w:val="20"/>
          <w:szCs w:val="20"/>
        </w:rPr>
        <w:t>以下电阻的阻值时，最好选用直流双臂电桥测量。</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9.</w:t>
      </w:r>
      <w:r>
        <w:rPr>
          <w:rFonts w:ascii="宋体" w:hAnsi="宋体" w:eastAsia="宋体" w:cs="宋体"/>
          <w:spacing w:val="5"/>
          <w:sz w:val="20"/>
          <w:szCs w:val="20"/>
        </w:rPr>
        <w:t>(</w:t>
      </w:r>
      <w:r>
        <w:rPr>
          <w:rFonts w:hint="eastAsia" w:ascii="宋体" w:hAnsi="宋体" w:eastAsia="宋体" w:cs="宋体"/>
          <w:spacing w:val="5"/>
          <w:sz w:val="20"/>
          <w:szCs w:val="20"/>
          <w:lang w:val="en-US" w:eastAsia="zh-CN"/>
        </w:rPr>
        <w:t xml:space="preserve"> </w:t>
      </w:r>
      <w:r>
        <w:rPr>
          <w:rFonts w:ascii="宋体" w:hAnsi="宋体" w:eastAsia="宋体" w:cs="宋体"/>
          <w:spacing w:val="5"/>
          <w:sz w:val="20"/>
          <w:szCs w:val="20"/>
        </w:rPr>
        <w:t xml:space="preserve">  ) 当电容器的容量和其两端的电压值一定时，若电源的频率越高，则电路的无功</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4" w:firstLineChars="100"/>
        <w:jc w:val="both"/>
        <w:textAlignment w:val="baseline"/>
        <w:rPr>
          <w:rFonts w:ascii="宋体" w:hAnsi="宋体" w:eastAsia="宋体" w:cs="宋体"/>
          <w:sz w:val="20"/>
          <w:szCs w:val="20"/>
        </w:rPr>
      </w:pPr>
      <w:r>
        <w:rPr>
          <w:rFonts w:ascii="宋体" w:hAnsi="宋体" w:eastAsia="宋体" w:cs="宋体"/>
          <w:spacing w:val="7"/>
          <w:sz w:val="20"/>
          <w:szCs w:val="20"/>
        </w:rPr>
        <w:t>功</w:t>
      </w:r>
      <w:r>
        <w:rPr>
          <w:rFonts w:ascii="宋体" w:hAnsi="宋体" w:eastAsia="宋体" w:cs="宋体"/>
          <w:spacing w:val="6"/>
          <w:sz w:val="20"/>
          <w:szCs w:val="20"/>
        </w:rPr>
        <w:t>率就越小。</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4" w:firstLineChars="100"/>
        <w:jc w:val="both"/>
        <w:textAlignment w:val="baseline"/>
        <w:rPr>
          <w:rFonts w:ascii="宋体" w:hAnsi="宋体" w:eastAsia="宋体" w:cs="宋体"/>
          <w:sz w:val="20"/>
          <w:szCs w:val="20"/>
        </w:rPr>
      </w:pPr>
      <w:r>
        <w:rPr>
          <w:rFonts w:ascii="Times New Roman" w:hAnsi="Times New Roman" w:eastAsia="Times New Roman" w:cs="Times New Roman"/>
          <w:spacing w:val="12"/>
          <w:sz w:val="20"/>
          <w:szCs w:val="20"/>
        </w:rPr>
        <w:t>10</w:t>
      </w:r>
      <w:r>
        <w:rPr>
          <w:rFonts w:hint="eastAsia" w:ascii="Times New Roman" w:hAnsi="Times New Roman" w:eastAsia="宋体" w:cs="Times New Roman"/>
          <w:spacing w:val="12"/>
          <w:sz w:val="20"/>
          <w:szCs w:val="20"/>
          <w:lang w:eastAsia="zh-CN"/>
        </w:rPr>
        <w:t>.</w:t>
      </w:r>
      <w:r>
        <w:rPr>
          <w:rFonts w:ascii="宋体" w:hAnsi="宋体" w:eastAsia="宋体" w:cs="宋体"/>
          <w:spacing w:val="6"/>
          <w:sz w:val="20"/>
          <w:szCs w:val="20"/>
        </w:rPr>
        <w:t>(   ) 在</w:t>
      </w:r>
      <w:r>
        <w:rPr>
          <w:rFonts w:ascii="Times New Roman" w:hAnsi="Times New Roman" w:eastAsia="Times New Roman" w:cs="Times New Roman"/>
          <w:sz w:val="20"/>
          <w:szCs w:val="20"/>
        </w:rPr>
        <w:t>RLC</w:t>
      </w:r>
      <w:r>
        <w:rPr>
          <w:rFonts w:ascii="宋体" w:hAnsi="宋体" w:eastAsia="宋体" w:cs="宋体"/>
          <w:spacing w:val="6"/>
          <w:sz w:val="20"/>
          <w:szCs w:val="20"/>
        </w:rPr>
        <w:t>串联电路中，总电压的有效值总是大于各元件上的电压有效值。</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11.</w:t>
      </w:r>
      <w:r>
        <w:rPr>
          <w:rFonts w:ascii="宋体" w:hAnsi="宋体" w:eastAsia="宋体" w:cs="宋体"/>
          <w:spacing w:val="6"/>
          <w:sz w:val="20"/>
          <w:szCs w:val="20"/>
        </w:rPr>
        <w:t>(   )</w:t>
      </w:r>
      <w:r>
        <w:rPr>
          <w:rFonts w:ascii="宋体" w:hAnsi="宋体" w:eastAsia="宋体" w:cs="宋体"/>
          <w:spacing w:val="3"/>
          <w:sz w:val="20"/>
          <w:szCs w:val="20"/>
        </w:rPr>
        <w:t xml:space="preserve"> 当</w:t>
      </w:r>
      <w:r>
        <w:rPr>
          <w:rFonts w:ascii="Times New Roman" w:hAnsi="Times New Roman" w:eastAsia="Times New Roman" w:cs="Times New Roman"/>
          <w:sz w:val="20"/>
          <w:szCs w:val="20"/>
        </w:rPr>
        <w:t>RLC</w:t>
      </w:r>
      <w:r>
        <w:rPr>
          <w:rFonts w:ascii="宋体" w:hAnsi="宋体" w:eastAsia="宋体" w:cs="宋体"/>
          <w:spacing w:val="3"/>
          <w:sz w:val="20"/>
          <w:szCs w:val="20"/>
        </w:rPr>
        <w:t>串联电路发生谐振时，电路中的电流将达到其最大值。</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12.</w:t>
      </w:r>
      <w:r>
        <w:rPr>
          <w:rFonts w:ascii="宋体" w:hAnsi="宋体" w:eastAsia="宋体" w:cs="宋体"/>
          <w:spacing w:val="5"/>
          <w:sz w:val="20"/>
          <w:szCs w:val="20"/>
        </w:rPr>
        <w:t>(</w:t>
      </w:r>
      <w:r>
        <w:rPr>
          <w:rFonts w:hint="eastAsia" w:ascii="宋体" w:hAnsi="宋体" w:eastAsia="宋体" w:cs="宋体"/>
          <w:spacing w:val="5"/>
          <w:sz w:val="20"/>
          <w:szCs w:val="20"/>
          <w:lang w:val="en-US" w:eastAsia="zh-CN"/>
        </w:rPr>
        <w:t xml:space="preserve"> </w:t>
      </w:r>
      <w:r>
        <w:rPr>
          <w:rFonts w:ascii="宋体" w:hAnsi="宋体" w:eastAsia="宋体" w:cs="宋体"/>
          <w:spacing w:val="5"/>
          <w:sz w:val="20"/>
          <w:szCs w:val="20"/>
        </w:rPr>
        <w:t xml:space="preserve">  )</w:t>
      </w:r>
      <w:r>
        <w:rPr>
          <w:rFonts w:hint="eastAsia" w:ascii="宋体" w:hAnsi="宋体" w:eastAsia="宋体" w:cs="宋体"/>
          <w:spacing w:val="5"/>
          <w:sz w:val="20"/>
          <w:szCs w:val="20"/>
          <w:lang w:val="en-US" w:eastAsia="zh-CN"/>
        </w:rPr>
        <w:t xml:space="preserve"> </w:t>
      </w:r>
      <w:r>
        <w:rPr>
          <w:rFonts w:ascii="宋体" w:hAnsi="宋体" w:eastAsia="宋体" w:cs="宋体"/>
          <w:spacing w:val="5"/>
          <w:sz w:val="20"/>
          <w:szCs w:val="20"/>
        </w:rPr>
        <w:t>三相负载做三角形连接时，若测出三个相电流相等，则三个线电流也必然相等</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13.</w:t>
      </w:r>
      <w:r>
        <w:rPr>
          <w:rFonts w:ascii="宋体" w:hAnsi="宋体" w:eastAsia="宋体" w:cs="宋体"/>
          <w:spacing w:val="6"/>
          <w:sz w:val="20"/>
          <w:szCs w:val="20"/>
        </w:rPr>
        <w:t>(   )</w:t>
      </w:r>
      <w:r>
        <w:rPr>
          <w:rFonts w:ascii="宋体" w:hAnsi="宋体" w:eastAsia="宋体" w:cs="宋体"/>
          <w:spacing w:val="5"/>
          <w:sz w:val="20"/>
          <w:szCs w:val="20"/>
        </w:rPr>
        <w:t xml:space="preserve"> 三相三线制星形连接对称负载，当有一相断路时，其它两相的有效值等于相电</w:t>
      </w:r>
      <w:r>
        <w:rPr>
          <w:rFonts w:ascii="宋体" w:hAnsi="宋体" w:eastAsia="宋体" w:cs="宋体"/>
          <w:spacing w:val="8"/>
          <w:sz w:val="20"/>
          <w:szCs w:val="20"/>
        </w:rPr>
        <w:t>压</w:t>
      </w:r>
      <w:r>
        <w:rPr>
          <w:rFonts w:ascii="宋体" w:hAnsi="宋体" w:eastAsia="宋体" w:cs="宋体"/>
          <w:spacing w:val="5"/>
          <w:sz w:val="20"/>
          <w:szCs w:val="20"/>
        </w:rPr>
        <w:t>的一半。</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4" w:firstLineChars="100"/>
        <w:jc w:val="both"/>
        <w:textAlignment w:val="baseline"/>
        <w:rPr>
          <w:rFonts w:ascii="宋体" w:hAnsi="宋体" w:eastAsia="宋体" w:cs="宋体"/>
          <w:sz w:val="20"/>
          <w:szCs w:val="20"/>
        </w:rPr>
      </w:pPr>
      <w:r>
        <w:rPr>
          <w:rFonts w:ascii="Times New Roman" w:hAnsi="Times New Roman" w:eastAsia="Times New Roman" w:cs="Times New Roman"/>
          <w:spacing w:val="12"/>
          <w:sz w:val="20"/>
          <w:szCs w:val="20"/>
        </w:rPr>
        <w:t>1</w:t>
      </w:r>
      <w:r>
        <w:rPr>
          <w:rFonts w:ascii="Times New Roman" w:hAnsi="Times New Roman" w:eastAsia="Times New Roman" w:cs="Times New Roman"/>
          <w:spacing w:val="9"/>
          <w:sz w:val="20"/>
          <w:szCs w:val="20"/>
        </w:rPr>
        <w:t>4</w:t>
      </w:r>
      <w:r>
        <w:rPr>
          <w:rFonts w:ascii="Times New Roman" w:hAnsi="Times New Roman" w:eastAsia="Times New Roman" w:cs="Times New Roman"/>
          <w:spacing w:val="6"/>
          <w:sz w:val="20"/>
          <w:szCs w:val="20"/>
        </w:rPr>
        <w:t>.</w:t>
      </w:r>
      <w:r>
        <w:rPr>
          <w:rFonts w:ascii="宋体" w:hAnsi="宋体" w:eastAsia="宋体" w:cs="宋体"/>
          <w:spacing w:val="6"/>
          <w:sz w:val="20"/>
          <w:szCs w:val="20"/>
        </w:rPr>
        <w:t>(   ) 提高功率因数是节约用电的主要措施之一。</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15</w:t>
      </w:r>
      <w:r>
        <w:rPr>
          <w:rFonts w:hint="eastAsia" w:ascii="Times New Roman" w:hAnsi="Times New Roman" w:eastAsia="宋体" w:cs="Times New Roman"/>
          <w:spacing w:val="10"/>
          <w:sz w:val="20"/>
          <w:szCs w:val="20"/>
          <w:lang w:eastAsia="zh-CN"/>
        </w:rPr>
        <w:t>.</w:t>
      </w:r>
      <w:r>
        <w:rPr>
          <w:rFonts w:ascii="宋体" w:hAnsi="宋体" w:eastAsia="宋体" w:cs="宋体"/>
          <w:spacing w:val="5"/>
          <w:sz w:val="20"/>
          <w:szCs w:val="20"/>
        </w:rPr>
        <w:t xml:space="preserve">( </w:t>
      </w:r>
      <w:r>
        <w:rPr>
          <w:rFonts w:hint="eastAsia" w:ascii="宋体" w:hAnsi="宋体" w:eastAsia="宋体" w:cs="宋体"/>
          <w:spacing w:val="5"/>
          <w:sz w:val="20"/>
          <w:szCs w:val="20"/>
          <w:lang w:val="en-US" w:eastAsia="zh-CN"/>
        </w:rPr>
        <w:t xml:space="preserve"> </w:t>
      </w:r>
      <w:r>
        <w:rPr>
          <w:rFonts w:ascii="宋体" w:hAnsi="宋体" w:eastAsia="宋体" w:cs="宋体"/>
          <w:spacing w:val="5"/>
          <w:sz w:val="20"/>
          <w:szCs w:val="20"/>
        </w:rPr>
        <w:t xml:space="preserve"> ) 在硅稳压管的简单并联型稳压电路中稳压管应工作在反向击穿状态，并且应与</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ascii="宋体" w:hAnsi="宋体" w:eastAsia="宋体" w:cs="宋体"/>
          <w:sz w:val="20"/>
          <w:szCs w:val="20"/>
        </w:rPr>
      </w:pPr>
      <w:r>
        <w:rPr>
          <w:rFonts w:ascii="宋体" w:hAnsi="宋体" w:eastAsia="宋体" w:cs="宋体"/>
          <w:spacing w:val="6"/>
          <w:sz w:val="20"/>
          <w:szCs w:val="20"/>
        </w:rPr>
        <w:t>负载电阻串联</w:t>
      </w:r>
      <w:r>
        <w:rPr>
          <w:rFonts w:ascii="宋体" w:hAnsi="宋体" w:eastAsia="宋体" w:cs="宋体"/>
          <w:spacing w:val="5"/>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4" w:firstLineChars="100"/>
        <w:jc w:val="both"/>
        <w:textAlignment w:val="baseline"/>
        <w:rPr>
          <w:rFonts w:ascii="宋体" w:hAnsi="宋体" w:eastAsia="宋体" w:cs="宋体"/>
          <w:sz w:val="20"/>
          <w:szCs w:val="20"/>
        </w:rPr>
      </w:pPr>
      <w:r>
        <w:rPr>
          <w:rFonts w:ascii="Times New Roman" w:hAnsi="Times New Roman" w:eastAsia="Times New Roman" w:cs="Times New Roman"/>
          <w:spacing w:val="7"/>
          <w:sz w:val="20"/>
          <w:szCs w:val="20"/>
        </w:rPr>
        <w:t>16</w:t>
      </w:r>
      <w:r>
        <w:rPr>
          <w:rFonts w:hint="eastAsia" w:ascii="Times New Roman" w:hAnsi="Times New Roman" w:eastAsia="宋体" w:cs="Times New Roman"/>
          <w:spacing w:val="7"/>
          <w:sz w:val="20"/>
          <w:szCs w:val="20"/>
          <w:lang w:eastAsia="zh-CN"/>
        </w:rPr>
        <w:t>.</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当晶体管的发射结正偏的时候，晶体管一定工作在放大区</w:t>
      </w:r>
      <w:r>
        <w:rPr>
          <w:rFonts w:ascii="宋体" w:hAnsi="宋体" w:eastAsia="宋体" w:cs="宋体"/>
          <w:spacing w:val="3"/>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17.</w:t>
      </w:r>
      <w:r>
        <w:rPr>
          <w:rFonts w:hint="eastAsia" w:ascii="宋体" w:hAnsi="宋体" w:eastAsia="宋体" w:cs="宋体"/>
          <w:spacing w:val="7"/>
          <w:sz w:val="20"/>
          <w:szCs w:val="20"/>
          <w:lang w:eastAsia="zh-CN"/>
        </w:rPr>
        <w:t>(   )</w:t>
      </w:r>
      <w:r>
        <w:rPr>
          <w:rFonts w:ascii="宋体" w:hAnsi="宋体" w:eastAsia="宋体" w:cs="宋体"/>
          <w:spacing w:val="5"/>
          <w:sz w:val="20"/>
          <w:szCs w:val="20"/>
        </w:rPr>
        <w:t xml:space="preserve"> 对于</w:t>
      </w:r>
      <w:r>
        <w:rPr>
          <w:rFonts w:ascii="Times New Roman" w:hAnsi="Times New Roman" w:eastAsia="Times New Roman" w:cs="Times New Roman"/>
          <w:sz w:val="20"/>
          <w:szCs w:val="20"/>
        </w:rPr>
        <w:t>NPN</w:t>
      </w:r>
      <w:r>
        <w:rPr>
          <w:rFonts w:ascii="宋体" w:hAnsi="宋体" w:eastAsia="宋体" w:cs="宋体"/>
          <w:spacing w:val="5"/>
          <w:sz w:val="20"/>
          <w:szCs w:val="20"/>
        </w:rPr>
        <w:t>型晶体管共发射极电路，当增大发射结偏置电压</w:t>
      </w:r>
      <w:r>
        <w:rPr>
          <w:rFonts w:ascii="Times New Roman" w:hAnsi="Times New Roman" w:eastAsia="Times New Roman" w:cs="Times New Roman"/>
          <w:i/>
          <w:iCs/>
          <w:sz w:val="20"/>
          <w:szCs w:val="20"/>
        </w:rPr>
        <w:t>U</w:t>
      </w:r>
      <w:r>
        <w:rPr>
          <w:rFonts w:ascii="Times New Roman" w:hAnsi="Times New Roman" w:eastAsia="Times New Roman" w:cs="Times New Roman"/>
          <w:i/>
          <w:iCs/>
          <w:position w:val="-1"/>
          <w:sz w:val="13"/>
          <w:szCs w:val="13"/>
        </w:rPr>
        <w:t>be</w:t>
      </w:r>
      <w:r>
        <w:rPr>
          <w:rFonts w:ascii="Times New Roman" w:hAnsi="Times New Roman" w:eastAsia="Times New Roman" w:cs="Times New Roman"/>
          <w:spacing w:val="5"/>
          <w:position w:val="-1"/>
          <w:sz w:val="13"/>
          <w:szCs w:val="13"/>
        </w:rPr>
        <w:t xml:space="preserve"> </w:t>
      </w:r>
      <w:r>
        <w:rPr>
          <w:rFonts w:ascii="宋体" w:hAnsi="宋体" w:eastAsia="宋体" w:cs="宋体"/>
          <w:spacing w:val="5"/>
          <w:sz w:val="20"/>
          <w:szCs w:val="20"/>
        </w:rPr>
        <w:t>时，其输入电阻也随之增大。</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hint="eastAsia" w:ascii="宋体" w:hAnsi="宋体" w:eastAsia="宋体" w:cs="宋体"/>
          <w:sz w:val="20"/>
          <w:szCs w:val="20"/>
          <w:lang w:val="en-US" w:eastAsia="zh-CN"/>
        </w:rPr>
      </w:pPr>
      <w:r>
        <w:rPr>
          <w:rFonts w:ascii="Times New Roman" w:hAnsi="Times New Roman" w:eastAsia="Times New Roman" w:cs="Times New Roman"/>
          <w:spacing w:val="10"/>
          <w:sz w:val="20"/>
          <w:szCs w:val="20"/>
        </w:rPr>
        <w:t>18.</w:t>
      </w:r>
      <w:r>
        <w:rPr>
          <w:rFonts w:hint="eastAsia" w:ascii="宋体" w:hAnsi="宋体" w:eastAsia="宋体" w:cs="宋体"/>
          <w:spacing w:val="6"/>
          <w:sz w:val="20"/>
          <w:szCs w:val="20"/>
          <w:lang w:eastAsia="zh-CN"/>
        </w:rPr>
        <w:t>(   )</w:t>
      </w:r>
      <w:r>
        <w:rPr>
          <w:rFonts w:hint="eastAsia" w:ascii="宋体" w:hAnsi="宋体" w:eastAsia="宋体" w:cs="宋体"/>
          <w:spacing w:val="6"/>
          <w:sz w:val="20"/>
          <w:szCs w:val="20"/>
          <w:lang w:val="en-US" w:eastAsia="zh-CN"/>
        </w:rPr>
        <w:t xml:space="preserve"> </w:t>
      </w:r>
      <w:r>
        <w:rPr>
          <w:rFonts w:ascii="宋体" w:hAnsi="宋体" w:eastAsia="宋体" w:cs="宋体"/>
          <w:spacing w:val="5"/>
          <w:sz w:val="20"/>
          <w:szCs w:val="20"/>
        </w:rPr>
        <w:t>晶体管是电流控制型半导体器件，而场效应晶体管则是电压型控制半导体器件</w:t>
      </w:r>
      <w:r>
        <w:rPr>
          <w:rFonts w:hint="eastAsia" w:ascii="宋体" w:hAnsi="宋体" w:eastAsia="宋体" w:cs="宋体"/>
          <w:spacing w:val="5"/>
          <w:sz w:val="20"/>
          <w:szCs w:val="20"/>
          <w:lang w:val="en-US" w:eastAsia="zh-CN"/>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19.</w:t>
      </w:r>
      <w:r>
        <w:rPr>
          <w:rFonts w:hint="eastAsia" w:ascii="宋体" w:hAnsi="宋体" w:eastAsia="宋体" w:cs="宋体"/>
          <w:spacing w:val="7"/>
          <w:sz w:val="20"/>
          <w:szCs w:val="20"/>
          <w:lang w:eastAsia="zh-CN"/>
        </w:rPr>
        <w:t>(   )</w:t>
      </w:r>
      <w:r>
        <w:rPr>
          <w:rFonts w:ascii="宋体" w:hAnsi="宋体" w:eastAsia="宋体" w:cs="宋体"/>
          <w:spacing w:val="5"/>
          <w:sz w:val="20"/>
          <w:szCs w:val="20"/>
        </w:rPr>
        <w:t xml:space="preserve"> 场效应管的低频跨导是描述栅极电压对漏极电流控制作用的重要参数，其值愈</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宋体" w:hAnsi="宋体" w:eastAsia="宋体" w:cs="宋体"/>
          <w:spacing w:val="14"/>
          <w:sz w:val="20"/>
          <w:szCs w:val="20"/>
        </w:rPr>
        <w:t>大</w:t>
      </w:r>
      <w:r>
        <w:rPr>
          <w:rFonts w:ascii="宋体" w:hAnsi="宋体" w:eastAsia="宋体" w:cs="宋体"/>
          <w:spacing w:val="8"/>
          <w:sz w:val="20"/>
          <w:szCs w:val="20"/>
        </w:rPr>
        <w:t>，场效应管的控制能力愈强。</w:t>
      </w:r>
    </w:p>
    <w:p>
      <w:pPr>
        <w:keepNext w:val="0"/>
        <w:keepLines w:val="0"/>
        <w:pageBreakBefore w:val="0"/>
        <w:widowControl/>
        <w:tabs>
          <w:tab w:val="left" w:pos="818"/>
        </w:tabs>
        <w:kinsoku w:val="0"/>
        <w:wordWrap/>
        <w:overflowPunct/>
        <w:topLinePunct w:val="0"/>
        <w:autoSpaceDE w:val="0"/>
        <w:autoSpaceDN w:val="0"/>
        <w:bidi w:val="0"/>
        <w:adjustRightInd/>
        <w:snapToGrid/>
        <w:spacing w:line="360" w:lineRule="auto"/>
        <w:ind w:left="0" w:leftChars="0" w:right="0" w:firstLine="216" w:firstLineChars="100"/>
        <w:jc w:val="both"/>
        <w:textAlignment w:val="baseline"/>
        <w:rPr>
          <w:rFonts w:ascii="宋体" w:hAnsi="宋体" w:eastAsia="宋体" w:cs="宋体"/>
          <w:sz w:val="20"/>
          <w:szCs w:val="20"/>
        </w:rPr>
      </w:pPr>
      <w:r>
        <w:rPr>
          <w:rFonts w:ascii="Times New Roman" w:hAnsi="Times New Roman" w:eastAsia="Times New Roman" w:cs="Times New Roman"/>
          <w:spacing w:val="8"/>
          <w:sz w:val="20"/>
          <w:szCs w:val="20"/>
        </w:rPr>
        <w:t>20.</w:t>
      </w:r>
      <w:r>
        <w:rPr>
          <w:rFonts w:hint="eastAsia" w:ascii="宋体" w:hAnsi="宋体" w:eastAsia="宋体" w:cs="宋体"/>
          <w:spacing w:val="7"/>
          <w:sz w:val="20"/>
          <w:szCs w:val="20"/>
          <w:lang w:eastAsia="zh-CN"/>
        </w:rPr>
        <w:t>(   )</w:t>
      </w:r>
      <w:r>
        <w:rPr>
          <w:rFonts w:ascii="宋体" w:hAnsi="宋体" w:eastAsia="宋体" w:cs="宋体"/>
          <w:spacing w:val="8"/>
          <w:sz w:val="20"/>
          <w:szCs w:val="20"/>
        </w:rPr>
        <w:t xml:space="preserve"> 对于线性放大电路，当输入信号幅度减小后，其电压放大倍数也随之减</w:t>
      </w:r>
      <w:r>
        <w:rPr>
          <w:rFonts w:ascii="宋体" w:hAnsi="宋体" w:eastAsia="宋体" w:cs="宋体"/>
          <w:spacing w:val="7"/>
          <w:sz w:val="20"/>
          <w:szCs w:val="20"/>
        </w:rPr>
        <w:t>小</w:t>
      </w:r>
      <w:r>
        <w:rPr>
          <w:rFonts w:ascii="宋体" w:hAnsi="宋体" w:eastAsia="宋体" w:cs="宋体"/>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21</w:t>
      </w:r>
      <w:r>
        <w:rPr>
          <w:rFonts w:hint="eastAsia" w:ascii="Times New Roman" w:hAnsi="Times New Roman" w:eastAsia="宋体" w:cs="Times New Roman"/>
          <w:spacing w:val="14"/>
          <w:sz w:val="20"/>
          <w:szCs w:val="20"/>
          <w:lang w:eastAsia="zh-CN"/>
        </w:rPr>
        <w:t>.</w:t>
      </w:r>
      <w:r>
        <w:rPr>
          <w:rFonts w:ascii="宋体" w:hAnsi="宋体" w:eastAsia="宋体" w:cs="宋体"/>
          <w:spacing w:val="6"/>
          <w:sz w:val="20"/>
          <w:szCs w:val="20"/>
        </w:rPr>
        <w:t>(   )</w:t>
      </w:r>
      <w:r>
        <w:rPr>
          <w:rFonts w:ascii="宋体" w:hAnsi="宋体" w:eastAsia="宋体" w:cs="宋体"/>
          <w:spacing w:val="7"/>
          <w:sz w:val="20"/>
          <w:szCs w:val="20"/>
        </w:rPr>
        <w:t xml:space="preserve"> 放大电路引入负反馈，能够减小非线性失真，但不能消除失真。</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6" w:firstLineChars="100"/>
        <w:jc w:val="both"/>
        <w:textAlignment w:val="baseline"/>
        <w:rPr>
          <w:rFonts w:hint="eastAsia" w:ascii="宋体" w:hAnsi="宋体" w:eastAsia="宋体" w:cs="宋体"/>
          <w:sz w:val="20"/>
          <w:szCs w:val="20"/>
          <w:lang w:val="en-US" w:eastAsia="zh-CN"/>
        </w:rPr>
      </w:pPr>
      <w:r>
        <w:rPr>
          <w:rFonts w:ascii="Times New Roman" w:hAnsi="Times New Roman" w:eastAsia="Times New Roman" w:cs="Times New Roman"/>
          <w:spacing w:val="8"/>
          <w:sz w:val="20"/>
          <w:szCs w:val="20"/>
        </w:rPr>
        <w:t>22.</w:t>
      </w:r>
      <w:r>
        <w:rPr>
          <w:rFonts w:hint="eastAsia" w:ascii="宋体" w:hAnsi="宋体" w:eastAsia="宋体" w:cs="宋体"/>
          <w:spacing w:val="6"/>
          <w:sz w:val="20"/>
          <w:szCs w:val="20"/>
          <w:lang w:eastAsia="zh-CN"/>
        </w:rPr>
        <w:t>(   )</w:t>
      </w:r>
      <w:r>
        <w:rPr>
          <w:rFonts w:ascii="宋体" w:hAnsi="宋体" w:eastAsia="宋体" w:cs="宋体"/>
          <w:spacing w:val="8"/>
          <w:sz w:val="20"/>
          <w:szCs w:val="20"/>
        </w:rPr>
        <w:t xml:space="preserve"> 放大电路中的负反馈，对于在反馈环中产生的干扰、噪声、失真有抑制作用</w:t>
      </w:r>
      <w:r>
        <w:rPr>
          <w:rFonts w:hint="eastAsia" w:ascii="宋体" w:hAnsi="宋体" w:eastAsia="宋体" w:cs="宋体"/>
          <w:spacing w:val="8"/>
          <w:sz w:val="20"/>
          <w:szCs w:val="20"/>
          <w:lang w:val="en-US" w:eastAsia="zh-CN"/>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2" w:firstLineChars="100"/>
        <w:jc w:val="both"/>
        <w:textAlignment w:val="baseline"/>
        <w:rPr>
          <w:rFonts w:ascii="宋体" w:hAnsi="宋体" w:eastAsia="宋体" w:cs="宋体"/>
          <w:sz w:val="20"/>
          <w:szCs w:val="20"/>
        </w:rPr>
      </w:pPr>
      <w:r>
        <w:rPr>
          <w:rFonts w:ascii="宋体" w:hAnsi="宋体" w:eastAsia="宋体" w:cs="宋体"/>
          <w:spacing w:val="11"/>
          <w:sz w:val="20"/>
          <w:szCs w:val="20"/>
        </w:rPr>
        <w:t>但</w:t>
      </w:r>
      <w:r>
        <w:rPr>
          <w:rFonts w:ascii="宋体" w:hAnsi="宋体" w:eastAsia="宋体" w:cs="宋体"/>
          <w:spacing w:val="9"/>
          <w:sz w:val="20"/>
          <w:szCs w:val="20"/>
        </w:rPr>
        <w:t>对输入信号中含有的干扰信号没有抑制能力。</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23.</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差动放大电路在理想对称的情况下，可以完全消除零点漂移现象。</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24.</w:t>
      </w:r>
      <w:r>
        <w:rPr>
          <w:rFonts w:ascii="宋体" w:hAnsi="宋体" w:eastAsia="宋体" w:cs="宋体"/>
          <w:spacing w:val="6"/>
          <w:sz w:val="20"/>
          <w:szCs w:val="20"/>
        </w:rPr>
        <w:t>(   ) 差动放大电路工作在线性区时，只要信号从单端输入，则电压放大倍数一定</w:t>
      </w:r>
      <w:r>
        <w:rPr>
          <w:rFonts w:ascii="宋体" w:hAnsi="宋体" w:eastAsia="宋体" w:cs="宋体"/>
          <w:spacing w:val="2"/>
          <w:sz w:val="20"/>
          <w:szCs w:val="20"/>
        </w:rPr>
        <w:t>是</w:t>
      </w:r>
      <w:r>
        <w:rPr>
          <w:rFonts w:ascii="宋体" w:hAnsi="宋体" w:eastAsia="宋体" w:cs="宋体"/>
          <w:spacing w:val="18"/>
          <w:sz w:val="20"/>
          <w:szCs w:val="20"/>
        </w:rPr>
        <w:t>从</w:t>
      </w:r>
      <w:r>
        <w:rPr>
          <w:rFonts w:ascii="宋体" w:hAnsi="宋体" w:eastAsia="宋体" w:cs="宋体"/>
          <w:spacing w:val="10"/>
          <w:sz w:val="20"/>
          <w:szCs w:val="20"/>
        </w:rPr>
        <w:t>双</w:t>
      </w:r>
      <w:r>
        <w:rPr>
          <w:rFonts w:ascii="宋体" w:hAnsi="宋体" w:eastAsia="宋体" w:cs="宋体"/>
          <w:spacing w:val="9"/>
          <w:sz w:val="20"/>
          <w:szCs w:val="20"/>
        </w:rPr>
        <w:t>端输入时放大倍数的一半，与输入端是单端输入还是双端输入无关</w:t>
      </w:r>
      <w:r>
        <w:rPr>
          <w:rFonts w:hint="eastAsia" w:ascii="宋体" w:hAnsi="宋体" w:eastAsia="宋体" w:cs="宋体"/>
          <w:spacing w:val="9"/>
          <w:sz w:val="20"/>
          <w:szCs w:val="20"/>
          <w:lang w:val="en-US" w:eastAsia="zh-CN"/>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25.</w:t>
      </w:r>
      <w:r>
        <w:rPr>
          <w:rFonts w:hint="eastAsia" w:ascii="宋体" w:hAnsi="宋体" w:eastAsia="宋体" w:cs="宋体"/>
          <w:spacing w:val="7"/>
          <w:sz w:val="20"/>
          <w:szCs w:val="20"/>
          <w:lang w:eastAsia="zh-CN"/>
        </w:rPr>
        <w:t>(   )</w:t>
      </w:r>
      <w:r>
        <w:rPr>
          <w:rFonts w:ascii="宋体" w:hAnsi="宋体" w:eastAsia="宋体" w:cs="宋体"/>
          <w:spacing w:val="6"/>
          <w:sz w:val="20"/>
          <w:szCs w:val="20"/>
        </w:rPr>
        <w:t xml:space="preserve"> 集成运算放大器的输入级一般采用差动放大电路，其目的是要获得更高的电</w:t>
      </w:r>
      <w:r>
        <w:rPr>
          <w:rFonts w:ascii="宋体" w:hAnsi="宋体" w:eastAsia="宋体" w:cs="宋体"/>
          <w:spacing w:val="2"/>
          <w:sz w:val="20"/>
          <w:szCs w:val="20"/>
        </w:rPr>
        <w:t>压</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ascii="宋体" w:hAnsi="宋体" w:eastAsia="宋体" w:cs="宋体"/>
          <w:sz w:val="20"/>
          <w:szCs w:val="20"/>
        </w:rPr>
      </w:pPr>
      <w:r>
        <w:rPr>
          <w:rFonts w:ascii="宋体" w:hAnsi="宋体" w:eastAsia="宋体" w:cs="宋体"/>
          <w:spacing w:val="6"/>
          <w:sz w:val="20"/>
          <w:szCs w:val="20"/>
        </w:rPr>
        <w:t>放大倍数</w:t>
      </w:r>
      <w:r>
        <w:rPr>
          <w:rFonts w:ascii="宋体" w:hAnsi="宋体" w:eastAsia="宋体" w:cs="宋体"/>
          <w:spacing w:val="5"/>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26.</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集成运放器工作时，其反向输入端和同相输入端之间的电位差总是为零。</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27.</w:t>
      </w:r>
      <w:r>
        <w:rPr>
          <w:rFonts w:ascii="宋体" w:hAnsi="宋体" w:eastAsia="宋体" w:cs="宋体"/>
          <w:spacing w:val="6"/>
          <w:sz w:val="20"/>
          <w:szCs w:val="20"/>
        </w:rPr>
        <w:t>(   ) 只要是理想运放，不论它工作是在线性状态还是在非线性状态，其反向输入</w:t>
      </w:r>
      <w:r>
        <w:rPr>
          <w:rFonts w:ascii="宋体" w:hAnsi="宋体" w:eastAsia="宋体" w:cs="宋体"/>
          <w:sz w:val="20"/>
          <w:szCs w:val="20"/>
        </w:rPr>
        <w:t>端</w:t>
      </w:r>
      <w:r>
        <w:rPr>
          <w:rFonts w:ascii="宋体" w:hAnsi="宋体" w:eastAsia="宋体" w:cs="宋体"/>
          <w:spacing w:val="16"/>
          <w:sz w:val="20"/>
          <w:szCs w:val="20"/>
        </w:rPr>
        <w:t>和</w:t>
      </w:r>
      <w:r>
        <w:rPr>
          <w:rFonts w:ascii="宋体" w:hAnsi="宋体" w:eastAsia="宋体" w:cs="宋体"/>
          <w:spacing w:val="12"/>
          <w:sz w:val="20"/>
          <w:szCs w:val="20"/>
        </w:rPr>
        <w:t>同</w:t>
      </w:r>
      <w:r>
        <w:rPr>
          <w:rFonts w:ascii="宋体" w:hAnsi="宋体" w:eastAsia="宋体" w:cs="宋体"/>
          <w:spacing w:val="8"/>
          <w:sz w:val="20"/>
          <w:szCs w:val="20"/>
        </w:rPr>
        <w:t>相输入端均不从信号源索取电流。</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ascii="宋体" w:hAnsi="宋体" w:eastAsia="宋体" w:cs="宋体"/>
          <w:spacing w:val="2"/>
          <w:sz w:val="20"/>
          <w:szCs w:val="20"/>
        </w:rPr>
      </w:pPr>
      <w:r>
        <w:rPr>
          <w:rFonts w:ascii="Times New Roman" w:hAnsi="Times New Roman" w:eastAsia="Times New Roman" w:cs="Times New Roman"/>
          <w:spacing w:val="6"/>
          <w:sz w:val="20"/>
          <w:szCs w:val="20"/>
        </w:rPr>
        <w:t>28.</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实际的运放在开环时，其输出很难调整到零电位，只有在闭环时才能调至零</w:t>
      </w:r>
      <w:r>
        <w:rPr>
          <w:rFonts w:ascii="宋体" w:hAnsi="宋体" w:eastAsia="宋体" w:cs="宋体"/>
          <w:spacing w:val="2"/>
          <w:sz w:val="20"/>
          <w:szCs w:val="20"/>
        </w:rPr>
        <w:t>电</w:t>
      </w:r>
    </w:p>
    <w:p>
      <w:pPr>
        <w:keepNext w:val="0"/>
        <w:keepLines w:val="0"/>
        <w:pageBreakBefore w:val="0"/>
        <w:widowControl/>
        <w:kinsoku w:val="0"/>
        <w:wordWrap/>
        <w:overflowPunct/>
        <w:topLinePunct w:val="0"/>
        <w:autoSpaceDE w:val="0"/>
        <w:autoSpaceDN w:val="0"/>
        <w:bidi w:val="0"/>
        <w:adjustRightInd/>
        <w:snapToGrid/>
        <w:spacing w:line="360" w:lineRule="auto"/>
        <w:ind w:right="0" w:firstLine="204" w:firstLineChars="100"/>
        <w:jc w:val="both"/>
        <w:textAlignment w:val="baseline"/>
        <w:rPr>
          <w:rFonts w:hint="eastAsia" w:ascii="宋体" w:hAnsi="宋体" w:eastAsia="宋体" w:cs="宋体"/>
          <w:sz w:val="20"/>
          <w:szCs w:val="20"/>
          <w:lang w:val="en-US" w:eastAsia="zh-CN"/>
        </w:rPr>
      </w:pPr>
      <w:r>
        <w:rPr>
          <w:rFonts w:hint="eastAsia" w:ascii="宋体" w:hAnsi="宋体" w:eastAsia="宋体" w:cs="宋体"/>
          <w:spacing w:val="2"/>
          <w:sz w:val="20"/>
          <w:szCs w:val="20"/>
          <w:lang w:val="en-US" w:eastAsia="zh-CN"/>
        </w:rPr>
        <w:t>位。</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29.</w:t>
      </w:r>
      <w:r>
        <w:rPr>
          <w:rFonts w:ascii="宋体" w:hAnsi="宋体" w:eastAsia="宋体" w:cs="宋体"/>
          <w:spacing w:val="6"/>
          <w:sz w:val="20"/>
          <w:szCs w:val="20"/>
        </w:rPr>
        <w:t>(   )</w:t>
      </w:r>
      <w:r>
        <w:rPr>
          <w:rFonts w:hint="eastAsia" w:ascii="宋体" w:hAnsi="宋体" w:eastAsia="宋体" w:cs="宋体"/>
          <w:spacing w:val="6"/>
          <w:sz w:val="20"/>
          <w:szCs w:val="20"/>
          <w:lang w:val="en-US" w:eastAsia="zh-CN"/>
        </w:rPr>
        <w:t xml:space="preserve"> </w:t>
      </w:r>
      <w:r>
        <w:rPr>
          <w:rFonts w:ascii="宋体" w:hAnsi="宋体" w:eastAsia="宋体" w:cs="宋体"/>
          <w:spacing w:val="6"/>
          <w:sz w:val="20"/>
          <w:szCs w:val="20"/>
        </w:rPr>
        <w:t>电压放大器主要放大的是信号的电压，而功率放大器主要放大的是信号的功</w:t>
      </w:r>
      <w:r>
        <w:rPr>
          <w:rFonts w:ascii="宋体" w:hAnsi="宋体" w:eastAsia="宋体" w:cs="宋体"/>
          <w:spacing w:val="2"/>
          <w:sz w:val="20"/>
          <w:szCs w:val="20"/>
        </w:rPr>
        <w:t>率</w:t>
      </w:r>
      <w:r>
        <w:rPr>
          <w:rFonts w:hint="eastAsia" w:ascii="宋体" w:hAnsi="宋体" w:eastAsia="宋体" w:cs="宋体"/>
          <w:spacing w:val="2"/>
          <w:sz w:val="20"/>
          <w:szCs w:val="20"/>
          <w:lang w:val="en-US" w:eastAsia="zh-CN"/>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30.</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任何一个功率放大电路，当其输出功率最大时，其功放管的损耗最小。</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31</w:t>
      </w:r>
      <w:r>
        <w:rPr>
          <w:rFonts w:hint="eastAsia" w:ascii="Times New Roman" w:hAnsi="Times New Roman" w:eastAsia="宋体" w:cs="Times New Roman"/>
          <w:spacing w:val="14"/>
          <w:sz w:val="20"/>
          <w:szCs w:val="20"/>
          <w:lang w:eastAsia="zh-CN"/>
        </w:rPr>
        <w:t>.</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CW</w:t>
      </w:r>
      <w:r>
        <w:rPr>
          <w:rFonts w:ascii="Times New Roman" w:hAnsi="Times New Roman" w:eastAsia="Times New Roman" w:cs="Times New Roman"/>
          <w:spacing w:val="7"/>
          <w:sz w:val="20"/>
          <w:szCs w:val="20"/>
        </w:rPr>
        <w:t>78</w:t>
      </w:r>
      <w:r>
        <w:rPr>
          <w:rFonts w:ascii="Times New Roman" w:hAnsi="Times New Roman" w:eastAsia="Times New Roman" w:cs="Times New Roman"/>
          <w:sz w:val="20"/>
          <w:szCs w:val="20"/>
        </w:rPr>
        <w:t>XX</w:t>
      </w:r>
      <w:r>
        <w:rPr>
          <w:rFonts w:ascii="宋体" w:hAnsi="宋体" w:eastAsia="宋体" w:cs="宋体"/>
          <w:spacing w:val="7"/>
          <w:sz w:val="20"/>
          <w:szCs w:val="20"/>
        </w:rPr>
        <w:t>系列三端集成稳压器中的调整管必须工作在开关状态下。</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32.</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为了获得更大的输出电流容量，可以将多个三端稳压器直接并联使用。</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33</w:t>
      </w:r>
      <w:r>
        <w:rPr>
          <w:rFonts w:ascii="Times New Roman" w:hAnsi="Times New Roman" w:eastAsia="Times New Roman" w:cs="Times New Roman"/>
          <w:spacing w:val="11"/>
          <w:sz w:val="20"/>
          <w:szCs w:val="20"/>
        </w:rPr>
        <w:t>.</w:t>
      </w:r>
      <w:r>
        <w:rPr>
          <w:rFonts w:ascii="宋体" w:hAnsi="宋体" w:eastAsia="宋体" w:cs="宋体"/>
          <w:spacing w:val="6"/>
          <w:sz w:val="20"/>
          <w:szCs w:val="20"/>
        </w:rPr>
        <w:t>(   )</w:t>
      </w:r>
      <w:r>
        <w:rPr>
          <w:rFonts w:ascii="宋体" w:hAnsi="宋体" w:eastAsia="宋体" w:cs="宋体"/>
          <w:spacing w:val="7"/>
          <w:sz w:val="20"/>
          <w:szCs w:val="20"/>
        </w:rPr>
        <w:t xml:space="preserve"> 三端集成稳压器的输出有正、负之分，应根据需要正确的使用。</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2"/>
          <w:sz w:val="20"/>
          <w:szCs w:val="20"/>
        </w:rPr>
        <w:t>3</w:t>
      </w:r>
      <w:r>
        <w:rPr>
          <w:rFonts w:ascii="Times New Roman" w:hAnsi="Times New Roman" w:eastAsia="Times New Roman" w:cs="Times New Roman"/>
          <w:spacing w:val="8"/>
          <w:sz w:val="20"/>
          <w:szCs w:val="20"/>
        </w:rPr>
        <w:t>4.</w:t>
      </w:r>
      <w:r>
        <w:rPr>
          <w:rFonts w:ascii="宋体" w:hAnsi="宋体" w:eastAsia="宋体" w:cs="宋体"/>
          <w:spacing w:val="6"/>
          <w:sz w:val="20"/>
          <w:szCs w:val="20"/>
        </w:rPr>
        <w:t>(   )</w:t>
      </w:r>
      <w:r>
        <w:rPr>
          <w:rFonts w:hint="eastAsia" w:ascii="宋体" w:hAnsi="宋体" w:eastAsia="宋体" w:cs="宋体"/>
          <w:spacing w:val="6"/>
          <w:sz w:val="20"/>
          <w:szCs w:val="20"/>
          <w:lang w:val="en-US" w:eastAsia="zh-CN"/>
        </w:rPr>
        <w:t xml:space="preserve"> </w:t>
      </w:r>
      <w:r>
        <w:rPr>
          <w:rFonts w:ascii="宋体" w:hAnsi="宋体" w:eastAsia="宋体" w:cs="宋体"/>
          <w:spacing w:val="8"/>
          <w:sz w:val="20"/>
          <w:szCs w:val="20"/>
        </w:rPr>
        <w:t>基本积分运算放大器由接到反相输入端的电阻和输出端到反相输入端的反馈电</w:t>
      </w:r>
      <w:r>
        <w:rPr>
          <w:rFonts w:ascii="宋体" w:hAnsi="宋体" w:eastAsia="宋体" w:cs="宋体"/>
          <w:spacing w:val="6"/>
          <w:sz w:val="20"/>
          <w:szCs w:val="20"/>
        </w:rPr>
        <w:t>容</w:t>
      </w:r>
      <w:r>
        <w:rPr>
          <w:rFonts w:ascii="宋体" w:hAnsi="宋体" w:eastAsia="宋体" w:cs="宋体"/>
          <w:spacing w:val="4"/>
          <w:sz w:val="20"/>
          <w:szCs w:val="20"/>
        </w:rPr>
        <w:t>组成。</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3</w:t>
      </w:r>
      <w:r>
        <w:rPr>
          <w:rFonts w:ascii="Times New Roman" w:hAnsi="Times New Roman" w:eastAsia="Times New Roman" w:cs="Times New Roman"/>
          <w:spacing w:val="10"/>
          <w:sz w:val="20"/>
          <w:szCs w:val="20"/>
        </w:rPr>
        <w:t>5</w:t>
      </w:r>
      <w:r>
        <w:rPr>
          <w:rFonts w:ascii="Times New Roman" w:hAnsi="Times New Roman" w:eastAsia="Times New Roman" w:cs="Times New Roman"/>
          <w:spacing w:val="7"/>
          <w:sz w:val="20"/>
          <w:szCs w:val="20"/>
        </w:rPr>
        <w:t>.</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一个逻辑函数表达式经简化后，其最简式一定是唯一的。</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36</w:t>
      </w:r>
      <w:r>
        <w:rPr>
          <w:rFonts w:hint="eastAsia" w:ascii="Times New Roman" w:hAnsi="Times New Roman" w:eastAsia="宋体" w:cs="Times New Roman"/>
          <w:spacing w:val="14"/>
          <w:sz w:val="20"/>
          <w:szCs w:val="20"/>
          <w:lang w:eastAsia="zh-CN"/>
        </w:rPr>
        <w:t>.</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TTL</w:t>
      </w:r>
      <w:r>
        <w:rPr>
          <w:rFonts w:ascii="宋体" w:hAnsi="宋体" w:eastAsia="宋体" w:cs="宋体"/>
          <w:spacing w:val="7"/>
          <w:sz w:val="20"/>
          <w:szCs w:val="20"/>
        </w:rPr>
        <w:t>与非门的输入端可以接任意阻值电阻，而不会影响其输出电平。</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4" w:firstLineChars="100"/>
        <w:jc w:val="both"/>
        <w:textAlignment w:val="baseline"/>
        <w:rPr>
          <w:rFonts w:ascii="宋体" w:hAnsi="宋体" w:eastAsia="宋体" w:cs="宋体"/>
          <w:sz w:val="20"/>
          <w:szCs w:val="20"/>
        </w:rPr>
      </w:pPr>
      <w:r>
        <w:rPr>
          <w:rFonts w:ascii="Times New Roman" w:hAnsi="Times New Roman" w:eastAsia="Times New Roman" w:cs="Times New Roman"/>
          <w:spacing w:val="12"/>
          <w:sz w:val="20"/>
          <w:szCs w:val="20"/>
        </w:rPr>
        <w:t>3</w:t>
      </w:r>
      <w:r>
        <w:rPr>
          <w:rFonts w:ascii="Times New Roman" w:hAnsi="Times New Roman" w:eastAsia="Times New Roman" w:cs="Times New Roman"/>
          <w:spacing w:val="6"/>
          <w:sz w:val="20"/>
          <w:szCs w:val="20"/>
        </w:rPr>
        <w:t>7.</w:t>
      </w:r>
      <w:r>
        <w:rPr>
          <w:rFonts w:ascii="宋体" w:hAnsi="宋体" w:eastAsia="宋体" w:cs="宋体"/>
          <w:spacing w:val="6"/>
          <w:sz w:val="20"/>
          <w:szCs w:val="20"/>
        </w:rPr>
        <w:t xml:space="preserve">(   ) </w:t>
      </w:r>
      <w:r>
        <w:rPr>
          <w:rFonts w:ascii="Times New Roman" w:hAnsi="Times New Roman" w:eastAsia="Times New Roman" w:cs="Times New Roman"/>
          <w:sz w:val="20"/>
          <w:szCs w:val="20"/>
        </w:rPr>
        <w:t>CMOS</w:t>
      </w:r>
      <w:r>
        <w:rPr>
          <w:rFonts w:ascii="宋体" w:hAnsi="宋体" w:eastAsia="宋体" w:cs="宋体"/>
          <w:spacing w:val="6"/>
          <w:sz w:val="20"/>
          <w:szCs w:val="20"/>
        </w:rPr>
        <w:t>集成门电路的输入阻抗比</w:t>
      </w:r>
      <w:r>
        <w:rPr>
          <w:rFonts w:ascii="Times New Roman" w:hAnsi="Times New Roman" w:eastAsia="Times New Roman" w:cs="Times New Roman"/>
          <w:sz w:val="20"/>
          <w:szCs w:val="20"/>
        </w:rPr>
        <w:t>TTL</w:t>
      </w:r>
      <w:r>
        <w:rPr>
          <w:rFonts w:ascii="宋体" w:hAnsi="宋体" w:eastAsia="宋体" w:cs="宋体"/>
          <w:spacing w:val="6"/>
          <w:sz w:val="20"/>
          <w:szCs w:val="20"/>
        </w:rPr>
        <w:t>集成门电路高。</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38.</w:t>
      </w:r>
      <w:r>
        <w:rPr>
          <w:rFonts w:ascii="宋体" w:hAnsi="宋体" w:eastAsia="宋体" w:cs="宋体"/>
          <w:spacing w:val="6"/>
          <w:sz w:val="20"/>
          <w:szCs w:val="20"/>
        </w:rPr>
        <w:t>(   )</w:t>
      </w:r>
      <w:r>
        <w:rPr>
          <w:rFonts w:ascii="宋体" w:hAnsi="宋体" w:eastAsia="宋体" w:cs="宋体"/>
          <w:spacing w:val="7"/>
          <w:sz w:val="20"/>
          <w:szCs w:val="20"/>
        </w:rPr>
        <w:t xml:space="preserve"> 在任意时刻，组合逻辑电路输出信号的状态，仅仅取决于该时刻的输入信号</w:t>
      </w:r>
      <w:r>
        <w:rPr>
          <w:rFonts w:hint="eastAsia" w:ascii="宋体" w:hAnsi="宋体" w:eastAsia="宋体" w:cs="宋体"/>
          <w:spacing w:val="7"/>
          <w:sz w:val="20"/>
          <w:szCs w:val="20"/>
          <w:lang w:val="en-US" w:eastAsia="zh-CN"/>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6" w:firstLineChars="100"/>
        <w:jc w:val="both"/>
        <w:textAlignment w:val="baseline"/>
        <w:rPr>
          <w:rFonts w:ascii="宋体" w:hAnsi="宋体" w:eastAsia="宋体" w:cs="宋体"/>
          <w:sz w:val="20"/>
          <w:szCs w:val="20"/>
        </w:rPr>
      </w:pPr>
      <w:r>
        <w:rPr>
          <w:rFonts w:ascii="Times New Roman" w:hAnsi="Times New Roman" w:eastAsia="Times New Roman" w:cs="Times New Roman"/>
          <w:spacing w:val="13"/>
          <w:sz w:val="20"/>
          <w:szCs w:val="20"/>
        </w:rPr>
        <w:t>3</w:t>
      </w:r>
      <w:r>
        <w:rPr>
          <w:rFonts w:ascii="Times New Roman" w:hAnsi="Times New Roman" w:eastAsia="Times New Roman" w:cs="Times New Roman"/>
          <w:spacing w:val="7"/>
          <w:sz w:val="20"/>
          <w:szCs w:val="20"/>
        </w:rPr>
        <w:t>9.</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译码器、计数器、全加器和寄存器都是逻辑组合电路。</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4</w:t>
      </w:r>
      <w:r>
        <w:rPr>
          <w:rFonts w:ascii="Times New Roman" w:hAnsi="Times New Roman" w:eastAsia="Times New Roman" w:cs="Times New Roman"/>
          <w:spacing w:val="11"/>
          <w:sz w:val="20"/>
          <w:szCs w:val="20"/>
        </w:rPr>
        <w:t>0</w:t>
      </w:r>
      <w:r>
        <w:rPr>
          <w:rFonts w:ascii="Times New Roman" w:hAnsi="Times New Roman" w:eastAsia="Times New Roman" w:cs="Times New Roman"/>
          <w:spacing w:val="7"/>
          <w:sz w:val="20"/>
          <w:szCs w:val="20"/>
        </w:rPr>
        <w:t>.</w:t>
      </w:r>
      <w:r>
        <w:rPr>
          <w:rFonts w:ascii="宋体" w:hAnsi="宋体" w:eastAsia="宋体" w:cs="宋体"/>
          <w:spacing w:val="6"/>
          <w:sz w:val="20"/>
          <w:szCs w:val="20"/>
        </w:rPr>
        <w:t>(   )</w:t>
      </w:r>
      <w:r>
        <w:rPr>
          <w:rFonts w:ascii="宋体" w:hAnsi="宋体" w:eastAsia="宋体" w:cs="宋体"/>
          <w:spacing w:val="7"/>
          <w:sz w:val="20"/>
          <w:szCs w:val="20"/>
        </w:rPr>
        <w:t xml:space="preserve"> 编码器在某一时刻只能对一种输入信号状态进行编码。</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41.</w:t>
      </w:r>
      <w:r>
        <w:rPr>
          <w:rFonts w:hint="eastAsia" w:ascii="宋体" w:hAnsi="宋体" w:eastAsia="宋体" w:cs="宋体"/>
          <w:spacing w:val="7"/>
          <w:sz w:val="20"/>
          <w:szCs w:val="20"/>
          <w:lang w:eastAsia="zh-CN"/>
        </w:rPr>
        <w:t>(   )</w:t>
      </w:r>
      <w:r>
        <w:rPr>
          <w:rFonts w:ascii="宋体" w:hAnsi="宋体" w:eastAsia="宋体" w:cs="宋体"/>
          <w:spacing w:val="5"/>
          <w:sz w:val="20"/>
          <w:szCs w:val="20"/>
        </w:rPr>
        <w:t xml:space="preserve"> 数字触发器进行复位后，其两个输出端均为</w:t>
      </w:r>
      <w:r>
        <w:rPr>
          <w:rFonts w:ascii="Times New Roman" w:hAnsi="Times New Roman" w:eastAsia="Times New Roman" w:cs="Times New Roman"/>
          <w:spacing w:val="5"/>
          <w:sz w:val="20"/>
          <w:szCs w:val="20"/>
        </w:rPr>
        <w:t>0</w:t>
      </w:r>
      <w:r>
        <w:rPr>
          <w:rFonts w:ascii="宋体" w:hAnsi="宋体" w:eastAsia="宋体" w:cs="宋体"/>
          <w:spacing w:val="5"/>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4</w:t>
      </w:r>
      <w:r>
        <w:rPr>
          <w:rFonts w:ascii="Times New Roman" w:hAnsi="Times New Roman" w:eastAsia="Times New Roman" w:cs="Times New Roman"/>
          <w:spacing w:val="11"/>
          <w:sz w:val="20"/>
          <w:szCs w:val="20"/>
        </w:rPr>
        <w:t>2</w:t>
      </w:r>
      <w:r>
        <w:rPr>
          <w:rFonts w:ascii="Times New Roman" w:hAnsi="Times New Roman" w:eastAsia="Times New Roman" w:cs="Times New Roman"/>
          <w:spacing w:val="7"/>
          <w:sz w:val="20"/>
          <w:szCs w:val="20"/>
        </w:rPr>
        <w:t>.</w:t>
      </w:r>
      <w:r>
        <w:rPr>
          <w:rFonts w:ascii="宋体" w:hAnsi="宋体" w:eastAsia="宋体" w:cs="宋体"/>
          <w:spacing w:val="6"/>
          <w:sz w:val="20"/>
          <w:szCs w:val="20"/>
        </w:rPr>
        <w:t>(   )</w:t>
      </w:r>
      <w:r>
        <w:rPr>
          <w:rFonts w:ascii="宋体" w:hAnsi="宋体" w:eastAsia="宋体" w:cs="宋体"/>
          <w:spacing w:val="7"/>
          <w:sz w:val="20"/>
          <w:szCs w:val="20"/>
        </w:rPr>
        <w:t xml:space="preserve"> 双向移位寄存器既可以将数码向左移，也可以向右移。</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4" w:firstLineChars="100"/>
        <w:jc w:val="both"/>
        <w:textAlignment w:val="baseline"/>
        <w:rPr>
          <w:rFonts w:ascii="宋体" w:hAnsi="宋体" w:eastAsia="宋体" w:cs="宋体"/>
          <w:sz w:val="20"/>
          <w:szCs w:val="20"/>
        </w:rPr>
      </w:pPr>
      <w:r>
        <w:rPr>
          <w:rFonts w:ascii="Times New Roman" w:hAnsi="Times New Roman" w:eastAsia="Times New Roman" w:cs="Times New Roman"/>
          <w:spacing w:val="7"/>
          <w:sz w:val="20"/>
          <w:szCs w:val="20"/>
        </w:rPr>
        <w:t>43.</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异步计数器的工作速度一般高于同步计数器</w:t>
      </w:r>
      <w:r>
        <w:rPr>
          <w:rFonts w:ascii="宋体" w:hAnsi="宋体" w:eastAsia="宋体" w:cs="宋体"/>
          <w:spacing w:val="6"/>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6" w:firstLineChars="100"/>
        <w:jc w:val="both"/>
        <w:textAlignment w:val="baseline"/>
        <w:rPr>
          <w:rFonts w:ascii="宋体" w:hAnsi="宋体" w:eastAsia="宋体" w:cs="宋体"/>
          <w:sz w:val="20"/>
          <w:szCs w:val="20"/>
        </w:rPr>
      </w:pPr>
      <w:r>
        <w:rPr>
          <w:rFonts w:ascii="Times New Roman" w:hAnsi="Times New Roman" w:eastAsia="Times New Roman" w:cs="Times New Roman"/>
          <w:spacing w:val="8"/>
          <w:sz w:val="20"/>
          <w:szCs w:val="20"/>
        </w:rPr>
        <w:t>44.</w:t>
      </w:r>
      <w:r>
        <w:rPr>
          <w:rFonts w:hint="eastAsia" w:ascii="宋体" w:hAnsi="宋体" w:eastAsia="宋体" w:cs="宋体"/>
          <w:spacing w:val="6"/>
          <w:sz w:val="20"/>
          <w:szCs w:val="20"/>
          <w:lang w:eastAsia="zh-CN"/>
        </w:rPr>
        <w:t>(   )</w:t>
      </w:r>
      <w:r>
        <w:rPr>
          <w:rFonts w:ascii="宋体" w:hAnsi="宋体" w:eastAsia="宋体" w:cs="宋体"/>
          <w:spacing w:val="4"/>
          <w:sz w:val="20"/>
          <w:szCs w:val="20"/>
        </w:rPr>
        <w:t xml:space="preserve"> </w:t>
      </w:r>
      <w:r>
        <w:rPr>
          <w:rFonts w:ascii="Times New Roman" w:hAnsi="Times New Roman" w:eastAsia="Times New Roman" w:cs="Times New Roman"/>
          <w:sz w:val="20"/>
          <w:szCs w:val="20"/>
        </w:rPr>
        <w:t>N</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进制计数器可以实现</w:t>
      </w:r>
      <w:r>
        <w:rPr>
          <w:rFonts w:ascii="Times New Roman" w:hAnsi="Times New Roman" w:eastAsia="Times New Roman" w:cs="Times New Roman"/>
          <w:sz w:val="20"/>
          <w:szCs w:val="20"/>
        </w:rPr>
        <w:t>N</w:t>
      </w:r>
      <w:r>
        <w:rPr>
          <w:rFonts w:ascii="宋体" w:hAnsi="宋体" w:eastAsia="宋体" w:cs="宋体"/>
          <w:spacing w:val="4"/>
          <w:sz w:val="20"/>
          <w:szCs w:val="20"/>
        </w:rPr>
        <w:t>分频。</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6" w:firstLineChars="100"/>
        <w:jc w:val="both"/>
        <w:textAlignment w:val="baseline"/>
        <w:rPr>
          <w:rFonts w:ascii="宋体" w:hAnsi="宋体" w:eastAsia="宋体" w:cs="宋体"/>
          <w:sz w:val="20"/>
          <w:szCs w:val="20"/>
        </w:rPr>
      </w:pPr>
      <w:r>
        <w:rPr>
          <w:rFonts w:ascii="Times New Roman" w:hAnsi="Times New Roman" w:eastAsia="Times New Roman" w:cs="Times New Roman"/>
          <w:spacing w:val="8"/>
          <w:sz w:val="20"/>
          <w:szCs w:val="20"/>
        </w:rPr>
        <w:t>45.</w:t>
      </w:r>
      <w:r>
        <w:rPr>
          <w:rFonts w:hint="eastAsia" w:ascii="宋体" w:hAnsi="宋体" w:eastAsia="宋体" w:cs="宋体"/>
          <w:spacing w:val="7"/>
          <w:sz w:val="20"/>
          <w:szCs w:val="20"/>
          <w:lang w:eastAsia="zh-CN"/>
        </w:rPr>
        <w:t>(   )</w:t>
      </w:r>
      <w:r>
        <w:rPr>
          <w:rFonts w:ascii="宋体" w:hAnsi="宋体" w:eastAsia="宋体" w:cs="宋体"/>
          <w:spacing w:val="8"/>
          <w:sz w:val="20"/>
          <w:szCs w:val="20"/>
        </w:rPr>
        <w:t xml:space="preserve"> 与液晶数码显示器相比，</w:t>
      </w:r>
      <w:r>
        <w:rPr>
          <w:rFonts w:ascii="Times New Roman" w:hAnsi="Times New Roman" w:eastAsia="Times New Roman" w:cs="Times New Roman"/>
          <w:sz w:val="20"/>
          <w:szCs w:val="20"/>
        </w:rPr>
        <w:t>LED</w:t>
      </w:r>
      <w:r>
        <w:rPr>
          <w:rFonts w:ascii="宋体" w:hAnsi="宋体" w:eastAsia="宋体" w:cs="宋体"/>
          <w:spacing w:val="8"/>
          <w:sz w:val="20"/>
          <w:szCs w:val="20"/>
        </w:rPr>
        <w:t>数码显示器具有亮度高且耗电量低的优点</w:t>
      </w:r>
      <w:r>
        <w:rPr>
          <w:rFonts w:ascii="宋体" w:hAnsi="宋体" w:eastAsia="宋体" w:cs="宋体"/>
          <w:spacing w:val="7"/>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46.</w:t>
      </w:r>
      <w:r>
        <w:rPr>
          <w:rFonts w:hint="eastAsia" w:ascii="宋体" w:hAnsi="宋体" w:eastAsia="宋体" w:cs="宋体"/>
          <w:spacing w:val="7"/>
          <w:sz w:val="20"/>
          <w:szCs w:val="20"/>
          <w:lang w:eastAsia="zh-CN"/>
        </w:rPr>
        <w:t>(   )</w:t>
      </w:r>
      <w:r>
        <w:rPr>
          <w:rFonts w:ascii="宋体" w:hAnsi="宋体" w:eastAsia="宋体" w:cs="宋体"/>
          <w:spacing w:val="3"/>
          <w:sz w:val="20"/>
          <w:szCs w:val="20"/>
        </w:rPr>
        <w:t xml:space="preserve"> </w:t>
      </w:r>
      <w:r>
        <w:rPr>
          <w:rFonts w:ascii="Times New Roman" w:hAnsi="Times New Roman" w:eastAsia="Times New Roman" w:cs="Times New Roman"/>
          <w:sz w:val="20"/>
          <w:szCs w:val="20"/>
        </w:rPr>
        <w:t>BCD</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码能表示</w:t>
      </w:r>
      <w:r>
        <w:rPr>
          <w:rFonts w:ascii="Times New Roman" w:hAnsi="Times New Roman" w:eastAsia="Times New Roman" w:cs="Times New Roman"/>
          <w:spacing w:val="3"/>
          <w:sz w:val="20"/>
          <w:szCs w:val="20"/>
        </w:rPr>
        <w:t>0</w:t>
      </w:r>
      <w:r>
        <w:rPr>
          <w:rFonts w:ascii="宋体" w:hAnsi="宋体" w:eastAsia="宋体" w:cs="宋体"/>
          <w:spacing w:val="3"/>
          <w:sz w:val="20"/>
          <w:szCs w:val="20"/>
        </w:rPr>
        <w:t>至</w:t>
      </w:r>
      <w:r>
        <w:rPr>
          <w:rFonts w:ascii="Times New Roman" w:hAnsi="Times New Roman" w:eastAsia="Times New Roman" w:cs="Times New Roman"/>
          <w:spacing w:val="3"/>
          <w:sz w:val="20"/>
          <w:szCs w:val="20"/>
        </w:rPr>
        <w:t>15</w:t>
      </w:r>
      <w:r>
        <w:rPr>
          <w:rFonts w:ascii="宋体" w:hAnsi="宋体" w:eastAsia="宋体" w:cs="宋体"/>
          <w:spacing w:val="3"/>
          <w:sz w:val="20"/>
          <w:szCs w:val="20"/>
        </w:rPr>
        <w:t>之间的任意整数。</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hint="eastAsia" w:ascii="宋体" w:hAnsi="宋体" w:eastAsia="宋体" w:cs="宋体"/>
          <w:sz w:val="20"/>
          <w:szCs w:val="20"/>
          <w:lang w:val="en-US" w:eastAsia="zh-CN"/>
        </w:rPr>
      </w:pPr>
      <w:r>
        <w:rPr>
          <w:rFonts w:ascii="Times New Roman" w:hAnsi="Times New Roman" w:eastAsia="Times New Roman" w:cs="Times New Roman"/>
          <w:spacing w:val="6"/>
          <w:sz w:val="20"/>
          <w:szCs w:val="20"/>
        </w:rPr>
        <w:t>47.</w:t>
      </w:r>
      <w:r>
        <w:rPr>
          <w:rFonts w:hint="eastAsia" w:ascii="宋体" w:hAnsi="宋体" w:eastAsia="宋体" w:cs="宋体"/>
          <w:spacing w:val="7"/>
          <w:sz w:val="20"/>
          <w:szCs w:val="20"/>
          <w:lang w:eastAsia="zh-CN"/>
        </w:rPr>
        <w:t>(   )</w:t>
      </w:r>
      <w:r>
        <w:rPr>
          <w:rFonts w:ascii="宋体" w:hAnsi="宋体" w:eastAsia="宋体" w:cs="宋体"/>
          <w:spacing w:val="6"/>
          <w:sz w:val="20"/>
          <w:szCs w:val="20"/>
        </w:rPr>
        <w:t xml:space="preserve"> 与逐次逼近型</w:t>
      </w:r>
      <w:r>
        <w:rPr>
          <w:rFonts w:ascii="Times New Roman" w:hAnsi="Times New Roman" w:eastAsia="Times New Roman" w:cs="Times New Roman"/>
          <w:sz w:val="20"/>
          <w:szCs w:val="20"/>
        </w:rPr>
        <w:t>A</w:t>
      </w:r>
      <w:r>
        <w:rPr>
          <w:rFonts w:ascii="Times New Roman" w:hAnsi="Times New Roman" w:eastAsia="Times New Roman" w:cs="Times New Roman"/>
          <w:spacing w:val="6"/>
          <w:sz w:val="20"/>
          <w:szCs w:val="20"/>
        </w:rPr>
        <w:t>/</w:t>
      </w:r>
      <w:r>
        <w:rPr>
          <w:rFonts w:ascii="Times New Roman" w:hAnsi="Times New Roman" w:eastAsia="Times New Roman" w:cs="Times New Roman"/>
          <w:sz w:val="20"/>
          <w:szCs w:val="20"/>
        </w:rPr>
        <w:t>D</w:t>
      </w:r>
      <w:r>
        <w:rPr>
          <w:rFonts w:ascii="宋体" w:hAnsi="宋体" w:eastAsia="宋体" w:cs="宋体"/>
          <w:spacing w:val="6"/>
          <w:sz w:val="20"/>
          <w:szCs w:val="20"/>
        </w:rPr>
        <w:t>转换器相比，双积分型</w:t>
      </w:r>
      <w:r>
        <w:rPr>
          <w:rFonts w:ascii="Times New Roman" w:hAnsi="Times New Roman" w:eastAsia="Times New Roman" w:cs="Times New Roman"/>
          <w:sz w:val="20"/>
          <w:szCs w:val="20"/>
        </w:rPr>
        <w:t>A</w:t>
      </w:r>
      <w:r>
        <w:rPr>
          <w:rFonts w:hint="eastAsia" w:ascii="Times New Roman" w:hAnsi="Times New Roman" w:eastAsia="宋体" w:cs="Times New Roman"/>
          <w:sz w:val="20"/>
          <w:szCs w:val="20"/>
          <w:lang w:val="en-US" w:eastAsia="zh-CN"/>
        </w:rPr>
        <w:t>/</w:t>
      </w:r>
      <w:r>
        <w:rPr>
          <w:rFonts w:ascii="Times New Roman" w:hAnsi="Times New Roman" w:eastAsia="Times New Roman" w:cs="Times New Roman"/>
          <w:sz w:val="20"/>
          <w:szCs w:val="20"/>
        </w:rPr>
        <w:t>D</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转换器的转换速度较快</w:t>
      </w:r>
      <w:r>
        <w:rPr>
          <w:rFonts w:ascii="宋体" w:hAnsi="宋体" w:eastAsia="宋体" w:cs="宋体"/>
          <w:spacing w:val="4"/>
          <w:sz w:val="20"/>
          <w:szCs w:val="20"/>
        </w:rPr>
        <w:t>，</w:t>
      </w:r>
      <w:r>
        <w:rPr>
          <w:rFonts w:ascii="宋体" w:hAnsi="宋体" w:eastAsia="宋体" w:cs="宋体"/>
          <w:sz w:val="20"/>
          <w:szCs w:val="20"/>
        </w:rPr>
        <w:t>但</w:t>
      </w:r>
      <w:r>
        <w:rPr>
          <w:rFonts w:ascii="宋体" w:hAnsi="宋体" w:eastAsia="宋体" w:cs="宋体"/>
          <w:spacing w:val="11"/>
          <w:sz w:val="20"/>
          <w:szCs w:val="20"/>
        </w:rPr>
        <w:t>抗</w:t>
      </w:r>
      <w:r>
        <w:rPr>
          <w:rFonts w:ascii="宋体" w:hAnsi="宋体" w:eastAsia="宋体" w:cs="宋体"/>
          <w:spacing w:val="7"/>
          <w:sz w:val="20"/>
          <w:szCs w:val="20"/>
        </w:rPr>
        <w:t>干扰能力较弱。</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6" w:firstLineChars="100"/>
        <w:jc w:val="both"/>
        <w:textAlignment w:val="baseline"/>
        <w:rPr>
          <w:rFonts w:ascii="宋体" w:hAnsi="宋体" w:eastAsia="宋体" w:cs="宋体"/>
          <w:sz w:val="20"/>
          <w:szCs w:val="20"/>
        </w:rPr>
      </w:pPr>
      <w:r>
        <w:rPr>
          <w:rFonts w:ascii="Times New Roman" w:hAnsi="Times New Roman" w:eastAsia="Times New Roman" w:cs="Times New Roman"/>
          <w:spacing w:val="8"/>
          <w:position w:val="1"/>
          <w:sz w:val="20"/>
          <w:szCs w:val="20"/>
        </w:rPr>
        <w:t>48.</w:t>
      </w:r>
      <w:r>
        <w:rPr>
          <w:rFonts w:hint="eastAsia" w:ascii="宋体" w:hAnsi="宋体" w:eastAsia="宋体" w:cs="宋体"/>
          <w:spacing w:val="6"/>
          <w:sz w:val="20"/>
          <w:szCs w:val="20"/>
          <w:lang w:eastAsia="zh-CN"/>
        </w:rPr>
        <w:t>(   )</w:t>
      </w:r>
      <w:r>
        <w:rPr>
          <w:rFonts w:ascii="宋体" w:hAnsi="宋体" w:eastAsia="宋体" w:cs="宋体"/>
          <w:spacing w:val="8"/>
          <w:position w:val="1"/>
          <w:sz w:val="20"/>
          <w:szCs w:val="20"/>
        </w:rPr>
        <w:t xml:space="preserve"> </w:t>
      </w:r>
      <w:r>
        <w:rPr>
          <w:rFonts w:ascii="Times New Roman" w:hAnsi="Times New Roman" w:eastAsia="Times New Roman" w:cs="Times New Roman"/>
          <w:position w:val="1"/>
          <w:sz w:val="20"/>
          <w:szCs w:val="20"/>
        </w:rPr>
        <w:t>A</w:t>
      </w:r>
      <w:r>
        <w:rPr>
          <w:rFonts w:ascii="Times New Roman" w:hAnsi="Times New Roman" w:eastAsia="Times New Roman" w:cs="Times New Roman"/>
          <w:spacing w:val="8"/>
          <w:position w:val="1"/>
          <w:sz w:val="20"/>
          <w:szCs w:val="20"/>
        </w:rPr>
        <w:t>/</w:t>
      </w:r>
      <w:r>
        <w:rPr>
          <w:rFonts w:ascii="Times New Roman" w:hAnsi="Times New Roman" w:eastAsia="Times New Roman" w:cs="Times New Roman"/>
          <w:position w:val="1"/>
          <w:sz w:val="20"/>
          <w:szCs w:val="20"/>
        </w:rPr>
        <w:t>D</w:t>
      </w:r>
      <w:r>
        <w:rPr>
          <w:rFonts w:ascii="Times New Roman" w:hAnsi="Times New Roman" w:eastAsia="Times New Roman" w:cs="Times New Roman"/>
          <w:spacing w:val="8"/>
          <w:position w:val="1"/>
          <w:sz w:val="20"/>
          <w:szCs w:val="20"/>
        </w:rPr>
        <w:t xml:space="preserve"> </w:t>
      </w:r>
      <w:r>
        <w:rPr>
          <w:rFonts w:ascii="宋体" w:hAnsi="宋体" w:eastAsia="宋体" w:cs="宋体"/>
          <w:spacing w:val="8"/>
          <w:position w:val="1"/>
          <w:sz w:val="20"/>
          <w:szCs w:val="20"/>
        </w:rPr>
        <w:t>转换器输出的二进制代码位数越多，其量化误差越小，转换精度越</w:t>
      </w:r>
      <w:r>
        <w:rPr>
          <w:rFonts w:ascii="宋体" w:hAnsi="宋体" w:eastAsia="宋体" w:cs="宋体"/>
          <w:spacing w:val="7"/>
          <w:position w:val="1"/>
          <w:sz w:val="20"/>
          <w:szCs w:val="20"/>
        </w:rPr>
        <w:t>高</w:t>
      </w:r>
      <w:r>
        <w:rPr>
          <w:rFonts w:ascii="宋体" w:hAnsi="宋体" w:eastAsia="宋体" w:cs="宋体"/>
          <w:position w:val="1"/>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position w:val="1"/>
          <w:sz w:val="20"/>
          <w:szCs w:val="20"/>
        </w:rPr>
        <w:t>49.</w:t>
      </w:r>
      <w:r>
        <w:rPr>
          <w:rFonts w:hint="eastAsia" w:ascii="宋体" w:hAnsi="宋体" w:eastAsia="宋体" w:cs="宋体"/>
          <w:spacing w:val="6"/>
          <w:sz w:val="20"/>
          <w:szCs w:val="20"/>
          <w:lang w:eastAsia="zh-CN"/>
        </w:rPr>
        <w:t>(   )</w:t>
      </w:r>
      <w:r>
        <w:rPr>
          <w:rFonts w:ascii="宋体" w:hAnsi="宋体" w:eastAsia="宋体" w:cs="宋体"/>
          <w:spacing w:val="5"/>
          <w:position w:val="1"/>
          <w:sz w:val="20"/>
          <w:szCs w:val="20"/>
        </w:rPr>
        <w:t xml:space="preserve"> 数字万用表大多采用的是双积分型</w:t>
      </w:r>
      <w:r>
        <w:rPr>
          <w:rFonts w:ascii="Times New Roman" w:hAnsi="Times New Roman" w:eastAsia="Times New Roman" w:cs="Times New Roman"/>
          <w:position w:val="1"/>
          <w:sz w:val="20"/>
          <w:szCs w:val="20"/>
        </w:rPr>
        <w:t>A</w:t>
      </w:r>
      <w:r>
        <w:rPr>
          <w:rFonts w:ascii="Times New Roman" w:hAnsi="Times New Roman" w:eastAsia="Times New Roman" w:cs="Times New Roman"/>
          <w:spacing w:val="5"/>
          <w:position w:val="1"/>
          <w:sz w:val="20"/>
          <w:szCs w:val="20"/>
        </w:rPr>
        <w:t>/</w:t>
      </w:r>
      <w:r>
        <w:rPr>
          <w:rFonts w:ascii="Times New Roman" w:hAnsi="Times New Roman" w:eastAsia="Times New Roman" w:cs="Times New Roman"/>
          <w:position w:val="1"/>
          <w:sz w:val="20"/>
          <w:szCs w:val="20"/>
        </w:rPr>
        <w:t>D</w:t>
      </w:r>
      <w:r>
        <w:rPr>
          <w:rFonts w:ascii="Times New Roman" w:hAnsi="Times New Roman" w:eastAsia="Times New Roman" w:cs="Times New Roman"/>
          <w:spacing w:val="5"/>
          <w:position w:val="1"/>
          <w:sz w:val="20"/>
          <w:szCs w:val="20"/>
        </w:rPr>
        <w:t xml:space="preserve"> </w:t>
      </w:r>
      <w:r>
        <w:rPr>
          <w:rFonts w:ascii="宋体" w:hAnsi="宋体" w:eastAsia="宋体" w:cs="宋体"/>
          <w:spacing w:val="5"/>
          <w:position w:val="1"/>
          <w:sz w:val="20"/>
          <w:szCs w:val="20"/>
        </w:rPr>
        <w:t>转换器。</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50.</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变压器温度的测量主要是通过对其油温的测量来实现的，如果发现油温较</w:t>
      </w:r>
      <w:r>
        <w:rPr>
          <w:rFonts w:ascii="宋体" w:hAnsi="宋体" w:eastAsia="宋体" w:cs="宋体"/>
          <w:spacing w:val="2"/>
          <w:sz w:val="20"/>
          <w:szCs w:val="20"/>
        </w:rPr>
        <w:t>平</w:t>
      </w:r>
      <w:r>
        <w:rPr>
          <w:rFonts w:ascii="宋体" w:hAnsi="宋体" w:eastAsia="宋体" w:cs="宋体"/>
          <w:sz w:val="20"/>
          <w:szCs w:val="20"/>
        </w:rPr>
        <w:t>时</w:t>
      </w:r>
      <w:r>
        <w:rPr>
          <w:rFonts w:ascii="宋体" w:hAnsi="宋体" w:eastAsia="宋体" w:cs="宋体"/>
          <w:spacing w:val="14"/>
          <w:sz w:val="20"/>
          <w:szCs w:val="20"/>
        </w:rPr>
        <w:t>相同</w:t>
      </w:r>
      <w:r>
        <w:rPr>
          <w:rFonts w:ascii="宋体" w:hAnsi="宋体" w:eastAsia="宋体" w:cs="宋体"/>
          <w:spacing w:val="10"/>
          <w:sz w:val="20"/>
          <w:szCs w:val="20"/>
        </w:rPr>
        <w:t>的</w:t>
      </w:r>
      <w:r>
        <w:rPr>
          <w:rFonts w:ascii="宋体" w:hAnsi="宋体" w:eastAsia="宋体" w:cs="宋体"/>
          <w:spacing w:val="7"/>
          <w:sz w:val="20"/>
          <w:szCs w:val="20"/>
        </w:rPr>
        <w:t>负载和相同冷却条件下高出</w:t>
      </w:r>
      <w:r>
        <w:rPr>
          <w:rFonts w:ascii="Times New Roman" w:hAnsi="Times New Roman" w:eastAsia="Times New Roman" w:cs="Times New Roman"/>
          <w:spacing w:val="7"/>
          <w:sz w:val="20"/>
          <w:szCs w:val="20"/>
        </w:rPr>
        <w:t>10℃</w:t>
      </w:r>
      <w:r>
        <w:rPr>
          <w:rFonts w:ascii="宋体" w:hAnsi="宋体" w:eastAsia="宋体" w:cs="宋体"/>
          <w:spacing w:val="7"/>
          <w:sz w:val="20"/>
          <w:szCs w:val="20"/>
        </w:rPr>
        <w:t>时，应考虑变压器内部发生了故障。</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51.</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电流互感器在运行时，二次绕组绝不能开路，否则就会感应出很高的电压</w:t>
      </w:r>
      <w:r>
        <w:rPr>
          <w:rFonts w:ascii="宋体" w:hAnsi="宋体" w:eastAsia="宋体" w:cs="宋体"/>
          <w:spacing w:val="2"/>
          <w:sz w:val="20"/>
          <w:szCs w:val="20"/>
        </w:rPr>
        <w:t>，</w:t>
      </w:r>
      <w:r>
        <w:rPr>
          <w:rFonts w:ascii="宋体" w:hAnsi="宋体" w:eastAsia="宋体" w:cs="宋体"/>
          <w:sz w:val="20"/>
          <w:szCs w:val="20"/>
        </w:rPr>
        <w:t>造</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2" w:firstLineChars="100"/>
        <w:jc w:val="both"/>
        <w:textAlignment w:val="baseline"/>
        <w:rPr>
          <w:rFonts w:ascii="宋体" w:hAnsi="宋体" w:eastAsia="宋体" w:cs="宋体"/>
          <w:sz w:val="20"/>
          <w:szCs w:val="20"/>
        </w:rPr>
      </w:pPr>
      <w:r>
        <w:rPr>
          <w:rFonts w:ascii="宋体" w:hAnsi="宋体" w:eastAsia="宋体" w:cs="宋体"/>
          <w:spacing w:val="11"/>
          <w:sz w:val="20"/>
          <w:szCs w:val="20"/>
        </w:rPr>
        <w:t>成</w:t>
      </w:r>
      <w:r>
        <w:rPr>
          <w:rFonts w:ascii="宋体" w:hAnsi="宋体" w:eastAsia="宋体" w:cs="宋体"/>
          <w:spacing w:val="7"/>
          <w:sz w:val="20"/>
          <w:szCs w:val="20"/>
        </w:rPr>
        <w:t>人身和设备事故。</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52.</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变压器在空载时其电流的有功分量较小，而无功分量较大，因此空载运行</w:t>
      </w:r>
      <w:r>
        <w:rPr>
          <w:rFonts w:ascii="宋体" w:hAnsi="宋体" w:eastAsia="宋体" w:cs="宋体"/>
          <w:spacing w:val="2"/>
          <w:sz w:val="20"/>
          <w:szCs w:val="20"/>
        </w:rPr>
        <w:t>的</w:t>
      </w:r>
      <w:r>
        <w:rPr>
          <w:rFonts w:ascii="宋体" w:hAnsi="宋体" w:eastAsia="宋体" w:cs="宋体"/>
          <w:sz w:val="20"/>
          <w:szCs w:val="20"/>
        </w:rPr>
        <w:t>变</w:t>
      </w:r>
      <w:r>
        <w:rPr>
          <w:rFonts w:ascii="宋体" w:hAnsi="宋体" w:eastAsia="宋体" w:cs="宋体"/>
          <w:spacing w:val="8"/>
          <w:sz w:val="20"/>
          <w:szCs w:val="20"/>
        </w:rPr>
        <w:t>压器，其功率因数很低。</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53</w:t>
      </w:r>
      <w:r>
        <w:rPr>
          <w:rFonts w:hint="eastAsia" w:ascii="Times New Roman" w:hAnsi="Times New Roman" w:eastAsia="宋体" w:cs="Times New Roman"/>
          <w:spacing w:val="14"/>
          <w:sz w:val="20"/>
          <w:szCs w:val="20"/>
          <w:lang w:eastAsia="zh-CN"/>
        </w:rPr>
        <w:t>.</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变压器的铜耗是通过空载测得的，而变压器的铁耗是通过短路试验测得的。</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4" w:firstLineChars="100"/>
        <w:jc w:val="both"/>
        <w:textAlignment w:val="baseline"/>
        <w:rPr>
          <w:rFonts w:ascii="宋体" w:hAnsi="宋体" w:eastAsia="宋体" w:cs="宋体"/>
          <w:sz w:val="20"/>
          <w:szCs w:val="20"/>
        </w:rPr>
      </w:pPr>
      <w:r>
        <w:rPr>
          <w:rFonts w:ascii="Times New Roman" w:hAnsi="Times New Roman" w:eastAsia="Times New Roman" w:cs="Times New Roman"/>
          <w:spacing w:val="12"/>
          <w:sz w:val="20"/>
          <w:szCs w:val="20"/>
        </w:rPr>
        <w:t>5</w:t>
      </w:r>
      <w:r>
        <w:rPr>
          <w:rFonts w:ascii="Times New Roman" w:hAnsi="Times New Roman" w:eastAsia="Times New Roman" w:cs="Times New Roman"/>
          <w:spacing w:val="10"/>
          <w:sz w:val="20"/>
          <w:szCs w:val="20"/>
        </w:rPr>
        <w:t>4</w:t>
      </w:r>
      <w:r>
        <w:rPr>
          <w:rFonts w:ascii="Times New Roman" w:hAnsi="Times New Roman" w:eastAsia="Times New Roman" w:cs="Times New Roman"/>
          <w:spacing w:val="6"/>
          <w:sz w:val="20"/>
          <w:szCs w:val="20"/>
        </w:rPr>
        <w:t>.</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直流电机的电枢绕组若为单叠绕组，这绕组的并联支路数将等于主磁极数</w:t>
      </w:r>
      <w:r>
        <w:rPr>
          <w:rFonts w:hint="eastAsia" w:ascii="宋体" w:hAnsi="宋体" w:eastAsia="宋体" w:cs="宋体"/>
          <w:spacing w:val="6"/>
          <w:sz w:val="20"/>
          <w:szCs w:val="20"/>
          <w:lang w:val="en-US" w:eastAsia="zh-CN"/>
        </w:rPr>
        <w:t>,</w:t>
      </w:r>
      <w:r>
        <w:rPr>
          <w:rFonts w:ascii="宋体" w:hAnsi="宋体" w:eastAsia="宋体" w:cs="宋体"/>
          <w:spacing w:val="6"/>
          <w:sz w:val="20"/>
          <w:szCs w:val="20"/>
        </w:rPr>
        <w:t>同</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宋体" w:hAnsi="宋体" w:eastAsia="宋体" w:cs="宋体"/>
          <w:spacing w:val="10"/>
          <w:position w:val="2"/>
          <w:sz w:val="20"/>
          <w:szCs w:val="20"/>
        </w:rPr>
        <w:t>一</w:t>
      </w:r>
      <w:r>
        <w:rPr>
          <w:rFonts w:ascii="宋体" w:hAnsi="宋体" w:eastAsia="宋体" w:cs="宋体"/>
          <w:spacing w:val="9"/>
          <w:position w:val="2"/>
          <w:sz w:val="20"/>
          <w:szCs w:val="20"/>
        </w:rPr>
        <w:t>瞬时相邻磁极下电枢绕组导体的感应电动势方向相反。</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55.</w:t>
      </w:r>
      <w:r>
        <w:rPr>
          <w:rFonts w:hint="eastAsia" w:ascii="宋体" w:hAnsi="宋体" w:eastAsia="宋体" w:cs="宋体"/>
          <w:spacing w:val="7"/>
          <w:sz w:val="20"/>
          <w:szCs w:val="20"/>
          <w:lang w:eastAsia="zh-CN"/>
        </w:rPr>
        <w:t>(   )</w:t>
      </w:r>
      <w:r>
        <w:rPr>
          <w:rFonts w:ascii="宋体" w:hAnsi="宋体" w:eastAsia="宋体" w:cs="宋体"/>
          <w:spacing w:val="6"/>
          <w:sz w:val="20"/>
          <w:szCs w:val="20"/>
        </w:rPr>
        <w:t xml:space="preserve"> 对于重绕后的电枢绕组，一般都要进行耐压试验，以检查其质量好坏，试</w:t>
      </w:r>
      <w:r>
        <w:rPr>
          <w:rFonts w:ascii="宋体" w:hAnsi="宋体" w:eastAsia="宋体" w:cs="宋体"/>
          <w:spacing w:val="2"/>
          <w:sz w:val="20"/>
          <w:szCs w:val="20"/>
        </w:rPr>
        <w:t>验</w:t>
      </w:r>
      <w:r>
        <w:rPr>
          <w:rFonts w:ascii="宋体" w:hAnsi="宋体" w:eastAsia="宋体" w:cs="宋体"/>
          <w:sz w:val="20"/>
          <w:szCs w:val="20"/>
        </w:rPr>
        <w:t>电</w:t>
      </w:r>
      <w:r>
        <w:rPr>
          <w:rFonts w:ascii="宋体" w:hAnsi="宋体" w:eastAsia="宋体" w:cs="宋体"/>
          <w:spacing w:val="18"/>
          <w:sz w:val="20"/>
          <w:szCs w:val="20"/>
        </w:rPr>
        <w:t>压</w:t>
      </w:r>
      <w:r>
        <w:rPr>
          <w:rFonts w:ascii="宋体" w:hAnsi="宋体" w:eastAsia="宋体" w:cs="宋体"/>
          <w:spacing w:val="10"/>
          <w:sz w:val="20"/>
          <w:szCs w:val="20"/>
        </w:rPr>
        <w:t>选</w:t>
      </w:r>
      <w:r>
        <w:rPr>
          <w:rFonts w:ascii="宋体" w:hAnsi="宋体" w:eastAsia="宋体" w:cs="宋体"/>
          <w:spacing w:val="9"/>
          <w:sz w:val="20"/>
          <w:szCs w:val="20"/>
        </w:rPr>
        <w:t>择</w:t>
      </w:r>
      <w:r>
        <w:rPr>
          <w:rFonts w:ascii="Times New Roman" w:hAnsi="Times New Roman" w:eastAsia="Times New Roman" w:cs="Times New Roman"/>
          <w:spacing w:val="9"/>
          <w:sz w:val="20"/>
          <w:szCs w:val="20"/>
        </w:rPr>
        <w:t>1.5</w:t>
      </w:r>
      <w:r>
        <w:rPr>
          <w:rFonts w:hint="eastAsia" w:ascii="宋体" w:hAnsi="宋体" w:eastAsia="宋体" w:cs="宋体"/>
          <w:spacing w:val="9"/>
          <w:sz w:val="20"/>
          <w:szCs w:val="20"/>
          <w:lang w:val="en-US" w:eastAsia="zh-CN"/>
        </w:rPr>
        <w:t>-</w:t>
      </w:r>
      <w:r>
        <w:rPr>
          <w:rFonts w:ascii="Times New Roman" w:hAnsi="Times New Roman" w:eastAsia="Times New Roman" w:cs="Times New Roman"/>
          <w:spacing w:val="9"/>
          <w:sz w:val="20"/>
          <w:szCs w:val="20"/>
        </w:rPr>
        <w:t xml:space="preserve">2 </w:t>
      </w:r>
      <w:r>
        <w:rPr>
          <w:rFonts w:ascii="宋体" w:hAnsi="宋体" w:eastAsia="宋体" w:cs="宋体"/>
          <w:spacing w:val="9"/>
          <w:sz w:val="20"/>
          <w:szCs w:val="20"/>
        </w:rPr>
        <w:t>倍电机额定电压即可。</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56</w:t>
      </w:r>
      <w:r>
        <w:rPr>
          <w:rFonts w:hint="eastAsia" w:ascii="Times New Roman" w:hAnsi="Times New Roman" w:eastAsia="宋体" w:cs="Times New Roman"/>
          <w:spacing w:val="6"/>
          <w:sz w:val="20"/>
          <w:szCs w:val="20"/>
          <w:lang w:eastAsia="zh-CN"/>
        </w:rPr>
        <w:t>.</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无论是直流发电机还是直流电动机，其换向极绕组和补偿绕组都应与电枢</w:t>
      </w:r>
      <w:r>
        <w:rPr>
          <w:rFonts w:ascii="宋体" w:hAnsi="宋体" w:eastAsia="宋体" w:cs="宋体"/>
          <w:spacing w:val="2"/>
          <w:sz w:val="20"/>
          <w:szCs w:val="20"/>
        </w:rPr>
        <w:t>绕</w:t>
      </w:r>
      <w:r>
        <w:rPr>
          <w:rFonts w:ascii="宋体" w:hAnsi="宋体" w:eastAsia="宋体" w:cs="宋体"/>
          <w:sz w:val="20"/>
          <w:szCs w:val="20"/>
        </w:rPr>
        <w:t>组</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192" w:firstLineChars="100"/>
        <w:jc w:val="both"/>
        <w:textAlignment w:val="baseline"/>
        <w:rPr>
          <w:rFonts w:ascii="宋体" w:hAnsi="宋体" w:eastAsia="宋体" w:cs="宋体"/>
          <w:sz w:val="20"/>
          <w:szCs w:val="20"/>
        </w:rPr>
      </w:pPr>
      <w:r>
        <w:rPr>
          <w:rFonts w:ascii="宋体" w:hAnsi="宋体" w:eastAsia="宋体" w:cs="宋体"/>
          <w:spacing w:val="-4"/>
          <w:sz w:val="20"/>
          <w:szCs w:val="20"/>
        </w:rPr>
        <w:t>串</w:t>
      </w:r>
      <w:r>
        <w:rPr>
          <w:rFonts w:ascii="宋体" w:hAnsi="宋体" w:eastAsia="宋体" w:cs="宋体"/>
          <w:spacing w:val="-3"/>
          <w:sz w:val="20"/>
          <w:szCs w:val="20"/>
        </w:rPr>
        <w:t>联。</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57.</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他励直流发电机的外特性，是指发电机接上负载后，在保持励磁电流不变</w:t>
      </w:r>
      <w:r>
        <w:rPr>
          <w:rFonts w:ascii="宋体" w:hAnsi="宋体" w:eastAsia="宋体" w:cs="宋体"/>
          <w:spacing w:val="2"/>
          <w:sz w:val="20"/>
          <w:szCs w:val="20"/>
        </w:rPr>
        <w:t>的</w:t>
      </w:r>
      <w:r>
        <w:rPr>
          <w:rFonts w:ascii="宋体" w:hAnsi="宋体" w:eastAsia="宋体" w:cs="宋体"/>
          <w:sz w:val="20"/>
          <w:szCs w:val="20"/>
        </w:rPr>
        <w:t>情</w:t>
      </w:r>
      <w:r>
        <w:rPr>
          <w:rFonts w:ascii="宋体" w:hAnsi="宋体" w:eastAsia="宋体" w:cs="宋体"/>
          <w:spacing w:val="9"/>
          <w:sz w:val="20"/>
          <w:szCs w:val="20"/>
        </w:rPr>
        <w:t>况下，负载端电压随负载电流变化的规律</w:t>
      </w:r>
      <w:r>
        <w:rPr>
          <w:rFonts w:ascii="宋体" w:hAnsi="宋体" w:eastAsia="宋体" w:cs="宋体"/>
          <w:spacing w:val="5"/>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58.</w:t>
      </w:r>
      <w:r>
        <w:rPr>
          <w:rFonts w:hint="eastAsia" w:ascii="宋体" w:hAnsi="宋体" w:eastAsia="宋体" w:cs="宋体"/>
          <w:spacing w:val="7"/>
          <w:sz w:val="20"/>
          <w:szCs w:val="20"/>
          <w:lang w:eastAsia="zh-CN"/>
        </w:rPr>
        <w:t>(   )</w:t>
      </w:r>
      <w:r>
        <w:rPr>
          <w:rFonts w:ascii="宋体" w:hAnsi="宋体" w:eastAsia="宋体" w:cs="宋体"/>
          <w:spacing w:val="6"/>
          <w:sz w:val="20"/>
          <w:szCs w:val="20"/>
        </w:rPr>
        <w:t xml:space="preserve"> 如果并励直流发电机的负载电阻和励磁电流均保持不变则当转速升高后，</w:t>
      </w:r>
      <w:r>
        <w:rPr>
          <w:rFonts w:ascii="宋体" w:hAnsi="宋体" w:eastAsia="宋体" w:cs="宋体"/>
          <w:spacing w:val="2"/>
          <w:sz w:val="20"/>
          <w:szCs w:val="20"/>
        </w:rPr>
        <w:t>其</w:t>
      </w:r>
      <w:r>
        <w:rPr>
          <w:rFonts w:ascii="宋体" w:hAnsi="宋体" w:eastAsia="宋体" w:cs="宋体"/>
          <w:sz w:val="20"/>
          <w:szCs w:val="20"/>
        </w:rPr>
        <w:t>输</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宋体" w:hAnsi="宋体" w:eastAsia="宋体" w:cs="宋体"/>
          <w:spacing w:val="10"/>
          <w:sz w:val="20"/>
          <w:szCs w:val="20"/>
        </w:rPr>
        <w:t>出</w:t>
      </w:r>
      <w:r>
        <w:rPr>
          <w:rFonts w:ascii="宋体" w:hAnsi="宋体" w:eastAsia="宋体" w:cs="宋体"/>
          <w:spacing w:val="6"/>
          <w:sz w:val="20"/>
          <w:szCs w:val="20"/>
        </w:rPr>
        <w:t>电</w:t>
      </w:r>
      <w:r>
        <w:rPr>
          <w:rFonts w:ascii="宋体" w:hAnsi="宋体" w:eastAsia="宋体" w:cs="宋体"/>
          <w:spacing w:val="5"/>
          <w:sz w:val="20"/>
          <w:szCs w:val="20"/>
        </w:rPr>
        <w:t>压将保持不变。</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59.</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在负载转矩逐渐增加而其它条件不变的情况下，积复励直流电动机的转速</w:t>
      </w:r>
      <w:r>
        <w:rPr>
          <w:rFonts w:ascii="宋体" w:hAnsi="宋体" w:eastAsia="宋体" w:cs="宋体"/>
          <w:spacing w:val="2"/>
          <w:sz w:val="20"/>
          <w:szCs w:val="20"/>
        </w:rPr>
        <w:t>呈</w:t>
      </w:r>
      <w:r>
        <w:rPr>
          <w:rFonts w:ascii="宋体" w:hAnsi="宋体" w:eastAsia="宋体" w:cs="宋体"/>
          <w:sz w:val="20"/>
          <w:szCs w:val="20"/>
        </w:rPr>
        <w:t>下</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32" w:firstLineChars="100"/>
        <w:jc w:val="both"/>
        <w:textAlignment w:val="baseline"/>
        <w:rPr>
          <w:rFonts w:ascii="宋体" w:hAnsi="宋体" w:eastAsia="宋体" w:cs="宋体"/>
          <w:sz w:val="20"/>
          <w:szCs w:val="20"/>
        </w:rPr>
      </w:pPr>
      <w:r>
        <w:rPr>
          <w:rFonts w:ascii="宋体" w:hAnsi="宋体" w:eastAsia="宋体" w:cs="宋体"/>
          <w:spacing w:val="16"/>
          <w:sz w:val="20"/>
          <w:szCs w:val="20"/>
        </w:rPr>
        <w:t>降</w:t>
      </w:r>
      <w:r>
        <w:rPr>
          <w:rFonts w:ascii="宋体" w:hAnsi="宋体" w:eastAsia="宋体" w:cs="宋体"/>
          <w:spacing w:val="8"/>
          <w:sz w:val="20"/>
          <w:szCs w:val="20"/>
        </w:rPr>
        <w:t>状态，但差复励直流电动机的转速呈上升状态。</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60.</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串励电动机的特点是起动转矩和过载能力都比较大，且转速随负载的变化</w:t>
      </w:r>
      <w:r>
        <w:rPr>
          <w:rFonts w:ascii="宋体" w:hAnsi="宋体" w:eastAsia="宋体" w:cs="宋体"/>
          <w:spacing w:val="3"/>
          <w:sz w:val="20"/>
          <w:szCs w:val="20"/>
        </w:rPr>
        <w:t>而</w:t>
      </w:r>
      <w:r>
        <w:rPr>
          <w:rFonts w:ascii="宋体" w:hAnsi="宋体" w:eastAsia="宋体" w:cs="宋体"/>
          <w:sz w:val="20"/>
          <w:szCs w:val="20"/>
        </w:rPr>
        <w:t>显</w:t>
      </w:r>
      <w:r>
        <w:rPr>
          <w:rFonts w:ascii="宋体" w:hAnsi="宋体" w:eastAsia="宋体" w:cs="宋体"/>
          <w:spacing w:val="5"/>
          <w:sz w:val="20"/>
          <w:szCs w:val="20"/>
        </w:rPr>
        <w:t>著</w:t>
      </w:r>
      <w:r>
        <w:rPr>
          <w:rFonts w:ascii="宋体" w:hAnsi="宋体" w:eastAsia="宋体" w:cs="宋体"/>
          <w:spacing w:val="4"/>
          <w:sz w:val="20"/>
          <w:szCs w:val="20"/>
        </w:rPr>
        <w:t>变化。</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61.</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通常情况下，他励直流电动机的额定转速以下的转速调节，可以通过改变</w:t>
      </w:r>
      <w:r>
        <w:rPr>
          <w:rFonts w:ascii="宋体" w:hAnsi="宋体" w:eastAsia="宋体" w:cs="宋体"/>
          <w:spacing w:val="3"/>
          <w:sz w:val="20"/>
          <w:szCs w:val="20"/>
        </w:rPr>
        <w:t>加</w:t>
      </w:r>
      <w:r>
        <w:rPr>
          <w:rFonts w:ascii="宋体" w:hAnsi="宋体" w:eastAsia="宋体" w:cs="宋体"/>
          <w:sz w:val="20"/>
          <w:szCs w:val="20"/>
        </w:rPr>
        <w:t>在</w:t>
      </w:r>
      <w:r>
        <w:rPr>
          <w:rFonts w:ascii="宋体" w:hAnsi="宋体" w:eastAsia="宋体" w:cs="宋体"/>
          <w:spacing w:val="6"/>
          <w:sz w:val="20"/>
          <w:szCs w:val="20"/>
        </w:rPr>
        <w:t>电枢两端的电压来实现</w:t>
      </w:r>
      <w:r>
        <w:rPr>
          <w:rFonts w:ascii="宋体" w:hAnsi="宋体" w:eastAsia="宋体" w:cs="宋体"/>
          <w:spacing w:val="5"/>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62.</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在要求调速范围较大的情况下，调压调速是性能最好、应用最广泛的直流</w:t>
      </w:r>
      <w:r>
        <w:rPr>
          <w:rFonts w:ascii="宋体" w:hAnsi="宋体" w:eastAsia="宋体" w:cs="宋体"/>
          <w:spacing w:val="3"/>
          <w:sz w:val="20"/>
          <w:szCs w:val="20"/>
        </w:rPr>
        <w:t>电</w:t>
      </w:r>
      <w:r>
        <w:rPr>
          <w:rFonts w:ascii="宋体" w:hAnsi="宋体" w:eastAsia="宋体" w:cs="宋体"/>
          <w:sz w:val="20"/>
          <w:szCs w:val="20"/>
        </w:rPr>
        <w:t>动</w:t>
      </w:r>
      <w:r>
        <w:rPr>
          <w:rFonts w:ascii="宋体" w:hAnsi="宋体" w:eastAsia="宋体" w:cs="宋体"/>
          <w:spacing w:val="7"/>
          <w:sz w:val="20"/>
          <w:szCs w:val="20"/>
        </w:rPr>
        <w:t>机调速方法</w:t>
      </w:r>
      <w:r>
        <w:rPr>
          <w:rFonts w:ascii="宋体" w:hAnsi="宋体" w:eastAsia="宋体" w:cs="宋体"/>
          <w:spacing w:val="6"/>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63.</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直流电动机改变电枢电压调速，电动机励磁应保持为额定值。当工作电流</w:t>
      </w:r>
      <w:r>
        <w:rPr>
          <w:rFonts w:ascii="宋体" w:hAnsi="宋体" w:eastAsia="宋体" w:cs="宋体"/>
          <w:spacing w:val="3"/>
          <w:sz w:val="20"/>
          <w:szCs w:val="20"/>
        </w:rPr>
        <w:t>为</w:t>
      </w:r>
      <w:r>
        <w:rPr>
          <w:rFonts w:ascii="宋体" w:hAnsi="宋体" w:eastAsia="宋体" w:cs="宋体"/>
          <w:sz w:val="20"/>
          <w:szCs w:val="20"/>
        </w:rPr>
        <w:t>额</w:t>
      </w:r>
      <w:r>
        <w:rPr>
          <w:rFonts w:ascii="宋体" w:hAnsi="宋体" w:eastAsia="宋体" w:cs="宋体"/>
          <w:spacing w:val="10"/>
          <w:sz w:val="20"/>
          <w:szCs w:val="20"/>
        </w:rPr>
        <w:t>定</w:t>
      </w:r>
      <w:r>
        <w:rPr>
          <w:rFonts w:ascii="宋体" w:hAnsi="宋体" w:eastAsia="宋体" w:cs="宋体"/>
          <w:spacing w:val="9"/>
          <w:sz w:val="20"/>
          <w:szCs w:val="20"/>
        </w:rPr>
        <w:t>电流时，则允许的负载转矩不变，所以属于恒转矩调速。</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4" w:firstLineChars="100"/>
        <w:jc w:val="both"/>
        <w:textAlignment w:val="baseline"/>
        <w:rPr>
          <w:rFonts w:ascii="宋体" w:hAnsi="宋体" w:eastAsia="宋体" w:cs="宋体"/>
          <w:sz w:val="20"/>
          <w:szCs w:val="20"/>
        </w:rPr>
      </w:pPr>
      <w:r>
        <w:rPr>
          <w:rFonts w:ascii="Times New Roman" w:hAnsi="Times New Roman" w:eastAsia="Times New Roman" w:cs="Times New Roman"/>
          <w:spacing w:val="12"/>
          <w:sz w:val="20"/>
          <w:szCs w:val="20"/>
        </w:rPr>
        <w:t>64</w:t>
      </w:r>
      <w:r>
        <w:rPr>
          <w:rFonts w:hint="eastAsia" w:ascii="Times New Roman" w:hAnsi="Times New Roman" w:eastAsia="宋体" w:cs="Times New Roman"/>
          <w:spacing w:val="12"/>
          <w:sz w:val="20"/>
          <w:szCs w:val="20"/>
          <w:lang w:eastAsia="zh-CN"/>
        </w:rPr>
        <w:t>.</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直流电动机电枢串电阻调速是恒转矩调速。</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65.</w:t>
      </w:r>
      <w:r>
        <w:rPr>
          <w:rFonts w:hint="eastAsia" w:ascii="宋体" w:hAnsi="宋体" w:eastAsia="宋体" w:cs="宋体"/>
          <w:spacing w:val="6"/>
          <w:sz w:val="20"/>
          <w:szCs w:val="20"/>
          <w:lang w:eastAsia="zh-CN"/>
        </w:rPr>
        <w:t>(   )</w:t>
      </w:r>
      <w:r>
        <w:rPr>
          <w:rFonts w:hint="eastAsia" w:ascii="宋体" w:hAnsi="宋体" w:eastAsia="宋体" w:cs="宋体"/>
          <w:spacing w:val="6"/>
          <w:sz w:val="20"/>
          <w:szCs w:val="20"/>
          <w:lang w:val="en-US" w:eastAsia="zh-CN"/>
        </w:rPr>
        <w:t xml:space="preserve"> </w:t>
      </w:r>
      <w:r>
        <w:rPr>
          <w:rFonts w:ascii="宋体" w:hAnsi="宋体" w:eastAsia="宋体" w:cs="宋体"/>
          <w:spacing w:val="5"/>
          <w:sz w:val="20"/>
          <w:szCs w:val="20"/>
        </w:rPr>
        <w:t>三相异步电动机的转子转速越低，电机的转差率越大，转子电动势的频率越高</w:t>
      </w:r>
      <w:r>
        <w:rPr>
          <w:rFonts w:hint="eastAsia" w:ascii="宋体" w:hAnsi="宋体" w:eastAsia="宋体" w:cs="宋体"/>
          <w:spacing w:val="5"/>
          <w:sz w:val="20"/>
          <w:szCs w:val="20"/>
          <w:lang w:val="en-US" w:eastAsia="zh-CN"/>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6</w:t>
      </w:r>
      <w:r>
        <w:rPr>
          <w:rFonts w:ascii="Times New Roman" w:hAnsi="Times New Roman" w:eastAsia="Times New Roman" w:cs="Times New Roman"/>
          <w:spacing w:val="8"/>
          <w:sz w:val="20"/>
          <w:szCs w:val="20"/>
        </w:rPr>
        <w:t>6.</w:t>
      </w:r>
      <w:r>
        <w:rPr>
          <w:rFonts w:hint="eastAsia" w:ascii="宋体" w:hAnsi="宋体" w:eastAsia="宋体" w:cs="宋体"/>
          <w:spacing w:val="7"/>
          <w:sz w:val="20"/>
          <w:szCs w:val="20"/>
          <w:lang w:eastAsia="zh-CN"/>
        </w:rPr>
        <w:t>(   )</w:t>
      </w:r>
      <w:r>
        <w:rPr>
          <w:rFonts w:ascii="宋体" w:hAnsi="宋体" w:eastAsia="宋体" w:cs="宋体"/>
          <w:spacing w:val="8"/>
          <w:sz w:val="20"/>
          <w:szCs w:val="20"/>
        </w:rPr>
        <w:t xml:space="preserve"> 三相异步电动机，无论怎样使用，其转差率始终在</w:t>
      </w:r>
      <w:r>
        <w:rPr>
          <w:rFonts w:ascii="Times New Roman" w:hAnsi="Times New Roman" w:eastAsia="Times New Roman" w:cs="Times New Roman"/>
          <w:spacing w:val="8"/>
          <w:sz w:val="20"/>
          <w:szCs w:val="20"/>
        </w:rPr>
        <w:t>0</w:t>
      </w:r>
      <w:r>
        <w:rPr>
          <w:rFonts w:hint="eastAsia" w:ascii="宋体" w:hAnsi="宋体" w:eastAsia="宋体" w:cs="宋体"/>
          <w:spacing w:val="8"/>
          <w:sz w:val="20"/>
          <w:szCs w:val="20"/>
          <w:lang w:val="en-US" w:eastAsia="zh-CN"/>
        </w:rPr>
        <w:t>-</w:t>
      </w:r>
      <w:r>
        <w:rPr>
          <w:rFonts w:ascii="Times New Roman" w:hAnsi="Times New Roman" w:eastAsia="Times New Roman" w:cs="Times New Roman"/>
          <w:spacing w:val="8"/>
          <w:sz w:val="20"/>
          <w:szCs w:val="20"/>
        </w:rPr>
        <w:t>1</w:t>
      </w:r>
      <w:r>
        <w:rPr>
          <w:rFonts w:ascii="宋体" w:hAnsi="宋体" w:eastAsia="宋体" w:cs="宋体"/>
          <w:spacing w:val="8"/>
          <w:sz w:val="20"/>
          <w:szCs w:val="20"/>
        </w:rPr>
        <w:t>之间。</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67.</w:t>
      </w:r>
      <w:r>
        <w:rPr>
          <w:rFonts w:hint="eastAsia" w:ascii="宋体" w:hAnsi="宋体" w:eastAsia="宋体" w:cs="宋体"/>
          <w:spacing w:val="7"/>
          <w:sz w:val="20"/>
          <w:szCs w:val="20"/>
          <w:lang w:eastAsia="zh-CN"/>
        </w:rPr>
        <w:t>(   )</w:t>
      </w:r>
      <w:r>
        <w:rPr>
          <w:rFonts w:ascii="宋体" w:hAnsi="宋体" w:eastAsia="宋体" w:cs="宋体"/>
          <w:spacing w:val="6"/>
          <w:sz w:val="20"/>
          <w:szCs w:val="20"/>
        </w:rPr>
        <w:t xml:space="preserve"> 为了提高三相异步电动机起动转矩可使电源电压高于电机的额定电压，从</w:t>
      </w:r>
      <w:r>
        <w:rPr>
          <w:rFonts w:ascii="宋体" w:hAnsi="宋体" w:eastAsia="宋体" w:cs="宋体"/>
          <w:spacing w:val="3"/>
          <w:sz w:val="20"/>
          <w:szCs w:val="20"/>
        </w:rPr>
        <w:t>而</w:t>
      </w:r>
      <w:r>
        <w:rPr>
          <w:rFonts w:ascii="宋体" w:hAnsi="宋体" w:eastAsia="宋体" w:cs="宋体"/>
          <w:sz w:val="20"/>
          <w:szCs w:val="20"/>
        </w:rPr>
        <w:t>获</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4" w:firstLineChars="100"/>
        <w:jc w:val="both"/>
        <w:textAlignment w:val="baseline"/>
        <w:rPr>
          <w:rFonts w:ascii="宋体" w:hAnsi="宋体" w:eastAsia="宋体" w:cs="宋体"/>
          <w:sz w:val="20"/>
          <w:szCs w:val="20"/>
        </w:rPr>
      </w:pPr>
      <w:r>
        <w:rPr>
          <w:rFonts w:ascii="宋体" w:hAnsi="宋体" w:eastAsia="宋体" w:cs="宋体"/>
          <w:spacing w:val="12"/>
          <w:sz w:val="20"/>
          <w:szCs w:val="20"/>
        </w:rPr>
        <w:t>得</w:t>
      </w:r>
      <w:r>
        <w:rPr>
          <w:rFonts w:ascii="宋体" w:hAnsi="宋体" w:eastAsia="宋体" w:cs="宋体"/>
          <w:spacing w:val="7"/>
          <w:sz w:val="20"/>
          <w:szCs w:val="20"/>
        </w:rPr>
        <w:t>较好的起动性能。</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68.</w:t>
      </w:r>
      <w:r>
        <w:rPr>
          <w:rFonts w:hint="eastAsia" w:ascii="宋体" w:hAnsi="宋体" w:eastAsia="宋体" w:cs="宋体"/>
          <w:spacing w:val="7"/>
          <w:sz w:val="20"/>
          <w:szCs w:val="20"/>
          <w:lang w:eastAsia="zh-CN"/>
        </w:rPr>
        <w:t>(   )</w:t>
      </w:r>
      <w:r>
        <w:rPr>
          <w:rFonts w:ascii="宋体" w:hAnsi="宋体" w:eastAsia="宋体" w:cs="宋体"/>
          <w:spacing w:val="5"/>
          <w:sz w:val="20"/>
          <w:szCs w:val="20"/>
        </w:rPr>
        <w:t xml:space="preserve"> 带有额定负载转矩的三相异步电动机，若使电源电压低于额定电压，则其电流</w:t>
      </w:r>
      <w:r>
        <w:rPr>
          <w:rFonts w:ascii="宋体" w:hAnsi="宋体" w:eastAsia="宋体" w:cs="宋体"/>
          <w:spacing w:val="11"/>
          <w:sz w:val="20"/>
          <w:szCs w:val="20"/>
        </w:rPr>
        <w:t>就</w:t>
      </w:r>
      <w:r>
        <w:rPr>
          <w:rFonts w:ascii="宋体" w:hAnsi="宋体" w:eastAsia="宋体" w:cs="宋体"/>
          <w:spacing w:val="7"/>
          <w:sz w:val="20"/>
          <w:szCs w:val="20"/>
        </w:rPr>
        <w:t>会低于额定电流。</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69.</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双速三相异步电动机调速时，将定子绕组由原来的</w:t>
      </w:r>
      <w:r>
        <w:rPr>
          <w:rFonts w:ascii="Cambria Math" w:hAnsi="Cambria Math" w:eastAsia="Cambria Math" w:cs="Cambria Math"/>
          <w:spacing w:val="5"/>
          <w:sz w:val="20"/>
          <w:szCs w:val="20"/>
        </w:rPr>
        <w:t>△</w:t>
      </w:r>
      <w:r>
        <w:rPr>
          <w:rFonts w:ascii="宋体" w:hAnsi="宋体" w:eastAsia="宋体" w:cs="宋体"/>
          <w:spacing w:val="5"/>
          <w:sz w:val="20"/>
          <w:szCs w:val="20"/>
        </w:rPr>
        <w:t>连接改为</w:t>
      </w:r>
      <w:r>
        <w:rPr>
          <w:rFonts w:ascii="Times New Roman" w:hAnsi="Times New Roman" w:eastAsia="Times New Roman" w:cs="Times New Roman"/>
          <w:sz w:val="20"/>
          <w:szCs w:val="20"/>
        </w:rPr>
        <w:t>YY</w:t>
      </w:r>
      <w:r>
        <w:rPr>
          <w:rFonts w:ascii="宋体" w:hAnsi="宋体" w:eastAsia="宋体" w:cs="宋体"/>
          <w:spacing w:val="5"/>
          <w:sz w:val="20"/>
          <w:szCs w:val="20"/>
        </w:rPr>
        <w:t>连接，可使</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hint="eastAsia" w:ascii="宋体" w:hAnsi="宋体" w:eastAsia="宋体" w:cs="宋体"/>
          <w:sz w:val="20"/>
          <w:szCs w:val="20"/>
          <w:lang w:val="en-US" w:eastAsia="zh-CN"/>
        </w:rPr>
      </w:pPr>
      <w:r>
        <w:rPr>
          <w:rFonts w:ascii="宋体" w:hAnsi="宋体" w:eastAsia="宋体" w:cs="宋体"/>
          <w:spacing w:val="12"/>
          <w:sz w:val="20"/>
          <w:szCs w:val="20"/>
        </w:rPr>
        <w:t>电</w:t>
      </w:r>
      <w:r>
        <w:rPr>
          <w:rFonts w:ascii="宋体" w:hAnsi="宋体" w:eastAsia="宋体" w:cs="宋体"/>
          <w:spacing w:val="9"/>
          <w:sz w:val="20"/>
          <w:szCs w:val="20"/>
        </w:rPr>
        <w:t>动机的极对数减少一半，使转速增加一倍，这种调速方法适合拖动恒功率性质的负</w:t>
      </w:r>
      <w:r>
        <w:rPr>
          <w:rFonts w:ascii="宋体" w:hAnsi="宋体" w:eastAsia="宋体" w:cs="宋体"/>
          <w:sz w:val="20"/>
          <w:szCs w:val="20"/>
        </w:rPr>
        <w:t>载</w:t>
      </w:r>
      <w:r>
        <w:rPr>
          <w:rFonts w:hint="eastAsia" w:ascii="宋体" w:hAnsi="宋体" w:eastAsia="宋体" w:cs="宋体"/>
          <w:sz w:val="20"/>
          <w:szCs w:val="20"/>
          <w:lang w:eastAsia="zh-CN"/>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70.</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绕线转子异步电动机，若在转子回路中串入频敏变阻器进行起动，其频敏</w:t>
      </w:r>
      <w:r>
        <w:rPr>
          <w:rFonts w:ascii="宋体" w:hAnsi="宋体" w:eastAsia="宋体" w:cs="宋体"/>
          <w:spacing w:val="5"/>
          <w:sz w:val="20"/>
          <w:szCs w:val="20"/>
        </w:rPr>
        <w:t>变</w:t>
      </w:r>
      <w:r>
        <w:rPr>
          <w:rFonts w:ascii="宋体" w:hAnsi="宋体" w:eastAsia="宋体" w:cs="宋体"/>
          <w:sz w:val="20"/>
          <w:szCs w:val="20"/>
        </w:rPr>
        <w:t>阻</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hint="eastAsia" w:ascii="宋体" w:hAnsi="宋体" w:eastAsia="宋体" w:cs="宋体"/>
          <w:sz w:val="20"/>
          <w:szCs w:val="20"/>
          <w:lang w:val="en-US" w:eastAsia="zh-CN"/>
        </w:rPr>
      </w:pPr>
      <w:r>
        <w:rPr>
          <w:rFonts w:ascii="宋体" w:hAnsi="宋体" w:eastAsia="宋体" w:cs="宋体"/>
          <w:spacing w:val="18"/>
          <w:sz w:val="20"/>
          <w:szCs w:val="20"/>
        </w:rPr>
        <w:t>器的特</w:t>
      </w:r>
      <w:r>
        <w:rPr>
          <w:rFonts w:ascii="宋体" w:hAnsi="宋体" w:eastAsia="宋体" w:cs="宋体"/>
          <w:spacing w:val="9"/>
          <w:sz w:val="20"/>
          <w:szCs w:val="20"/>
        </w:rPr>
        <w:t>点是它的电阻值随着转速的上升而自动地、平滑地减小，使电动机能平稳的起</w:t>
      </w:r>
      <w:r>
        <w:rPr>
          <w:rFonts w:ascii="宋体" w:hAnsi="宋体" w:eastAsia="宋体" w:cs="宋体"/>
          <w:sz w:val="20"/>
          <w:szCs w:val="20"/>
        </w:rPr>
        <w:t>动</w:t>
      </w:r>
      <w:r>
        <w:rPr>
          <w:rFonts w:hint="eastAsia" w:ascii="宋体" w:hAnsi="宋体" w:eastAsia="宋体" w:cs="宋体"/>
          <w:sz w:val="20"/>
          <w:szCs w:val="20"/>
          <w:lang w:val="en-US" w:eastAsia="zh-CN"/>
        </w:rPr>
        <w:t>.</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7</w:t>
      </w:r>
      <w:r>
        <w:rPr>
          <w:rFonts w:ascii="Times New Roman" w:hAnsi="Times New Roman" w:eastAsia="Times New Roman" w:cs="Times New Roman"/>
          <w:spacing w:val="13"/>
          <w:sz w:val="20"/>
          <w:szCs w:val="20"/>
        </w:rPr>
        <w:t>1</w:t>
      </w:r>
      <w:r>
        <w:rPr>
          <w:rFonts w:ascii="Times New Roman" w:hAnsi="Times New Roman" w:eastAsia="Times New Roman" w:cs="Times New Roman"/>
          <w:spacing w:val="7"/>
          <w:sz w:val="20"/>
          <w:szCs w:val="20"/>
        </w:rPr>
        <w:t>.</w:t>
      </w:r>
      <w:r>
        <w:rPr>
          <w:rFonts w:hint="eastAsia" w:ascii="宋体" w:hAnsi="宋体" w:eastAsia="宋体" w:cs="宋体"/>
          <w:spacing w:val="6"/>
          <w:sz w:val="20"/>
          <w:szCs w:val="20"/>
          <w:lang w:eastAsia="zh-CN"/>
        </w:rPr>
        <w:t>(   )</w:t>
      </w:r>
      <w:r>
        <w:rPr>
          <w:rFonts w:ascii="宋体" w:hAnsi="宋体" w:eastAsia="宋体" w:cs="宋体"/>
          <w:spacing w:val="7"/>
          <w:sz w:val="20"/>
          <w:szCs w:val="20"/>
        </w:rPr>
        <w:t xml:space="preserve"> 三相异步电动机的调速方法有改变定子绕组极对数调速、改变电源频率调速、</w:t>
      </w:r>
      <w:r>
        <w:rPr>
          <w:rFonts w:ascii="宋体" w:hAnsi="宋体" w:eastAsia="宋体" w:cs="宋体"/>
          <w:sz w:val="20"/>
          <w:szCs w:val="20"/>
        </w:rPr>
        <w:t xml:space="preserve"> </w:t>
      </w:r>
      <w:r>
        <w:rPr>
          <w:rFonts w:ascii="宋体" w:hAnsi="宋体" w:eastAsia="宋体" w:cs="宋体"/>
          <w:spacing w:val="14"/>
          <w:sz w:val="20"/>
          <w:szCs w:val="20"/>
        </w:rPr>
        <w:t>改</w:t>
      </w:r>
      <w:r>
        <w:rPr>
          <w:rFonts w:ascii="宋体" w:hAnsi="宋体" w:eastAsia="宋体" w:cs="宋体"/>
          <w:spacing w:val="9"/>
          <w:sz w:val="20"/>
          <w:szCs w:val="20"/>
        </w:rPr>
        <w:t>变</w:t>
      </w:r>
      <w:r>
        <w:rPr>
          <w:rFonts w:ascii="宋体" w:hAnsi="宋体" w:eastAsia="宋体" w:cs="宋体"/>
          <w:spacing w:val="7"/>
          <w:sz w:val="20"/>
          <w:szCs w:val="20"/>
        </w:rPr>
        <w:t>转子转差率调速三种。</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72.</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三相异步电动机的最大转矩与转子回路电阻值无关，但临界转差率与转子</w:t>
      </w:r>
      <w:r>
        <w:rPr>
          <w:rFonts w:ascii="宋体" w:hAnsi="宋体" w:eastAsia="宋体" w:cs="宋体"/>
          <w:spacing w:val="5"/>
          <w:sz w:val="20"/>
          <w:szCs w:val="20"/>
        </w:rPr>
        <w:t>回</w:t>
      </w:r>
      <w:r>
        <w:rPr>
          <w:rFonts w:ascii="宋体" w:hAnsi="宋体" w:eastAsia="宋体" w:cs="宋体"/>
          <w:sz w:val="20"/>
          <w:szCs w:val="20"/>
        </w:rPr>
        <w:t>路</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08" w:firstLineChars="100"/>
        <w:jc w:val="both"/>
        <w:textAlignment w:val="baseline"/>
        <w:rPr>
          <w:rFonts w:ascii="宋体" w:hAnsi="宋体" w:eastAsia="宋体" w:cs="宋体"/>
          <w:sz w:val="20"/>
          <w:szCs w:val="20"/>
        </w:rPr>
      </w:pPr>
      <w:r>
        <w:rPr>
          <w:rFonts w:ascii="宋体" w:hAnsi="宋体" w:eastAsia="宋体" w:cs="宋体"/>
          <w:spacing w:val="4"/>
          <w:sz w:val="20"/>
          <w:szCs w:val="20"/>
        </w:rPr>
        <w:t>电阻</w:t>
      </w:r>
      <w:r>
        <w:rPr>
          <w:rFonts w:ascii="宋体" w:hAnsi="宋体" w:eastAsia="宋体" w:cs="宋体"/>
          <w:spacing w:val="2"/>
          <w:sz w:val="20"/>
          <w:szCs w:val="20"/>
        </w:rPr>
        <w:t>成正比。</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73.</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三相异步电动机的最大转矩与定子电压的平方成正比关系，与转子回路的</w:t>
      </w:r>
      <w:r>
        <w:rPr>
          <w:rFonts w:ascii="宋体" w:hAnsi="宋体" w:eastAsia="宋体" w:cs="宋体"/>
          <w:spacing w:val="5"/>
          <w:sz w:val="20"/>
          <w:szCs w:val="20"/>
        </w:rPr>
        <w:t>电</w:t>
      </w:r>
      <w:r>
        <w:rPr>
          <w:rFonts w:ascii="宋体" w:hAnsi="宋体" w:eastAsia="宋体" w:cs="宋体"/>
          <w:sz w:val="20"/>
          <w:szCs w:val="20"/>
        </w:rPr>
        <w:t>阻</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0" w:firstLineChars="100"/>
        <w:jc w:val="both"/>
        <w:textAlignment w:val="baseline"/>
        <w:rPr>
          <w:rFonts w:ascii="宋体" w:hAnsi="宋体" w:eastAsia="宋体" w:cs="宋体"/>
          <w:sz w:val="20"/>
          <w:szCs w:val="20"/>
        </w:rPr>
      </w:pPr>
      <w:r>
        <w:rPr>
          <w:rFonts w:ascii="宋体" w:hAnsi="宋体" w:eastAsia="宋体" w:cs="宋体"/>
          <w:spacing w:val="5"/>
          <w:sz w:val="20"/>
          <w:szCs w:val="20"/>
        </w:rPr>
        <w:t>值无关。</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74</w:t>
      </w:r>
      <w:r>
        <w:rPr>
          <w:rFonts w:ascii="Times New Roman" w:hAnsi="Times New Roman" w:eastAsia="Times New Roman" w:cs="Times New Roman"/>
          <w:spacing w:val="12"/>
          <w:sz w:val="20"/>
          <w:szCs w:val="20"/>
        </w:rPr>
        <w:t>.</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直流测速发电机，若其负载阻抗值增大，则其测速误差就增大。</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75</w:t>
      </w:r>
      <w:r>
        <w:rPr>
          <w:rFonts w:hint="eastAsia" w:ascii="Times New Roman" w:hAnsi="Times New Roman" w:eastAsia="宋体" w:cs="Times New Roman"/>
          <w:spacing w:val="6"/>
          <w:sz w:val="20"/>
          <w:szCs w:val="20"/>
          <w:lang w:eastAsia="zh-CN"/>
        </w:rPr>
        <w:t>.</w:t>
      </w:r>
      <w:r>
        <w:rPr>
          <w:rFonts w:hint="eastAsia" w:ascii="宋体" w:hAnsi="宋体" w:eastAsia="宋体" w:cs="宋体"/>
          <w:spacing w:val="7"/>
          <w:sz w:val="20"/>
          <w:szCs w:val="20"/>
          <w:lang w:eastAsia="zh-CN"/>
        </w:rPr>
        <w:t>(   )</w:t>
      </w:r>
      <w:r>
        <w:rPr>
          <w:rFonts w:ascii="宋体" w:hAnsi="宋体" w:eastAsia="宋体" w:cs="宋体"/>
          <w:spacing w:val="6"/>
          <w:sz w:val="20"/>
          <w:szCs w:val="20"/>
        </w:rPr>
        <w:t xml:space="preserve"> 电磁式直流测速发电机，为了减小温度引起其输出电压的误差，可以在其</w:t>
      </w:r>
      <w:r>
        <w:rPr>
          <w:rFonts w:ascii="宋体" w:hAnsi="宋体" w:eastAsia="宋体" w:cs="宋体"/>
          <w:spacing w:val="2"/>
          <w:sz w:val="20"/>
          <w:szCs w:val="20"/>
        </w:rPr>
        <w:t>励</w:t>
      </w:r>
      <w:r>
        <w:rPr>
          <w:rFonts w:ascii="宋体" w:hAnsi="宋体" w:eastAsia="宋体" w:cs="宋体"/>
          <w:sz w:val="20"/>
          <w:szCs w:val="20"/>
        </w:rPr>
        <w:t>磁</w:t>
      </w:r>
      <w:r>
        <w:rPr>
          <w:rFonts w:ascii="宋体" w:hAnsi="宋体" w:eastAsia="宋体" w:cs="宋体"/>
          <w:spacing w:val="12"/>
          <w:sz w:val="20"/>
          <w:szCs w:val="20"/>
        </w:rPr>
        <w:t>绕</w:t>
      </w:r>
      <w:r>
        <w:rPr>
          <w:rFonts w:ascii="宋体" w:hAnsi="宋体" w:eastAsia="宋体" w:cs="宋体"/>
          <w:spacing w:val="9"/>
          <w:sz w:val="20"/>
          <w:szCs w:val="20"/>
        </w:rPr>
        <w:t>组中串联一个比励磁绕组电阻大几倍而温度系数大的电阻。</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4" w:firstLineChars="100"/>
        <w:jc w:val="both"/>
        <w:textAlignment w:val="baseline"/>
        <w:rPr>
          <w:rFonts w:ascii="宋体" w:hAnsi="宋体" w:eastAsia="宋体" w:cs="宋体"/>
          <w:sz w:val="20"/>
          <w:szCs w:val="20"/>
        </w:rPr>
      </w:pPr>
      <w:r>
        <w:rPr>
          <w:rFonts w:ascii="Times New Roman" w:hAnsi="Times New Roman" w:eastAsia="Times New Roman" w:cs="Times New Roman"/>
          <w:spacing w:val="12"/>
          <w:sz w:val="20"/>
          <w:szCs w:val="20"/>
        </w:rPr>
        <w:t>76</w:t>
      </w:r>
      <w:r>
        <w:rPr>
          <w:rFonts w:hint="eastAsia" w:ascii="Times New Roman" w:hAnsi="Times New Roman" w:eastAsia="宋体" w:cs="Times New Roman"/>
          <w:spacing w:val="12"/>
          <w:sz w:val="20"/>
          <w:szCs w:val="20"/>
          <w:lang w:eastAsia="zh-CN"/>
        </w:rPr>
        <w:t>.</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若交流测速发电机的转向改变，则其输出电压的相位将发生</w:t>
      </w:r>
      <w:r>
        <w:rPr>
          <w:rFonts w:ascii="Times New Roman" w:hAnsi="Times New Roman" w:eastAsia="Times New Roman" w:cs="Times New Roman"/>
          <w:spacing w:val="6"/>
          <w:sz w:val="20"/>
          <w:szCs w:val="20"/>
        </w:rPr>
        <w:t>180</w:t>
      </w:r>
      <w:r>
        <w:rPr>
          <w:rFonts w:ascii="宋体" w:hAnsi="宋体" w:eastAsia="宋体" w:cs="宋体"/>
          <w:spacing w:val="6"/>
          <w:sz w:val="20"/>
          <w:szCs w:val="20"/>
        </w:rPr>
        <w:t>度的变化。</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4" w:firstLineChars="100"/>
        <w:jc w:val="both"/>
        <w:textAlignment w:val="baseline"/>
        <w:rPr>
          <w:rFonts w:ascii="宋体" w:hAnsi="宋体" w:eastAsia="宋体" w:cs="宋体"/>
          <w:sz w:val="20"/>
          <w:szCs w:val="20"/>
        </w:rPr>
      </w:pPr>
      <w:r>
        <w:rPr>
          <w:rFonts w:ascii="Times New Roman" w:hAnsi="Times New Roman" w:eastAsia="Times New Roman" w:cs="Times New Roman"/>
          <w:spacing w:val="7"/>
          <w:sz w:val="20"/>
          <w:szCs w:val="20"/>
        </w:rPr>
        <w:t>77.</w:t>
      </w:r>
      <w:r>
        <w:rPr>
          <w:rFonts w:hint="eastAsia" w:ascii="宋体" w:hAnsi="宋体" w:eastAsia="宋体" w:cs="宋体"/>
          <w:spacing w:val="6"/>
          <w:sz w:val="20"/>
          <w:szCs w:val="20"/>
          <w:lang w:eastAsia="zh-CN"/>
        </w:rPr>
        <w:t>(   )</w:t>
      </w:r>
      <w:r>
        <w:rPr>
          <w:rFonts w:ascii="宋体" w:hAnsi="宋体" w:eastAsia="宋体" w:cs="宋体"/>
          <w:spacing w:val="7"/>
          <w:sz w:val="20"/>
          <w:szCs w:val="20"/>
        </w:rPr>
        <w:t xml:space="preserve"> 旋转变压器的输出电压是其转子转角的函数</w:t>
      </w:r>
      <w:r>
        <w:rPr>
          <w:rFonts w:ascii="宋体" w:hAnsi="宋体" w:eastAsia="宋体" w:cs="宋体"/>
          <w:spacing w:val="2"/>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78.</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旋转变压器的结构与普通绕线式转子异步电动机结构相似，也可分为定子</w:t>
      </w:r>
      <w:r>
        <w:rPr>
          <w:rFonts w:ascii="宋体" w:hAnsi="宋体" w:eastAsia="宋体" w:cs="宋体"/>
          <w:spacing w:val="5"/>
          <w:sz w:val="20"/>
          <w:szCs w:val="20"/>
        </w:rPr>
        <w:t>和</w:t>
      </w:r>
      <w:r>
        <w:rPr>
          <w:rFonts w:ascii="宋体" w:hAnsi="宋体" w:eastAsia="宋体" w:cs="宋体"/>
          <w:sz w:val="20"/>
          <w:szCs w:val="20"/>
        </w:rPr>
        <w:t>转</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8" w:firstLineChars="100"/>
        <w:jc w:val="both"/>
        <w:textAlignment w:val="baseline"/>
        <w:rPr>
          <w:rFonts w:ascii="宋体" w:hAnsi="宋体" w:eastAsia="宋体" w:cs="宋体"/>
          <w:sz w:val="20"/>
          <w:szCs w:val="20"/>
        </w:rPr>
      </w:pPr>
      <w:r>
        <w:rPr>
          <w:rFonts w:ascii="宋体" w:hAnsi="宋体" w:eastAsia="宋体" w:cs="宋体"/>
          <w:spacing w:val="9"/>
          <w:sz w:val="20"/>
          <w:szCs w:val="20"/>
        </w:rPr>
        <w:t>子</w:t>
      </w:r>
      <w:r>
        <w:rPr>
          <w:rFonts w:ascii="宋体" w:hAnsi="宋体" w:eastAsia="宋体" w:cs="宋体"/>
          <w:spacing w:val="6"/>
          <w:sz w:val="20"/>
          <w:szCs w:val="20"/>
        </w:rPr>
        <w:t>两大部分。</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79.</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若交流电机扩大机的补偿绕组或换相绕组短路，会出现空载电压正常但加</w:t>
      </w:r>
      <w:r>
        <w:rPr>
          <w:rFonts w:ascii="宋体" w:hAnsi="宋体" w:eastAsia="宋体" w:cs="宋体"/>
          <w:spacing w:val="5"/>
          <w:sz w:val="20"/>
          <w:szCs w:val="20"/>
        </w:rPr>
        <w:t>负</w:t>
      </w:r>
      <w:r>
        <w:rPr>
          <w:rFonts w:ascii="宋体" w:hAnsi="宋体" w:eastAsia="宋体" w:cs="宋体"/>
          <w:sz w:val="20"/>
          <w:szCs w:val="20"/>
        </w:rPr>
        <w:t>载</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6" w:firstLineChars="100"/>
        <w:jc w:val="both"/>
        <w:textAlignment w:val="baseline"/>
        <w:rPr>
          <w:rFonts w:ascii="宋体" w:hAnsi="宋体" w:eastAsia="宋体" w:cs="宋体"/>
          <w:sz w:val="20"/>
          <w:szCs w:val="20"/>
        </w:rPr>
      </w:pPr>
      <w:r>
        <w:rPr>
          <w:rFonts w:ascii="宋体" w:hAnsi="宋体" w:eastAsia="宋体" w:cs="宋体"/>
          <w:spacing w:val="8"/>
          <w:sz w:val="20"/>
          <w:szCs w:val="20"/>
        </w:rPr>
        <w:t>后电压显著下降的现象</w:t>
      </w:r>
      <w:r>
        <w:rPr>
          <w:rFonts w:ascii="宋体" w:hAnsi="宋体" w:eastAsia="宋体" w:cs="宋体"/>
          <w:spacing w:val="7"/>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80</w:t>
      </w:r>
      <w:r>
        <w:rPr>
          <w:rFonts w:hint="eastAsia" w:ascii="Times New Roman" w:hAnsi="Times New Roman" w:eastAsia="宋体" w:cs="Times New Roman"/>
          <w:spacing w:val="10"/>
          <w:sz w:val="20"/>
          <w:szCs w:val="20"/>
          <w:lang w:eastAsia="zh-CN"/>
        </w:rPr>
        <w:t>.</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力矩电机是一种能长期在低速状态下运行，并能输出较大转矩的电动机，为了</w:t>
      </w:r>
      <w:r>
        <w:rPr>
          <w:rFonts w:ascii="宋体" w:hAnsi="宋体" w:eastAsia="宋体" w:cs="宋体"/>
          <w:spacing w:val="9"/>
          <w:sz w:val="20"/>
          <w:szCs w:val="20"/>
        </w:rPr>
        <w:t>避免烧毁，不能长期在堵转状态下工作。</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4" w:firstLineChars="100"/>
        <w:jc w:val="both"/>
        <w:textAlignment w:val="baseline"/>
        <w:rPr>
          <w:rFonts w:ascii="宋体" w:hAnsi="宋体" w:eastAsia="宋体" w:cs="宋体"/>
          <w:sz w:val="20"/>
          <w:szCs w:val="20"/>
        </w:rPr>
      </w:pPr>
      <w:r>
        <w:rPr>
          <w:rFonts w:ascii="Times New Roman" w:hAnsi="Times New Roman" w:eastAsia="Times New Roman" w:cs="Times New Roman"/>
          <w:spacing w:val="12"/>
          <w:sz w:val="20"/>
          <w:szCs w:val="20"/>
        </w:rPr>
        <w:t>81</w:t>
      </w:r>
      <w:r>
        <w:rPr>
          <w:rFonts w:ascii="Times New Roman" w:hAnsi="Times New Roman" w:eastAsia="Times New Roman" w:cs="Times New Roman"/>
          <w:spacing w:val="10"/>
          <w:sz w:val="20"/>
          <w:szCs w:val="20"/>
        </w:rPr>
        <w:t>.</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单相串励换向器电动机可以交直流两用。</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4" w:firstLineChars="100"/>
        <w:jc w:val="both"/>
        <w:textAlignment w:val="baseline"/>
        <w:rPr>
          <w:rFonts w:ascii="宋体" w:hAnsi="宋体" w:eastAsia="宋体" w:cs="宋体"/>
          <w:sz w:val="20"/>
          <w:szCs w:val="20"/>
        </w:rPr>
      </w:pPr>
      <w:r>
        <w:rPr>
          <w:rFonts w:ascii="Times New Roman" w:hAnsi="Times New Roman" w:eastAsia="Times New Roman" w:cs="Times New Roman"/>
          <w:spacing w:val="7"/>
          <w:sz w:val="20"/>
          <w:szCs w:val="20"/>
        </w:rPr>
        <w:t>82.</w:t>
      </w:r>
      <w:r>
        <w:rPr>
          <w:rFonts w:hint="eastAsia" w:ascii="宋体" w:hAnsi="宋体" w:eastAsia="宋体" w:cs="宋体"/>
          <w:spacing w:val="6"/>
          <w:sz w:val="20"/>
          <w:szCs w:val="20"/>
          <w:lang w:eastAsia="zh-CN"/>
        </w:rPr>
        <w:t>(   )</w:t>
      </w:r>
      <w:r>
        <w:rPr>
          <w:rFonts w:ascii="宋体" w:hAnsi="宋体" w:eastAsia="宋体" w:cs="宋体"/>
          <w:spacing w:val="7"/>
          <w:sz w:val="20"/>
          <w:szCs w:val="20"/>
        </w:rPr>
        <w:t xml:space="preserve"> 三相交流换向器电动机起动转矩大，而起动电流小。</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hint="eastAsia" w:ascii="宋体" w:hAnsi="宋体" w:eastAsia="宋体" w:cs="宋体"/>
          <w:sz w:val="20"/>
          <w:szCs w:val="20"/>
          <w:lang w:val="en-US" w:eastAsia="zh-CN"/>
        </w:rPr>
      </w:pPr>
      <w:r>
        <w:rPr>
          <w:rFonts w:ascii="Times New Roman" w:hAnsi="Times New Roman" w:eastAsia="Times New Roman" w:cs="Times New Roman"/>
          <w:spacing w:val="6"/>
          <w:sz w:val="20"/>
          <w:szCs w:val="20"/>
        </w:rPr>
        <w:t>83</w:t>
      </w:r>
      <w:r>
        <w:rPr>
          <w:rFonts w:hint="eastAsia" w:ascii="Times New Roman" w:hAnsi="Times New Roman" w:eastAsia="宋体" w:cs="Times New Roman"/>
          <w:spacing w:val="6"/>
          <w:sz w:val="20"/>
          <w:szCs w:val="20"/>
          <w:lang w:eastAsia="zh-CN"/>
        </w:rPr>
        <w:t>.</w:t>
      </w:r>
      <w:r>
        <w:rPr>
          <w:rFonts w:hint="eastAsia" w:ascii="宋体" w:hAnsi="宋体" w:eastAsia="宋体" w:cs="宋体"/>
          <w:spacing w:val="6"/>
          <w:sz w:val="20"/>
          <w:szCs w:val="20"/>
          <w:lang w:eastAsia="zh-CN"/>
        </w:rPr>
        <w:t>(   )</w:t>
      </w:r>
      <w:r>
        <w:rPr>
          <w:rFonts w:ascii="宋体" w:hAnsi="宋体" w:eastAsia="宋体" w:cs="宋体"/>
          <w:spacing w:val="3"/>
          <w:sz w:val="20"/>
          <w:szCs w:val="20"/>
        </w:rPr>
        <w:t xml:space="preserve"> 由于交流伺服电动机的转子制作的轻而细长，故其转动惯量较小，控制较灵活</w:t>
      </w:r>
      <w:r>
        <w:rPr>
          <w:rFonts w:hint="eastAsia" w:ascii="宋体" w:hAnsi="宋体" w:eastAsia="宋体" w:cs="宋体"/>
          <w:spacing w:val="3"/>
          <w:sz w:val="20"/>
          <w:szCs w:val="20"/>
          <w:lang w:val="en-US" w:eastAsia="zh-CN"/>
        </w:rPr>
        <w:t>,</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宋体" w:hAnsi="宋体" w:eastAsia="宋体" w:cs="宋体"/>
          <w:spacing w:val="18"/>
          <w:sz w:val="20"/>
          <w:szCs w:val="20"/>
        </w:rPr>
        <w:t>又因</w:t>
      </w:r>
      <w:r>
        <w:rPr>
          <w:rFonts w:ascii="宋体" w:hAnsi="宋体" w:eastAsia="宋体" w:cs="宋体"/>
          <w:spacing w:val="16"/>
          <w:sz w:val="20"/>
          <w:szCs w:val="20"/>
        </w:rPr>
        <w:t>转</w:t>
      </w:r>
      <w:r>
        <w:rPr>
          <w:rFonts w:ascii="宋体" w:hAnsi="宋体" w:eastAsia="宋体" w:cs="宋体"/>
          <w:spacing w:val="9"/>
          <w:sz w:val="20"/>
          <w:szCs w:val="20"/>
        </w:rPr>
        <w:t>子电阻较大，机械特性很软，所以一旦控制绕组电压为零，电机处于单相运行</w:t>
      </w:r>
      <w:r>
        <w:rPr>
          <w:rFonts w:ascii="宋体" w:hAnsi="宋体" w:eastAsia="宋体" w:cs="宋体"/>
          <w:spacing w:val="13"/>
          <w:sz w:val="20"/>
          <w:szCs w:val="20"/>
        </w:rPr>
        <w:t>时</w:t>
      </w:r>
      <w:r>
        <w:rPr>
          <w:rFonts w:ascii="宋体" w:hAnsi="宋体" w:eastAsia="宋体" w:cs="宋体"/>
          <w:spacing w:val="7"/>
          <w:sz w:val="20"/>
          <w:szCs w:val="20"/>
        </w:rPr>
        <w:t>，就能很快的停止转动。</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84</w:t>
      </w:r>
      <w:r>
        <w:rPr>
          <w:rFonts w:hint="eastAsia" w:ascii="Times New Roman" w:hAnsi="Times New Roman" w:eastAsia="宋体" w:cs="Times New Roman"/>
          <w:spacing w:val="10"/>
          <w:sz w:val="20"/>
          <w:szCs w:val="20"/>
          <w:lang w:eastAsia="zh-CN"/>
        </w:rPr>
        <w:t>.</w:t>
      </w:r>
      <w:r>
        <w:rPr>
          <w:rFonts w:hint="eastAsia" w:ascii="宋体" w:hAnsi="宋体" w:eastAsia="宋体" w:cs="宋体"/>
          <w:spacing w:val="7"/>
          <w:sz w:val="20"/>
          <w:szCs w:val="20"/>
          <w:lang w:eastAsia="zh-CN"/>
        </w:rPr>
        <w:t>(   )</w:t>
      </w:r>
      <w:r>
        <w:rPr>
          <w:rFonts w:ascii="宋体" w:hAnsi="宋体" w:eastAsia="宋体" w:cs="宋体"/>
          <w:spacing w:val="5"/>
          <w:sz w:val="20"/>
          <w:szCs w:val="20"/>
        </w:rPr>
        <w:t xml:space="preserve"> 交流伺服电动机是靠改变控制绕组所施电压的大小、相位或同时改变两者来控</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宋体" w:hAnsi="宋体" w:eastAsia="宋体" w:cs="宋体"/>
          <w:spacing w:val="18"/>
          <w:sz w:val="20"/>
          <w:szCs w:val="20"/>
        </w:rPr>
        <w:t>制其</w:t>
      </w:r>
      <w:r>
        <w:rPr>
          <w:rFonts w:ascii="宋体" w:hAnsi="宋体" w:eastAsia="宋体" w:cs="宋体"/>
          <w:spacing w:val="17"/>
          <w:sz w:val="20"/>
          <w:szCs w:val="20"/>
        </w:rPr>
        <w:t>转</w:t>
      </w:r>
      <w:r>
        <w:rPr>
          <w:rFonts w:ascii="宋体" w:hAnsi="宋体" w:eastAsia="宋体" w:cs="宋体"/>
          <w:spacing w:val="9"/>
          <w:sz w:val="20"/>
          <w:szCs w:val="20"/>
        </w:rPr>
        <w:t>速的，在多数情况下，都是工作在两相不对称状态，因而气隙中的合成磁场不</w:t>
      </w:r>
      <w:r>
        <w:rPr>
          <w:rFonts w:ascii="宋体" w:hAnsi="宋体" w:eastAsia="宋体" w:cs="宋体"/>
          <w:spacing w:val="14"/>
          <w:sz w:val="20"/>
          <w:szCs w:val="20"/>
        </w:rPr>
        <w:t>是</w:t>
      </w:r>
      <w:r>
        <w:rPr>
          <w:rFonts w:ascii="宋体" w:hAnsi="宋体" w:eastAsia="宋体" w:cs="宋体"/>
          <w:spacing w:val="8"/>
          <w:sz w:val="20"/>
          <w:szCs w:val="20"/>
        </w:rPr>
        <w:t>圆形旋转磁场，而是脉动磁场。</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85.</w:t>
      </w:r>
      <w:r>
        <w:rPr>
          <w:rFonts w:hint="eastAsia" w:ascii="宋体" w:hAnsi="宋体" w:eastAsia="宋体" w:cs="宋体"/>
          <w:spacing w:val="7"/>
          <w:sz w:val="20"/>
          <w:szCs w:val="20"/>
          <w:lang w:eastAsia="zh-CN"/>
        </w:rPr>
        <w:t>(   )</w:t>
      </w:r>
      <w:r>
        <w:rPr>
          <w:rFonts w:ascii="宋体" w:hAnsi="宋体" w:eastAsia="宋体" w:cs="宋体"/>
          <w:spacing w:val="5"/>
          <w:sz w:val="20"/>
          <w:szCs w:val="20"/>
        </w:rPr>
        <w:t xml:space="preserve"> 交流伺服电动机在控制绕组电流作用下转动起来，如果控制绕组突然断路，则</w:t>
      </w:r>
      <w:r>
        <w:rPr>
          <w:rFonts w:ascii="宋体" w:hAnsi="宋体" w:eastAsia="宋体" w:cs="宋体"/>
          <w:spacing w:val="12"/>
          <w:sz w:val="20"/>
          <w:szCs w:val="20"/>
        </w:rPr>
        <w:t>转</w:t>
      </w:r>
      <w:r>
        <w:rPr>
          <w:rFonts w:ascii="宋体" w:hAnsi="宋体" w:eastAsia="宋体" w:cs="宋体"/>
          <w:spacing w:val="7"/>
          <w:sz w:val="20"/>
          <w:szCs w:val="20"/>
        </w:rPr>
        <w:t>制不会自行停转。</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86</w:t>
      </w:r>
      <w:r>
        <w:rPr>
          <w:rFonts w:hint="eastAsia" w:ascii="Times New Roman" w:hAnsi="Times New Roman" w:eastAsia="宋体" w:cs="Times New Roman"/>
          <w:spacing w:val="10"/>
          <w:sz w:val="20"/>
          <w:szCs w:val="20"/>
          <w:lang w:eastAsia="zh-CN"/>
        </w:rPr>
        <w:t>.</w:t>
      </w:r>
      <w:r>
        <w:rPr>
          <w:rFonts w:hint="eastAsia" w:ascii="宋体" w:hAnsi="宋体" w:eastAsia="宋体" w:cs="宋体"/>
          <w:spacing w:val="6"/>
          <w:sz w:val="20"/>
          <w:szCs w:val="20"/>
          <w:lang w:eastAsia="zh-CN"/>
        </w:rPr>
        <w:t>(   )</w:t>
      </w:r>
      <w:r>
        <w:rPr>
          <w:rFonts w:hint="eastAsia" w:ascii="宋体" w:hAnsi="宋体" w:eastAsia="宋体" w:cs="宋体"/>
          <w:spacing w:val="6"/>
          <w:sz w:val="20"/>
          <w:szCs w:val="20"/>
          <w:lang w:val="en-US" w:eastAsia="zh-CN"/>
        </w:rPr>
        <w:t xml:space="preserve"> </w:t>
      </w:r>
      <w:r>
        <w:rPr>
          <w:rFonts w:ascii="宋体" w:hAnsi="宋体" w:eastAsia="宋体" w:cs="宋体"/>
          <w:spacing w:val="5"/>
          <w:sz w:val="20"/>
          <w:szCs w:val="20"/>
        </w:rPr>
        <w:t>直流伺服电动机一般都采用电枢控制方式，既通过改变电枢电压来对电动机进</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0" w:firstLineChars="100"/>
        <w:jc w:val="both"/>
        <w:textAlignment w:val="baseline"/>
        <w:rPr>
          <w:rFonts w:ascii="宋体" w:hAnsi="宋体" w:eastAsia="宋体" w:cs="宋体"/>
          <w:sz w:val="20"/>
          <w:szCs w:val="20"/>
        </w:rPr>
      </w:pPr>
      <w:r>
        <w:rPr>
          <w:rFonts w:ascii="宋体" w:hAnsi="宋体" w:eastAsia="宋体" w:cs="宋体"/>
          <w:spacing w:val="5"/>
          <w:sz w:val="20"/>
          <w:szCs w:val="20"/>
        </w:rPr>
        <w:t>行</w:t>
      </w:r>
      <w:r>
        <w:rPr>
          <w:rFonts w:ascii="宋体" w:hAnsi="宋体" w:eastAsia="宋体" w:cs="宋体"/>
          <w:spacing w:val="4"/>
          <w:sz w:val="20"/>
          <w:szCs w:val="20"/>
        </w:rPr>
        <w:t>控制。</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87.</w:t>
      </w:r>
      <w:r>
        <w:rPr>
          <w:rFonts w:hint="eastAsia" w:ascii="宋体" w:hAnsi="宋体" w:eastAsia="宋体" w:cs="宋体"/>
          <w:spacing w:val="6"/>
          <w:sz w:val="20"/>
          <w:szCs w:val="20"/>
          <w:lang w:eastAsia="zh-CN"/>
        </w:rPr>
        <w:t>(   )</w:t>
      </w:r>
      <w:r>
        <w:rPr>
          <w:rFonts w:ascii="宋体" w:hAnsi="宋体" w:eastAsia="宋体" w:cs="宋体"/>
          <w:spacing w:val="7"/>
          <w:sz w:val="20"/>
          <w:szCs w:val="20"/>
        </w:rPr>
        <w:t xml:space="preserve"> 步进电机是一种把电脉冲控制信号转换成角位移或直线位移的执行元件。</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88.</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步进电动机的工作原理是建立在磁力线力图通过最小的途径，而产生与同步电</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36" w:firstLineChars="100"/>
        <w:jc w:val="both"/>
        <w:textAlignment w:val="baseline"/>
        <w:rPr>
          <w:rFonts w:ascii="宋体" w:hAnsi="宋体" w:eastAsia="宋体" w:cs="宋体"/>
          <w:sz w:val="20"/>
          <w:szCs w:val="20"/>
        </w:rPr>
      </w:pPr>
      <w:r>
        <w:rPr>
          <w:rFonts w:ascii="宋体" w:hAnsi="宋体" w:eastAsia="宋体" w:cs="宋体"/>
          <w:spacing w:val="18"/>
          <w:sz w:val="20"/>
          <w:szCs w:val="20"/>
        </w:rPr>
        <w:t>动</w:t>
      </w:r>
      <w:r>
        <w:rPr>
          <w:rFonts w:ascii="宋体" w:hAnsi="宋体" w:eastAsia="宋体" w:cs="宋体"/>
          <w:spacing w:val="11"/>
          <w:sz w:val="20"/>
          <w:szCs w:val="20"/>
        </w:rPr>
        <w:t>机</w:t>
      </w:r>
      <w:r>
        <w:rPr>
          <w:rFonts w:ascii="宋体" w:hAnsi="宋体" w:eastAsia="宋体" w:cs="宋体"/>
          <w:spacing w:val="9"/>
          <w:sz w:val="20"/>
          <w:szCs w:val="20"/>
        </w:rPr>
        <w:t>一样的磁阻转矩，所以步进电动机从其本质来说，归属与同步电动机。</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hint="eastAsia" w:ascii="Arial" w:eastAsia="宋体"/>
          <w:sz w:val="21"/>
          <w:lang w:val="en-US" w:eastAsia="zh-CN"/>
        </w:rPr>
      </w:pPr>
      <w:r>
        <w:rPr>
          <w:rFonts w:ascii="Times New Roman" w:hAnsi="Times New Roman" w:eastAsia="Times New Roman" w:cs="Times New Roman"/>
          <w:spacing w:val="10"/>
          <w:sz w:val="20"/>
          <w:szCs w:val="20"/>
        </w:rPr>
        <w:t>89.</w:t>
      </w:r>
      <w:r>
        <w:rPr>
          <w:rFonts w:hint="eastAsia" w:ascii="宋体" w:hAnsi="宋体" w:eastAsia="宋体" w:cs="宋体"/>
          <w:spacing w:val="7"/>
          <w:sz w:val="20"/>
          <w:szCs w:val="20"/>
          <w:lang w:eastAsia="zh-CN"/>
        </w:rPr>
        <w:t>(   )</w:t>
      </w:r>
      <w:r>
        <w:rPr>
          <w:rFonts w:ascii="宋体" w:hAnsi="宋体" w:eastAsia="宋体" w:cs="宋体"/>
          <w:spacing w:val="5"/>
          <w:sz w:val="20"/>
          <w:szCs w:val="20"/>
        </w:rPr>
        <w:t xml:space="preserve"> 步进电动机不失步所能施加的最高控制脉冲的频率，称为步进电动机的起动频</w:t>
      </w:r>
      <w:r>
        <w:rPr>
          <w:rFonts w:hint="eastAsia" w:eastAsia="宋体"/>
          <w:sz w:val="21"/>
          <w:lang w:val="en-US" w:eastAsia="zh-CN"/>
        </w:rPr>
        <w:t>率。</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4" w:firstLineChars="100"/>
        <w:jc w:val="both"/>
        <w:textAlignment w:val="baseline"/>
        <w:rPr>
          <w:rFonts w:ascii="宋体" w:hAnsi="宋体" w:eastAsia="宋体" w:cs="宋体"/>
          <w:sz w:val="20"/>
          <w:szCs w:val="20"/>
        </w:rPr>
      </w:pPr>
      <w:r>
        <w:rPr>
          <w:rFonts w:ascii="Times New Roman" w:hAnsi="Times New Roman" w:eastAsia="Times New Roman" w:cs="Times New Roman"/>
          <w:spacing w:val="7"/>
          <w:sz w:val="20"/>
          <w:szCs w:val="20"/>
        </w:rPr>
        <w:t>90.</w:t>
      </w:r>
      <w:r>
        <w:rPr>
          <w:rFonts w:hint="eastAsia" w:ascii="宋体" w:hAnsi="宋体" w:eastAsia="宋体" w:cs="宋体"/>
          <w:spacing w:val="6"/>
          <w:sz w:val="20"/>
          <w:szCs w:val="20"/>
          <w:lang w:eastAsia="zh-CN"/>
        </w:rPr>
        <w:t>(   )</w:t>
      </w:r>
      <w:r>
        <w:rPr>
          <w:rFonts w:ascii="宋体" w:hAnsi="宋体" w:eastAsia="宋体" w:cs="宋体"/>
          <w:spacing w:val="7"/>
          <w:sz w:val="20"/>
          <w:szCs w:val="20"/>
        </w:rPr>
        <w:t xml:space="preserve"> 步进电动机的连续运行频率应大于起动频率</w:t>
      </w:r>
      <w:r>
        <w:rPr>
          <w:rFonts w:ascii="宋体" w:hAnsi="宋体" w:eastAsia="宋体" w:cs="宋体"/>
          <w:spacing w:val="1"/>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2" w:firstLineChars="100"/>
        <w:jc w:val="both"/>
        <w:textAlignment w:val="baseline"/>
        <w:rPr>
          <w:rFonts w:ascii="宋体" w:hAnsi="宋体" w:eastAsia="宋体" w:cs="宋体"/>
          <w:sz w:val="20"/>
          <w:szCs w:val="20"/>
        </w:rPr>
      </w:pPr>
      <w:r>
        <w:rPr>
          <w:rFonts w:ascii="Times New Roman" w:hAnsi="Times New Roman" w:eastAsia="Times New Roman" w:cs="Times New Roman"/>
          <w:spacing w:val="11"/>
          <w:sz w:val="20"/>
          <w:szCs w:val="20"/>
        </w:rPr>
        <w:t>9</w:t>
      </w:r>
      <w:r>
        <w:rPr>
          <w:rFonts w:ascii="Times New Roman" w:hAnsi="Times New Roman" w:eastAsia="Times New Roman" w:cs="Times New Roman"/>
          <w:spacing w:val="7"/>
          <w:sz w:val="20"/>
          <w:szCs w:val="20"/>
        </w:rPr>
        <w:t>1.</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步进电动机的输出转矩随其运行频率的上升而增大。</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9</w:t>
      </w:r>
      <w:r>
        <w:rPr>
          <w:rFonts w:ascii="Times New Roman" w:hAnsi="Times New Roman" w:eastAsia="Times New Roman" w:cs="Times New Roman"/>
          <w:spacing w:val="12"/>
          <w:sz w:val="20"/>
          <w:szCs w:val="20"/>
        </w:rPr>
        <w:t>2</w:t>
      </w:r>
      <w:r>
        <w:rPr>
          <w:rFonts w:ascii="Times New Roman" w:hAnsi="Times New Roman" w:eastAsia="Times New Roman" w:cs="Times New Roman"/>
          <w:spacing w:val="7"/>
          <w:sz w:val="20"/>
          <w:szCs w:val="20"/>
        </w:rPr>
        <w:t>.</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各种电力半导体器件的额定电流，都是以平均电流表示的。</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93.</w:t>
      </w:r>
      <w:r>
        <w:rPr>
          <w:rFonts w:hint="eastAsia" w:ascii="宋体" w:hAnsi="宋体" w:eastAsia="宋体" w:cs="宋体"/>
          <w:spacing w:val="7"/>
          <w:sz w:val="20"/>
          <w:szCs w:val="20"/>
          <w:lang w:eastAsia="zh-CN"/>
        </w:rPr>
        <w:t>(   )</w:t>
      </w:r>
      <w:r>
        <w:rPr>
          <w:rFonts w:hint="eastAsia" w:ascii="宋体" w:hAnsi="宋体" w:eastAsia="宋体" w:cs="宋体"/>
          <w:spacing w:val="7"/>
          <w:sz w:val="20"/>
          <w:szCs w:val="20"/>
          <w:lang w:val="en-US" w:eastAsia="zh-CN"/>
        </w:rPr>
        <w:t xml:space="preserve"> </w:t>
      </w:r>
      <w:r>
        <w:rPr>
          <w:rFonts w:ascii="宋体" w:hAnsi="宋体" w:eastAsia="宋体" w:cs="宋体"/>
          <w:spacing w:val="3"/>
          <w:sz w:val="20"/>
          <w:szCs w:val="20"/>
        </w:rPr>
        <w:t>额定电流为</w:t>
      </w:r>
      <w:r>
        <w:rPr>
          <w:rFonts w:ascii="Times New Roman" w:hAnsi="Times New Roman" w:eastAsia="Times New Roman" w:cs="Times New Roman"/>
          <w:spacing w:val="3"/>
          <w:sz w:val="20"/>
          <w:szCs w:val="20"/>
        </w:rPr>
        <w:t>100</w:t>
      </w:r>
      <w:r>
        <w:rPr>
          <w:rFonts w:ascii="Times New Roman" w:hAnsi="Times New Roman" w:eastAsia="Times New Roman" w:cs="Times New Roman"/>
          <w:sz w:val="20"/>
          <w:szCs w:val="20"/>
        </w:rPr>
        <w:t>A</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的双向晶闸管与额定电流为</w:t>
      </w:r>
      <w:r>
        <w:rPr>
          <w:rFonts w:ascii="Times New Roman" w:hAnsi="Times New Roman" w:eastAsia="Times New Roman" w:cs="Times New Roman"/>
          <w:spacing w:val="3"/>
          <w:sz w:val="20"/>
          <w:szCs w:val="20"/>
        </w:rPr>
        <w:t>50</w:t>
      </w:r>
      <w:r>
        <w:rPr>
          <w:rFonts w:ascii="Times New Roman" w:hAnsi="Times New Roman" w:eastAsia="Times New Roman" w:cs="Times New Roman"/>
          <w:sz w:val="20"/>
          <w:szCs w:val="20"/>
        </w:rPr>
        <w:t>A</w:t>
      </w:r>
      <w:r>
        <w:rPr>
          <w:rFonts w:ascii="Times New Roman" w:hAnsi="Times New Roman" w:eastAsia="Times New Roman" w:cs="Times New Roman"/>
          <w:spacing w:val="3"/>
          <w:sz w:val="20"/>
          <w:szCs w:val="20"/>
        </w:rPr>
        <w:t xml:space="preserve"> </w:t>
      </w:r>
      <w:r>
        <w:rPr>
          <w:rFonts w:ascii="宋体" w:hAnsi="宋体" w:eastAsia="宋体" w:cs="宋体"/>
          <w:spacing w:val="3"/>
          <w:sz w:val="20"/>
          <w:szCs w:val="20"/>
        </w:rPr>
        <w:t>的两支反并联的普通晶闸管</w:t>
      </w:r>
      <w:r>
        <w:rPr>
          <w:rFonts w:hint="eastAsia" w:ascii="宋体" w:hAnsi="宋体" w:eastAsia="宋体" w:cs="宋体"/>
          <w:spacing w:val="3"/>
          <w:sz w:val="20"/>
          <w:szCs w:val="20"/>
          <w:lang w:val="en-US" w:eastAsia="zh-CN"/>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2" w:firstLineChars="100"/>
        <w:jc w:val="both"/>
        <w:textAlignment w:val="baseline"/>
        <w:rPr>
          <w:rFonts w:ascii="宋体" w:hAnsi="宋体" w:eastAsia="宋体" w:cs="宋体"/>
          <w:sz w:val="20"/>
          <w:szCs w:val="20"/>
        </w:rPr>
      </w:pPr>
      <w:r>
        <w:rPr>
          <w:rFonts w:ascii="宋体" w:hAnsi="宋体" w:eastAsia="宋体" w:cs="宋体"/>
          <w:spacing w:val="11"/>
          <w:sz w:val="20"/>
          <w:szCs w:val="20"/>
        </w:rPr>
        <w:t>两</w:t>
      </w:r>
      <w:r>
        <w:rPr>
          <w:rFonts w:ascii="宋体" w:hAnsi="宋体" w:eastAsia="宋体" w:cs="宋体"/>
          <w:spacing w:val="8"/>
          <w:sz w:val="20"/>
          <w:szCs w:val="20"/>
        </w:rPr>
        <w:t>者的电流容量是相同的。</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94.</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对于门极关断晶闸管，当门极上加正触发脉冲时可使晶闸管导通，而当门</w:t>
      </w:r>
      <w:r>
        <w:rPr>
          <w:rFonts w:ascii="宋体" w:hAnsi="宋体" w:eastAsia="宋体" w:cs="宋体"/>
          <w:spacing w:val="4"/>
          <w:sz w:val="20"/>
          <w:szCs w:val="20"/>
        </w:rPr>
        <w:t>极</w:t>
      </w:r>
      <w:r>
        <w:rPr>
          <w:rFonts w:ascii="宋体" w:hAnsi="宋体" w:eastAsia="宋体" w:cs="宋体"/>
          <w:sz w:val="20"/>
          <w:szCs w:val="20"/>
        </w:rPr>
        <w:t>加</w:t>
      </w:r>
      <w:r>
        <w:rPr>
          <w:rFonts w:ascii="宋体" w:hAnsi="宋体" w:eastAsia="宋体" w:cs="宋体"/>
          <w:spacing w:val="9"/>
          <w:sz w:val="20"/>
          <w:szCs w:val="20"/>
        </w:rPr>
        <w:t>上足够的负触发脉冲有可使导通的晶闸管关断</w:t>
      </w:r>
      <w:r>
        <w:rPr>
          <w:rFonts w:ascii="宋体" w:hAnsi="宋体" w:eastAsia="宋体" w:cs="宋体"/>
          <w:spacing w:val="7"/>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95</w:t>
      </w:r>
      <w:r>
        <w:rPr>
          <w:rFonts w:hint="eastAsia" w:ascii="Times New Roman" w:hAnsi="Times New Roman" w:eastAsia="宋体" w:cs="Times New Roman"/>
          <w:spacing w:val="10"/>
          <w:sz w:val="20"/>
          <w:szCs w:val="20"/>
          <w:lang w:eastAsia="zh-CN"/>
        </w:rPr>
        <w:t>.</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晶闸管的正向阻断峰值电压，即在门极断开和正向阻断条件下，可以重复加于</w:t>
      </w:r>
      <w:r>
        <w:rPr>
          <w:rFonts w:ascii="宋体" w:hAnsi="宋体" w:eastAsia="宋体" w:cs="宋体"/>
          <w:spacing w:val="10"/>
          <w:sz w:val="20"/>
          <w:szCs w:val="20"/>
        </w:rPr>
        <w:t>晶</w:t>
      </w:r>
      <w:r>
        <w:rPr>
          <w:rFonts w:ascii="宋体" w:hAnsi="宋体" w:eastAsia="宋体" w:cs="宋体"/>
          <w:spacing w:val="8"/>
          <w:sz w:val="20"/>
          <w:szCs w:val="20"/>
        </w:rPr>
        <w:t>闸管的正向峰值电压，其值低于转折电压。</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4" w:firstLineChars="100"/>
        <w:jc w:val="both"/>
        <w:textAlignment w:val="baseline"/>
        <w:rPr>
          <w:rFonts w:ascii="宋体" w:hAnsi="宋体" w:eastAsia="宋体" w:cs="宋体"/>
          <w:sz w:val="20"/>
          <w:szCs w:val="20"/>
        </w:rPr>
      </w:pPr>
      <w:r>
        <w:rPr>
          <w:rFonts w:ascii="Times New Roman" w:hAnsi="Times New Roman" w:eastAsia="Times New Roman" w:cs="Times New Roman"/>
          <w:spacing w:val="12"/>
          <w:sz w:val="20"/>
          <w:szCs w:val="20"/>
        </w:rPr>
        <w:t>96.</w:t>
      </w:r>
      <w:r>
        <w:rPr>
          <w:rFonts w:hint="eastAsia" w:ascii="宋体" w:hAnsi="宋体" w:eastAsia="宋体" w:cs="宋体"/>
          <w:spacing w:val="7"/>
          <w:sz w:val="20"/>
          <w:szCs w:val="20"/>
          <w:lang w:eastAsia="zh-CN"/>
        </w:rPr>
        <w:t>(   )</w:t>
      </w:r>
      <w:r>
        <w:rPr>
          <w:rFonts w:ascii="宋体" w:hAnsi="宋体" w:eastAsia="宋体" w:cs="宋体"/>
          <w:spacing w:val="6"/>
          <w:sz w:val="20"/>
          <w:szCs w:val="20"/>
        </w:rPr>
        <w:t xml:space="preserve"> 晶闸管并联使用时，必须采取均压措施。</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97</w:t>
      </w:r>
      <w:r>
        <w:rPr>
          <w:rFonts w:hint="eastAsia" w:ascii="Times New Roman" w:hAnsi="Times New Roman" w:eastAsia="宋体" w:cs="Times New Roman"/>
          <w:spacing w:val="14"/>
          <w:sz w:val="20"/>
          <w:szCs w:val="20"/>
          <w:lang w:eastAsia="zh-CN"/>
        </w:rPr>
        <w:t>.</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三相半波可控整流电路的最大移相范围是</w:t>
      </w:r>
      <w:r>
        <w:rPr>
          <w:rFonts w:ascii="Times New Roman" w:hAnsi="Times New Roman" w:eastAsia="Times New Roman" w:cs="Times New Roman"/>
          <w:spacing w:val="7"/>
          <w:sz w:val="20"/>
          <w:szCs w:val="20"/>
        </w:rPr>
        <w:t>0°</w:t>
      </w:r>
      <w:r>
        <w:rPr>
          <w:rFonts w:hint="eastAsia" w:ascii="宋体" w:hAnsi="宋体" w:eastAsia="宋体" w:cs="宋体"/>
          <w:spacing w:val="7"/>
          <w:sz w:val="20"/>
          <w:szCs w:val="20"/>
          <w:lang w:val="en-US" w:eastAsia="zh-CN"/>
        </w:rPr>
        <w:t>-</w:t>
      </w:r>
      <w:r>
        <w:rPr>
          <w:rFonts w:ascii="Times New Roman" w:hAnsi="Times New Roman" w:eastAsia="Times New Roman" w:cs="Times New Roman"/>
          <w:spacing w:val="7"/>
          <w:sz w:val="20"/>
          <w:szCs w:val="20"/>
        </w:rPr>
        <w:t>180°</w:t>
      </w:r>
      <w:r>
        <w:rPr>
          <w:rFonts w:ascii="宋体" w:hAnsi="宋体" w:eastAsia="宋体" w:cs="宋体"/>
          <w:spacing w:val="7"/>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98.</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在三相桥式半控整流电路中，任何时刻都至少有两个二极管是处于导通状态</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2"/>
          <w:sz w:val="20"/>
          <w:szCs w:val="20"/>
        </w:rPr>
        <w:t>99.</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三相桥式全控整流大电感负载电路工作于整流状态时，其触发延迟角</w:t>
      </w:r>
      <w:r>
        <w:rPr>
          <w:rFonts w:ascii="Times New Roman" w:hAnsi="Times New Roman" w:eastAsia="Times New Roman" w:cs="Times New Roman"/>
          <w:spacing w:val="6"/>
          <w:sz w:val="20"/>
          <w:szCs w:val="20"/>
        </w:rPr>
        <w:t xml:space="preserve">α </w:t>
      </w:r>
      <w:r>
        <w:rPr>
          <w:rFonts w:ascii="宋体" w:hAnsi="宋体" w:eastAsia="宋体" w:cs="宋体"/>
          <w:spacing w:val="6"/>
          <w:sz w:val="20"/>
          <w:szCs w:val="20"/>
        </w:rPr>
        <w:t>的最大</w:t>
      </w:r>
      <w:r>
        <w:rPr>
          <w:rFonts w:ascii="宋体" w:hAnsi="宋体" w:eastAsia="宋体" w:cs="宋体"/>
          <w:spacing w:val="17"/>
          <w:sz w:val="20"/>
          <w:szCs w:val="20"/>
        </w:rPr>
        <w:t>移</w:t>
      </w:r>
      <w:r>
        <w:rPr>
          <w:rFonts w:ascii="宋体" w:hAnsi="宋体" w:eastAsia="宋体" w:cs="宋体"/>
          <w:spacing w:val="9"/>
          <w:sz w:val="20"/>
          <w:szCs w:val="20"/>
        </w:rPr>
        <w:t>相范围为</w:t>
      </w:r>
      <w:r>
        <w:rPr>
          <w:rFonts w:ascii="Times New Roman" w:hAnsi="Times New Roman" w:eastAsia="Times New Roman" w:cs="Times New Roman"/>
          <w:spacing w:val="9"/>
          <w:sz w:val="20"/>
          <w:szCs w:val="20"/>
        </w:rPr>
        <w:t>0°</w:t>
      </w:r>
      <w:r>
        <w:rPr>
          <w:rFonts w:hint="eastAsia" w:ascii="宋体" w:hAnsi="宋体" w:eastAsia="宋体" w:cs="宋体"/>
          <w:spacing w:val="9"/>
          <w:sz w:val="20"/>
          <w:szCs w:val="20"/>
          <w:lang w:val="en-US" w:eastAsia="zh-CN"/>
        </w:rPr>
        <w:t>-</w:t>
      </w:r>
      <w:r>
        <w:rPr>
          <w:rFonts w:ascii="Times New Roman" w:hAnsi="Times New Roman" w:eastAsia="Times New Roman" w:cs="Times New Roman"/>
          <w:spacing w:val="9"/>
          <w:sz w:val="20"/>
          <w:szCs w:val="20"/>
        </w:rPr>
        <w:t>90°</w:t>
      </w:r>
      <w:r>
        <w:rPr>
          <w:rFonts w:ascii="宋体" w:hAnsi="宋体" w:eastAsia="宋体" w:cs="宋体"/>
          <w:spacing w:val="9"/>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100.</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带平衡电抗器三相双反星形可控整流电路工作时，除自然换相点外的任一时刻</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宋体" w:hAnsi="宋体" w:eastAsia="宋体" w:cs="宋体"/>
          <w:spacing w:val="14"/>
          <w:sz w:val="20"/>
          <w:szCs w:val="20"/>
        </w:rPr>
        <w:t>都</w:t>
      </w:r>
      <w:r>
        <w:rPr>
          <w:rFonts w:ascii="宋体" w:hAnsi="宋体" w:eastAsia="宋体" w:cs="宋体"/>
          <w:spacing w:val="7"/>
          <w:sz w:val="20"/>
          <w:szCs w:val="20"/>
        </w:rPr>
        <w:t>有两个晶闸管导通。</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101.</w:t>
      </w:r>
      <w:r>
        <w:rPr>
          <w:rFonts w:hint="eastAsia" w:ascii="宋体" w:hAnsi="宋体" w:eastAsia="宋体" w:cs="宋体"/>
          <w:spacing w:val="7"/>
          <w:sz w:val="20"/>
          <w:szCs w:val="20"/>
          <w:lang w:eastAsia="zh-CN"/>
        </w:rPr>
        <w:t>(   )</w:t>
      </w:r>
      <w:r>
        <w:rPr>
          <w:rFonts w:ascii="宋体" w:hAnsi="宋体" w:eastAsia="宋体" w:cs="宋体"/>
          <w:spacing w:val="5"/>
          <w:sz w:val="20"/>
          <w:szCs w:val="20"/>
        </w:rPr>
        <w:t xml:space="preserve"> 带平衡电抗器三相双反星形可控整流电路中，每只晶闸管中流过的平均电流是</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02" w:firstLineChars="100"/>
        <w:jc w:val="both"/>
        <w:textAlignment w:val="baseline"/>
        <w:rPr>
          <w:rFonts w:ascii="宋体" w:hAnsi="宋体" w:eastAsia="宋体" w:cs="宋体"/>
          <w:sz w:val="20"/>
          <w:szCs w:val="20"/>
        </w:rPr>
      </w:pPr>
      <w:r>
        <w:rPr>
          <w:rFonts w:ascii="宋体" w:hAnsi="宋体" w:eastAsia="宋体" w:cs="宋体"/>
          <w:spacing w:val="1"/>
          <w:sz w:val="20"/>
          <w:szCs w:val="20"/>
        </w:rPr>
        <w:t>负载电流</w:t>
      </w:r>
      <w:r>
        <w:rPr>
          <w:rFonts w:ascii="宋体" w:hAnsi="宋体" w:eastAsia="宋体" w:cs="宋体"/>
          <w:sz w:val="20"/>
          <w:szCs w:val="20"/>
        </w:rPr>
        <w:t>的</w:t>
      </w:r>
      <w:r>
        <w:rPr>
          <w:rFonts w:ascii="Times New Roman" w:hAnsi="Times New Roman" w:eastAsia="Times New Roman" w:cs="Times New Roman"/>
          <w:sz w:val="20"/>
          <w:szCs w:val="20"/>
        </w:rPr>
        <w:t>1</w:t>
      </w:r>
      <w:r>
        <w:rPr>
          <w:rFonts w:hint="eastAsia" w:ascii="宋体" w:hAnsi="宋体" w:eastAsia="宋体" w:cs="宋体"/>
          <w:sz w:val="20"/>
          <w:szCs w:val="20"/>
          <w:lang w:val="en-US" w:eastAsia="zh-CN"/>
        </w:rPr>
        <w:t>/</w:t>
      </w:r>
      <w:r>
        <w:rPr>
          <w:rFonts w:ascii="Times New Roman" w:hAnsi="Times New Roman" w:eastAsia="Times New Roman" w:cs="Times New Roman"/>
          <w:sz w:val="20"/>
          <w:szCs w:val="20"/>
        </w:rPr>
        <w:t>3</w:t>
      </w:r>
      <w:r>
        <w:rPr>
          <w:rFonts w:ascii="宋体" w:hAnsi="宋体" w:eastAsia="宋体" w:cs="宋体"/>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4" w:firstLineChars="100"/>
        <w:jc w:val="both"/>
        <w:textAlignment w:val="baseline"/>
        <w:rPr>
          <w:rFonts w:ascii="宋体" w:hAnsi="宋体" w:eastAsia="宋体" w:cs="宋体"/>
          <w:sz w:val="20"/>
          <w:szCs w:val="20"/>
        </w:rPr>
      </w:pPr>
      <w:r>
        <w:rPr>
          <w:rFonts w:ascii="Times New Roman" w:hAnsi="Times New Roman" w:eastAsia="Times New Roman" w:cs="Times New Roman"/>
          <w:spacing w:val="12"/>
          <w:sz w:val="20"/>
          <w:szCs w:val="20"/>
        </w:rPr>
        <w:t>1</w:t>
      </w:r>
      <w:r>
        <w:rPr>
          <w:rFonts w:ascii="Times New Roman" w:hAnsi="Times New Roman" w:eastAsia="Times New Roman" w:cs="Times New Roman"/>
          <w:spacing w:val="11"/>
          <w:sz w:val="20"/>
          <w:szCs w:val="20"/>
        </w:rPr>
        <w:t>0</w:t>
      </w:r>
      <w:r>
        <w:rPr>
          <w:rFonts w:ascii="Times New Roman" w:hAnsi="Times New Roman" w:eastAsia="Times New Roman" w:cs="Times New Roman"/>
          <w:spacing w:val="6"/>
          <w:sz w:val="20"/>
          <w:szCs w:val="20"/>
        </w:rPr>
        <w:t>2.</w:t>
      </w:r>
      <w:r>
        <w:rPr>
          <w:rFonts w:hint="eastAsia" w:ascii="宋体" w:hAnsi="宋体" w:eastAsia="宋体" w:cs="宋体"/>
          <w:spacing w:val="7"/>
          <w:sz w:val="20"/>
          <w:szCs w:val="20"/>
          <w:lang w:eastAsia="zh-CN"/>
        </w:rPr>
        <w:t>(   )</w:t>
      </w:r>
      <w:r>
        <w:rPr>
          <w:rFonts w:ascii="宋体" w:hAnsi="宋体" w:eastAsia="宋体" w:cs="宋体"/>
          <w:spacing w:val="6"/>
          <w:sz w:val="20"/>
          <w:szCs w:val="20"/>
        </w:rPr>
        <w:t xml:space="preserve"> 如果晶闸管整流电路所带的负载为纯阻性，这电路的功率因数一定为</w:t>
      </w:r>
      <w:r>
        <w:rPr>
          <w:rFonts w:ascii="Times New Roman" w:hAnsi="Times New Roman" w:eastAsia="Times New Roman" w:cs="Times New Roman"/>
          <w:spacing w:val="6"/>
          <w:sz w:val="20"/>
          <w:szCs w:val="20"/>
        </w:rPr>
        <w:t>1</w:t>
      </w:r>
      <w:r>
        <w:rPr>
          <w:rFonts w:ascii="宋体" w:hAnsi="宋体" w:eastAsia="宋体" w:cs="宋体"/>
          <w:spacing w:val="6"/>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103.</w:t>
      </w:r>
      <w:r>
        <w:rPr>
          <w:rFonts w:hint="eastAsia" w:ascii="宋体" w:hAnsi="宋体" w:eastAsia="宋体" w:cs="宋体"/>
          <w:spacing w:val="7"/>
          <w:sz w:val="20"/>
          <w:szCs w:val="20"/>
          <w:lang w:eastAsia="zh-CN"/>
        </w:rPr>
        <w:t>(   )</w:t>
      </w:r>
      <w:r>
        <w:rPr>
          <w:rFonts w:ascii="宋体" w:hAnsi="宋体" w:eastAsia="宋体" w:cs="宋体"/>
          <w:spacing w:val="5"/>
          <w:sz w:val="20"/>
          <w:szCs w:val="20"/>
        </w:rPr>
        <w:t xml:space="preserve"> 晶闸管整流电路中的续流二极管只是起到了及时关断晶闸管的作用，而不影响</w:t>
      </w:r>
      <w:r>
        <w:rPr>
          <w:rFonts w:ascii="宋体" w:hAnsi="宋体" w:eastAsia="宋体" w:cs="宋体"/>
          <w:spacing w:val="11"/>
          <w:sz w:val="20"/>
          <w:szCs w:val="20"/>
        </w:rPr>
        <w:t>整</w:t>
      </w:r>
      <w:r>
        <w:rPr>
          <w:rFonts w:ascii="宋体" w:hAnsi="宋体" w:eastAsia="宋体" w:cs="宋体"/>
          <w:spacing w:val="8"/>
          <w:sz w:val="20"/>
          <w:szCs w:val="20"/>
        </w:rPr>
        <w:t>流输出电压值和电流值。</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1</w:t>
      </w:r>
      <w:r>
        <w:rPr>
          <w:rFonts w:ascii="Times New Roman" w:hAnsi="Times New Roman" w:eastAsia="Times New Roman" w:cs="Times New Roman"/>
          <w:spacing w:val="13"/>
          <w:sz w:val="20"/>
          <w:szCs w:val="20"/>
        </w:rPr>
        <w:t>0</w:t>
      </w:r>
      <w:r>
        <w:rPr>
          <w:rFonts w:ascii="Times New Roman" w:hAnsi="Times New Roman" w:eastAsia="Times New Roman" w:cs="Times New Roman"/>
          <w:spacing w:val="7"/>
          <w:sz w:val="20"/>
          <w:szCs w:val="20"/>
        </w:rPr>
        <w:t>4.</w:t>
      </w:r>
      <w:r>
        <w:rPr>
          <w:rFonts w:hint="eastAsia" w:ascii="宋体" w:hAnsi="宋体" w:eastAsia="宋体" w:cs="宋体"/>
          <w:spacing w:val="6"/>
          <w:sz w:val="20"/>
          <w:szCs w:val="20"/>
          <w:lang w:eastAsia="zh-CN"/>
        </w:rPr>
        <w:t>(   )</w:t>
      </w:r>
      <w:r>
        <w:rPr>
          <w:rFonts w:ascii="宋体" w:hAnsi="宋体" w:eastAsia="宋体" w:cs="宋体"/>
          <w:spacing w:val="7"/>
          <w:sz w:val="20"/>
          <w:szCs w:val="20"/>
        </w:rPr>
        <w:t xml:space="preserve"> 若加到晶闸管两端电压的上升率过大，就可能造成晶闸管误导通。</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1</w:t>
      </w:r>
      <w:r>
        <w:rPr>
          <w:rFonts w:ascii="Times New Roman" w:hAnsi="Times New Roman" w:eastAsia="Times New Roman" w:cs="Times New Roman"/>
          <w:spacing w:val="13"/>
          <w:sz w:val="20"/>
          <w:szCs w:val="20"/>
        </w:rPr>
        <w:t>0</w:t>
      </w:r>
      <w:r>
        <w:rPr>
          <w:rFonts w:ascii="Times New Roman" w:hAnsi="Times New Roman" w:eastAsia="Times New Roman" w:cs="Times New Roman"/>
          <w:spacing w:val="7"/>
          <w:sz w:val="20"/>
          <w:szCs w:val="20"/>
        </w:rPr>
        <w:t>5.</w:t>
      </w:r>
      <w:r>
        <w:rPr>
          <w:rFonts w:hint="eastAsia" w:ascii="宋体" w:hAnsi="宋体" w:eastAsia="宋体" w:cs="宋体"/>
          <w:spacing w:val="6"/>
          <w:sz w:val="20"/>
          <w:szCs w:val="20"/>
          <w:lang w:eastAsia="zh-CN"/>
        </w:rPr>
        <w:t>(   )</w:t>
      </w:r>
      <w:r>
        <w:rPr>
          <w:rFonts w:ascii="宋体" w:hAnsi="宋体" w:eastAsia="宋体" w:cs="宋体"/>
          <w:spacing w:val="7"/>
          <w:sz w:val="20"/>
          <w:szCs w:val="20"/>
        </w:rPr>
        <w:t xml:space="preserve"> 直流斩波器可以把直流电源的固定电压变为可调的直流电压输出。</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pacing w:val="5"/>
          <w:sz w:val="20"/>
          <w:szCs w:val="20"/>
        </w:rPr>
      </w:pPr>
      <w:r>
        <w:rPr>
          <w:rFonts w:ascii="Times New Roman" w:hAnsi="Times New Roman" w:eastAsia="Times New Roman" w:cs="Times New Roman"/>
          <w:spacing w:val="10"/>
          <w:sz w:val="20"/>
          <w:szCs w:val="20"/>
        </w:rPr>
        <w:t>106.</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斩波器的定频调宽工作方式，是指保持斩波器通断频率不变，通过改变电压脉</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32" w:firstLineChars="100"/>
        <w:jc w:val="both"/>
        <w:textAlignment w:val="baseline"/>
        <w:rPr>
          <w:rFonts w:ascii="宋体" w:hAnsi="宋体" w:eastAsia="宋体" w:cs="宋体"/>
          <w:sz w:val="20"/>
          <w:szCs w:val="20"/>
        </w:rPr>
      </w:pPr>
      <w:r>
        <w:rPr>
          <w:rFonts w:ascii="宋体" w:hAnsi="宋体" w:eastAsia="宋体" w:cs="宋体"/>
          <w:spacing w:val="16"/>
          <w:sz w:val="20"/>
          <w:szCs w:val="20"/>
        </w:rPr>
        <w:t>冲</w:t>
      </w:r>
      <w:r>
        <w:rPr>
          <w:rFonts w:ascii="宋体" w:hAnsi="宋体" w:eastAsia="宋体" w:cs="宋体"/>
          <w:spacing w:val="11"/>
          <w:sz w:val="20"/>
          <w:szCs w:val="20"/>
        </w:rPr>
        <w:t>的</w:t>
      </w:r>
      <w:r>
        <w:rPr>
          <w:rFonts w:ascii="宋体" w:hAnsi="宋体" w:eastAsia="宋体" w:cs="宋体"/>
          <w:spacing w:val="8"/>
          <w:sz w:val="20"/>
          <w:szCs w:val="20"/>
        </w:rPr>
        <w:t>宽度来时输出电压平均值改变。</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10</w:t>
      </w:r>
      <w:r>
        <w:rPr>
          <w:rFonts w:hint="eastAsia" w:ascii="Times New Roman" w:hAnsi="Times New Roman" w:eastAsia="宋体" w:cs="Times New Roman"/>
          <w:spacing w:val="14"/>
          <w:sz w:val="20"/>
          <w:szCs w:val="20"/>
          <w:lang w:val="en-US" w:eastAsia="zh-CN"/>
        </w:rPr>
        <w:t>7</w:t>
      </w:r>
      <w:r>
        <w:rPr>
          <w:rFonts w:ascii="Times New Roman" w:hAnsi="Times New Roman" w:eastAsia="Times New Roman" w:cs="Times New Roman"/>
          <w:spacing w:val="7"/>
          <w:sz w:val="20"/>
          <w:szCs w:val="20"/>
        </w:rPr>
        <w:t>.</w:t>
      </w:r>
      <w:r>
        <w:rPr>
          <w:rFonts w:hint="eastAsia" w:ascii="宋体" w:hAnsi="宋体" w:eastAsia="宋体" w:cs="宋体"/>
          <w:spacing w:val="6"/>
          <w:sz w:val="20"/>
          <w:szCs w:val="20"/>
          <w:lang w:eastAsia="zh-CN"/>
        </w:rPr>
        <w:t>(   )</w:t>
      </w:r>
      <w:r>
        <w:rPr>
          <w:rFonts w:ascii="宋体" w:hAnsi="宋体" w:eastAsia="宋体" w:cs="宋体"/>
          <w:spacing w:val="7"/>
          <w:sz w:val="20"/>
          <w:szCs w:val="20"/>
        </w:rPr>
        <w:t xml:space="preserve"> 无源逆变是将直流电变换为某一频率或可变频率的交流电供给负载使用。</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108.</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电流型逆变器抑制过电流能力比电压型逆变器强，适用于经常要求启动、制动</w:t>
      </w:r>
      <w:r>
        <w:rPr>
          <w:rFonts w:ascii="宋体" w:hAnsi="宋体" w:eastAsia="宋体" w:cs="宋体"/>
          <w:spacing w:val="9"/>
          <w:sz w:val="20"/>
          <w:szCs w:val="20"/>
        </w:rPr>
        <w:t>与</w:t>
      </w:r>
      <w:r>
        <w:rPr>
          <w:rFonts w:ascii="宋体" w:hAnsi="宋体" w:eastAsia="宋体" w:cs="宋体"/>
          <w:spacing w:val="7"/>
          <w:sz w:val="20"/>
          <w:szCs w:val="20"/>
        </w:rPr>
        <w:t>反转的拖动装置。</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109</w:t>
      </w:r>
      <w:r>
        <w:rPr>
          <w:rFonts w:ascii="Times New Roman" w:hAnsi="Times New Roman" w:eastAsia="Times New Roman" w:cs="Times New Roman"/>
          <w:spacing w:val="7"/>
          <w:sz w:val="20"/>
          <w:szCs w:val="20"/>
        </w:rPr>
        <w:t>.</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在一些交流供电的场合，可以采用斩波器来实现交流电动机的调压调速。</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110.</w:t>
      </w:r>
      <w:r>
        <w:rPr>
          <w:rFonts w:hint="eastAsia" w:ascii="宋体" w:hAnsi="宋体" w:eastAsia="宋体" w:cs="宋体"/>
          <w:spacing w:val="7"/>
          <w:sz w:val="20"/>
          <w:szCs w:val="20"/>
          <w:lang w:eastAsia="zh-CN"/>
        </w:rPr>
        <w:t>(   )</w:t>
      </w:r>
      <w:r>
        <w:rPr>
          <w:rFonts w:ascii="宋体" w:hAnsi="宋体" w:eastAsia="宋体" w:cs="宋体"/>
          <w:spacing w:val="5"/>
          <w:sz w:val="20"/>
          <w:szCs w:val="20"/>
        </w:rPr>
        <w:t xml:space="preserve"> 交－交变频是把工频交流电整流为直流电，然后再由直流电逆变为所需频率的</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08" w:firstLineChars="100"/>
        <w:jc w:val="both"/>
        <w:textAlignment w:val="baseline"/>
        <w:rPr>
          <w:rFonts w:ascii="宋体" w:hAnsi="宋体" w:eastAsia="宋体" w:cs="宋体"/>
          <w:sz w:val="20"/>
          <w:szCs w:val="20"/>
        </w:rPr>
      </w:pPr>
      <w:r>
        <w:rPr>
          <w:rFonts w:ascii="宋体" w:hAnsi="宋体" w:eastAsia="宋体" w:cs="宋体"/>
          <w:spacing w:val="4"/>
          <w:sz w:val="20"/>
          <w:szCs w:val="20"/>
        </w:rPr>
        <w:t>交流电。</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8"/>
          <w:sz w:val="20"/>
          <w:szCs w:val="20"/>
        </w:rPr>
        <w:t>111.</w:t>
      </w:r>
      <w:r>
        <w:rPr>
          <w:rFonts w:hint="eastAsia" w:ascii="宋体" w:hAnsi="宋体" w:eastAsia="宋体" w:cs="宋体"/>
          <w:spacing w:val="6"/>
          <w:sz w:val="20"/>
          <w:szCs w:val="20"/>
          <w:lang w:eastAsia="zh-CN"/>
        </w:rPr>
        <w:t>(   )</w:t>
      </w:r>
      <w:r>
        <w:rPr>
          <w:rFonts w:hint="eastAsia" w:ascii="宋体" w:hAnsi="宋体" w:eastAsia="宋体" w:cs="宋体"/>
          <w:spacing w:val="6"/>
          <w:sz w:val="20"/>
          <w:szCs w:val="20"/>
          <w:lang w:val="en-US" w:eastAsia="zh-CN"/>
        </w:rPr>
        <w:t xml:space="preserve"> </w:t>
      </w:r>
      <w:r>
        <w:rPr>
          <w:rFonts w:ascii="宋体" w:hAnsi="宋体" w:eastAsia="宋体" w:cs="宋体"/>
          <w:spacing w:val="4"/>
          <w:sz w:val="20"/>
          <w:szCs w:val="20"/>
        </w:rPr>
        <w:t>交－直－交变频器，将工频交流电经整流器变换为直流电，经中间滤波环节后</w:t>
      </w:r>
      <w:r>
        <w:rPr>
          <w:rFonts w:hint="eastAsia" w:ascii="宋体" w:hAnsi="宋体" w:eastAsia="宋体" w:cs="宋体"/>
          <w:spacing w:val="4"/>
          <w:sz w:val="20"/>
          <w:szCs w:val="20"/>
          <w:lang w:val="en-US" w:eastAsia="zh-CN"/>
        </w:rPr>
        <w:t>,</w:t>
      </w:r>
      <w:r>
        <w:rPr>
          <w:rFonts w:ascii="宋体" w:hAnsi="宋体" w:eastAsia="宋体" w:cs="宋体"/>
          <w:spacing w:val="13"/>
          <w:sz w:val="20"/>
          <w:szCs w:val="20"/>
        </w:rPr>
        <w:t>再</w:t>
      </w:r>
      <w:r>
        <w:rPr>
          <w:rFonts w:ascii="宋体" w:hAnsi="宋体" w:eastAsia="宋体" w:cs="宋体"/>
          <w:spacing w:val="9"/>
          <w:sz w:val="20"/>
          <w:szCs w:val="20"/>
        </w:rPr>
        <w:t>经逆变器变换为变频变压的交流电，故称为间接变频器。</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112</w:t>
      </w:r>
      <w:r>
        <w:rPr>
          <w:rFonts w:ascii="Times New Roman" w:hAnsi="Times New Roman" w:eastAsia="Times New Roman" w:cs="Times New Roman"/>
          <w:spacing w:val="13"/>
          <w:sz w:val="20"/>
          <w:szCs w:val="20"/>
        </w:rPr>
        <w:t>.</w:t>
      </w:r>
      <w:r>
        <w:rPr>
          <w:rFonts w:hint="eastAsia" w:ascii="宋体" w:hAnsi="宋体" w:eastAsia="宋体" w:cs="宋体"/>
          <w:spacing w:val="6"/>
          <w:sz w:val="20"/>
          <w:szCs w:val="20"/>
          <w:lang w:eastAsia="zh-CN"/>
        </w:rPr>
        <w:t>(   )</w:t>
      </w:r>
      <w:r>
        <w:rPr>
          <w:rFonts w:ascii="宋体" w:hAnsi="宋体" w:eastAsia="宋体" w:cs="宋体"/>
          <w:spacing w:val="7"/>
          <w:sz w:val="20"/>
          <w:szCs w:val="20"/>
        </w:rPr>
        <w:t xml:space="preserve"> 正弦波脉宽调制(</w:t>
      </w:r>
      <w:r>
        <w:rPr>
          <w:rFonts w:ascii="Times New Roman" w:hAnsi="Times New Roman" w:eastAsia="Times New Roman" w:cs="Times New Roman"/>
          <w:sz w:val="20"/>
          <w:szCs w:val="20"/>
        </w:rPr>
        <w:t>SPWM</w:t>
      </w:r>
      <w:r>
        <w:rPr>
          <w:rFonts w:ascii="宋体" w:hAnsi="宋体" w:eastAsia="宋体" w:cs="宋体"/>
          <w:spacing w:val="7"/>
          <w:sz w:val="20"/>
          <w:szCs w:val="20"/>
        </w:rPr>
        <w:t>) 是指参考信号为正弦波的脉冲宽度调制方式。</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4" w:firstLineChars="100"/>
        <w:jc w:val="both"/>
        <w:textAlignment w:val="baseline"/>
        <w:rPr>
          <w:rFonts w:ascii="宋体" w:hAnsi="宋体" w:eastAsia="宋体" w:cs="宋体"/>
          <w:sz w:val="20"/>
          <w:szCs w:val="20"/>
        </w:rPr>
      </w:pPr>
      <w:r>
        <w:rPr>
          <w:rFonts w:ascii="Times New Roman" w:hAnsi="Times New Roman" w:eastAsia="Times New Roman" w:cs="Times New Roman"/>
          <w:spacing w:val="12"/>
          <w:sz w:val="20"/>
          <w:szCs w:val="20"/>
        </w:rPr>
        <w:t>113</w:t>
      </w:r>
      <w:r>
        <w:rPr>
          <w:rFonts w:hint="eastAsia" w:ascii="Times New Roman" w:hAnsi="Times New Roman" w:eastAsia="宋体" w:cs="Times New Roman"/>
          <w:spacing w:val="12"/>
          <w:sz w:val="20"/>
          <w:szCs w:val="20"/>
          <w:lang w:eastAsia="zh-CN"/>
        </w:rPr>
        <w:t>.</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在双极性的</w:t>
      </w:r>
      <w:r>
        <w:rPr>
          <w:rFonts w:ascii="Times New Roman" w:hAnsi="Times New Roman" w:eastAsia="Times New Roman" w:cs="Times New Roman"/>
          <w:sz w:val="20"/>
          <w:szCs w:val="20"/>
        </w:rPr>
        <w:t>SPWM</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调制方式中，参考信号和载波信号均为双极性信号。</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4" w:firstLineChars="100"/>
        <w:jc w:val="both"/>
        <w:textAlignment w:val="baseline"/>
        <w:rPr>
          <w:rFonts w:ascii="宋体" w:hAnsi="宋体" w:eastAsia="宋体" w:cs="宋体"/>
          <w:sz w:val="20"/>
          <w:szCs w:val="20"/>
        </w:rPr>
      </w:pPr>
      <w:r>
        <w:rPr>
          <w:rFonts w:ascii="Times New Roman" w:hAnsi="Times New Roman" w:eastAsia="Times New Roman" w:cs="Times New Roman"/>
          <w:spacing w:val="7"/>
          <w:sz w:val="20"/>
          <w:szCs w:val="20"/>
        </w:rPr>
        <w:t>114.</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在单极性的</w:t>
      </w:r>
      <w:r>
        <w:rPr>
          <w:rFonts w:ascii="Times New Roman" w:hAnsi="Times New Roman" w:eastAsia="Times New Roman" w:cs="Times New Roman"/>
          <w:sz w:val="20"/>
          <w:szCs w:val="20"/>
        </w:rPr>
        <w:t>SPWM</w:t>
      </w:r>
      <w:r>
        <w:rPr>
          <w:rFonts w:ascii="Times New Roman" w:hAnsi="Times New Roman" w:eastAsia="Times New Roman" w:cs="Times New Roman"/>
          <w:spacing w:val="7"/>
          <w:sz w:val="20"/>
          <w:szCs w:val="20"/>
        </w:rPr>
        <w:t xml:space="preserve"> </w:t>
      </w:r>
      <w:r>
        <w:rPr>
          <w:rFonts w:ascii="宋体" w:hAnsi="宋体" w:eastAsia="宋体" w:cs="宋体"/>
          <w:spacing w:val="7"/>
          <w:sz w:val="20"/>
          <w:szCs w:val="20"/>
        </w:rPr>
        <w:t>调制方式中，参考信号为单极性信号而载波信号为双极</w:t>
      </w:r>
      <w:r>
        <w:rPr>
          <w:rFonts w:ascii="宋体" w:hAnsi="宋体" w:eastAsia="宋体" w:cs="宋体"/>
          <w:spacing w:val="5"/>
          <w:sz w:val="20"/>
          <w:szCs w:val="20"/>
        </w:rPr>
        <w:t>性</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0" w:firstLineChars="100"/>
        <w:jc w:val="both"/>
        <w:textAlignment w:val="baseline"/>
        <w:rPr>
          <w:rFonts w:ascii="宋体" w:hAnsi="宋体" w:eastAsia="宋体" w:cs="宋体"/>
          <w:sz w:val="20"/>
          <w:szCs w:val="20"/>
        </w:rPr>
      </w:pPr>
      <w:r>
        <w:rPr>
          <w:rFonts w:ascii="宋体" w:hAnsi="宋体" w:eastAsia="宋体" w:cs="宋体"/>
          <w:spacing w:val="5"/>
          <w:sz w:val="20"/>
          <w:szCs w:val="20"/>
        </w:rPr>
        <w:t>三角波。</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115</w:t>
      </w:r>
      <w:r>
        <w:rPr>
          <w:rFonts w:ascii="Times New Roman" w:hAnsi="Times New Roman" w:eastAsia="Times New Roman" w:cs="Times New Roman"/>
          <w:spacing w:val="9"/>
          <w:sz w:val="20"/>
          <w:szCs w:val="20"/>
        </w:rPr>
        <w:t>.</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自动控制就是应用控制装置使控制对象(如机器、设备和生产过程等) 自动地</w:t>
      </w:r>
      <w:r>
        <w:rPr>
          <w:rFonts w:ascii="宋体" w:hAnsi="宋体" w:eastAsia="宋体" w:cs="宋体"/>
          <w:spacing w:val="11"/>
          <w:sz w:val="20"/>
          <w:szCs w:val="20"/>
        </w:rPr>
        <w:t>按</w:t>
      </w:r>
      <w:r>
        <w:rPr>
          <w:rFonts w:ascii="宋体" w:hAnsi="宋体" w:eastAsia="宋体" w:cs="宋体"/>
          <w:spacing w:val="8"/>
          <w:sz w:val="20"/>
          <w:szCs w:val="20"/>
        </w:rPr>
        <w:t>照预定的规律运行或变化。</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116.</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对自动控制系统而言，若扰动产生在系统内部，则称为内扰动。若扰动来自系</w:t>
      </w:r>
      <w:r>
        <w:rPr>
          <w:rFonts w:ascii="宋体" w:hAnsi="宋体" w:eastAsia="宋体" w:cs="宋体"/>
          <w:spacing w:val="10"/>
          <w:sz w:val="20"/>
          <w:szCs w:val="20"/>
        </w:rPr>
        <w:t>统</w:t>
      </w:r>
      <w:r>
        <w:rPr>
          <w:rFonts w:ascii="宋体" w:hAnsi="宋体" w:eastAsia="宋体" w:cs="宋体"/>
          <w:spacing w:val="9"/>
          <w:sz w:val="20"/>
          <w:szCs w:val="20"/>
        </w:rPr>
        <w:t>外部，则叫外扰动。两种扰动都对系统的输出量产生影响。</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117.</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在开环系统中，由于对系统的输出量没有任何闭合回路，因此系统的输出量对</w:t>
      </w:r>
      <w:r>
        <w:rPr>
          <w:rFonts w:ascii="宋体" w:hAnsi="宋体" w:eastAsia="宋体" w:cs="宋体"/>
          <w:spacing w:val="12"/>
          <w:sz w:val="20"/>
          <w:szCs w:val="20"/>
        </w:rPr>
        <w:t>系</w:t>
      </w:r>
      <w:r>
        <w:rPr>
          <w:rFonts w:ascii="宋体" w:hAnsi="宋体" w:eastAsia="宋体" w:cs="宋体"/>
          <w:spacing w:val="8"/>
          <w:sz w:val="20"/>
          <w:szCs w:val="20"/>
        </w:rPr>
        <w:t>统的控制作用没有直接影响。</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hint="eastAsia" w:ascii="Arial" w:eastAsia="宋体"/>
          <w:sz w:val="21"/>
          <w:lang w:val="en-US" w:eastAsia="zh-CN"/>
        </w:rPr>
      </w:pPr>
      <w:r>
        <w:rPr>
          <w:rFonts w:ascii="Times New Roman" w:hAnsi="Times New Roman" w:eastAsia="Times New Roman" w:cs="Times New Roman"/>
          <w:spacing w:val="10"/>
          <w:sz w:val="20"/>
          <w:szCs w:val="20"/>
        </w:rPr>
        <w:t>118.</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由于比例调节是依靠输入偏差来进行调节的，因此比例调节系统中必定存在静</w:t>
      </w:r>
      <w:r>
        <w:rPr>
          <w:rFonts w:hint="eastAsia" w:eastAsia="宋体"/>
          <w:sz w:val="21"/>
          <w:lang w:val="en-US" w:eastAsia="zh-CN"/>
        </w:rPr>
        <w:t>差。</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4" w:firstLineChars="100"/>
        <w:jc w:val="both"/>
        <w:textAlignment w:val="baseline"/>
        <w:rPr>
          <w:rFonts w:ascii="宋体" w:hAnsi="宋体" w:eastAsia="宋体" w:cs="宋体"/>
          <w:sz w:val="20"/>
          <w:szCs w:val="20"/>
        </w:rPr>
      </w:pPr>
      <w:r>
        <w:rPr>
          <w:rFonts w:ascii="Times New Roman" w:hAnsi="Times New Roman" w:eastAsia="Times New Roman" w:cs="Times New Roman"/>
          <w:spacing w:val="7"/>
          <w:sz w:val="20"/>
          <w:szCs w:val="20"/>
        </w:rPr>
        <w:t>119.</w:t>
      </w:r>
      <w:r>
        <w:rPr>
          <w:rFonts w:hint="eastAsia" w:ascii="宋体" w:hAnsi="宋体" w:eastAsia="宋体" w:cs="宋体"/>
          <w:spacing w:val="6"/>
          <w:sz w:val="20"/>
          <w:szCs w:val="20"/>
          <w:lang w:eastAsia="zh-CN"/>
        </w:rPr>
        <w:t>(   )</w:t>
      </w:r>
      <w:r>
        <w:rPr>
          <w:rFonts w:ascii="宋体" w:hAnsi="宋体" w:eastAsia="宋体" w:cs="宋体"/>
          <w:spacing w:val="7"/>
          <w:sz w:val="20"/>
          <w:szCs w:val="20"/>
        </w:rPr>
        <w:t xml:space="preserve"> 采用比例调节的自动控制系统，工作时必定存在静差</w:t>
      </w:r>
      <w:r>
        <w:rPr>
          <w:rFonts w:ascii="宋体" w:hAnsi="宋体" w:eastAsia="宋体" w:cs="宋体"/>
          <w:spacing w:val="4"/>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position w:val="3"/>
          <w:sz w:val="20"/>
          <w:szCs w:val="20"/>
        </w:rPr>
        <w:t>12</w:t>
      </w:r>
      <w:r>
        <w:rPr>
          <w:rFonts w:ascii="Times New Roman" w:hAnsi="Times New Roman" w:eastAsia="Times New Roman" w:cs="Times New Roman"/>
          <w:spacing w:val="8"/>
          <w:position w:val="3"/>
          <w:sz w:val="20"/>
          <w:szCs w:val="20"/>
        </w:rPr>
        <w:t>0</w:t>
      </w:r>
      <w:r>
        <w:rPr>
          <w:rFonts w:ascii="Times New Roman" w:hAnsi="Times New Roman" w:eastAsia="Times New Roman" w:cs="Times New Roman"/>
          <w:spacing w:val="5"/>
          <w:position w:val="3"/>
          <w:sz w:val="20"/>
          <w:szCs w:val="20"/>
        </w:rPr>
        <w:t>.</w:t>
      </w:r>
      <w:r>
        <w:rPr>
          <w:rFonts w:hint="eastAsia" w:ascii="宋体" w:hAnsi="宋体" w:eastAsia="宋体" w:cs="宋体"/>
          <w:spacing w:val="7"/>
          <w:sz w:val="20"/>
          <w:szCs w:val="20"/>
          <w:lang w:eastAsia="zh-CN"/>
        </w:rPr>
        <w:t>(   )</w:t>
      </w:r>
      <w:r>
        <w:rPr>
          <w:rFonts w:ascii="宋体" w:hAnsi="宋体" w:eastAsia="宋体" w:cs="宋体"/>
          <w:spacing w:val="5"/>
          <w:position w:val="3"/>
          <w:sz w:val="20"/>
          <w:szCs w:val="20"/>
        </w:rPr>
        <w:t xml:space="preserve"> 当积分调节器的输入电压</w:t>
      </w:r>
      <w:r>
        <w:rPr>
          <w:rFonts w:ascii="Cambria Math" w:hAnsi="Cambria Math" w:eastAsia="Cambria Math" w:cs="Cambria Math"/>
          <w:spacing w:val="5"/>
          <w:position w:val="3"/>
          <w:sz w:val="21"/>
          <w:szCs w:val="21"/>
        </w:rPr>
        <w:t>△</w:t>
      </w:r>
      <w:r>
        <w:rPr>
          <w:rFonts w:ascii="Times New Roman" w:hAnsi="Times New Roman" w:eastAsia="Times New Roman" w:cs="Times New Roman"/>
          <w:i/>
          <w:iCs/>
          <w:position w:val="3"/>
          <w:sz w:val="20"/>
          <w:szCs w:val="20"/>
        </w:rPr>
        <w:t>U</w:t>
      </w:r>
      <w:r>
        <w:rPr>
          <w:rFonts w:ascii="Times New Roman" w:hAnsi="Times New Roman" w:eastAsia="Times New Roman" w:cs="Times New Roman"/>
          <w:i/>
          <w:iCs/>
          <w:position w:val="2"/>
          <w:sz w:val="13"/>
          <w:szCs w:val="13"/>
        </w:rPr>
        <w:t>i</w:t>
      </w:r>
      <w:r>
        <w:rPr>
          <w:rFonts w:ascii="宋体" w:hAnsi="宋体" w:eastAsia="宋体" w:cs="宋体"/>
          <w:spacing w:val="5"/>
          <w:position w:val="3"/>
          <w:sz w:val="20"/>
          <w:szCs w:val="20"/>
        </w:rPr>
        <w:t>＝</w:t>
      </w:r>
      <w:r>
        <w:rPr>
          <w:rFonts w:ascii="Times New Roman" w:hAnsi="Times New Roman" w:eastAsia="Times New Roman" w:cs="Times New Roman"/>
          <w:spacing w:val="5"/>
          <w:position w:val="3"/>
          <w:sz w:val="20"/>
          <w:szCs w:val="20"/>
        </w:rPr>
        <w:t xml:space="preserve">0 </w:t>
      </w:r>
      <w:r>
        <w:rPr>
          <w:rFonts w:ascii="宋体" w:hAnsi="宋体" w:eastAsia="宋体" w:cs="宋体"/>
          <w:spacing w:val="5"/>
          <w:position w:val="3"/>
          <w:sz w:val="20"/>
          <w:szCs w:val="20"/>
        </w:rPr>
        <w:t>时，其输出电压也为</w:t>
      </w:r>
      <w:r>
        <w:rPr>
          <w:rFonts w:ascii="Times New Roman" w:hAnsi="Times New Roman" w:eastAsia="Times New Roman" w:cs="Times New Roman"/>
          <w:spacing w:val="5"/>
          <w:position w:val="3"/>
          <w:sz w:val="20"/>
          <w:szCs w:val="20"/>
        </w:rPr>
        <w:t>0</w:t>
      </w:r>
      <w:r>
        <w:rPr>
          <w:rFonts w:ascii="宋体" w:hAnsi="宋体" w:eastAsia="宋体" w:cs="宋体"/>
          <w:spacing w:val="5"/>
          <w:position w:val="3"/>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121.</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调速系统采用比例积分调节器，兼顾了实现无静差和快速性的要求，解决了静</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32" w:firstLineChars="100"/>
        <w:jc w:val="both"/>
        <w:textAlignment w:val="baseline"/>
        <w:rPr>
          <w:rFonts w:ascii="宋体" w:hAnsi="宋体" w:eastAsia="宋体" w:cs="宋体"/>
          <w:sz w:val="20"/>
          <w:szCs w:val="20"/>
        </w:rPr>
      </w:pPr>
      <w:r>
        <w:rPr>
          <w:rFonts w:ascii="宋体" w:hAnsi="宋体" w:eastAsia="宋体" w:cs="宋体"/>
          <w:spacing w:val="16"/>
          <w:sz w:val="20"/>
          <w:szCs w:val="20"/>
        </w:rPr>
        <w:t>态</w:t>
      </w:r>
      <w:r>
        <w:rPr>
          <w:rFonts w:ascii="宋体" w:hAnsi="宋体" w:eastAsia="宋体" w:cs="宋体"/>
          <w:spacing w:val="9"/>
          <w:sz w:val="20"/>
          <w:szCs w:val="20"/>
        </w:rPr>
        <w:t>和</w:t>
      </w:r>
      <w:r>
        <w:rPr>
          <w:rFonts w:ascii="宋体" w:hAnsi="宋体" w:eastAsia="宋体" w:cs="宋体"/>
          <w:spacing w:val="8"/>
          <w:sz w:val="20"/>
          <w:szCs w:val="20"/>
        </w:rPr>
        <w:t>动态对放大倍数要求的矛盾。</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Arial"/>
          <w:sz w:val="21"/>
        </w:rPr>
      </w:pPr>
      <w:r>
        <w:rPr>
          <w:rFonts w:ascii="Times New Roman" w:hAnsi="Times New Roman" w:eastAsia="Times New Roman" w:cs="Times New Roman"/>
          <w:spacing w:val="8"/>
          <w:sz w:val="20"/>
          <w:szCs w:val="20"/>
        </w:rPr>
        <w:t>122.</w:t>
      </w:r>
      <w:r>
        <w:rPr>
          <w:rFonts w:hint="eastAsia" w:ascii="宋体" w:hAnsi="宋体" w:eastAsia="宋体" w:cs="宋体"/>
          <w:spacing w:val="6"/>
          <w:sz w:val="20"/>
          <w:szCs w:val="20"/>
          <w:lang w:eastAsia="zh-CN"/>
        </w:rPr>
        <w:t>(   )</w:t>
      </w:r>
      <w:r>
        <w:rPr>
          <w:rFonts w:hint="eastAsia" w:ascii="宋体" w:hAnsi="宋体" w:eastAsia="宋体" w:cs="宋体"/>
          <w:spacing w:val="6"/>
          <w:sz w:val="20"/>
          <w:szCs w:val="20"/>
          <w:lang w:val="en-US" w:eastAsia="zh-CN"/>
        </w:rPr>
        <w:t xml:space="preserve"> </w:t>
      </w:r>
      <w:r>
        <w:rPr>
          <w:rFonts w:ascii="宋体" w:hAnsi="宋体" w:eastAsia="宋体" w:cs="宋体"/>
          <w:spacing w:val="8"/>
          <w:sz w:val="20"/>
          <w:szCs w:val="20"/>
        </w:rPr>
        <w:t>生产机械要求电动机在空载情况下提供的最高转速和最低转速之比叫作调速</w:t>
      </w:r>
      <w:r>
        <w:rPr>
          <w:rFonts w:ascii="宋体" w:hAnsi="宋体" w:eastAsia="宋体" w:cs="宋体"/>
          <w:spacing w:val="4"/>
          <w:sz w:val="20"/>
          <w:szCs w:val="20"/>
        </w:rPr>
        <w:t>范</w:t>
      </w:r>
      <w:r>
        <w:rPr>
          <w:rFonts w:hint="eastAsia" w:ascii="宋体" w:hAnsi="宋体" w:eastAsia="宋体" w:cs="宋体"/>
          <w:spacing w:val="5"/>
          <w:sz w:val="20"/>
          <w:szCs w:val="20"/>
          <w:lang w:val="en-US" w:eastAsia="zh-CN"/>
        </w:rPr>
        <w:t>围。</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123</w:t>
      </w:r>
      <w:r>
        <w:rPr>
          <w:rFonts w:hint="eastAsia" w:ascii="Times New Roman" w:hAnsi="Times New Roman" w:eastAsia="宋体" w:cs="Times New Roman"/>
          <w:spacing w:val="10"/>
          <w:sz w:val="20"/>
          <w:szCs w:val="20"/>
          <w:lang w:eastAsia="zh-CN"/>
        </w:rPr>
        <w:t>.</w:t>
      </w:r>
      <w:r>
        <w:rPr>
          <w:rFonts w:hint="eastAsia" w:ascii="宋体" w:hAnsi="宋体" w:eastAsia="宋体" w:cs="宋体"/>
          <w:spacing w:val="7"/>
          <w:sz w:val="20"/>
          <w:szCs w:val="20"/>
          <w:lang w:eastAsia="zh-CN"/>
        </w:rPr>
        <w:t>(   )</w:t>
      </w:r>
      <w:r>
        <w:rPr>
          <w:rFonts w:ascii="宋体" w:hAnsi="宋体" w:eastAsia="宋体" w:cs="宋体"/>
          <w:spacing w:val="5"/>
          <w:sz w:val="20"/>
          <w:szCs w:val="20"/>
        </w:rPr>
        <w:t xml:space="preserve"> 自动调速系统的静差率和机械特性两个概念没有区别，都是用系统转速降和理</w:t>
      </w:r>
      <w:r>
        <w:rPr>
          <w:rFonts w:ascii="宋体" w:hAnsi="宋体" w:eastAsia="宋体" w:cs="宋体"/>
          <w:spacing w:val="10"/>
          <w:sz w:val="20"/>
          <w:szCs w:val="20"/>
        </w:rPr>
        <w:t>想</w:t>
      </w:r>
      <w:r>
        <w:rPr>
          <w:rFonts w:ascii="宋体" w:hAnsi="宋体" w:eastAsia="宋体" w:cs="宋体"/>
          <w:spacing w:val="8"/>
          <w:sz w:val="20"/>
          <w:szCs w:val="20"/>
        </w:rPr>
        <w:t>空载转速的比值来定义的。</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pacing w:val="7"/>
          <w:sz w:val="20"/>
          <w:szCs w:val="20"/>
        </w:rPr>
      </w:pPr>
      <w:r>
        <w:rPr>
          <w:rFonts w:ascii="Times New Roman" w:hAnsi="Times New Roman" w:eastAsia="Times New Roman" w:cs="Times New Roman"/>
          <w:spacing w:val="10"/>
          <w:sz w:val="20"/>
          <w:szCs w:val="20"/>
        </w:rPr>
        <w:t>1</w:t>
      </w:r>
      <w:r>
        <w:rPr>
          <w:rFonts w:ascii="Times New Roman" w:hAnsi="Times New Roman" w:eastAsia="Times New Roman" w:cs="Times New Roman"/>
          <w:spacing w:val="7"/>
          <w:sz w:val="20"/>
          <w:szCs w:val="20"/>
        </w:rPr>
        <w:t>24.</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调速系统的调速范围和静差率是两个互不相关的调速指标。</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4" w:firstLineChars="100"/>
        <w:jc w:val="both"/>
        <w:textAlignment w:val="baseline"/>
        <w:rPr>
          <w:rFonts w:ascii="宋体" w:hAnsi="宋体" w:eastAsia="宋体" w:cs="宋体"/>
          <w:spacing w:val="7"/>
          <w:sz w:val="20"/>
          <w:szCs w:val="20"/>
        </w:rPr>
      </w:pP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125.</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在调速范围中规定的最高转速和最低转速，它们都必须满足静差率所允许的范</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8" w:firstLineChars="100"/>
        <w:jc w:val="both"/>
        <w:textAlignment w:val="baseline"/>
        <w:rPr>
          <w:rFonts w:ascii="宋体" w:hAnsi="宋体" w:eastAsia="宋体" w:cs="宋体"/>
          <w:sz w:val="20"/>
          <w:szCs w:val="20"/>
        </w:rPr>
      </w:pPr>
      <w:r>
        <w:rPr>
          <w:rFonts w:ascii="宋体" w:hAnsi="宋体" w:eastAsia="宋体" w:cs="宋体"/>
          <w:spacing w:val="9"/>
          <w:sz w:val="20"/>
          <w:szCs w:val="20"/>
        </w:rPr>
        <w:t>围，若低速时静差率满足允许范围，则其余转速时静差率自然就一定满足</w:t>
      </w:r>
      <w:r>
        <w:rPr>
          <w:rFonts w:ascii="宋体" w:hAnsi="宋体" w:eastAsia="宋体" w:cs="宋体"/>
          <w:spacing w:val="2"/>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126.</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当负载变化时，直流电动机将力求使其转矩适应负载的变化，以达到新的平衡</w:t>
      </w:r>
      <w:r>
        <w:rPr>
          <w:rFonts w:ascii="宋体" w:hAnsi="宋体" w:eastAsia="宋体" w:cs="宋体"/>
          <w:spacing w:val="3"/>
          <w:sz w:val="20"/>
          <w:szCs w:val="20"/>
        </w:rPr>
        <w:t>状态。</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hint="eastAsia" w:ascii="宋体" w:hAnsi="宋体" w:eastAsia="宋体" w:cs="宋体"/>
          <w:sz w:val="20"/>
          <w:szCs w:val="20"/>
          <w:lang w:val="en-US" w:eastAsia="zh-CN"/>
        </w:rPr>
      </w:pPr>
      <w:r>
        <w:rPr>
          <w:rFonts w:ascii="Times New Roman" w:hAnsi="Times New Roman" w:eastAsia="Times New Roman" w:cs="Times New Roman"/>
          <w:spacing w:val="10"/>
          <w:sz w:val="20"/>
          <w:szCs w:val="20"/>
        </w:rPr>
        <w:t>127.</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闭环调速系统采用负反馈控制，是为了提高系统的机械特性硬度，扩大调速范</w:t>
      </w:r>
      <w:r>
        <w:rPr>
          <w:rFonts w:hint="eastAsia" w:ascii="宋体" w:hAnsi="宋体" w:eastAsia="宋体" w:cs="宋体"/>
          <w:spacing w:val="5"/>
          <w:sz w:val="20"/>
          <w:szCs w:val="20"/>
          <w:lang w:val="en-US" w:eastAsia="zh-CN"/>
        </w:rPr>
        <w:t>围。</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128.</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控制系统中采用负反馈，除了降低系统误差、提高系统精度外，还使系统对内</w:t>
      </w:r>
      <w:r>
        <w:rPr>
          <w:rFonts w:ascii="宋体" w:hAnsi="宋体" w:eastAsia="宋体" w:cs="宋体"/>
          <w:spacing w:val="8"/>
          <w:sz w:val="20"/>
          <w:szCs w:val="20"/>
        </w:rPr>
        <w:t>部参数的变化不灵敏</w:t>
      </w:r>
      <w:r>
        <w:rPr>
          <w:rFonts w:ascii="宋体" w:hAnsi="宋体" w:eastAsia="宋体" w:cs="宋体"/>
          <w:spacing w:val="6"/>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129</w:t>
      </w:r>
      <w:r>
        <w:rPr>
          <w:rFonts w:hint="eastAsia" w:ascii="Times New Roman" w:hAnsi="Times New Roman" w:eastAsia="宋体" w:cs="Times New Roman"/>
          <w:spacing w:val="10"/>
          <w:sz w:val="20"/>
          <w:szCs w:val="20"/>
          <w:lang w:eastAsia="zh-CN"/>
        </w:rPr>
        <w:t>.</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有静差调速系统是依靠偏差进行调节的，而无静差调速系统则是依靠偏差对作</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2" w:firstLineChars="100"/>
        <w:jc w:val="both"/>
        <w:textAlignment w:val="baseline"/>
        <w:rPr>
          <w:rFonts w:ascii="宋体" w:hAnsi="宋体" w:eastAsia="宋体" w:cs="宋体"/>
          <w:sz w:val="20"/>
          <w:szCs w:val="20"/>
        </w:rPr>
      </w:pPr>
      <w:r>
        <w:rPr>
          <w:rFonts w:ascii="宋体" w:hAnsi="宋体" w:eastAsia="宋体" w:cs="宋体"/>
          <w:spacing w:val="11"/>
          <w:sz w:val="20"/>
          <w:szCs w:val="20"/>
        </w:rPr>
        <w:t>用</w:t>
      </w:r>
      <w:r>
        <w:rPr>
          <w:rFonts w:ascii="宋体" w:hAnsi="宋体" w:eastAsia="宋体" w:cs="宋体"/>
          <w:spacing w:val="8"/>
          <w:sz w:val="20"/>
          <w:szCs w:val="20"/>
        </w:rPr>
        <w:t>时间的积累进行调节的。</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130.</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调速系统的静态转速降是由电枢回路电阻压降引起的，转速负反馈之所以能提</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4" w:firstLineChars="100"/>
        <w:jc w:val="both"/>
        <w:textAlignment w:val="baseline"/>
        <w:rPr>
          <w:rFonts w:ascii="宋体" w:hAnsi="宋体" w:eastAsia="宋体" w:cs="宋体"/>
          <w:sz w:val="20"/>
          <w:szCs w:val="20"/>
        </w:rPr>
      </w:pPr>
      <w:r>
        <w:rPr>
          <w:rFonts w:ascii="宋体" w:hAnsi="宋体" w:eastAsia="宋体" w:cs="宋体"/>
          <w:spacing w:val="12"/>
          <w:sz w:val="20"/>
          <w:szCs w:val="20"/>
        </w:rPr>
        <w:t>高</w:t>
      </w:r>
      <w:r>
        <w:rPr>
          <w:rFonts w:ascii="宋体" w:hAnsi="宋体" w:eastAsia="宋体" w:cs="宋体"/>
          <w:spacing w:val="9"/>
          <w:sz w:val="20"/>
          <w:szCs w:val="20"/>
        </w:rPr>
        <w:t>系统硬度特性，是因为它减少了电枢回路电阻引起的转速降。</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131</w:t>
      </w:r>
      <w:r>
        <w:rPr>
          <w:rFonts w:ascii="Times New Roman" w:hAnsi="Times New Roman" w:eastAsia="Times New Roman" w:cs="Times New Roman"/>
          <w:spacing w:val="7"/>
          <w:sz w:val="20"/>
          <w:szCs w:val="20"/>
        </w:rPr>
        <w:t>.</w:t>
      </w:r>
      <w:r>
        <w:rPr>
          <w:rFonts w:hint="eastAsia" w:ascii="宋体" w:hAnsi="宋体" w:eastAsia="宋体" w:cs="宋体"/>
          <w:spacing w:val="6"/>
          <w:sz w:val="20"/>
          <w:szCs w:val="20"/>
          <w:lang w:eastAsia="zh-CN"/>
        </w:rPr>
        <w:t>(   )</w:t>
      </w:r>
      <w:r>
        <w:rPr>
          <w:rFonts w:ascii="宋体" w:hAnsi="宋体" w:eastAsia="宋体" w:cs="宋体"/>
          <w:spacing w:val="7"/>
          <w:sz w:val="20"/>
          <w:szCs w:val="20"/>
        </w:rPr>
        <w:t xml:space="preserve"> 转速负反馈调速系统能够有效抑制一切被包围在负反馈环内的扰动作用。</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132.</w:t>
      </w:r>
      <w:r>
        <w:rPr>
          <w:rFonts w:hint="eastAsia" w:ascii="宋体" w:hAnsi="宋体" w:eastAsia="宋体" w:cs="宋体"/>
          <w:spacing w:val="7"/>
          <w:sz w:val="20"/>
          <w:szCs w:val="20"/>
          <w:lang w:eastAsia="zh-CN"/>
        </w:rPr>
        <w:t>(   )</w:t>
      </w:r>
      <w:r>
        <w:rPr>
          <w:rFonts w:ascii="宋体" w:hAnsi="宋体" w:eastAsia="宋体" w:cs="宋体"/>
          <w:spacing w:val="5"/>
          <w:sz w:val="20"/>
          <w:szCs w:val="20"/>
        </w:rPr>
        <w:t xml:space="preserve"> 调速系统中，电压微分负反馈和电流微分负反馈环节在系统动态及静态中都参</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08" w:firstLineChars="100"/>
        <w:jc w:val="both"/>
        <w:textAlignment w:val="baseline"/>
        <w:rPr>
          <w:rFonts w:ascii="宋体" w:hAnsi="宋体" w:eastAsia="宋体" w:cs="宋体"/>
          <w:sz w:val="20"/>
          <w:szCs w:val="20"/>
        </w:rPr>
      </w:pPr>
      <w:r>
        <w:rPr>
          <w:rFonts w:ascii="宋体" w:hAnsi="宋体" w:eastAsia="宋体" w:cs="宋体"/>
          <w:spacing w:val="4"/>
          <w:sz w:val="20"/>
          <w:szCs w:val="20"/>
        </w:rPr>
        <w:t>与调节。</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133.</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调速系统中，电流截止负反馈是一种只在调速系统主电路过电流情况下起负反</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36" w:firstLineChars="100"/>
        <w:jc w:val="both"/>
        <w:textAlignment w:val="baseline"/>
        <w:rPr>
          <w:rFonts w:ascii="宋体" w:hAnsi="宋体" w:eastAsia="宋体" w:cs="宋体"/>
          <w:sz w:val="20"/>
          <w:szCs w:val="20"/>
        </w:rPr>
      </w:pPr>
      <w:r>
        <w:rPr>
          <w:rFonts w:ascii="宋体" w:hAnsi="宋体" w:eastAsia="宋体" w:cs="宋体"/>
          <w:spacing w:val="18"/>
          <w:sz w:val="20"/>
          <w:szCs w:val="20"/>
        </w:rPr>
        <w:t>馈</w:t>
      </w:r>
      <w:r>
        <w:rPr>
          <w:rFonts w:ascii="宋体" w:hAnsi="宋体" w:eastAsia="宋体" w:cs="宋体"/>
          <w:spacing w:val="11"/>
          <w:sz w:val="20"/>
          <w:szCs w:val="20"/>
        </w:rPr>
        <w:t>调</w:t>
      </w:r>
      <w:r>
        <w:rPr>
          <w:rFonts w:ascii="宋体" w:hAnsi="宋体" w:eastAsia="宋体" w:cs="宋体"/>
          <w:spacing w:val="9"/>
          <w:sz w:val="20"/>
          <w:szCs w:val="20"/>
        </w:rPr>
        <w:t>节作用的环节，用来限制主电路过电流，因此它属于保护环节。</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13</w:t>
      </w:r>
      <w:r>
        <w:rPr>
          <w:rFonts w:ascii="Times New Roman" w:hAnsi="Times New Roman" w:eastAsia="Times New Roman" w:cs="Times New Roman"/>
          <w:spacing w:val="8"/>
          <w:sz w:val="20"/>
          <w:szCs w:val="20"/>
        </w:rPr>
        <w:t>4</w:t>
      </w:r>
      <w:r>
        <w:rPr>
          <w:rFonts w:ascii="Times New Roman" w:hAnsi="Times New Roman" w:eastAsia="Times New Roman" w:cs="Times New Roman"/>
          <w:spacing w:val="7"/>
          <w:sz w:val="20"/>
          <w:szCs w:val="20"/>
        </w:rPr>
        <w:t>.</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电压负反馈调速系统静特性优于同等放大倍数的转速负反馈调速系。</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135.</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电压负反馈调速系统对直流电动机电枢电阻、励磁电流变化带来的转速变化无</w:t>
      </w:r>
      <w:r>
        <w:rPr>
          <w:rFonts w:ascii="宋体" w:hAnsi="宋体" w:eastAsia="宋体" w:cs="宋体"/>
          <w:spacing w:val="9"/>
          <w:sz w:val="20"/>
          <w:szCs w:val="20"/>
        </w:rPr>
        <w:t>法</w:t>
      </w:r>
      <w:r>
        <w:rPr>
          <w:rFonts w:ascii="宋体" w:hAnsi="宋体" w:eastAsia="宋体" w:cs="宋体"/>
          <w:spacing w:val="6"/>
          <w:sz w:val="20"/>
          <w:szCs w:val="20"/>
        </w:rPr>
        <w:t>进行调节。</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136.</w:t>
      </w:r>
      <w:r>
        <w:rPr>
          <w:rFonts w:hint="eastAsia" w:ascii="宋体" w:hAnsi="宋体" w:eastAsia="宋体" w:cs="宋体"/>
          <w:spacing w:val="7"/>
          <w:sz w:val="20"/>
          <w:szCs w:val="20"/>
          <w:lang w:eastAsia="zh-CN"/>
        </w:rPr>
        <w:t>(   )</w:t>
      </w:r>
      <w:r>
        <w:rPr>
          <w:rFonts w:ascii="宋体" w:hAnsi="宋体" w:eastAsia="宋体" w:cs="宋体"/>
          <w:spacing w:val="5"/>
          <w:sz w:val="20"/>
          <w:szCs w:val="20"/>
        </w:rPr>
        <w:t xml:space="preserve"> 在晶闸管直流调速系统中，直流电动机的转矩与电枢电流成正比，也和主电路</w:t>
      </w:r>
      <w:r>
        <w:rPr>
          <w:rFonts w:ascii="宋体" w:hAnsi="宋体" w:eastAsia="宋体" w:cs="宋体"/>
          <w:spacing w:val="9"/>
          <w:sz w:val="20"/>
          <w:szCs w:val="20"/>
        </w:rPr>
        <w:t>的</w:t>
      </w:r>
      <w:r>
        <w:rPr>
          <w:rFonts w:ascii="宋体" w:hAnsi="宋体" w:eastAsia="宋体" w:cs="宋体"/>
          <w:spacing w:val="6"/>
          <w:sz w:val="20"/>
          <w:szCs w:val="20"/>
        </w:rPr>
        <w:t>电流有效值成正比。</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137.</w:t>
      </w:r>
      <w:r>
        <w:rPr>
          <w:rFonts w:hint="eastAsia" w:ascii="宋体" w:hAnsi="宋体" w:eastAsia="宋体" w:cs="宋体"/>
          <w:spacing w:val="7"/>
          <w:sz w:val="20"/>
          <w:szCs w:val="20"/>
          <w:lang w:eastAsia="zh-CN"/>
        </w:rPr>
        <w:t>(   )</w:t>
      </w:r>
      <w:r>
        <w:rPr>
          <w:rFonts w:ascii="宋体" w:hAnsi="宋体" w:eastAsia="宋体" w:cs="宋体"/>
          <w:spacing w:val="5"/>
          <w:sz w:val="20"/>
          <w:szCs w:val="20"/>
        </w:rPr>
        <w:t xml:space="preserve"> 晶闸管直流调速系统机械特性可分为连续段和断续段，断续段特性的出现，主</w:t>
      </w:r>
      <w:r>
        <w:rPr>
          <w:rFonts w:ascii="宋体" w:hAnsi="宋体" w:eastAsia="宋体" w:cs="宋体"/>
          <w:spacing w:val="16"/>
          <w:sz w:val="20"/>
          <w:szCs w:val="20"/>
        </w:rPr>
        <w:t>要</w:t>
      </w:r>
      <w:r>
        <w:rPr>
          <w:rFonts w:ascii="宋体" w:hAnsi="宋体" w:eastAsia="宋体" w:cs="宋体"/>
          <w:spacing w:val="11"/>
          <w:sz w:val="20"/>
          <w:szCs w:val="20"/>
        </w:rPr>
        <w:t>是</w:t>
      </w:r>
      <w:r>
        <w:rPr>
          <w:rFonts w:ascii="宋体" w:hAnsi="宋体" w:eastAsia="宋体" w:cs="宋体"/>
          <w:spacing w:val="8"/>
          <w:sz w:val="20"/>
          <w:szCs w:val="20"/>
        </w:rPr>
        <w:t>因为晶闸管导通角</w:t>
      </w:r>
      <w:r>
        <w:rPr>
          <w:rFonts w:ascii="Times New Roman" w:hAnsi="Times New Roman" w:eastAsia="Times New Roman" w:cs="Times New Roman"/>
          <w:spacing w:val="8"/>
          <w:sz w:val="20"/>
          <w:szCs w:val="20"/>
        </w:rPr>
        <w:t>θ</w:t>
      </w:r>
      <w:r>
        <w:rPr>
          <w:rFonts w:ascii="宋体" w:hAnsi="宋体" w:eastAsia="宋体" w:cs="宋体"/>
          <w:spacing w:val="8"/>
          <w:sz w:val="20"/>
          <w:szCs w:val="20"/>
        </w:rPr>
        <w:t>太小，使电流断续。</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138.</w:t>
      </w:r>
      <w:r>
        <w:rPr>
          <w:rFonts w:hint="eastAsia" w:ascii="宋体" w:hAnsi="宋体" w:eastAsia="宋体" w:cs="宋体"/>
          <w:spacing w:val="7"/>
          <w:sz w:val="20"/>
          <w:szCs w:val="20"/>
          <w:lang w:eastAsia="zh-CN"/>
        </w:rPr>
        <w:t>(   )</w:t>
      </w:r>
      <w:r>
        <w:rPr>
          <w:rFonts w:ascii="宋体" w:hAnsi="宋体" w:eastAsia="宋体" w:cs="宋体"/>
          <w:spacing w:val="5"/>
          <w:sz w:val="20"/>
          <w:szCs w:val="20"/>
        </w:rPr>
        <w:t xml:space="preserve"> 为了限制调速系统启动时的过电流，可以采用过电流继电器或快速熔断器来保</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4" w:firstLineChars="100"/>
        <w:jc w:val="both"/>
        <w:textAlignment w:val="baseline"/>
        <w:rPr>
          <w:rFonts w:ascii="宋体" w:hAnsi="宋体" w:eastAsia="宋体" w:cs="宋体"/>
          <w:sz w:val="20"/>
          <w:szCs w:val="20"/>
        </w:rPr>
      </w:pPr>
      <w:r>
        <w:rPr>
          <w:rFonts w:ascii="宋体" w:hAnsi="宋体" w:eastAsia="宋体" w:cs="宋体"/>
          <w:spacing w:val="12"/>
          <w:sz w:val="20"/>
          <w:szCs w:val="20"/>
        </w:rPr>
        <w:t>护</w:t>
      </w:r>
      <w:r>
        <w:rPr>
          <w:rFonts w:ascii="宋体" w:hAnsi="宋体" w:eastAsia="宋体" w:cs="宋体"/>
          <w:spacing w:val="7"/>
          <w:sz w:val="20"/>
          <w:szCs w:val="20"/>
        </w:rPr>
        <w:t>主电路的晶闸管。</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8"/>
          <w:sz w:val="20"/>
          <w:szCs w:val="20"/>
        </w:rPr>
        <w:t>139.</w:t>
      </w:r>
      <w:r>
        <w:rPr>
          <w:rFonts w:ascii="宋体" w:hAnsi="宋体" w:eastAsia="宋体" w:cs="宋体"/>
          <w:spacing w:val="7"/>
          <w:sz w:val="20"/>
          <w:szCs w:val="20"/>
        </w:rPr>
        <w:t xml:space="preserve">(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w:t>
      </w:r>
      <w:r>
        <w:rPr>
          <w:rFonts w:hint="eastAsia" w:ascii="宋体" w:hAnsi="宋体" w:eastAsia="宋体" w:cs="宋体"/>
          <w:spacing w:val="7"/>
          <w:sz w:val="20"/>
          <w:szCs w:val="20"/>
          <w:lang w:val="en-US" w:eastAsia="zh-CN"/>
        </w:rPr>
        <w:t xml:space="preserve"> </w:t>
      </w:r>
      <w:r>
        <w:rPr>
          <w:rFonts w:ascii="宋体" w:hAnsi="宋体" w:eastAsia="宋体" w:cs="宋体"/>
          <w:spacing w:val="4"/>
          <w:sz w:val="20"/>
          <w:szCs w:val="20"/>
        </w:rPr>
        <w:t>双闭环直流自动调速系统包括电流环和转速环。电流环为外环，转速环为内环，</w:t>
      </w:r>
      <w:r>
        <w:rPr>
          <w:rFonts w:ascii="宋体" w:hAnsi="宋体" w:eastAsia="宋体" w:cs="宋体"/>
          <w:spacing w:val="16"/>
          <w:sz w:val="20"/>
          <w:szCs w:val="20"/>
        </w:rPr>
        <w:t>两</w:t>
      </w:r>
      <w:r>
        <w:rPr>
          <w:rFonts w:ascii="宋体" w:hAnsi="宋体" w:eastAsia="宋体" w:cs="宋体"/>
          <w:spacing w:val="11"/>
          <w:sz w:val="20"/>
          <w:szCs w:val="20"/>
        </w:rPr>
        <w:t>环</w:t>
      </w:r>
      <w:r>
        <w:rPr>
          <w:rFonts w:ascii="宋体" w:hAnsi="宋体" w:eastAsia="宋体" w:cs="宋体"/>
          <w:spacing w:val="8"/>
          <w:sz w:val="20"/>
          <w:szCs w:val="20"/>
        </w:rPr>
        <w:t>是串联的，又称双环串级调速。</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pacing w:val="9"/>
          <w:sz w:val="20"/>
          <w:szCs w:val="20"/>
        </w:rPr>
      </w:pPr>
      <w:r>
        <w:rPr>
          <w:rFonts w:ascii="Times New Roman" w:hAnsi="Times New Roman" w:eastAsia="Times New Roman" w:cs="Times New Roman"/>
          <w:spacing w:val="10"/>
          <w:sz w:val="20"/>
          <w:szCs w:val="20"/>
        </w:rPr>
        <w:t>140.</w:t>
      </w:r>
      <w:r>
        <w:rPr>
          <w:rFonts w:hint="eastAsia" w:ascii="宋体" w:hAnsi="宋体" w:eastAsia="宋体" w:cs="宋体"/>
          <w:spacing w:val="7"/>
          <w:sz w:val="20"/>
          <w:szCs w:val="20"/>
          <w:lang w:eastAsia="zh-CN"/>
        </w:rPr>
        <w:t>(   )</w:t>
      </w:r>
      <w:r>
        <w:rPr>
          <w:rFonts w:ascii="宋体" w:hAnsi="宋体" w:eastAsia="宋体" w:cs="宋体"/>
          <w:spacing w:val="5"/>
          <w:sz w:val="20"/>
          <w:szCs w:val="20"/>
        </w:rPr>
        <w:t xml:space="preserve"> 双闭环调速系统起动过程中，电流调节器始终处于调节状态，而转速调节器在</w:t>
      </w:r>
      <w:r>
        <w:rPr>
          <w:rFonts w:ascii="宋体" w:hAnsi="宋体" w:eastAsia="宋体" w:cs="宋体"/>
          <w:spacing w:val="12"/>
          <w:sz w:val="20"/>
          <w:szCs w:val="20"/>
        </w:rPr>
        <w:t>起</w:t>
      </w:r>
      <w:r>
        <w:rPr>
          <w:rFonts w:ascii="宋体" w:hAnsi="宋体" w:eastAsia="宋体" w:cs="宋体"/>
          <w:spacing w:val="9"/>
          <w:sz w:val="20"/>
          <w:szCs w:val="20"/>
        </w:rPr>
        <w:t>动过程的初、后期处于调节状态，中期处于饱和状态。</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141.</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由于双闭环调速系统的堵转电流与转折电流相差很小，因此系统具有比较理想</w:t>
      </w:r>
      <w:r>
        <w:rPr>
          <w:rFonts w:ascii="宋体" w:hAnsi="宋体" w:eastAsia="宋体" w:cs="宋体"/>
          <w:spacing w:val="6"/>
          <w:sz w:val="20"/>
          <w:szCs w:val="20"/>
        </w:rPr>
        <w:t>的“挖土机特性”</w:t>
      </w:r>
      <w:r>
        <w:rPr>
          <w:rFonts w:ascii="宋体" w:hAnsi="宋体" w:eastAsia="宋体" w:cs="宋体"/>
          <w:spacing w:val="4"/>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142.</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对于不可逆的调速系统，可以采用两组反并联晶闸管变流器来实现快速回馈制</w:t>
      </w:r>
      <w:r>
        <w:rPr>
          <w:rFonts w:hint="eastAsia" w:ascii="宋体" w:hAnsi="宋体" w:eastAsia="宋体" w:cs="宋体"/>
          <w:spacing w:val="5"/>
          <w:sz w:val="20"/>
          <w:szCs w:val="20"/>
          <w:lang w:val="en-US" w:eastAsia="zh-CN"/>
        </w:rPr>
        <w:t>的。</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143.</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可逆调整系统反转过程是由正向制动过程和反向起动过程衔接起来的。在正向</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8" w:firstLineChars="100"/>
        <w:jc w:val="both"/>
        <w:textAlignment w:val="baseline"/>
        <w:rPr>
          <w:rFonts w:ascii="宋体" w:hAnsi="宋体" w:eastAsia="宋体" w:cs="宋体"/>
          <w:sz w:val="20"/>
          <w:szCs w:val="20"/>
        </w:rPr>
      </w:pPr>
      <w:r>
        <w:rPr>
          <w:rFonts w:ascii="宋体" w:hAnsi="宋体" w:eastAsia="宋体" w:cs="宋体"/>
          <w:spacing w:val="9"/>
          <w:sz w:val="20"/>
          <w:szCs w:val="20"/>
        </w:rPr>
        <w:t>制动过程中包括本桥逆变和反桥制动两个阶段</w:t>
      </w:r>
      <w:r>
        <w:rPr>
          <w:rFonts w:ascii="宋体" w:hAnsi="宋体" w:eastAsia="宋体" w:cs="宋体"/>
          <w:spacing w:val="8"/>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2"/>
          <w:sz w:val="20"/>
          <w:szCs w:val="20"/>
        </w:rPr>
        <w:t>1</w:t>
      </w:r>
      <w:r>
        <w:rPr>
          <w:rFonts w:ascii="Times New Roman" w:hAnsi="Times New Roman" w:eastAsia="Times New Roman" w:cs="Times New Roman"/>
          <w:spacing w:val="11"/>
          <w:sz w:val="20"/>
          <w:szCs w:val="20"/>
        </w:rPr>
        <w:t>4</w:t>
      </w:r>
      <w:r>
        <w:rPr>
          <w:rFonts w:ascii="Times New Roman" w:hAnsi="Times New Roman" w:eastAsia="Times New Roman" w:cs="Times New Roman"/>
          <w:spacing w:val="6"/>
          <w:sz w:val="20"/>
          <w:szCs w:val="20"/>
        </w:rPr>
        <w:t>4.</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两组晶闸管变流器反并联可逆调速系统中，当控制电压</w:t>
      </w:r>
      <w:r>
        <w:rPr>
          <w:rFonts w:ascii="Times New Roman" w:hAnsi="Times New Roman" w:eastAsia="Times New Roman" w:cs="Times New Roman"/>
          <w:i/>
          <w:iCs/>
          <w:sz w:val="20"/>
          <w:szCs w:val="20"/>
        </w:rPr>
        <w:t>U</w:t>
      </w:r>
      <w:r>
        <w:rPr>
          <w:rFonts w:ascii="Times New Roman" w:hAnsi="Times New Roman" w:eastAsia="Times New Roman" w:cs="Times New Roman"/>
          <w:i/>
          <w:iCs/>
          <w:position w:val="-1"/>
          <w:sz w:val="13"/>
          <w:szCs w:val="13"/>
        </w:rPr>
        <w:t>c</w:t>
      </w:r>
      <w:r>
        <w:rPr>
          <w:rFonts w:ascii="Times New Roman" w:hAnsi="Times New Roman" w:eastAsia="Times New Roman" w:cs="Times New Roman"/>
          <w:spacing w:val="6"/>
          <w:sz w:val="20"/>
          <w:szCs w:val="20"/>
        </w:rPr>
        <w:t xml:space="preserve">=0 </w:t>
      </w:r>
      <w:r>
        <w:rPr>
          <w:rFonts w:ascii="宋体" w:hAnsi="宋体" w:eastAsia="宋体" w:cs="宋体"/>
          <w:spacing w:val="6"/>
          <w:sz w:val="20"/>
          <w:szCs w:val="20"/>
        </w:rPr>
        <w:t>时，两组触发装</w:t>
      </w:r>
      <w:r>
        <w:rPr>
          <w:rFonts w:ascii="宋体" w:hAnsi="宋体" w:eastAsia="宋体" w:cs="宋体"/>
          <w:spacing w:val="10"/>
          <w:sz w:val="20"/>
          <w:szCs w:val="20"/>
        </w:rPr>
        <w:t>置的</w:t>
      </w:r>
      <w:r>
        <w:rPr>
          <w:rFonts w:ascii="宋体" w:hAnsi="宋体" w:eastAsia="宋体" w:cs="宋体"/>
          <w:spacing w:val="5"/>
          <w:sz w:val="20"/>
          <w:szCs w:val="20"/>
        </w:rPr>
        <w:t>控制角的零位</w:t>
      </w:r>
      <w:r>
        <w:rPr>
          <w:rFonts w:ascii="Times New Roman" w:hAnsi="Times New Roman" w:eastAsia="Times New Roman" w:cs="Times New Roman"/>
          <w:i/>
          <w:iCs/>
          <w:spacing w:val="5"/>
          <w:sz w:val="32"/>
          <w:szCs w:val="32"/>
        </w:rPr>
        <w:t>α</w:t>
      </w:r>
      <w:r>
        <w:rPr>
          <w:rFonts w:ascii="Times New Roman" w:hAnsi="Times New Roman" w:eastAsia="Times New Roman" w:cs="Times New Roman"/>
          <w:i/>
          <w:iCs/>
          <w:position w:val="-1"/>
          <w:sz w:val="13"/>
          <w:szCs w:val="13"/>
        </w:rPr>
        <w:t>FO</w:t>
      </w:r>
      <w:r>
        <w:rPr>
          <w:rFonts w:ascii="Times New Roman" w:hAnsi="Times New Roman" w:eastAsia="Times New Roman" w:cs="Times New Roman"/>
          <w:spacing w:val="5"/>
          <w:position w:val="-1"/>
          <w:sz w:val="13"/>
          <w:szCs w:val="13"/>
        </w:rPr>
        <w:t xml:space="preserve"> </w:t>
      </w:r>
      <w:r>
        <w:rPr>
          <w:rFonts w:ascii="宋体" w:hAnsi="宋体" w:eastAsia="宋体" w:cs="宋体"/>
          <w:spacing w:val="5"/>
          <w:sz w:val="20"/>
          <w:szCs w:val="20"/>
        </w:rPr>
        <w:t>和</w:t>
      </w:r>
      <w:r>
        <w:rPr>
          <w:rFonts w:ascii="Times New Roman" w:hAnsi="Times New Roman" w:eastAsia="Times New Roman" w:cs="Times New Roman"/>
          <w:i/>
          <w:iCs/>
          <w:spacing w:val="5"/>
          <w:sz w:val="30"/>
          <w:szCs w:val="30"/>
        </w:rPr>
        <w:t>β</w:t>
      </w:r>
      <w:r>
        <w:rPr>
          <w:rFonts w:ascii="Times New Roman" w:hAnsi="Times New Roman" w:eastAsia="Times New Roman" w:cs="Times New Roman"/>
          <w:i/>
          <w:iCs/>
          <w:position w:val="-1"/>
          <w:sz w:val="13"/>
          <w:szCs w:val="13"/>
        </w:rPr>
        <w:t>RO</w:t>
      </w:r>
      <w:r>
        <w:rPr>
          <w:rFonts w:ascii="Times New Roman" w:hAnsi="Times New Roman" w:eastAsia="Times New Roman" w:cs="Times New Roman"/>
          <w:spacing w:val="5"/>
          <w:position w:val="-1"/>
          <w:sz w:val="13"/>
          <w:szCs w:val="13"/>
        </w:rPr>
        <w:t xml:space="preserve"> </w:t>
      </w:r>
      <w:r>
        <w:rPr>
          <w:rFonts w:ascii="宋体" w:hAnsi="宋体" w:eastAsia="宋体" w:cs="宋体"/>
          <w:spacing w:val="5"/>
          <w:sz w:val="20"/>
          <w:szCs w:val="20"/>
        </w:rPr>
        <w:t>均整定为</w:t>
      </w:r>
      <w:r>
        <w:rPr>
          <w:rFonts w:ascii="Times New Roman" w:hAnsi="Times New Roman" w:eastAsia="Times New Roman" w:cs="Times New Roman"/>
          <w:spacing w:val="5"/>
          <w:sz w:val="20"/>
          <w:szCs w:val="20"/>
        </w:rPr>
        <w:t xml:space="preserve">90 </w:t>
      </w:r>
      <w:r>
        <w:rPr>
          <w:rFonts w:ascii="宋体" w:hAnsi="宋体" w:eastAsia="宋体" w:cs="宋体"/>
          <w:spacing w:val="5"/>
          <w:sz w:val="20"/>
          <w:szCs w:val="20"/>
        </w:rPr>
        <w:t>度。</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4" w:firstLineChars="100"/>
        <w:jc w:val="both"/>
        <w:textAlignment w:val="baseline"/>
        <w:rPr>
          <w:rFonts w:ascii="宋体" w:hAnsi="宋体" w:eastAsia="宋体" w:cs="宋体"/>
          <w:sz w:val="20"/>
          <w:szCs w:val="20"/>
        </w:rPr>
      </w:pPr>
      <w:r>
        <w:rPr>
          <w:rFonts w:ascii="Times New Roman" w:hAnsi="Times New Roman" w:eastAsia="Times New Roman" w:cs="Times New Roman"/>
          <w:spacing w:val="7"/>
          <w:sz w:val="20"/>
          <w:szCs w:val="20"/>
        </w:rPr>
        <w:t>145.</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在逻辑无环流调速系统中，必须有逻辑无环流装置</w:t>
      </w:r>
      <w:r>
        <w:rPr>
          <w:rFonts w:ascii="Times New Roman" w:hAnsi="Times New Roman" w:eastAsia="Times New Roman" w:cs="Times New Roman"/>
          <w:sz w:val="20"/>
          <w:szCs w:val="20"/>
        </w:rPr>
        <w:t>DLC</w:t>
      </w:r>
      <w:r>
        <w:rPr>
          <w:rFonts w:ascii="宋体" w:hAnsi="宋体" w:eastAsia="宋体" w:cs="宋体"/>
          <w:spacing w:val="7"/>
          <w:sz w:val="20"/>
          <w:szCs w:val="20"/>
        </w:rPr>
        <w:t>来控制两组脉冲</w:t>
      </w:r>
      <w:r>
        <w:rPr>
          <w:rFonts w:ascii="宋体" w:hAnsi="宋体" w:eastAsia="宋体" w:cs="宋体"/>
          <w:spacing w:val="6"/>
          <w:sz w:val="20"/>
          <w:szCs w:val="20"/>
        </w:rPr>
        <w:t>的</w:t>
      </w:r>
      <w:r>
        <w:rPr>
          <w:rFonts w:ascii="宋体" w:hAnsi="宋体" w:eastAsia="宋体" w:cs="宋体"/>
          <w:sz w:val="20"/>
          <w:szCs w:val="20"/>
        </w:rPr>
        <w:t>封</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宋体" w:hAnsi="宋体" w:eastAsia="宋体" w:cs="宋体"/>
          <w:spacing w:val="8"/>
          <w:sz w:val="20"/>
          <w:szCs w:val="20"/>
        </w:rPr>
        <w:t>锁和开放</w:t>
      </w:r>
      <w:r>
        <w:rPr>
          <w:rFonts w:ascii="宋体" w:hAnsi="宋体" w:eastAsia="宋体" w:cs="宋体"/>
          <w:spacing w:val="5"/>
          <w:sz w:val="20"/>
          <w:szCs w:val="20"/>
        </w:rPr>
        <w:t>。</w:t>
      </w:r>
      <w:r>
        <w:rPr>
          <w:rFonts w:ascii="宋体" w:hAnsi="宋体" w:eastAsia="宋体" w:cs="宋体"/>
          <w:spacing w:val="4"/>
          <w:sz w:val="20"/>
          <w:szCs w:val="20"/>
        </w:rPr>
        <w:t>当切换指令发出后，</w:t>
      </w:r>
      <w:r>
        <w:rPr>
          <w:rFonts w:ascii="Times New Roman" w:hAnsi="Times New Roman" w:eastAsia="Times New Roman" w:cs="Times New Roman"/>
          <w:sz w:val="20"/>
          <w:szCs w:val="20"/>
        </w:rPr>
        <w:t>DLC</w:t>
      </w:r>
      <w:r>
        <w:rPr>
          <w:rFonts w:ascii="宋体" w:hAnsi="宋体" w:eastAsia="宋体" w:cs="宋体"/>
          <w:spacing w:val="4"/>
          <w:sz w:val="20"/>
          <w:szCs w:val="20"/>
        </w:rPr>
        <w:t>便立即封锁原导通组脉冲，同时开放另一组脉冲，</w:t>
      </w:r>
      <w:r>
        <w:rPr>
          <w:rFonts w:ascii="宋体" w:hAnsi="宋体" w:eastAsia="宋体" w:cs="宋体"/>
          <w:spacing w:val="9"/>
          <w:sz w:val="20"/>
          <w:szCs w:val="20"/>
        </w:rPr>
        <w:t>实现正、反组晶闸管的切换，因而这种系统是无环流的</w:t>
      </w:r>
      <w:r>
        <w:rPr>
          <w:rFonts w:ascii="宋体" w:hAnsi="宋体" w:eastAsia="宋体" w:cs="宋体"/>
          <w:spacing w:val="8"/>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146.</w:t>
      </w:r>
      <w:r>
        <w:rPr>
          <w:rFonts w:hint="eastAsia" w:ascii="宋体" w:hAnsi="宋体" w:eastAsia="宋体" w:cs="宋体"/>
          <w:spacing w:val="7"/>
          <w:sz w:val="20"/>
          <w:szCs w:val="20"/>
          <w:lang w:eastAsia="zh-CN"/>
        </w:rPr>
        <w:t>(   )</w:t>
      </w:r>
      <w:r>
        <w:rPr>
          <w:rFonts w:ascii="宋体" w:hAnsi="宋体" w:eastAsia="宋体" w:cs="宋体"/>
          <w:spacing w:val="5"/>
          <w:sz w:val="20"/>
          <w:szCs w:val="20"/>
        </w:rPr>
        <w:t xml:space="preserve"> 开环调速系统对于负载变化时引起的转速变化不能自我调节，但对其它外界扰</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4" w:firstLineChars="100"/>
        <w:jc w:val="both"/>
        <w:textAlignment w:val="baseline"/>
        <w:rPr>
          <w:rFonts w:ascii="宋体" w:hAnsi="宋体" w:eastAsia="宋体" w:cs="宋体"/>
          <w:sz w:val="20"/>
          <w:szCs w:val="20"/>
        </w:rPr>
      </w:pPr>
      <w:r>
        <w:rPr>
          <w:rFonts w:ascii="宋体" w:hAnsi="宋体" w:eastAsia="宋体" w:cs="宋体"/>
          <w:spacing w:val="12"/>
          <w:sz w:val="20"/>
          <w:szCs w:val="20"/>
        </w:rPr>
        <w:t>动</w:t>
      </w:r>
      <w:r>
        <w:rPr>
          <w:rFonts w:ascii="宋体" w:hAnsi="宋体" w:eastAsia="宋体" w:cs="宋体"/>
          <w:spacing w:val="7"/>
          <w:sz w:val="20"/>
          <w:szCs w:val="20"/>
        </w:rPr>
        <w:t>时能自我调节的。</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147.</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采用转速闭环矢量变换控制的变频调速系统，基本上能达到直流双闭环系统的</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8" w:firstLineChars="100"/>
        <w:jc w:val="both"/>
        <w:textAlignment w:val="baseline"/>
        <w:rPr>
          <w:rFonts w:ascii="宋体" w:hAnsi="宋体" w:eastAsia="宋体" w:cs="宋体"/>
          <w:sz w:val="20"/>
          <w:szCs w:val="20"/>
        </w:rPr>
      </w:pPr>
      <w:r>
        <w:rPr>
          <w:rFonts w:ascii="宋体" w:hAnsi="宋体" w:eastAsia="宋体" w:cs="宋体"/>
          <w:spacing w:val="9"/>
          <w:sz w:val="20"/>
          <w:szCs w:val="20"/>
        </w:rPr>
        <w:t>动态性能，因而可以取代直流调速系统</w:t>
      </w:r>
      <w:r>
        <w:rPr>
          <w:rFonts w:ascii="宋体" w:hAnsi="宋体" w:eastAsia="宋体" w:cs="宋体"/>
          <w:spacing w:val="6"/>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148.</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串级调速可以将串入附加电动势而增加的转差功率，回馈到电网或者电动机轴</w:t>
      </w:r>
      <w:r>
        <w:rPr>
          <w:rFonts w:ascii="宋体" w:hAnsi="宋体" w:eastAsia="宋体" w:cs="宋体"/>
          <w:spacing w:val="9"/>
          <w:sz w:val="20"/>
          <w:szCs w:val="20"/>
        </w:rPr>
        <w:t>上，因此它属于转差功率回馈型调速方法</w:t>
      </w:r>
      <w:r>
        <w:rPr>
          <w:rFonts w:ascii="宋体" w:hAnsi="宋体" w:eastAsia="宋体" w:cs="宋体"/>
          <w:spacing w:val="5"/>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149.</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在转子回路串入附加直流电动势的串级调速系统中，只能实现低与同步转速以</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4" w:firstLineChars="100"/>
        <w:jc w:val="both"/>
        <w:textAlignment w:val="baseline"/>
        <w:rPr>
          <w:rFonts w:ascii="宋体" w:hAnsi="宋体" w:eastAsia="宋体" w:cs="宋体"/>
          <w:sz w:val="20"/>
          <w:szCs w:val="20"/>
        </w:rPr>
      </w:pPr>
      <w:r>
        <w:rPr>
          <w:rFonts w:ascii="宋体" w:hAnsi="宋体" w:eastAsia="宋体" w:cs="宋体"/>
          <w:spacing w:val="7"/>
          <w:sz w:val="20"/>
          <w:szCs w:val="20"/>
        </w:rPr>
        <w:t>下</w:t>
      </w:r>
      <w:r>
        <w:rPr>
          <w:rFonts w:ascii="宋体" w:hAnsi="宋体" w:eastAsia="宋体" w:cs="宋体"/>
          <w:spacing w:val="4"/>
          <w:sz w:val="20"/>
          <w:szCs w:val="20"/>
        </w:rPr>
        <w:t>的调速。</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150</w:t>
      </w:r>
      <w:r>
        <w:rPr>
          <w:rFonts w:ascii="Times New Roman" w:hAnsi="Times New Roman" w:eastAsia="Times New Roman" w:cs="Times New Roman"/>
          <w:spacing w:val="7"/>
          <w:sz w:val="20"/>
          <w:szCs w:val="20"/>
        </w:rPr>
        <w:t>.</w:t>
      </w:r>
      <w:r>
        <w:rPr>
          <w:rFonts w:hint="eastAsia" w:ascii="宋体" w:hAnsi="宋体" w:eastAsia="宋体" w:cs="宋体"/>
          <w:spacing w:val="6"/>
          <w:sz w:val="20"/>
          <w:szCs w:val="20"/>
          <w:lang w:eastAsia="zh-CN"/>
        </w:rPr>
        <w:t>(   )</w:t>
      </w:r>
      <w:r>
        <w:rPr>
          <w:rFonts w:ascii="宋体" w:hAnsi="宋体" w:eastAsia="宋体" w:cs="宋体"/>
          <w:spacing w:val="7"/>
          <w:sz w:val="20"/>
          <w:szCs w:val="20"/>
        </w:rPr>
        <w:t xml:space="preserve"> 开环串级调速系统的机械特性比异步电动机自然接线时的机械特性要软。</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151.</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变频调速性能优异、调速范围大、平滑性好、低速特性较硬，是笼型转子异步</w:t>
      </w:r>
      <w:r>
        <w:rPr>
          <w:rFonts w:ascii="宋体" w:hAnsi="宋体" w:eastAsia="宋体" w:cs="宋体"/>
          <w:spacing w:val="12"/>
          <w:sz w:val="20"/>
          <w:szCs w:val="20"/>
        </w:rPr>
        <w:t>电</w:t>
      </w:r>
      <w:r>
        <w:rPr>
          <w:rFonts w:ascii="宋体" w:hAnsi="宋体" w:eastAsia="宋体" w:cs="宋体"/>
          <w:spacing w:val="7"/>
          <w:sz w:val="20"/>
          <w:szCs w:val="20"/>
        </w:rPr>
        <w:t>动</w:t>
      </w:r>
      <w:r>
        <w:rPr>
          <w:rFonts w:ascii="宋体" w:hAnsi="宋体" w:eastAsia="宋体" w:cs="宋体"/>
          <w:spacing w:val="6"/>
          <w:sz w:val="20"/>
          <w:szCs w:val="20"/>
        </w:rPr>
        <w:t>机的一种理想调速方法。</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152.</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异步电动机的变频调速装置，其功能是将电网的恒压恒频交流电变换成变压变</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4" w:firstLineChars="100"/>
        <w:jc w:val="both"/>
        <w:textAlignment w:val="baseline"/>
        <w:rPr>
          <w:rFonts w:ascii="宋体" w:hAnsi="宋体" w:eastAsia="宋体" w:cs="宋体"/>
          <w:sz w:val="20"/>
          <w:szCs w:val="20"/>
        </w:rPr>
      </w:pPr>
      <w:r>
        <w:rPr>
          <w:rFonts w:ascii="宋体" w:hAnsi="宋体" w:eastAsia="宋体" w:cs="宋体"/>
          <w:spacing w:val="12"/>
          <w:sz w:val="20"/>
          <w:szCs w:val="20"/>
        </w:rPr>
        <w:t>频</w:t>
      </w:r>
      <w:r>
        <w:rPr>
          <w:rFonts w:ascii="宋体" w:hAnsi="宋体" w:eastAsia="宋体" w:cs="宋体"/>
          <w:spacing w:val="9"/>
          <w:sz w:val="20"/>
          <w:szCs w:val="20"/>
        </w:rPr>
        <w:t>的交流电，对交流电动机供电，实现交流无级调速。</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153.</w:t>
      </w:r>
      <w:r>
        <w:rPr>
          <w:rFonts w:hint="eastAsia" w:ascii="宋体" w:hAnsi="宋体" w:eastAsia="宋体" w:cs="宋体"/>
          <w:spacing w:val="6"/>
          <w:sz w:val="20"/>
          <w:szCs w:val="20"/>
          <w:lang w:eastAsia="zh-CN"/>
        </w:rPr>
        <w:t>(   )</w:t>
      </w:r>
      <w:r>
        <w:rPr>
          <w:rFonts w:ascii="宋体" w:hAnsi="宋体" w:eastAsia="宋体" w:cs="宋体"/>
          <w:spacing w:val="7"/>
          <w:sz w:val="20"/>
          <w:szCs w:val="20"/>
        </w:rPr>
        <w:t xml:space="preserve"> 在变频调速时，为了得到恒转矩的调速特性，应尽可能地使用电动机的磁通</w:t>
      </w:r>
      <w:r>
        <w:rPr>
          <w:rFonts w:ascii="宋体" w:hAnsi="宋体" w:eastAsia="宋体" w:cs="宋体"/>
          <w:sz w:val="20"/>
          <w:szCs w:val="20"/>
        </w:rPr>
        <w:t xml:space="preserve"> </w:t>
      </w:r>
      <w:r>
        <w:rPr>
          <w:rFonts w:ascii="Times New Roman" w:hAnsi="Times New Roman" w:eastAsia="Times New Roman" w:cs="Times New Roman"/>
          <w:i/>
          <w:iCs/>
          <w:sz w:val="20"/>
          <w:szCs w:val="20"/>
        </w:rPr>
        <w:t>p</w:t>
      </w:r>
      <w:r>
        <w:rPr>
          <w:rFonts w:ascii="Times New Roman" w:hAnsi="Times New Roman" w:eastAsia="Times New Roman" w:cs="Times New Roman"/>
          <w:i/>
          <w:iCs/>
          <w:position w:val="-1"/>
          <w:sz w:val="13"/>
          <w:szCs w:val="13"/>
        </w:rPr>
        <w:t>m</w:t>
      </w:r>
      <w:r>
        <w:rPr>
          <w:rFonts w:ascii="Times New Roman" w:hAnsi="Times New Roman" w:eastAsia="Times New Roman" w:cs="Times New Roman"/>
          <w:spacing w:val="10"/>
          <w:position w:val="-1"/>
          <w:sz w:val="13"/>
          <w:szCs w:val="13"/>
        </w:rPr>
        <w:t xml:space="preserve"> </w:t>
      </w:r>
      <w:r>
        <w:rPr>
          <w:rFonts w:ascii="宋体" w:hAnsi="宋体" w:eastAsia="宋体" w:cs="宋体"/>
          <w:spacing w:val="9"/>
          <w:sz w:val="20"/>
          <w:szCs w:val="20"/>
        </w:rPr>
        <w:t>保持额定值不变。</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2"/>
          <w:sz w:val="20"/>
          <w:szCs w:val="20"/>
        </w:rPr>
        <w:t>154.</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变频调速时，若保持电动机定子供电电压不变，仅改变其频率进行变频调速</w:t>
      </w:r>
      <w:r>
        <w:rPr>
          <w:rFonts w:hint="eastAsia" w:ascii="宋体" w:hAnsi="宋体" w:eastAsia="宋体" w:cs="宋体"/>
          <w:spacing w:val="6"/>
          <w:sz w:val="20"/>
          <w:szCs w:val="20"/>
          <w:lang w:val="en-US" w:eastAsia="zh-CN"/>
        </w:rPr>
        <w:t>,</w:t>
      </w:r>
      <w:r>
        <w:rPr>
          <w:rFonts w:ascii="宋体" w:hAnsi="宋体" w:eastAsia="宋体" w:cs="宋体"/>
          <w:sz w:val="20"/>
          <w:szCs w:val="20"/>
        </w:rPr>
        <w:t xml:space="preserve"> </w:t>
      </w:r>
      <w:r>
        <w:rPr>
          <w:rFonts w:ascii="宋体" w:hAnsi="宋体" w:eastAsia="宋体" w:cs="宋体"/>
          <w:spacing w:val="15"/>
          <w:sz w:val="20"/>
          <w:szCs w:val="20"/>
        </w:rPr>
        <w:t>将</w:t>
      </w:r>
      <w:r>
        <w:rPr>
          <w:rFonts w:ascii="宋体" w:hAnsi="宋体" w:eastAsia="宋体" w:cs="宋体"/>
          <w:spacing w:val="9"/>
          <w:sz w:val="20"/>
          <w:szCs w:val="20"/>
        </w:rPr>
        <w:t>引起磁通的变化，出现励磁不足或励磁过强的现象。</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pacing w:val="3"/>
          <w:sz w:val="20"/>
          <w:szCs w:val="20"/>
        </w:rPr>
      </w:pPr>
      <w:r>
        <w:rPr>
          <w:rFonts w:ascii="Times New Roman" w:hAnsi="Times New Roman" w:eastAsia="Times New Roman" w:cs="Times New Roman"/>
          <w:spacing w:val="8"/>
          <w:sz w:val="20"/>
          <w:szCs w:val="20"/>
        </w:rPr>
        <w:t>155.</w:t>
      </w:r>
      <w:r>
        <w:rPr>
          <w:rFonts w:hint="eastAsia" w:ascii="宋体" w:hAnsi="宋体" w:eastAsia="宋体" w:cs="宋体"/>
          <w:spacing w:val="6"/>
          <w:sz w:val="20"/>
          <w:szCs w:val="20"/>
          <w:lang w:eastAsia="zh-CN"/>
        </w:rPr>
        <w:t>(   )</w:t>
      </w:r>
      <w:r>
        <w:rPr>
          <w:rFonts w:hint="eastAsia" w:ascii="宋体" w:hAnsi="宋体" w:eastAsia="宋体" w:cs="宋体"/>
          <w:spacing w:val="6"/>
          <w:sz w:val="20"/>
          <w:szCs w:val="20"/>
          <w:lang w:val="en-US" w:eastAsia="zh-CN"/>
        </w:rPr>
        <w:t xml:space="preserve"> </w:t>
      </w:r>
      <w:r>
        <w:rPr>
          <w:rFonts w:ascii="宋体" w:hAnsi="宋体" w:eastAsia="宋体" w:cs="宋体"/>
          <w:spacing w:val="8"/>
          <w:sz w:val="20"/>
          <w:szCs w:val="20"/>
        </w:rPr>
        <w:t>变频调速的基本控制方式是在额定频率以下的恒磁通变频调速而额定频率以</w:t>
      </w:r>
      <w:r>
        <w:rPr>
          <w:rFonts w:ascii="宋体" w:hAnsi="宋体" w:eastAsia="宋体" w:cs="宋体"/>
          <w:spacing w:val="4"/>
          <w:sz w:val="20"/>
          <w:szCs w:val="20"/>
        </w:rPr>
        <w:t>上的弱磁调速</w:t>
      </w:r>
      <w:r>
        <w:rPr>
          <w:rFonts w:ascii="宋体" w:hAnsi="宋体" w:eastAsia="宋体" w:cs="宋体"/>
          <w:spacing w:val="3"/>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1</w:t>
      </w:r>
      <w:r>
        <w:rPr>
          <w:rFonts w:ascii="Times New Roman" w:hAnsi="Times New Roman" w:eastAsia="Times New Roman" w:cs="Times New Roman"/>
          <w:spacing w:val="13"/>
          <w:sz w:val="20"/>
          <w:szCs w:val="20"/>
        </w:rPr>
        <w:t>5</w:t>
      </w:r>
      <w:r>
        <w:rPr>
          <w:rFonts w:ascii="Times New Roman" w:hAnsi="Times New Roman" w:eastAsia="Times New Roman" w:cs="Times New Roman"/>
          <w:spacing w:val="7"/>
          <w:sz w:val="20"/>
          <w:szCs w:val="20"/>
        </w:rPr>
        <w:t>6.</w:t>
      </w:r>
      <w:r>
        <w:rPr>
          <w:rFonts w:hint="eastAsia" w:ascii="宋体" w:hAnsi="宋体" w:eastAsia="宋体" w:cs="宋体"/>
          <w:spacing w:val="6"/>
          <w:sz w:val="20"/>
          <w:szCs w:val="20"/>
          <w:lang w:eastAsia="zh-CN"/>
        </w:rPr>
        <w:t>(   )</w:t>
      </w:r>
      <w:r>
        <w:rPr>
          <w:rFonts w:ascii="宋体" w:hAnsi="宋体" w:eastAsia="宋体" w:cs="宋体"/>
          <w:spacing w:val="7"/>
          <w:sz w:val="20"/>
          <w:szCs w:val="20"/>
        </w:rPr>
        <w:t xml:space="preserve"> 可编程控制器(</w:t>
      </w:r>
      <w:r>
        <w:rPr>
          <w:rFonts w:ascii="Times New Roman" w:hAnsi="Times New Roman" w:eastAsia="Times New Roman" w:cs="Times New Roman"/>
          <w:sz w:val="20"/>
          <w:szCs w:val="20"/>
        </w:rPr>
        <w:t>PLC</w:t>
      </w:r>
      <w:r>
        <w:rPr>
          <w:rFonts w:ascii="宋体" w:hAnsi="宋体" w:eastAsia="宋体" w:cs="宋体"/>
          <w:spacing w:val="7"/>
          <w:sz w:val="20"/>
          <w:szCs w:val="20"/>
        </w:rPr>
        <w:t>)是由输入部分、逻辑部分和输出部分组成。</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6" w:firstLineChars="100"/>
        <w:jc w:val="both"/>
        <w:textAlignment w:val="baseline"/>
        <w:rPr>
          <w:rFonts w:ascii="宋体" w:hAnsi="宋体" w:eastAsia="宋体" w:cs="宋体"/>
          <w:sz w:val="20"/>
          <w:szCs w:val="20"/>
        </w:rPr>
      </w:pPr>
      <w:r>
        <w:rPr>
          <w:rFonts w:ascii="Times New Roman" w:hAnsi="Times New Roman" w:eastAsia="Times New Roman" w:cs="Times New Roman"/>
          <w:spacing w:val="8"/>
          <w:sz w:val="20"/>
          <w:szCs w:val="20"/>
        </w:rPr>
        <w:t>157</w:t>
      </w:r>
      <w:r>
        <w:rPr>
          <w:rFonts w:hint="eastAsia" w:ascii="Times New Roman" w:hAnsi="Times New Roman" w:eastAsia="宋体" w:cs="Times New Roman"/>
          <w:spacing w:val="8"/>
          <w:sz w:val="20"/>
          <w:szCs w:val="20"/>
          <w:lang w:eastAsia="zh-CN"/>
        </w:rPr>
        <w:t>.</w:t>
      </w:r>
      <w:r>
        <w:rPr>
          <w:rFonts w:hint="eastAsia" w:ascii="宋体" w:hAnsi="宋体" w:eastAsia="宋体" w:cs="宋体"/>
          <w:spacing w:val="7"/>
          <w:sz w:val="20"/>
          <w:szCs w:val="20"/>
          <w:lang w:eastAsia="zh-CN"/>
        </w:rPr>
        <w:t>(   )</w:t>
      </w:r>
      <w:r>
        <w:rPr>
          <w:rFonts w:ascii="宋体" w:hAnsi="宋体" w:eastAsia="宋体" w:cs="宋体"/>
          <w:spacing w:val="8"/>
          <w:sz w:val="20"/>
          <w:szCs w:val="20"/>
        </w:rPr>
        <w:t xml:space="preserve"> </w:t>
      </w:r>
      <w:r>
        <w:rPr>
          <w:rFonts w:ascii="Times New Roman" w:hAnsi="Times New Roman" w:eastAsia="Times New Roman" w:cs="Times New Roman"/>
          <w:sz w:val="20"/>
          <w:szCs w:val="20"/>
        </w:rPr>
        <w:t>PLC</w:t>
      </w:r>
      <w:r>
        <w:rPr>
          <w:rFonts w:ascii="Times New Roman" w:hAnsi="Times New Roman" w:eastAsia="Times New Roman" w:cs="Times New Roman"/>
          <w:spacing w:val="8"/>
          <w:sz w:val="20"/>
          <w:szCs w:val="20"/>
        </w:rPr>
        <w:t xml:space="preserve"> </w:t>
      </w:r>
      <w:r>
        <w:rPr>
          <w:rFonts w:ascii="宋体" w:hAnsi="宋体" w:eastAsia="宋体" w:cs="宋体"/>
          <w:spacing w:val="8"/>
          <w:sz w:val="20"/>
          <w:szCs w:val="20"/>
        </w:rPr>
        <w:t>的输入部分的作用是处理所取得的信息，并按照被控制对象实际的动</w:t>
      </w:r>
      <w:r>
        <w:rPr>
          <w:rFonts w:ascii="宋体" w:hAnsi="宋体" w:eastAsia="宋体" w:cs="宋体"/>
          <w:spacing w:val="6"/>
          <w:sz w:val="20"/>
          <w:szCs w:val="20"/>
        </w:rPr>
        <w:t>作</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4" w:firstLineChars="100"/>
        <w:jc w:val="both"/>
        <w:textAlignment w:val="baseline"/>
        <w:rPr>
          <w:rFonts w:ascii="宋体" w:hAnsi="宋体" w:eastAsia="宋体" w:cs="宋体"/>
          <w:sz w:val="20"/>
          <w:szCs w:val="20"/>
        </w:rPr>
      </w:pPr>
      <w:r>
        <w:rPr>
          <w:rFonts w:ascii="宋体" w:hAnsi="宋体" w:eastAsia="宋体" w:cs="宋体"/>
          <w:spacing w:val="7"/>
          <w:sz w:val="20"/>
          <w:szCs w:val="20"/>
        </w:rPr>
        <w:t>要求作出反应</w:t>
      </w:r>
      <w:r>
        <w:rPr>
          <w:rFonts w:ascii="宋体" w:hAnsi="宋体" w:eastAsia="宋体" w:cs="宋体"/>
          <w:spacing w:val="6"/>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1</w:t>
      </w:r>
      <w:r>
        <w:rPr>
          <w:rFonts w:ascii="Times New Roman" w:hAnsi="Times New Roman" w:eastAsia="Times New Roman" w:cs="Times New Roman"/>
          <w:spacing w:val="4"/>
          <w:sz w:val="20"/>
          <w:szCs w:val="20"/>
        </w:rPr>
        <w:t>58.</w:t>
      </w:r>
      <w:r>
        <w:rPr>
          <w:rFonts w:hint="eastAsia" w:ascii="宋体" w:hAnsi="宋体" w:eastAsia="宋体" w:cs="宋体"/>
          <w:spacing w:val="6"/>
          <w:sz w:val="20"/>
          <w:szCs w:val="20"/>
          <w:lang w:eastAsia="zh-CN"/>
        </w:rPr>
        <w:t>(   )</w:t>
      </w:r>
      <w:r>
        <w:rPr>
          <w:rFonts w:ascii="宋体" w:hAnsi="宋体" w:eastAsia="宋体" w:cs="宋体"/>
          <w:spacing w:val="4"/>
          <w:sz w:val="20"/>
          <w:szCs w:val="20"/>
        </w:rPr>
        <w:t xml:space="preserve"> 微处理器</w:t>
      </w:r>
      <w:r>
        <w:rPr>
          <w:rFonts w:ascii="Times New Roman" w:hAnsi="Times New Roman" w:eastAsia="Times New Roman" w:cs="Times New Roman"/>
          <w:sz w:val="20"/>
          <w:szCs w:val="20"/>
        </w:rPr>
        <w:t>CPU</w:t>
      </w:r>
      <w:r>
        <w:rPr>
          <w:rFonts w:ascii="宋体" w:hAnsi="宋体" w:eastAsia="宋体" w:cs="宋体"/>
          <w:spacing w:val="4"/>
          <w:sz w:val="20"/>
          <w:szCs w:val="20"/>
        </w:rPr>
        <w:t>是</w:t>
      </w:r>
      <w:r>
        <w:rPr>
          <w:rFonts w:ascii="Times New Roman" w:hAnsi="Times New Roman" w:eastAsia="Times New Roman" w:cs="Times New Roman"/>
          <w:sz w:val="20"/>
          <w:szCs w:val="20"/>
        </w:rPr>
        <w:t>PLC</w:t>
      </w:r>
      <w:r>
        <w:rPr>
          <w:rFonts w:ascii="宋体" w:hAnsi="宋体" w:eastAsia="宋体" w:cs="宋体"/>
          <w:spacing w:val="4"/>
          <w:sz w:val="20"/>
          <w:szCs w:val="20"/>
        </w:rPr>
        <w:t>的核心，他指挥和协调</w:t>
      </w:r>
      <w:r>
        <w:rPr>
          <w:rFonts w:ascii="Times New Roman" w:hAnsi="Times New Roman" w:eastAsia="Times New Roman" w:cs="Times New Roman"/>
          <w:sz w:val="20"/>
          <w:szCs w:val="20"/>
        </w:rPr>
        <w:t>PLC</w:t>
      </w:r>
      <w:r>
        <w:rPr>
          <w:rFonts w:ascii="宋体" w:hAnsi="宋体" w:eastAsia="宋体" w:cs="宋体"/>
          <w:spacing w:val="4"/>
          <w:sz w:val="20"/>
          <w:szCs w:val="20"/>
        </w:rPr>
        <w:t>的整个工作过程。</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6" w:firstLineChars="100"/>
        <w:jc w:val="both"/>
        <w:textAlignment w:val="baseline"/>
        <w:rPr>
          <w:rFonts w:ascii="宋体" w:hAnsi="宋体" w:eastAsia="宋体" w:cs="宋体"/>
          <w:sz w:val="20"/>
          <w:szCs w:val="20"/>
        </w:rPr>
      </w:pPr>
      <w:r>
        <w:rPr>
          <w:rFonts w:ascii="Times New Roman" w:hAnsi="Times New Roman" w:eastAsia="Times New Roman" w:cs="Times New Roman"/>
          <w:spacing w:val="8"/>
          <w:sz w:val="20"/>
          <w:szCs w:val="20"/>
        </w:rPr>
        <w:t>159.</w:t>
      </w:r>
      <w:r>
        <w:rPr>
          <w:rFonts w:hint="eastAsia" w:ascii="宋体" w:hAnsi="宋体" w:eastAsia="宋体" w:cs="宋体"/>
          <w:spacing w:val="7"/>
          <w:sz w:val="20"/>
          <w:szCs w:val="20"/>
          <w:lang w:eastAsia="zh-CN"/>
        </w:rPr>
        <w:t>(   )</w:t>
      </w:r>
      <w:r>
        <w:rPr>
          <w:rFonts w:ascii="宋体" w:hAnsi="宋体" w:eastAsia="宋体" w:cs="宋体"/>
          <w:spacing w:val="8"/>
          <w:sz w:val="20"/>
          <w:szCs w:val="20"/>
        </w:rPr>
        <w:t xml:space="preserve"> </w:t>
      </w:r>
      <w:r>
        <w:rPr>
          <w:rFonts w:ascii="Times New Roman" w:hAnsi="Times New Roman" w:eastAsia="Times New Roman" w:cs="Times New Roman"/>
          <w:sz w:val="20"/>
          <w:szCs w:val="20"/>
        </w:rPr>
        <w:t>PLC</w:t>
      </w:r>
      <w:r>
        <w:rPr>
          <w:rFonts w:ascii="宋体" w:hAnsi="宋体" w:eastAsia="宋体" w:cs="宋体"/>
          <w:spacing w:val="8"/>
          <w:sz w:val="20"/>
          <w:szCs w:val="20"/>
        </w:rPr>
        <w:t>的存储器分为系统程序存储器和用户程序存储器两大类，前者一般采</w:t>
      </w:r>
      <w:r>
        <w:rPr>
          <w:rFonts w:ascii="宋体" w:hAnsi="宋体" w:eastAsia="宋体" w:cs="宋体"/>
          <w:spacing w:val="6"/>
          <w:sz w:val="20"/>
          <w:szCs w:val="20"/>
        </w:rPr>
        <w:t>用</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00" w:firstLineChars="100"/>
        <w:jc w:val="both"/>
        <w:textAlignment w:val="baseline"/>
        <w:rPr>
          <w:rFonts w:ascii="宋体" w:hAnsi="宋体" w:eastAsia="宋体" w:cs="宋体"/>
          <w:sz w:val="20"/>
          <w:szCs w:val="20"/>
        </w:rPr>
      </w:pPr>
      <w:r>
        <w:rPr>
          <w:rFonts w:ascii="Times New Roman" w:hAnsi="Times New Roman" w:eastAsia="Times New Roman" w:cs="Times New Roman"/>
          <w:sz w:val="20"/>
          <w:szCs w:val="20"/>
        </w:rPr>
        <w:t>RAM</w:t>
      </w:r>
      <w:r>
        <w:rPr>
          <w:rFonts w:ascii="宋体" w:hAnsi="宋体" w:eastAsia="宋体" w:cs="宋体"/>
          <w:spacing w:val="15"/>
          <w:sz w:val="20"/>
          <w:szCs w:val="20"/>
        </w:rPr>
        <w:t>芯片，后者采用</w:t>
      </w:r>
      <w:r>
        <w:rPr>
          <w:rFonts w:ascii="Times New Roman" w:hAnsi="Times New Roman" w:eastAsia="Times New Roman" w:cs="Times New Roman"/>
          <w:sz w:val="20"/>
          <w:szCs w:val="20"/>
        </w:rPr>
        <w:t>ROM</w:t>
      </w:r>
      <w:r>
        <w:rPr>
          <w:rFonts w:ascii="宋体" w:hAnsi="宋体" w:eastAsia="宋体" w:cs="宋体"/>
          <w:spacing w:val="15"/>
          <w:sz w:val="20"/>
          <w:szCs w:val="20"/>
        </w:rPr>
        <w:t>芯片。</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hint="eastAsia" w:ascii="宋体" w:hAnsi="宋体" w:eastAsia="宋体" w:cs="宋体"/>
          <w:sz w:val="20"/>
          <w:szCs w:val="20"/>
          <w:lang w:val="en-US" w:eastAsia="zh-CN"/>
        </w:rPr>
      </w:pPr>
      <w:r>
        <w:rPr>
          <w:rFonts w:ascii="Times New Roman" w:hAnsi="Times New Roman" w:eastAsia="Times New Roman" w:cs="Times New Roman"/>
          <w:spacing w:val="14"/>
          <w:sz w:val="20"/>
          <w:szCs w:val="20"/>
        </w:rPr>
        <w:t>16</w:t>
      </w:r>
      <w:r>
        <w:rPr>
          <w:rFonts w:ascii="Times New Roman" w:hAnsi="Times New Roman" w:eastAsia="Times New Roman" w:cs="Times New Roman"/>
          <w:spacing w:val="13"/>
          <w:sz w:val="20"/>
          <w:szCs w:val="20"/>
        </w:rPr>
        <w:t>0</w:t>
      </w:r>
      <w:r>
        <w:rPr>
          <w:rFonts w:ascii="Times New Roman" w:hAnsi="Times New Roman" w:eastAsia="Times New Roman" w:cs="Times New Roman"/>
          <w:spacing w:val="7"/>
          <w:sz w:val="20"/>
          <w:szCs w:val="20"/>
        </w:rPr>
        <w:t>.</w:t>
      </w:r>
      <w:r>
        <w:rPr>
          <w:rFonts w:hint="eastAsia" w:ascii="宋体" w:hAnsi="宋体" w:eastAsia="宋体" w:cs="宋体"/>
          <w:spacing w:val="6"/>
          <w:sz w:val="20"/>
          <w:szCs w:val="20"/>
          <w:lang w:eastAsia="zh-CN"/>
        </w:rPr>
        <w:t>(   )</w:t>
      </w:r>
      <w:r>
        <w:rPr>
          <w:rFonts w:ascii="宋体" w:hAnsi="宋体" w:eastAsia="宋体" w:cs="宋体"/>
          <w:spacing w:val="7"/>
          <w:sz w:val="20"/>
          <w:szCs w:val="20"/>
        </w:rPr>
        <w:t xml:space="preserve"> </w:t>
      </w:r>
      <w:r>
        <w:rPr>
          <w:rFonts w:ascii="Times New Roman" w:hAnsi="Times New Roman" w:eastAsia="Times New Roman" w:cs="Times New Roman"/>
          <w:sz w:val="20"/>
          <w:szCs w:val="20"/>
        </w:rPr>
        <w:t>PLC</w:t>
      </w:r>
      <w:r>
        <w:rPr>
          <w:rFonts w:ascii="宋体" w:hAnsi="宋体" w:eastAsia="宋体" w:cs="宋体"/>
          <w:spacing w:val="7"/>
          <w:sz w:val="20"/>
          <w:szCs w:val="20"/>
        </w:rPr>
        <w:t>的工作过程是周期循环扫描，基本分成三个阶段进行，既输入采样阶段</w:t>
      </w:r>
      <w:r>
        <w:rPr>
          <w:rFonts w:hint="eastAsia" w:ascii="宋体" w:hAnsi="宋体" w:eastAsia="宋体" w:cs="宋体"/>
          <w:spacing w:val="7"/>
          <w:sz w:val="20"/>
          <w:szCs w:val="20"/>
          <w:lang w:val="en-US" w:eastAsia="zh-CN"/>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32" w:firstLineChars="100"/>
        <w:jc w:val="both"/>
        <w:textAlignment w:val="baseline"/>
        <w:rPr>
          <w:rFonts w:ascii="宋体" w:hAnsi="宋体" w:eastAsia="宋体" w:cs="宋体"/>
          <w:sz w:val="20"/>
          <w:szCs w:val="20"/>
        </w:rPr>
      </w:pPr>
      <w:r>
        <w:rPr>
          <w:rFonts w:ascii="宋体" w:hAnsi="宋体" w:eastAsia="宋体" w:cs="宋体"/>
          <w:spacing w:val="16"/>
          <w:sz w:val="20"/>
          <w:szCs w:val="20"/>
        </w:rPr>
        <w:t>程</w:t>
      </w:r>
      <w:r>
        <w:rPr>
          <w:rFonts w:ascii="宋体" w:hAnsi="宋体" w:eastAsia="宋体" w:cs="宋体"/>
          <w:spacing w:val="9"/>
          <w:sz w:val="20"/>
          <w:szCs w:val="20"/>
        </w:rPr>
        <w:t>序</w:t>
      </w:r>
      <w:r>
        <w:rPr>
          <w:rFonts w:ascii="宋体" w:hAnsi="宋体" w:eastAsia="宋体" w:cs="宋体"/>
          <w:spacing w:val="8"/>
          <w:sz w:val="20"/>
          <w:szCs w:val="20"/>
        </w:rPr>
        <w:t>执行阶段和输出刷新阶段。</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4" w:firstLineChars="100"/>
        <w:jc w:val="both"/>
        <w:textAlignment w:val="baseline"/>
        <w:rPr>
          <w:rFonts w:ascii="宋体" w:hAnsi="宋体" w:eastAsia="宋体" w:cs="宋体"/>
          <w:sz w:val="20"/>
          <w:szCs w:val="20"/>
        </w:rPr>
      </w:pPr>
      <w:r>
        <w:rPr>
          <w:rFonts w:ascii="Times New Roman" w:hAnsi="Times New Roman" w:eastAsia="Times New Roman" w:cs="Times New Roman"/>
          <w:spacing w:val="7"/>
          <w:sz w:val="20"/>
          <w:szCs w:val="20"/>
        </w:rPr>
        <w:t>161.</w:t>
      </w:r>
      <w:r>
        <w:rPr>
          <w:rFonts w:hint="eastAsia" w:ascii="宋体" w:hAnsi="宋体" w:eastAsia="宋体" w:cs="宋体"/>
          <w:spacing w:val="6"/>
          <w:sz w:val="20"/>
          <w:szCs w:val="20"/>
          <w:lang w:eastAsia="zh-CN"/>
        </w:rPr>
        <w:t>(   )</w:t>
      </w:r>
      <w:r>
        <w:rPr>
          <w:rFonts w:ascii="宋体" w:hAnsi="宋体" w:eastAsia="宋体" w:cs="宋体"/>
          <w:spacing w:val="7"/>
          <w:sz w:val="20"/>
          <w:szCs w:val="20"/>
        </w:rPr>
        <w:t xml:space="preserve"> 梯形图必须符合从左到右、从上到下顺序执行的原则</w:t>
      </w:r>
      <w:r>
        <w:rPr>
          <w:rFonts w:ascii="宋体" w:hAnsi="宋体" w:eastAsia="宋体" w:cs="宋体"/>
          <w:spacing w:val="4"/>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4" w:firstLineChars="100"/>
        <w:jc w:val="both"/>
        <w:textAlignment w:val="baseline"/>
        <w:rPr>
          <w:rFonts w:ascii="宋体" w:hAnsi="宋体" w:eastAsia="宋体" w:cs="宋体"/>
          <w:sz w:val="20"/>
          <w:szCs w:val="20"/>
        </w:rPr>
      </w:pPr>
      <w:r>
        <w:rPr>
          <w:rFonts w:ascii="Times New Roman" w:hAnsi="Times New Roman" w:eastAsia="Times New Roman" w:cs="Times New Roman"/>
          <w:spacing w:val="12"/>
          <w:sz w:val="20"/>
          <w:szCs w:val="20"/>
        </w:rPr>
        <w:t>162</w:t>
      </w:r>
      <w:r>
        <w:rPr>
          <w:rFonts w:hint="eastAsia" w:ascii="Times New Roman" w:hAnsi="Times New Roman" w:eastAsia="宋体" w:cs="Times New Roman"/>
          <w:spacing w:val="12"/>
          <w:sz w:val="20"/>
          <w:szCs w:val="20"/>
          <w:lang w:eastAsia="zh-CN"/>
        </w:rPr>
        <w:t>.</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在</w:t>
      </w:r>
      <w:r>
        <w:rPr>
          <w:rFonts w:ascii="Times New Roman" w:hAnsi="Times New Roman" w:eastAsia="Times New Roman" w:cs="Times New Roman"/>
          <w:sz w:val="20"/>
          <w:szCs w:val="20"/>
        </w:rPr>
        <w:t>PLC</w:t>
      </w:r>
      <w:r>
        <w:rPr>
          <w:rFonts w:ascii="宋体" w:hAnsi="宋体" w:eastAsia="宋体" w:cs="宋体"/>
          <w:spacing w:val="6"/>
          <w:sz w:val="20"/>
          <w:szCs w:val="20"/>
        </w:rPr>
        <w:t>的梯形图中，软继电器的线圈应直接与右母线相连，而不能直接和左</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ascii="宋体" w:hAnsi="宋体" w:eastAsia="宋体" w:cs="宋体"/>
          <w:sz w:val="20"/>
          <w:szCs w:val="20"/>
        </w:rPr>
      </w:pPr>
      <w:r>
        <w:rPr>
          <w:rFonts w:ascii="宋体" w:hAnsi="宋体" w:eastAsia="宋体" w:cs="宋体"/>
          <w:spacing w:val="6"/>
          <w:sz w:val="20"/>
          <w:szCs w:val="20"/>
        </w:rPr>
        <w:t>母线相连</w:t>
      </w:r>
      <w:r>
        <w:rPr>
          <w:rFonts w:ascii="宋体" w:hAnsi="宋体" w:eastAsia="宋体" w:cs="宋体"/>
          <w:spacing w:val="5"/>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4" w:firstLineChars="100"/>
        <w:jc w:val="both"/>
        <w:textAlignment w:val="baseline"/>
        <w:rPr>
          <w:rFonts w:ascii="宋体" w:hAnsi="宋体" w:eastAsia="宋体" w:cs="宋体"/>
          <w:sz w:val="20"/>
          <w:szCs w:val="20"/>
        </w:rPr>
      </w:pPr>
      <w:r>
        <w:rPr>
          <w:rFonts w:ascii="Times New Roman" w:hAnsi="Times New Roman" w:eastAsia="Times New Roman" w:cs="Times New Roman"/>
          <w:spacing w:val="12"/>
          <w:sz w:val="20"/>
          <w:szCs w:val="20"/>
        </w:rPr>
        <w:t>163</w:t>
      </w:r>
      <w:r>
        <w:rPr>
          <w:rFonts w:hint="eastAsia" w:ascii="Times New Roman" w:hAnsi="Times New Roman" w:eastAsia="宋体" w:cs="Times New Roman"/>
          <w:spacing w:val="12"/>
          <w:sz w:val="20"/>
          <w:szCs w:val="20"/>
          <w:lang w:eastAsia="zh-CN"/>
        </w:rPr>
        <w:t>.</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在</w:t>
      </w:r>
      <w:r>
        <w:rPr>
          <w:rFonts w:ascii="Times New Roman" w:hAnsi="Times New Roman" w:eastAsia="Times New Roman" w:cs="Times New Roman"/>
          <w:sz w:val="20"/>
          <w:szCs w:val="20"/>
        </w:rPr>
        <w:t>PLC</w:t>
      </w:r>
      <w:r>
        <w:rPr>
          <w:rFonts w:ascii="宋体" w:hAnsi="宋体" w:eastAsia="宋体" w:cs="宋体"/>
          <w:spacing w:val="6"/>
          <w:sz w:val="20"/>
          <w:szCs w:val="20"/>
        </w:rPr>
        <w:t>的梯形图中，所有的软触点只能接在软继电器线圈的左边，而不能与</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宋体" w:hAnsi="宋体" w:eastAsia="宋体" w:cs="宋体"/>
          <w:spacing w:val="10"/>
          <w:sz w:val="20"/>
          <w:szCs w:val="20"/>
        </w:rPr>
        <w:t>右</w:t>
      </w:r>
      <w:r>
        <w:rPr>
          <w:rFonts w:ascii="宋体" w:hAnsi="宋体" w:eastAsia="宋体" w:cs="宋体"/>
          <w:spacing w:val="7"/>
          <w:sz w:val="20"/>
          <w:szCs w:val="20"/>
        </w:rPr>
        <w:t>母线直接相连。</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1</w:t>
      </w:r>
      <w:r>
        <w:rPr>
          <w:rFonts w:ascii="Times New Roman" w:hAnsi="Times New Roman" w:eastAsia="Times New Roman" w:cs="Times New Roman"/>
          <w:spacing w:val="13"/>
          <w:sz w:val="20"/>
          <w:szCs w:val="20"/>
        </w:rPr>
        <w:t>6</w:t>
      </w:r>
      <w:r>
        <w:rPr>
          <w:rFonts w:ascii="Times New Roman" w:hAnsi="Times New Roman" w:eastAsia="Times New Roman" w:cs="Times New Roman"/>
          <w:spacing w:val="7"/>
          <w:sz w:val="20"/>
          <w:szCs w:val="20"/>
        </w:rPr>
        <w:t>4</w:t>
      </w:r>
      <w:r>
        <w:rPr>
          <w:rFonts w:hint="eastAsia" w:ascii="Times New Roman" w:hAnsi="Times New Roman" w:eastAsia="宋体" w:cs="Times New Roman"/>
          <w:spacing w:val="7"/>
          <w:sz w:val="20"/>
          <w:szCs w:val="20"/>
          <w:lang w:eastAsia="zh-CN"/>
        </w:rPr>
        <w:t>.</w:t>
      </w:r>
      <w:r>
        <w:rPr>
          <w:rFonts w:hint="eastAsia" w:ascii="宋体" w:hAnsi="宋体" w:eastAsia="宋体" w:cs="宋体"/>
          <w:spacing w:val="6"/>
          <w:sz w:val="20"/>
          <w:szCs w:val="20"/>
          <w:lang w:eastAsia="zh-CN"/>
        </w:rPr>
        <w:t>(   )</w:t>
      </w:r>
      <w:r>
        <w:rPr>
          <w:rFonts w:ascii="宋体" w:hAnsi="宋体" w:eastAsia="宋体" w:cs="宋体"/>
          <w:spacing w:val="7"/>
          <w:sz w:val="20"/>
          <w:szCs w:val="20"/>
        </w:rPr>
        <w:t xml:space="preserve"> 梯形图中的各软继电器，必须使所有机器允许范围内的软继电器。</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165</w:t>
      </w:r>
      <w:r>
        <w:rPr>
          <w:rFonts w:hint="eastAsia" w:ascii="Times New Roman" w:hAnsi="Times New Roman" w:eastAsia="宋体" w:cs="Times New Roman"/>
          <w:spacing w:val="10"/>
          <w:sz w:val="20"/>
          <w:szCs w:val="20"/>
          <w:lang w:eastAsia="zh-CN"/>
        </w:rPr>
        <w:t>.</w:t>
      </w:r>
      <w:r>
        <w:rPr>
          <w:rFonts w:hint="eastAsia" w:ascii="宋体" w:hAnsi="宋体" w:eastAsia="宋体" w:cs="宋体"/>
          <w:spacing w:val="7"/>
          <w:sz w:val="20"/>
          <w:szCs w:val="20"/>
          <w:lang w:eastAsia="zh-CN"/>
        </w:rPr>
        <w:t>(   )</w:t>
      </w:r>
      <w:r>
        <w:rPr>
          <w:rFonts w:ascii="宋体" w:hAnsi="宋体" w:eastAsia="宋体" w:cs="宋体"/>
          <w:spacing w:val="5"/>
          <w:sz w:val="20"/>
          <w:szCs w:val="20"/>
        </w:rPr>
        <w:t xml:space="preserve"> 可编程序控制器的输入、输出、辅助继电器、定时器和计数器的触点都是有限</w:t>
      </w:r>
      <w:r>
        <w:rPr>
          <w:rFonts w:hint="eastAsia" w:ascii="宋体" w:hAnsi="宋体" w:eastAsia="宋体" w:cs="宋体"/>
          <w:spacing w:val="5"/>
          <w:sz w:val="20"/>
          <w:szCs w:val="20"/>
          <w:lang w:val="en-US" w:eastAsia="zh-CN"/>
        </w:rPr>
        <w:t>的。</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2"/>
          <w:sz w:val="20"/>
          <w:szCs w:val="20"/>
        </w:rPr>
        <w:t>166</w:t>
      </w:r>
      <w:r>
        <w:rPr>
          <w:rFonts w:hint="eastAsia" w:ascii="Times New Roman" w:hAnsi="Times New Roman" w:eastAsia="宋体" w:cs="Times New Roman"/>
          <w:spacing w:val="12"/>
          <w:sz w:val="20"/>
          <w:szCs w:val="20"/>
          <w:lang w:eastAsia="zh-CN"/>
        </w:rPr>
        <w:t>.</w:t>
      </w:r>
      <w:r>
        <w:rPr>
          <w:rFonts w:hint="eastAsia" w:ascii="宋体" w:hAnsi="宋体" w:eastAsia="宋体" w:cs="宋体"/>
          <w:spacing w:val="7"/>
          <w:sz w:val="20"/>
          <w:szCs w:val="20"/>
          <w:lang w:eastAsia="zh-CN"/>
        </w:rPr>
        <w:t>(   )</w:t>
      </w:r>
      <w:r>
        <w:rPr>
          <w:rFonts w:ascii="宋体" w:hAnsi="宋体" w:eastAsia="宋体" w:cs="宋体"/>
          <w:spacing w:val="6"/>
          <w:sz w:val="20"/>
          <w:szCs w:val="20"/>
        </w:rPr>
        <w:t xml:space="preserve"> 由于</w:t>
      </w:r>
      <w:r>
        <w:rPr>
          <w:rFonts w:ascii="Times New Roman" w:hAnsi="Times New Roman" w:eastAsia="Times New Roman" w:cs="Times New Roman"/>
          <w:sz w:val="20"/>
          <w:szCs w:val="20"/>
        </w:rPr>
        <w:t>PLC</w:t>
      </w:r>
      <w:r>
        <w:rPr>
          <w:rFonts w:ascii="宋体" w:hAnsi="宋体" w:eastAsia="宋体" w:cs="宋体"/>
          <w:spacing w:val="6"/>
          <w:sz w:val="20"/>
          <w:szCs w:val="20"/>
        </w:rPr>
        <w:t>是采用周期性循环扫描方式工作的，因此对程序中各条指令的顺序没</w:t>
      </w:r>
      <w:r>
        <w:rPr>
          <w:rFonts w:ascii="宋体" w:hAnsi="宋体" w:eastAsia="宋体" w:cs="宋体"/>
          <w:spacing w:val="5"/>
          <w:sz w:val="20"/>
          <w:szCs w:val="20"/>
        </w:rPr>
        <w:t>有要求。</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167.</w:t>
      </w:r>
      <w:r>
        <w:rPr>
          <w:rFonts w:hint="eastAsia" w:ascii="宋体" w:hAnsi="宋体" w:eastAsia="宋体" w:cs="宋体"/>
          <w:spacing w:val="7"/>
          <w:sz w:val="20"/>
          <w:szCs w:val="20"/>
          <w:lang w:eastAsia="zh-CN"/>
        </w:rPr>
        <w:t>(   )</w:t>
      </w:r>
      <w:r>
        <w:rPr>
          <w:rFonts w:ascii="宋体" w:hAnsi="宋体" w:eastAsia="宋体" w:cs="宋体"/>
          <w:spacing w:val="5"/>
          <w:sz w:val="20"/>
          <w:szCs w:val="20"/>
        </w:rPr>
        <w:t xml:space="preserve"> 输入继电器用于接收外部输入设备的开关信号，因此在梯形图程序中不出现器</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6" w:firstLineChars="100"/>
        <w:jc w:val="both"/>
        <w:textAlignment w:val="baseline"/>
        <w:rPr>
          <w:rFonts w:ascii="宋体" w:hAnsi="宋体" w:eastAsia="宋体" w:cs="宋体"/>
          <w:sz w:val="20"/>
          <w:szCs w:val="20"/>
        </w:rPr>
      </w:pPr>
      <w:r>
        <w:rPr>
          <w:rFonts w:ascii="宋体" w:hAnsi="宋体" w:eastAsia="宋体" w:cs="宋体"/>
          <w:spacing w:val="8"/>
          <w:sz w:val="20"/>
          <w:szCs w:val="20"/>
        </w:rPr>
        <w:t>线</w:t>
      </w:r>
      <w:r>
        <w:rPr>
          <w:rFonts w:ascii="宋体" w:hAnsi="宋体" w:eastAsia="宋体" w:cs="宋体"/>
          <w:spacing w:val="6"/>
          <w:sz w:val="20"/>
          <w:szCs w:val="20"/>
        </w:rPr>
        <w:t>圈和触点。</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16</w:t>
      </w:r>
      <w:r>
        <w:rPr>
          <w:rFonts w:ascii="Times New Roman" w:hAnsi="Times New Roman" w:eastAsia="Times New Roman" w:cs="Times New Roman"/>
          <w:spacing w:val="8"/>
          <w:sz w:val="20"/>
          <w:szCs w:val="20"/>
        </w:rPr>
        <w:t>8</w:t>
      </w:r>
      <w:r>
        <w:rPr>
          <w:rFonts w:ascii="Times New Roman" w:hAnsi="Times New Roman" w:eastAsia="Times New Roman" w:cs="Times New Roman"/>
          <w:spacing w:val="7"/>
          <w:sz w:val="20"/>
          <w:szCs w:val="20"/>
        </w:rPr>
        <w:t>.</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辅助继电器的线圈是由程序驱动的，其触点用于直接驱动外部负载。</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4" w:firstLineChars="100"/>
        <w:jc w:val="both"/>
        <w:textAlignment w:val="baseline"/>
        <w:rPr>
          <w:rFonts w:ascii="宋体" w:hAnsi="宋体" w:eastAsia="宋体" w:cs="宋体"/>
          <w:sz w:val="20"/>
          <w:szCs w:val="20"/>
        </w:rPr>
      </w:pPr>
      <w:r>
        <w:rPr>
          <w:rFonts w:ascii="Times New Roman" w:hAnsi="Times New Roman" w:eastAsia="Times New Roman" w:cs="Times New Roman"/>
          <w:spacing w:val="12"/>
          <w:sz w:val="20"/>
          <w:szCs w:val="20"/>
        </w:rPr>
        <w:t>16</w:t>
      </w:r>
      <w:r>
        <w:rPr>
          <w:rFonts w:ascii="Times New Roman" w:hAnsi="Times New Roman" w:eastAsia="Times New Roman" w:cs="Times New Roman"/>
          <w:spacing w:val="7"/>
          <w:sz w:val="20"/>
          <w:szCs w:val="20"/>
        </w:rPr>
        <w:t>9</w:t>
      </w:r>
      <w:r>
        <w:rPr>
          <w:rFonts w:ascii="Times New Roman" w:hAnsi="Times New Roman" w:eastAsia="Times New Roman" w:cs="Times New Roman"/>
          <w:spacing w:val="6"/>
          <w:sz w:val="20"/>
          <w:szCs w:val="20"/>
        </w:rPr>
        <w:t>.</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具有掉电保持功能的软继电器能有锂电池保持其在 </w:t>
      </w:r>
      <w:r>
        <w:rPr>
          <w:rFonts w:ascii="Times New Roman" w:hAnsi="Times New Roman" w:eastAsia="Times New Roman" w:cs="Times New Roman"/>
          <w:sz w:val="20"/>
          <w:szCs w:val="20"/>
        </w:rPr>
        <w:t>PLC</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掉电前状态。</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08" w:firstLineChars="100"/>
        <w:jc w:val="both"/>
        <w:textAlignment w:val="baseline"/>
        <w:rPr>
          <w:rFonts w:ascii="宋体" w:hAnsi="宋体" w:eastAsia="宋体" w:cs="宋体"/>
          <w:sz w:val="20"/>
          <w:szCs w:val="20"/>
        </w:rPr>
      </w:pPr>
      <w:r>
        <w:rPr>
          <w:rFonts w:ascii="Times New Roman" w:hAnsi="Times New Roman" w:eastAsia="Times New Roman" w:cs="Times New Roman"/>
          <w:spacing w:val="4"/>
          <w:sz w:val="20"/>
          <w:szCs w:val="20"/>
        </w:rPr>
        <w:t>170</w:t>
      </w:r>
      <w:r>
        <w:rPr>
          <w:rFonts w:ascii="Times New Roman" w:hAnsi="Times New Roman" w:eastAsia="Times New Roman" w:cs="Times New Roman"/>
          <w:spacing w:val="2"/>
          <w:sz w:val="20"/>
          <w:szCs w:val="20"/>
        </w:rPr>
        <w:t>.</w:t>
      </w:r>
      <w:r>
        <w:rPr>
          <w:rFonts w:hint="eastAsia" w:ascii="宋体" w:hAnsi="宋体" w:eastAsia="宋体" w:cs="宋体"/>
          <w:spacing w:val="6"/>
          <w:sz w:val="20"/>
          <w:szCs w:val="20"/>
          <w:lang w:eastAsia="zh-CN"/>
        </w:rPr>
        <w:t>(   )</w:t>
      </w:r>
      <w:r>
        <w:rPr>
          <w:rFonts w:ascii="宋体" w:hAnsi="宋体" w:eastAsia="宋体" w:cs="宋体"/>
          <w:spacing w:val="2"/>
          <w:sz w:val="20"/>
          <w:szCs w:val="20"/>
        </w:rPr>
        <w:t xml:space="preserve"> 使用</w:t>
      </w:r>
      <w:r>
        <w:rPr>
          <w:rFonts w:ascii="Times New Roman" w:hAnsi="Times New Roman" w:eastAsia="Times New Roman" w:cs="Times New Roman"/>
          <w:sz w:val="20"/>
          <w:szCs w:val="20"/>
        </w:rPr>
        <w:t>CJP</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w:t>
      </w:r>
      <w:r>
        <w:rPr>
          <w:rFonts w:ascii="Times New Roman" w:hAnsi="Times New Roman" w:eastAsia="Times New Roman" w:cs="Times New Roman"/>
          <w:sz w:val="20"/>
          <w:szCs w:val="20"/>
        </w:rPr>
        <w:t>EJP</w:t>
      </w:r>
      <w:r>
        <w:rPr>
          <w:rFonts w:ascii="宋体" w:hAnsi="宋体" w:eastAsia="宋体" w:cs="宋体"/>
          <w:spacing w:val="2"/>
          <w:sz w:val="20"/>
          <w:szCs w:val="20"/>
        </w:rPr>
        <w:t>指令，可以在</w:t>
      </w:r>
      <w:r>
        <w:rPr>
          <w:rFonts w:ascii="Times New Roman" w:hAnsi="Times New Roman" w:eastAsia="Times New Roman" w:cs="Times New Roman"/>
          <w:sz w:val="20"/>
          <w:szCs w:val="20"/>
        </w:rPr>
        <w:t>CJP</w:t>
      </w:r>
      <w:r>
        <w:rPr>
          <w:rFonts w:ascii="宋体" w:hAnsi="宋体" w:eastAsia="宋体" w:cs="宋体"/>
          <w:spacing w:val="2"/>
          <w:sz w:val="20"/>
          <w:szCs w:val="20"/>
        </w:rPr>
        <w:t>的条件满足时跳过部分程序，去执行</w:t>
      </w:r>
      <w:r>
        <w:rPr>
          <w:rFonts w:ascii="Times New Roman" w:hAnsi="Times New Roman" w:eastAsia="Times New Roman" w:cs="Times New Roman"/>
          <w:sz w:val="20"/>
          <w:szCs w:val="20"/>
        </w:rPr>
        <w:t>EJP</w:t>
      </w:r>
      <w:r>
        <w:rPr>
          <w:rFonts w:ascii="Times New Roman" w:hAnsi="Times New Roman" w:eastAsia="Times New Roman" w:cs="Times New Roman"/>
          <w:spacing w:val="2"/>
          <w:sz w:val="20"/>
          <w:szCs w:val="20"/>
        </w:rPr>
        <w:t xml:space="preserve"> </w:t>
      </w:r>
      <w:r>
        <w:rPr>
          <w:rFonts w:ascii="宋体" w:hAnsi="宋体" w:eastAsia="宋体" w:cs="宋体"/>
          <w:spacing w:val="2"/>
          <w:sz w:val="20"/>
          <w:szCs w:val="20"/>
        </w:rPr>
        <w:t>指</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宋体" w:hAnsi="宋体" w:eastAsia="宋体" w:cs="宋体"/>
          <w:spacing w:val="14"/>
          <w:sz w:val="20"/>
          <w:szCs w:val="20"/>
        </w:rPr>
        <w:t>令以</w:t>
      </w:r>
      <w:r>
        <w:rPr>
          <w:rFonts w:ascii="宋体" w:hAnsi="宋体" w:eastAsia="宋体" w:cs="宋体"/>
          <w:spacing w:val="10"/>
          <w:sz w:val="20"/>
          <w:szCs w:val="20"/>
        </w:rPr>
        <w:t>下</w:t>
      </w:r>
      <w:r>
        <w:rPr>
          <w:rFonts w:ascii="宋体" w:hAnsi="宋体" w:eastAsia="宋体" w:cs="宋体"/>
          <w:spacing w:val="7"/>
          <w:sz w:val="20"/>
          <w:szCs w:val="20"/>
        </w:rPr>
        <w:t>的程序，而在</w:t>
      </w:r>
      <w:r>
        <w:rPr>
          <w:rFonts w:ascii="Times New Roman" w:hAnsi="Times New Roman" w:eastAsia="Times New Roman" w:cs="Times New Roman"/>
          <w:sz w:val="20"/>
          <w:szCs w:val="20"/>
        </w:rPr>
        <w:t>CJP</w:t>
      </w:r>
      <w:r>
        <w:rPr>
          <w:rFonts w:ascii="宋体" w:hAnsi="宋体" w:eastAsia="宋体" w:cs="宋体"/>
          <w:spacing w:val="7"/>
          <w:sz w:val="20"/>
          <w:szCs w:val="20"/>
        </w:rPr>
        <w:t>的条件不能满足时，按原顺序执行程序。</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4" w:firstLineChars="100"/>
        <w:jc w:val="both"/>
        <w:textAlignment w:val="baseline"/>
        <w:rPr>
          <w:rFonts w:ascii="宋体" w:hAnsi="宋体" w:eastAsia="宋体" w:cs="宋体"/>
          <w:sz w:val="20"/>
          <w:szCs w:val="20"/>
        </w:rPr>
      </w:pPr>
      <w:r>
        <w:rPr>
          <w:rFonts w:ascii="Times New Roman" w:hAnsi="Times New Roman" w:eastAsia="Times New Roman" w:cs="Times New Roman"/>
          <w:spacing w:val="12"/>
          <w:sz w:val="20"/>
          <w:szCs w:val="20"/>
        </w:rPr>
        <w:t>171.</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多个</w:t>
      </w:r>
      <w:r>
        <w:rPr>
          <w:rFonts w:ascii="Times New Roman" w:hAnsi="Times New Roman" w:eastAsia="Times New Roman" w:cs="Times New Roman"/>
          <w:sz w:val="20"/>
          <w:szCs w:val="20"/>
        </w:rPr>
        <w:t>CJP</w:t>
      </w:r>
      <w:r>
        <w:rPr>
          <w:rFonts w:ascii="宋体" w:hAnsi="宋体" w:eastAsia="宋体" w:cs="宋体"/>
          <w:spacing w:val="6"/>
          <w:sz w:val="20"/>
          <w:szCs w:val="20"/>
        </w:rPr>
        <w:t>指令嵌套使用时，若外层的条件转移能够执行，则内层的条件转移</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06" w:firstLineChars="100"/>
        <w:jc w:val="both"/>
        <w:textAlignment w:val="baseline"/>
        <w:rPr>
          <w:rFonts w:ascii="宋体" w:hAnsi="宋体" w:eastAsia="宋体" w:cs="宋体"/>
          <w:sz w:val="20"/>
          <w:szCs w:val="20"/>
        </w:rPr>
      </w:pPr>
      <w:r>
        <w:rPr>
          <w:rFonts w:ascii="宋体" w:hAnsi="宋体" w:eastAsia="宋体" w:cs="宋体"/>
          <w:spacing w:val="3"/>
          <w:sz w:val="20"/>
          <w:szCs w:val="20"/>
        </w:rPr>
        <w:t>无</w:t>
      </w:r>
      <w:r>
        <w:rPr>
          <w:rFonts w:ascii="宋体" w:hAnsi="宋体" w:eastAsia="宋体" w:cs="宋体"/>
          <w:spacing w:val="2"/>
          <w:sz w:val="20"/>
          <w:szCs w:val="20"/>
        </w:rPr>
        <w:t>效。</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172</w:t>
      </w:r>
      <w:r>
        <w:rPr>
          <w:rFonts w:hint="eastAsia" w:ascii="Times New Roman" w:hAnsi="Times New Roman" w:eastAsia="宋体" w:cs="Times New Roman"/>
          <w:spacing w:val="6"/>
          <w:sz w:val="20"/>
          <w:szCs w:val="20"/>
          <w:lang w:eastAsia="zh-CN"/>
        </w:rPr>
        <w:t>.</w:t>
      </w:r>
      <w:r>
        <w:rPr>
          <w:rFonts w:hint="eastAsia" w:ascii="宋体" w:hAnsi="宋体" w:eastAsia="宋体" w:cs="宋体"/>
          <w:spacing w:val="7"/>
          <w:sz w:val="20"/>
          <w:szCs w:val="20"/>
          <w:lang w:eastAsia="zh-CN"/>
        </w:rPr>
        <w:t>(   )</w:t>
      </w:r>
      <w:r>
        <w:rPr>
          <w:rFonts w:ascii="宋体" w:hAnsi="宋体" w:eastAsia="宋体" w:cs="宋体"/>
          <w:spacing w:val="6"/>
          <w:sz w:val="20"/>
          <w:szCs w:val="20"/>
        </w:rPr>
        <w:t xml:space="preserve"> 用</w:t>
      </w:r>
      <w:r>
        <w:rPr>
          <w:rFonts w:ascii="Times New Roman" w:hAnsi="Times New Roman" w:eastAsia="Times New Roman" w:cs="Times New Roman"/>
          <w:sz w:val="20"/>
          <w:szCs w:val="20"/>
        </w:rPr>
        <w:t>NOP</w:t>
      </w:r>
      <w:r>
        <w:rPr>
          <w:rFonts w:ascii="宋体" w:hAnsi="宋体" w:eastAsia="宋体" w:cs="宋体"/>
          <w:spacing w:val="6"/>
          <w:sz w:val="20"/>
          <w:szCs w:val="20"/>
        </w:rPr>
        <w:t>指令取代已写入的指令，对梯形图的构成没有影响</w:t>
      </w:r>
      <w:r>
        <w:rPr>
          <w:rFonts w:ascii="宋体" w:hAnsi="宋体" w:eastAsia="宋体" w:cs="宋体"/>
          <w:spacing w:val="3"/>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173.</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将程序写入可编程序控制器时，首先应将存储器清零，然后按操作说明写入程</w:t>
      </w:r>
      <w:r>
        <w:rPr>
          <w:rFonts w:ascii="宋体" w:hAnsi="宋体" w:eastAsia="宋体" w:cs="宋体"/>
          <w:spacing w:val="10"/>
          <w:sz w:val="20"/>
          <w:szCs w:val="20"/>
        </w:rPr>
        <w:t>序</w:t>
      </w:r>
      <w:r>
        <w:rPr>
          <w:rFonts w:ascii="宋体" w:hAnsi="宋体" w:eastAsia="宋体" w:cs="宋体"/>
          <w:spacing w:val="8"/>
          <w:sz w:val="20"/>
          <w:szCs w:val="20"/>
        </w:rPr>
        <w:t>，结束时用结束指令。</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32" w:firstLineChars="100"/>
        <w:jc w:val="both"/>
        <w:textAlignment w:val="baseline"/>
      </w:pPr>
      <w:r>
        <w:rPr>
          <w:rFonts w:ascii="Times New Roman" w:hAnsi="Times New Roman" w:eastAsia="Times New Roman" w:cs="Times New Roman"/>
          <w:spacing w:val="16"/>
          <w:sz w:val="20"/>
          <w:szCs w:val="20"/>
        </w:rPr>
        <w:t>1</w:t>
      </w:r>
      <w:r>
        <w:rPr>
          <w:rFonts w:ascii="Times New Roman" w:hAnsi="Times New Roman" w:eastAsia="Times New Roman" w:cs="Times New Roman"/>
          <w:spacing w:val="13"/>
          <w:sz w:val="20"/>
          <w:szCs w:val="20"/>
        </w:rPr>
        <w:t>7</w:t>
      </w:r>
      <w:r>
        <w:rPr>
          <w:rFonts w:ascii="Times New Roman" w:hAnsi="Times New Roman" w:eastAsia="Times New Roman" w:cs="Times New Roman"/>
          <w:spacing w:val="8"/>
          <w:sz w:val="20"/>
          <w:szCs w:val="20"/>
        </w:rPr>
        <w:t>4.</w:t>
      </w:r>
      <w:r>
        <w:rPr>
          <w:rFonts w:hint="eastAsia" w:ascii="宋体" w:hAnsi="宋体" w:eastAsia="宋体" w:cs="宋体"/>
          <w:spacing w:val="6"/>
          <w:sz w:val="20"/>
          <w:szCs w:val="20"/>
          <w:lang w:eastAsia="zh-CN"/>
        </w:rPr>
        <w:t>(   )</w:t>
      </w:r>
      <w:r>
        <w:rPr>
          <w:rFonts w:ascii="宋体" w:hAnsi="宋体" w:eastAsia="宋体" w:cs="宋体"/>
          <w:spacing w:val="8"/>
          <w:sz w:val="20"/>
          <w:szCs w:val="20"/>
        </w:rPr>
        <w:t xml:space="preserve"> 利用</w:t>
      </w:r>
      <w:r>
        <w:rPr>
          <w:rFonts w:ascii="Times New Roman" w:hAnsi="Times New Roman" w:eastAsia="Times New Roman" w:cs="Times New Roman"/>
          <w:sz w:val="20"/>
          <w:szCs w:val="20"/>
        </w:rPr>
        <w:t>END</w:t>
      </w:r>
      <w:r>
        <w:rPr>
          <w:rFonts w:ascii="宋体" w:hAnsi="宋体" w:eastAsia="宋体" w:cs="宋体"/>
          <w:spacing w:val="8"/>
          <w:sz w:val="20"/>
          <w:szCs w:val="20"/>
        </w:rPr>
        <w:t>指令，可以分段调试用户程序。</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175.</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在其它条件不变的情况下，齿轮的模数越大，则轮齿的尺寸越大，因而能传递</w:t>
      </w:r>
      <w:r>
        <w:rPr>
          <w:rFonts w:ascii="宋体" w:hAnsi="宋体" w:eastAsia="宋体" w:cs="宋体"/>
          <w:spacing w:val="8"/>
          <w:sz w:val="20"/>
          <w:szCs w:val="20"/>
        </w:rPr>
        <w:t>的</w:t>
      </w:r>
      <w:r>
        <w:rPr>
          <w:rFonts w:ascii="宋体" w:hAnsi="宋体" w:eastAsia="宋体" w:cs="宋体"/>
          <w:spacing w:val="4"/>
          <w:sz w:val="20"/>
          <w:szCs w:val="20"/>
        </w:rPr>
        <w:t>动力也越大。</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4" w:firstLineChars="100"/>
        <w:jc w:val="both"/>
        <w:textAlignment w:val="baseline"/>
        <w:rPr>
          <w:rFonts w:ascii="宋体" w:hAnsi="宋体" w:eastAsia="宋体" w:cs="宋体"/>
          <w:sz w:val="20"/>
          <w:szCs w:val="20"/>
        </w:rPr>
      </w:pPr>
      <w:r>
        <w:rPr>
          <w:rFonts w:ascii="Times New Roman" w:hAnsi="Times New Roman" w:eastAsia="Times New Roman" w:cs="Times New Roman"/>
          <w:spacing w:val="12"/>
          <w:sz w:val="20"/>
          <w:szCs w:val="20"/>
        </w:rPr>
        <w:t>176</w:t>
      </w:r>
      <w:r>
        <w:rPr>
          <w:rFonts w:hint="eastAsia" w:ascii="Times New Roman" w:hAnsi="Times New Roman" w:eastAsia="宋体" w:cs="Times New Roman"/>
          <w:spacing w:val="12"/>
          <w:sz w:val="20"/>
          <w:szCs w:val="20"/>
          <w:lang w:eastAsia="zh-CN"/>
        </w:rPr>
        <w:t>.</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斜齿圆柱齿轮，一般规定其端面模数符合标准值。</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w:t>
      </w:r>
      <w:r>
        <w:rPr>
          <w:rFonts w:ascii="Times New Roman" w:hAnsi="Times New Roman" w:eastAsia="Times New Roman" w:cs="Times New Roman"/>
          <w:spacing w:val="7"/>
          <w:sz w:val="20"/>
          <w:szCs w:val="20"/>
        </w:rPr>
        <w:t>77.</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一对齿轮啮合传动，只要其压力角相等，就可以正确啮合。</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178.</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液压传动是靠密封容器内的液体压力能来进行能量转换、传递与控制的一种传</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0" w:firstLineChars="100"/>
        <w:jc w:val="both"/>
        <w:textAlignment w:val="baseline"/>
        <w:rPr>
          <w:rFonts w:ascii="宋体" w:hAnsi="宋体" w:eastAsia="宋体" w:cs="宋体"/>
          <w:sz w:val="20"/>
          <w:szCs w:val="20"/>
        </w:rPr>
      </w:pPr>
      <w:r>
        <w:rPr>
          <w:rFonts w:ascii="宋体" w:hAnsi="宋体" w:eastAsia="宋体" w:cs="宋体"/>
          <w:spacing w:val="5"/>
          <w:sz w:val="20"/>
          <w:szCs w:val="20"/>
        </w:rPr>
        <w:t>动方式</w:t>
      </w:r>
      <w:r>
        <w:rPr>
          <w:rFonts w:ascii="宋体" w:hAnsi="宋体" w:eastAsia="宋体" w:cs="宋体"/>
          <w:spacing w:val="4"/>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w:t>
      </w:r>
      <w:r>
        <w:rPr>
          <w:rFonts w:ascii="Times New Roman" w:hAnsi="Times New Roman" w:eastAsia="Times New Roman" w:cs="Times New Roman"/>
          <w:spacing w:val="7"/>
          <w:sz w:val="20"/>
          <w:szCs w:val="20"/>
        </w:rPr>
        <w:t>79.</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用于防止过载的溢流阀又称安全阀，其阀口始终是开启的。</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1</w:t>
      </w:r>
      <w:r>
        <w:rPr>
          <w:rFonts w:ascii="Times New Roman" w:hAnsi="Times New Roman" w:eastAsia="Times New Roman" w:cs="Times New Roman"/>
          <w:spacing w:val="7"/>
          <w:sz w:val="20"/>
          <w:szCs w:val="20"/>
        </w:rPr>
        <w:t>80.</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非工作状态时，减压阀的阀口是常闭的，而溢流阀是常开的。</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181</w:t>
      </w:r>
      <w:r>
        <w:rPr>
          <w:rFonts w:hint="eastAsia" w:ascii="Times New Roman" w:hAnsi="Times New Roman" w:eastAsia="宋体" w:cs="Times New Roman"/>
          <w:spacing w:val="10"/>
          <w:sz w:val="20"/>
          <w:szCs w:val="20"/>
          <w:lang w:eastAsia="zh-CN"/>
        </w:rPr>
        <w:t>.</w:t>
      </w:r>
      <w:r>
        <w:rPr>
          <w:rFonts w:hint="eastAsia" w:ascii="宋体" w:hAnsi="宋体" w:eastAsia="宋体" w:cs="宋体"/>
          <w:spacing w:val="7"/>
          <w:sz w:val="20"/>
          <w:szCs w:val="20"/>
          <w:lang w:eastAsia="zh-CN"/>
        </w:rPr>
        <w:t>(   )</w:t>
      </w:r>
      <w:r>
        <w:rPr>
          <w:rFonts w:ascii="宋体" w:hAnsi="宋体" w:eastAsia="宋体" w:cs="宋体"/>
          <w:spacing w:val="5"/>
          <w:sz w:val="20"/>
          <w:szCs w:val="20"/>
        </w:rPr>
        <w:t xml:space="preserve"> 减压阀串接在系统某一支路上，则不管支路上负载大小如何，减压阀出口压力</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宋体" w:hAnsi="宋体" w:eastAsia="宋体" w:cs="宋体"/>
          <w:spacing w:val="14"/>
          <w:position w:val="2"/>
          <w:sz w:val="20"/>
          <w:szCs w:val="20"/>
        </w:rPr>
        <w:t>一</w:t>
      </w:r>
      <w:r>
        <w:rPr>
          <w:rFonts w:ascii="宋体" w:hAnsi="宋体" w:eastAsia="宋体" w:cs="宋体"/>
          <w:spacing w:val="7"/>
          <w:position w:val="2"/>
          <w:sz w:val="20"/>
          <w:szCs w:val="20"/>
        </w:rPr>
        <w:t>定是它的调定压力。</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182</w:t>
      </w:r>
      <w:r>
        <w:rPr>
          <w:rFonts w:ascii="Times New Roman" w:hAnsi="Times New Roman" w:eastAsia="Times New Roman" w:cs="Times New Roman"/>
          <w:spacing w:val="11"/>
          <w:sz w:val="20"/>
          <w:szCs w:val="20"/>
        </w:rPr>
        <w:t>.</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在液压系统中，无论负载大小如何，泵的输油压力就是溢流阀的调定压力。</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183.</w:t>
      </w:r>
      <w:r>
        <w:rPr>
          <w:rFonts w:hint="eastAsia" w:ascii="宋体" w:hAnsi="宋体" w:eastAsia="宋体" w:cs="宋体"/>
          <w:spacing w:val="7"/>
          <w:sz w:val="20"/>
          <w:szCs w:val="20"/>
          <w:lang w:eastAsia="zh-CN"/>
        </w:rPr>
        <w:t>(   )</w:t>
      </w:r>
      <w:r>
        <w:rPr>
          <w:rFonts w:ascii="宋体" w:hAnsi="宋体" w:eastAsia="宋体" w:cs="宋体"/>
          <w:spacing w:val="5"/>
          <w:sz w:val="20"/>
          <w:szCs w:val="20"/>
        </w:rPr>
        <w:t xml:space="preserve"> 三位四通电磁换向阀，当电磁铁失电不工作时，既要使液压缸浮动，又要使液</w:t>
      </w:r>
      <w:r>
        <w:rPr>
          <w:rFonts w:ascii="宋体" w:hAnsi="宋体" w:eastAsia="宋体" w:cs="宋体"/>
          <w:spacing w:val="15"/>
          <w:sz w:val="20"/>
          <w:szCs w:val="20"/>
        </w:rPr>
        <w:t>压</w:t>
      </w:r>
      <w:r>
        <w:rPr>
          <w:rFonts w:ascii="宋体" w:hAnsi="宋体" w:eastAsia="宋体" w:cs="宋体"/>
          <w:spacing w:val="9"/>
          <w:sz w:val="20"/>
          <w:szCs w:val="20"/>
        </w:rPr>
        <w:t>泵卸荷，应该采用“</w:t>
      </w:r>
      <w:r>
        <w:rPr>
          <w:rFonts w:ascii="Times New Roman" w:hAnsi="Times New Roman" w:eastAsia="Times New Roman" w:cs="Times New Roman"/>
          <w:sz w:val="20"/>
          <w:szCs w:val="20"/>
        </w:rPr>
        <w:t>M</w:t>
      </w:r>
      <w:r>
        <w:rPr>
          <w:rFonts w:ascii="宋体" w:hAnsi="宋体" w:eastAsia="宋体" w:cs="宋体"/>
          <w:spacing w:val="9"/>
          <w:sz w:val="20"/>
          <w:szCs w:val="20"/>
        </w:rPr>
        <w:t>”形的滑阀中位机能。</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184.</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伺服系统包括伺服控制线路、功率放大线路、伺服电动机、机械传动机构和执</w:t>
      </w:r>
      <w:r>
        <w:rPr>
          <w:rFonts w:ascii="宋体" w:hAnsi="宋体" w:eastAsia="宋体" w:cs="宋体"/>
          <w:spacing w:val="12"/>
          <w:sz w:val="20"/>
          <w:szCs w:val="20"/>
        </w:rPr>
        <w:t>行机构</w:t>
      </w:r>
      <w:r>
        <w:rPr>
          <w:rFonts w:ascii="宋体" w:hAnsi="宋体" w:eastAsia="宋体" w:cs="宋体"/>
          <w:spacing w:val="11"/>
          <w:sz w:val="20"/>
          <w:szCs w:val="20"/>
        </w:rPr>
        <w:t>等</w:t>
      </w:r>
      <w:r>
        <w:rPr>
          <w:rFonts w:ascii="宋体" w:hAnsi="宋体" w:eastAsia="宋体" w:cs="宋体"/>
          <w:spacing w:val="6"/>
          <w:sz w:val="20"/>
          <w:szCs w:val="20"/>
        </w:rPr>
        <w:t>，其主要功能是将数控装置产生的插补脉冲信号转换成机床执行机构的运动。</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185.</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数控加工程序是由若干程序段组成的，程序段由若干个指令代码组成，而指令</w:t>
      </w:r>
      <w:r>
        <w:rPr>
          <w:rFonts w:ascii="宋体" w:hAnsi="宋体" w:eastAsia="宋体" w:cs="宋体"/>
          <w:spacing w:val="16"/>
          <w:sz w:val="20"/>
          <w:szCs w:val="20"/>
        </w:rPr>
        <w:t>代</w:t>
      </w:r>
      <w:r>
        <w:rPr>
          <w:rFonts w:ascii="宋体" w:hAnsi="宋体" w:eastAsia="宋体" w:cs="宋体"/>
          <w:spacing w:val="9"/>
          <w:sz w:val="20"/>
          <w:szCs w:val="20"/>
        </w:rPr>
        <w:t>码</w:t>
      </w:r>
      <w:r>
        <w:rPr>
          <w:rFonts w:ascii="宋体" w:hAnsi="宋体" w:eastAsia="宋体" w:cs="宋体"/>
          <w:spacing w:val="8"/>
          <w:sz w:val="20"/>
          <w:szCs w:val="20"/>
        </w:rPr>
        <w:t>又是由字母和数字组成的。</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4" w:firstLineChars="100"/>
        <w:jc w:val="both"/>
        <w:textAlignment w:val="baseline"/>
        <w:rPr>
          <w:rFonts w:ascii="宋体" w:hAnsi="宋体" w:eastAsia="宋体" w:cs="宋体"/>
          <w:sz w:val="20"/>
          <w:szCs w:val="20"/>
        </w:rPr>
      </w:pPr>
      <w:r>
        <w:rPr>
          <w:rFonts w:ascii="Times New Roman" w:hAnsi="Times New Roman" w:eastAsia="Times New Roman" w:cs="Times New Roman"/>
          <w:spacing w:val="12"/>
          <w:sz w:val="20"/>
          <w:szCs w:val="20"/>
        </w:rPr>
        <w:t>186.</w:t>
      </w:r>
      <w:r>
        <w:rPr>
          <w:rFonts w:hint="eastAsia" w:ascii="宋体" w:hAnsi="宋体" w:eastAsia="宋体" w:cs="宋体"/>
          <w:spacing w:val="7"/>
          <w:sz w:val="20"/>
          <w:szCs w:val="20"/>
          <w:lang w:eastAsia="zh-CN"/>
        </w:rPr>
        <w:t>(   )</w:t>
      </w:r>
      <w:r>
        <w:rPr>
          <w:rFonts w:ascii="宋体" w:hAnsi="宋体" w:eastAsia="宋体" w:cs="宋体"/>
          <w:spacing w:val="6"/>
          <w:sz w:val="20"/>
          <w:szCs w:val="20"/>
        </w:rPr>
        <w:t xml:space="preserve"> </w:t>
      </w:r>
      <w:r>
        <w:rPr>
          <w:rFonts w:ascii="Times New Roman" w:hAnsi="Times New Roman" w:eastAsia="Times New Roman" w:cs="Times New Roman"/>
          <w:sz w:val="20"/>
          <w:szCs w:val="20"/>
        </w:rPr>
        <w:t>G</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代码是使数控机床准备好某种运动方式的指令。</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6" w:firstLineChars="100"/>
        <w:jc w:val="both"/>
        <w:textAlignment w:val="baseline"/>
        <w:rPr>
          <w:rFonts w:ascii="宋体" w:hAnsi="宋体" w:eastAsia="宋体" w:cs="宋体"/>
          <w:sz w:val="20"/>
          <w:szCs w:val="20"/>
        </w:rPr>
      </w:pPr>
      <w:r>
        <w:rPr>
          <w:rFonts w:ascii="Times New Roman" w:hAnsi="Times New Roman" w:eastAsia="Times New Roman" w:cs="Times New Roman"/>
          <w:spacing w:val="8"/>
          <w:sz w:val="20"/>
          <w:szCs w:val="20"/>
        </w:rPr>
        <w:t>187</w:t>
      </w:r>
      <w:r>
        <w:rPr>
          <w:rFonts w:ascii="Times New Roman" w:hAnsi="Times New Roman" w:eastAsia="Times New Roman" w:cs="Times New Roman"/>
          <w:spacing w:val="4"/>
          <w:sz w:val="20"/>
          <w:szCs w:val="20"/>
        </w:rPr>
        <w:t>.</w:t>
      </w:r>
      <w:r>
        <w:rPr>
          <w:rFonts w:hint="eastAsia" w:ascii="宋体" w:hAnsi="宋体" w:eastAsia="宋体" w:cs="宋体"/>
          <w:spacing w:val="6"/>
          <w:sz w:val="20"/>
          <w:szCs w:val="20"/>
          <w:lang w:eastAsia="zh-CN"/>
        </w:rPr>
        <w:t>(   )</w:t>
      </w:r>
      <w:r>
        <w:rPr>
          <w:rFonts w:ascii="宋体" w:hAnsi="宋体" w:eastAsia="宋体" w:cs="宋体"/>
          <w:spacing w:val="4"/>
          <w:sz w:val="20"/>
          <w:szCs w:val="20"/>
        </w:rPr>
        <w:t xml:space="preserve"> 在数控机床中，机床直线运动的坐标轴</w:t>
      </w:r>
      <w:r>
        <w:rPr>
          <w:rFonts w:ascii="Times New Roman" w:hAnsi="Times New Roman" w:eastAsia="Times New Roman" w:cs="Times New Roman"/>
          <w:sz w:val="20"/>
          <w:szCs w:val="20"/>
        </w:rPr>
        <w:t>X</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w:t>
      </w:r>
      <w:r>
        <w:rPr>
          <w:rFonts w:ascii="Times New Roman" w:hAnsi="Times New Roman" w:eastAsia="Times New Roman" w:cs="Times New Roman"/>
          <w:sz w:val="20"/>
          <w:szCs w:val="20"/>
        </w:rPr>
        <w:t>Y</w:t>
      </w:r>
      <w:r>
        <w:rPr>
          <w:rFonts w:ascii="Times New Roman" w:hAnsi="Times New Roman" w:eastAsia="Times New Roman" w:cs="Times New Roman"/>
          <w:spacing w:val="4"/>
          <w:sz w:val="20"/>
          <w:szCs w:val="20"/>
        </w:rPr>
        <w:t xml:space="preserve"> </w:t>
      </w:r>
      <w:r>
        <w:rPr>
          <w:rFonts w:ascii="宋体" w:hAnsi="宋体" w:eastAsia="宋体" w:cs="宋体"/>
          <w:spacing w:val="4"/>
          <w:sz w:val="20"/>
          <w:szCs w:val="20"/>
        </w:rPr>
        <w:t>、</w:t>
      </w:r>
      <w:r>
        <w:rPr>
          <w:rFonts w:ascii="Times New Roman" w:hAnsi="Times New Roman" w:eastAsia="Times New Roman" w:cs="Times New Roman"/>
          <w:sz w:val="20"/>
          <w:szCs w:val="20"/>
        </w:rPr>
        <w:t>Z</w:t>
      </w:r>
      <w:r>
        <w:rPr>
          <w:rFonts w:ascii="宋体" w:hAnsi="宋体" w:eastAsia="宋体" w:cs="宋体"/>
          <w:spacing w:val="4"/>
          <w:sz w:val="20"/>
          <w:szCs w:val="20"/>
        </w:rPr>
        <w:t>规定为右手卡迪尔坐标系。</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188.</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逐点比较插补方法是以阶梯折线来逼近直线和圆弧等曲线的，只要把脉冲当量</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8" w:firstLineChars="100"/>
        <w:jc w:val="both"/>
        <w:textAlignment w:val="baseline"/>
        <w:rPr>
          <w:rFonts w:ascii="宋体" w:hAnsi="宋体" w:eastAsia="宋体" w:cs="宋体"/>
          <w:sz w:val="20"/>
          <w:szCs w:val="20"/>
        </w:rPr>
      </w:pPr>
      <w:r>
        <w:rPr>
          <w:rFonts w:ascii="宋体" w:hAnsi="宋体" w:eastAsia="宋体" w:cs="宋体"/>
          <w:spacing w:val="9"/>
          <w:sz w:val="20"/>
          <w:szCs w:val="20"/>
        </w:rPr>
        <w:t>取得足够小，就可以达到一定的加工精度要求</w:t>
      </w:r>
      <w:r>
        <w:rPr>
          <w:rFonts w:ascii="宋体" w:hAnsi="宋体" w:eastAsia="宋体" w:cs="宋体"/>
          <w:spacing w:val="7"/>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189.</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在绝对式位置测量中，任一被测点的位置都由一个固定的坐标原点算起，每个</w:t>
      </w:r>
      <w:r>
        <w:rPr>
          <w:rFonts w:ascii="宋体" w:hAnsi="宋体" w:eastAsia="宋体" w:cs="宋体"/>
          <w:spacing w:val="9"/>
          <w:sz w:val="20"/>
          <w:szCs w:val="20"/>
        </w:rPr>
        <w:t>被测点都有一个相应的对原点的测量值</w:t>
      </w:r>
      <w:r>
        <w:rPr>
          <w:rFonts w:ascii="宋体" w:hAnsi="宋体" w:eastAsia="宋体" w:cs="宋体"/>
          <w:spacing w:val="7"/>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190</w:t>
      </w:r>
      <w:r>
        <w:rPr>
          <w:rFonts w:ascii="Times New Roman" w:hAnsi="Times New Roman" w:eastAsia="Times New Roman" w:cs="Times New Roman"/>
          <w:spacing w:val="11"/>
          <w:sz w:val="20"/>
          <w:szCs w:val="20"/>
        </w:rPr>
        <w:t>.</w:t>
      </w:r>
      <w:r>
        <w:rPr>
          <w:rFonts w:hint="eastAsia" w:ascii="宋体" w:hAnsi="宋体" w:eastAsia="宋体" w:cs="宋体"/>
          <w:spacing w:val="6"/>
          <w:sz w:val="20"/>
          <w:szCs w:val="20"/>
          <w:lang w:eastAsia="zh-CN"/>
        </w:rPr>
        <w:t>(   )</w:t>
      </w:r>
      <w:r>
        <w:rPr>
          <w:rFonts w:ascii="宋体" w:hAnsi="宋体" w:eastAsia="宋体" w:cs="宋体"/>
          <w:spacing w:val="7"/>
          <w:sz w:val="20"/>
          <w:szCs w:val="20"/>
        </w:rPr>
        <w:t xml:space="preserve"> 感应同步器通常采用滑尺加励磁信号，而由定尺输出位移信号的工作方法。</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0" w:firstLineChars="100"/>
        <w:jc w:val="both"/>
        <w:textAlignment w:val="baseline"/>
        <w:rPr>
          <w:rFonts w:ascii="宋体" w:hAnsi="宋体" w:eastAsia="宋体" w:cs="宋体"/>
          <w:sz w:val="20"/>
          <w:szCs w:val="20"/>
        </w:rPr>
      </w:pPr>
      <w:r>
        <w:rPr>
          <w:rFonts w:ascii="Times New Roman" w:hAnsi="Times New Roman" w:eastAsia="Times New Roman" w:cs="Times New Roman"/>
          <w:spacing w:val="5"/>
          <w:sz w:val="20"/>
          <w:szCs w:val="20"/>
        </w:rPr>
        <w:t>191</w:t>
      </w:r>
      <w:r>
        <w:rPr>
          <w:rFonts w:hint="eastAsia" w:ascii="Times New Roman" w:hAnsi="Times New Roman" w:eastAsia="宋体" w:cs="Times New Roman"/>
          <w:spacing w:val="5"/>
          <w:sz w:val="20"/>
          <w:szCs w:val="20"/>
          <w:lang w:eastAsia="zh-CN"/>
        </w:rPr>
        <w:t>.</w:t>
      </w:r>
      <w:r>
        <w:rPr>
          <w:rFonts w:hint="eastAsia" w:ascii="宋体" w:hAnsi="宋体" w:eastAsia="宋体" w:cs="宋体"/>
          <w:spacing w:val="7"/>
          <w:sz w:val="20"/>
          <w:szCs w:val="20"/>
          <w:lang w:eastAsia="zh-CN"/>
        </w:rPr>
        <w:t>(   )</w:t>
      </w:r>
      <w:r>
        <w:rPr>
          <w:rFonts w:ascii="宋体" w:hAnsi="宋体" w:eastAsia="宋体" w:cs="宋体"/>
          <w:spacing w:val="5"/>
          <w:sz w:val="20"/>
          <w:szCs w:val="20"/>
        </w:rPr>
        <w:t xml:space="preserve"> 标准直线感应同步器定尺安装面的直线度，毎</w:t>
      </w:r>
      <w:r>
        <w:rPr>
          <w:rFonts w:ascii="Times New Roman" w:hAnsi="Times New Roman" w:eastAsia="Times New Roman" w:cs="Times New Roman"/>
          <w:spacing w:val="5"/>
          <w:sz w:val="20"/>
          <w:szCs w:val="20"/>
        </w:rPr>
        <w:t>250</w:t>
      </w:r>
      <w:r>
        <w:rPr>
          <w:rFonts w:ascii="Times New Roman" w:hAnsi="Times New Roman" w:eastAsia="Times New Roman" w:cs="Times New Roman"/>
          <w:sz w:val="20"/>
          <w:szCs w:val="20"/>
        </w:rPr>
        <w:t>mm</w:t>
      </w:r>
      <w:r>
        <w:rPr>
          <w:rFonts w:ascii="宋体" w:hAnsi="宋体" w:eastAsia="宋体" w:cs="宋体"/>
          <w:spacing w:val="5"/>
          <w:sz w:val="20"/>
          <w:szCs w:val="20"/>
        </w:rPr>
        <w:t>不大于</w:t>
      </w:r>
      <w:r>
        <w:rPr>
          <w:rFonts w:ascii="Times New Roman" w:hAnsi="Times New Roman" w:eastAsia="Times New Roman" w:cs="Times New Roman"/>
          <w:spacing w:val="5"/>
          <w:sz w:val="20"/>
          <w:szCs w:val="20"/>
        </w:rPr>
        <w:t>0.</w:t>
      </w:r>
      <w:r>
        <w:rPr>
          <w:rFonts w:ascii="Times New Roman" w:hAnsi="Times New Roman" w:eastAsia="Times New Roman" w:cs="Times New Roman"/>
          <w:spacing w:val="2"/>
          <w:sz w:val="20"/>
          <w:szCs w:val="20"/>
        </w:rPr>
        <w:t>5</w:t>
      </w:r>
      <w:r>
        <w:rPr>
          <w:rFonts w:ascii="Times New Roman" w:hAnsi="Times New Roman" w:eastAsia="Times New Roman" w:cs="Times New Roman"/>
          <w:sz w:val="20"/>
          <w:szCs w:val="20"/>
        </w:rPr>
        <w:t>mm</w:t>
      </w:r>
      <w:r>
        <w:rPr>
          <w:rFonts w:ascii="宋体" w:hAnsi="宋体" w:eastAsia="宋体" w:cs="宋体"/>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192.</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磁栅是以没有导条或绕组的磁波为磁性标度的位置检测元件，这就是磁尺独有</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08" w:firstLineChars="100"/>
        <w:jc w:val="both"/>
        <w:textAlignment w:val="baseline"/>
        <w:rPr>
          <w:rFonts w:ascii="宋体" w:hAnsi="宋体" w:eastAsia="宋体" w:cs="宋体"/>
          <w:sz w:val="20"/>
          <w:szCs w:val="20"/>
        </w:rPr>
      </w:pPr>
      <w:r>
        <w:rPr>
          <w:rFonts w:ascii="宋体" w:hAnsi="宋体" w:eastAsia="宋体" w:cs="宋体"/>
          <w:spacing w:val="4"/>
          <w:sz w:val="20"/>
          <w:szCs w:val="20"/>
        </w:rPr>
        <w:t>的最大特点</w:t>
      </w:r>
      <w:r>
        <w:rPr>
          <w:rFonts w:ascii="宋体" w:hAnsi="宋体" w:eastAsia="宋体" w:cs="宋体"/>
          <w:spacing w:val="3"/>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1</w:t>
      </w:r>
      <w:r>
        <w:rPr>
          <w:rFonts w:ascii="Times New Roman" w:hAnsi="Times New Roman" w:eastAsia="Times New Roman" w:cs="Times New Roman"/>
          <w:spacing w:val="9"/>
          <w:sz w:val="20"/>
          <w:szCs w:val="20"/>
        </w:rPr>
        <w:t>9</w:t>
      </w:r>
      <w:r>
        <w:rPr>
          <w:rFonts w:ascii="Times New Roman" w:hAnsi="Times New Roman" w:eastAsia="Times New Roman" w:cs="Times New Roman"/>
          <w:spacing w:val="7"/>
          <w:sz w:val="20"/>
          <w:szCs w:val="20"/>
        </w:rPr>
        <w:t>3.</w:t>
      </w:r>
      <w:r>
        <w:rPr>
          <w:rFonts w:hint="eastAsia" w:ascii="宋体" w:hAnsi="宋体" w:eastAsia="宋体" w:cs="宋体"/>
          <w:spacing w:val="6"/>
          <w:sz w:val="20"/>
          <w:szCs w:val="20"/>
          <w:lang w:eastAsia="zh-CN"/>
        </w:rPr>
        <w:t>(   )</w:t>
      </w:r>
      <w:r>
        <w:rPr>
          <w:rFonts w:ascii="宋体" w:hAnsi="宋体" w:eastAsia="宋体" w:cs="宋体"/>
          <w:spacing w:val="7"/>
          <w:sz w:val="20"/>
          <w:szCs w:val="20"/>
        </w:rPr>
        <w:t xml:space="preserve"> 光栅测量中，标尺光栅应配套使用，它们的线纹密度必须相同。</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4" w:firstLineChars="100"/>
        <w:jc w:val="both"/>
        <w:textAlignment w:val="baseline"/>
        <w:rPr>
          <w:rFonts w:ascii="宋体" w:hAnsi="宋体" w:eastAsia="宋体" w:cs="宋体"/>
          <w:sz w:val="20"/>
          <w:szCs w:val="20"/>
        </w:rPr>
      </w:pPr>
      <w:r>
        <w:rPr>
          <w:rFonts w:ascii="Times New Roman" w:hAnsi="Times New Roman" w:eastAsia="Times New Roman" w:cs="Times New Roman"/>
          <w:spacing w:val="7"/>
          <w:sz w:val="20"/>
          <w:szCs w:val="20"/>
        </w:rPr>
        <w:t>194.</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选用光栅尺时，其测量长度要略低于工作台最大行程</w:t>
      </w:r>
      <w:r>
        <w:rPr>
          <w:rFonts w:ascii="宋体" w:hAnsi="宋体" w:eastAsia="宋体" w:cs="宋体"/>
          <w:spacing w:val="4"/>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pPr>
      <w:r>
        <w:rPr>
          <w:rFonts w:ascii="Times New Roman" w:hAnsi="Times New Roman" w:eastAsia="Times New Roman" w:cs="Times New Roman"/>
          <w:spacing w:val="10"/>
          <w:sz w:val="20"/>
          <w:szCs w:val="20"/>
        </w:rPr>
        <w:t>195.</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莫尔条纹的移动与两光栅尺的相对移动有一定的对应关系，当两光栅尺毎相对</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宋体" w:hAnsi="宋体" w:eastAsia="宋体" w:cs="宋体"/>
          <w:spacing w:val="14"/>
          <w:sz w:val="20"/>
          <w:szCs w:val="20"/>
        </w:rPr>
        <w:t>移</w:t>
      </w:r>
      <w:r>
        <w:rPr>
          <w:rFonts w:ascii="宋体" w:hAnsi="宋体" w:eastAsia="宋体" w:cs="宋体"/>
          <w:spacing w:val="9"/>
          <w:sz w:val="20"/>
          <w:szCs w:val="20"/>
        </w:rPr>
        <w:t>动一个栅距时，莫尔条纹便相应地移动一个莫尔条纹节距。</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1</w:t>
      </w:r>
      <w:r>
        <w:rPr>
          <w:rFonts w:ascii="Times New Roman" w:hAnsi="Times New Roman" w:eastAsia="Times New Roman" w:cs="Times New Roman"/>
          <w:spacing w:val="4"/>
          <w:sz w:val="20"/>
          <w:szCs w:val="20"/>
        </w:rPr>
        <w:t>96.</w:t>
      </w:r>
      <w:r>
        <w:rPr>
          <w:rFonts w:hint="eastAsia" w:ascii="宋体" w:hAnsi="宋体" w:eastAsia="宋体" w:cs="宋体"/>
          <w:spacing w:val="6"/>
          <w:sz w:val="20"/>
          <w:szCs w:val="20"/>
          <w:lang w:eastAsia="zh-CN"/>
        </w:rPr>
        <w:t>(   )</w:t>
      </w:r>
      <w:r>
        <w:rPr>
          <w:rFonts w:ascii="宋体" w:hAnsi="宋体" w:eastAsia="宋体" w:cs="宋体"/>
          <w:spacing w:val="4"/>
          <w:sz w:val="20"/>
          <w:szCs w:val="20"/>
        </w:rPr>
        <w:t xml:space="preserve"> 我国现阶段的经济型数控系统一般是以</w:t>
      </w:r>
      <w:r>
        <w:rPr>
          <w:rFonts w:ascii="Times New Roman" w:hAnsi="Times New Roman" w:eastAsia="Times New Roman" w:cs="Times New Roman"/>
          <w:spacing w:val="4"/>
          <w:sz w:val="20"/>
          <w:szCs w:val="20"/>
        </w:rPr>
        <w:t>8</w:t>
      </w:r>
      <w:r>
        <w:rPr>
          <w:rFonts w:ascii="宋体" w:hAnsi="宋体" w:eastAsia="宋体" w:cs="宋体"/>
          <w:spacing w:val="4"/>
          <w:sz w:val="20"/>
          <w:szCs w:val="20"/>
        </w:rPr>
        <w:t>位或</w:t>
      </w:r>
      <w:r>
        <w:rPr>
          <w:rFonts w:ascii="Times New Roman" w:hAnsi="Times New Roman" w:eastAsia="Times New Roman" w:cs="Times New Roman"/>
          <w:spacing w:val="4"/>
          <w:sz w:val="20"/>
          <w:szCs w:val="20"/>
        </w:rPr>
        <w:t>16</w:t>
      </w:r>
      <w:r>
        <w:rPr>
          <w:rFonts w:ascii="宋体" w:hAnsi="宋体" w:eastAsia="宋体" w:cs="宋体"/>
          <w:spacing w:val="4"/>
          <w:sz w:val="20"/>
          <w:szCs w:val="20"/>
        </w:rPr>
        <w:t>位单片计算机或者以</w:t>
      </w:r>
      <w:r>
        <w:rPr>
          <w:rFonts w:ascii="Times New Roman" w:hAnsi="Times New Roman" w:eastAsia="Times New Roman" w:cs="Times New Roman"/>
          <w:spacing w:val="4"/>
          <w:sz w:val="20"/>
          <w:szCs w:val="20"/>
        </w:rPr>
        <w:t>8</w:t>
      </w:r>
      <w:r>
        <w:rPr>
          <w:rFonts w:ascii="宋体" w:hAnsi="宋体" w:eastAsia="宋体" w:cs="宋体"/>
          <w:spacing w:val="4"/>
          <w:sz w:val="20"/>
          <w:szCs w:val="20"/>
        </w:rPr>
        <w:t>位或</w:t>
      </w:r>
      <w:r>
        <w:rPr>
          <w:rFonts w:ascii="Times New Roman" w:hAnsi="Times New Roman" w:eastAsia="Times New Roman" w:cs="Times New Roman"/>
          <w:spacing w:val="12"/>
          <w:sz w:val="20"/>
          <w:szCs w:val="20"/>
        </w:rPr>
        <w:t>1</w:t>
      </w:r>
      <w:r>
        <w:rPr>
          <w:rFonts w:ascii="Times New Roman" w:hAnsi="Times New Roman" w:eastAsia="Times New Roman" w:cs="Times New Roman"/>
          <w:spacing w:val="8"/>
          <w:sz w:val="20"/>
          <w:szCs w:val="20"/>
        </w:rPr>
        <w:t>6</w:t>
      </w:r>
      <w:r>
        <w:rPr>
          <w:rFonts w:ascii="Times New Roman" w:hAnsi="Times New Roman" w:eastAsia="Times New Roman" w:cs="Times New Roman"/>
          <w:spacing w:val="6"/>
          <w:sz w:val="20"/>
          <w:szCs w:val="20"/>
        </w:rPr>
        <w:t xml:space="preserve"> </w:t>
      </w:r>
      <w:r>
        <w:rPr>
          <w:rFonts w:ascii="宋体" w:hAnsi="宋体" w:eastAsia="宋体" w:cs="宋体"/>
          <w:spacing w:val="6"/>
          <w:sz w:val="20"/>
          <w:szCs w:val="20"/>
        </w:rPr>
        <w:t>位微处理器为主构成的系统。</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1</w:t>
      </w:r>
      <w:r>
        <w:rPr>
          <w:rFonts w:ascii="Times New Roman" w:hAnsi="Times New Roman" w:eastAsia="Times New Roman" w:cs="Times New Roman"/>
          <w:spacing w:val="7"/>
          <w:sz w:val="20"/>
          <w:szCs w:val="20"/>
        </w:rPr>
        <w:t>97.</w:t>
      </w:r>
      <w:r>
        <w:rPr>
          <w:rFonts w:hint="eastAsia" w:ascii="宋体" w:hAnsi="宋体" w:eastAsia="宋体" w:cs="宋体"/>
          <w:spacing w:val="6"/>
          <w:sz w:val="20"/>
          <w:szCs w:val="20"/>
          <w:lang w:eastAsia="zh-CN"/>
        </w:rPr>
        <w:t>(   )</w:t>
      </w:r>
      <w:r>
        <w:rPr>
          <w:rFonts w:ascii="宋体" w:hAnsi="宋体" w:eastAsia="宋体" w:cs="宋体"/>
          <w:spacing w:val="7"/>
          <w:sz w:val="20"/>
          <w:szCs w:val="20"/>
        </w:rPr>
        <w:t xml:space="preserve"> 经济型数控系统中进给伺服系统一般为步进电动机伺服系统。</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0" w:firstLineChars="100"/>
        <w:jc w:val="both"/>
        <w:textAlignment w:val="baseline"/>
        <w:rPr>
          <w:rFonts w:ascii="宋体" w:hAnsi="宋体" w:eastAsia="宋体" w:cs="宋体"/>
          <w:sz w:val="20"/>
          <w:szCs w:val="20"/>
        </w:rPr>
      </w:pPr>
      <w:r>
        <w:rPr>
          <w:rFonts w:ascii="Times New Roman" w:hAnsi="Times New Roman" w:eastAsia="Times New Roman" w:cs="Times New Roman"/>
          <w:spacing w:val="10"/>
          <w:sz w:val="20"/>
          <w:szCs w:val="20"/>
        </w:rPr>
        <w:t>198.</w:t>
      </w:r>
      <w:r>
        <w:rPr>
          <w:rFonts w:hint="eastAsia" w:ascii="宋体" w:hAnsi="宋体" w:eastAsia="宋体" w:cs="宋体"/>
          <w:spacing w:val="6"/>
          <w:sz w:val="20"/>
          <w:szCs w:val="20"/>
          <w:lang w:eastAsia="zh-CN"/>
        </w:rPr>
        <w:t>(   )</w:t>
      </w:r>
      <w:r>
        <w:rPr>
          <w:rFonts w:ascii="宋体" w:hAnsi="宋体" w:eastAsia="宋体" w:cs="宋体"/>
          <w:spacing w:val="5"/>
          <w:sz w:val="20"/>
          <w:szCs w:val="20"/>
        </w:rPr>
        <w:t xml:space="preserve"> 步进电动机的环形脉冲分配既可以采用硬件脉冲分配方式，也可以采用软件脉</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8" w:firstLineChars="100"/>
        <w:jc w:val="both"/>
        <w:textAlignment w:val="baseline"/>
        <w:rPr>
          <w:rFonts w:ascii="宋体" w:hAnsi="宋体" w:eastAsia="宋体" w:cs="宋体"/>
          <w:sz w:val="20"/>
          <w:szCs w:val="20"/>
        </w:rPr>
      </w:pPr>
      <w:r>
        <w:rPr>
          <w:rFonts w:ascii="宋体" w:hAnsi="宋体" w:eastAsia="宋体" w:cs="宋体"/>
          <w:spacing w:val="9"/>
          <w:sz w:val="20"/>
          <w:szCs w:val="20"/>
        </w:rPr>
        <w:t>冲</w:t>
      </w:r>
      <w:r>
        <w:rPr>
          <w:rFonts w:ascii="宋体" w:hAnsi="宋体" w:eastAsia="宋体" w:cs="宋体"/>
          <w:spacing w:val="6"/>
          <w:sz w:val="20"/>
          <w:szCs w:val="20"/>
        </w:rPr>
        <w:t>分配方式。</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1</w:t>
      </w:r>
      <w:r>
        <w:rPr>
          <w:rFonts w:ascii="Times New Roman" w:hAnsi="Times New Roman" w:eastAsia="Times New Roman" w:cs="Times New Roman"/>
          <w:spacing w:val="13"/>
          <w:sz w:val="20"/>
          <w:szCs w:val="20"/>
        </w:rPr>
        <w:t>9</w:t>
      </w:r>
      <w:r>
        <w:rPr>
          <w:rFonts w:ascii="Times New Roman" w:hAnsi="Times New Roman" w:eastAsia="Times New Roman" w:cs="Times New Roman"/>
          <w:spacing w:val="7"/>
          <w:sz w:val="20"/>
          <w:szCs w:val="20"/>
        </w:rPr>
        <w:t>9</w:t>
      </w:r>
      <w:r>
        <w:rPr>
          <w:rFonts w:hint="eastAsia" w:ascii="Times New Roman" w:hAnsi="Times New Roman" w:eastAsia="宋体" w:cs="Times New Roman"/>
          <w:spacing w:val="7"/>
          <w:sz w:val="20"/>
          <w:szCs w:val="20"/>
          <w:lang w:eastAsia="zh-CN"/>
        </w:rPr>
        <w:t>.</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工业机器人的坐标系包括：基坐标系、关节坐标系及工件坐标系。</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200.</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电桥的灵敏度只取决于所用检流计的灵敏度，而与其它因素无关。</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6" w:firstLineChars="100"/>
        <w:jc w:val="both"/>
        <w:textAlignment w:val="baseline"/>
        <w:rPr>
          <w:rFonts w:ascii="宋体" w:hAnsi="宋体" w:eastAsia="宋体" w:cs="宋体"/>
          <w:sz w:val="20"/>
          <w:szCs w:val="20"/>
        </w:rPr>
      </w:pPr>
      <w:r>
        <w:rPr>
          <w:rFonts w:ascii="Times New Roman" w:hAnsi="Times New Roman" w:eastAsia="Times New Roman" w:cs="Times New Roman"/>
          <w:spacing w:val="8"/>
          <w:sz w:val="20"/>
          <w:szCs w:val="20"/>
        </w:rPr>
        <w:t>2</w:t>
      </w:r>
      <w:r>
        <w:rPr>
          <w:rFonts w:ascii="Times New Roman" w:hAnsi="Times New Roman" w:eastAsia="Times New Roman" w:cs="Times New Roman"/>
          <w:spacing w:val="6"/>
          <w:sz w:val="20"/>
          <w:szCs w:val="20"/>
        </w:rPr>
        <w:t>01.</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直流单臂电桥比率的选择原则是，使比较臂级数乘以比率级数大致等于被测电</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06" w:firstLineChars="100"/>
        <w:jc w:val="both"/>
        <w:textAlignment w:val="baseline"/>
        <w:rPr>
          <w:rFonts w:ascii="宋体" w:hAnsi="宋体" w:eastAsia="宋体" w:cs="宋体"/>
          <w:sz w:val="20"/>
          <w:szCs w:val="20"/>
        </w:rPr>
      </w:pPr>
      <w:r>
        <w:rPr>
          <w:rFonts w:ascii="宋体" w:hAnsi="宋体" w:eastAsia="宋体" w:cs="宋体"/>
          <w:spacing w:val="3"/>
          <w:sz w:val="20"/>
          <w:szCs w:val="20"/>
        </w:rPr>
        <w:t>阻的级数。</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202.</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改变直流单臂电桥的供电电压值对电阻的测量精度也会产生影响。</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6" w:firstLineChars="100"/>
        <w:jc w:val="both"/>
        <w:textAlignment w:val="baseline"/>
        <w:rPr>
          <w:rFonts w:ascii="宋体" w:hAnsi="宋体" w:eastAsia="宋体" w:cs="宋体"/>
          <w:sz w:val="20"/>
          <w:szCs w:val="20"/>
        </w:rPr>
      </w:pPr>
      <w:r>
        <w:rPr>
          <w:rFonts w:ascii="Times New Roman" w:hAnsi="Times New Roman" w:eastAsia="Times New Roman" w:cs="Times New Roman"/>
          <w:spacing w:val="8"/>
          <w:sz w:val="20"/>
          <w:szCs w:val="20"/>
        </w:rPr>
        <w:t>2</w:t>
      </w:r>
      <w:r>
        <w:rPr>
          <w:rFonts w:ascii="Times New Roman" w:hAnsi="Times New Roman" w:eastAsia="Times New Roman" w:cs="Times New Roman"/>
          <w:spacing w:val="6"/>
          <w:sz w:val="20"/>
          <w:szCs w:val="20"/>
        </w:rPr>
        <w:t>03.</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用直流双臂电桥测量电阻时，应使电桥电位接头的引线比电流接头的引出线更</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4" w:firstLineChars="100"/>
        <w:jc w:val="both"/>
        <w:textAlignment w:val="baseline"/>
        <w:rPr>
          <w:rFonts w:ascii="宋体" w:hAnsi="宋体" w:eastAsia="宋体" w:cs="宋体"/>
          <w:sz w:val="20"/>
          <w:szCs w:val="20"/>
        </w:rPr>
      </w:pPr>
      <w:r>
        <w:rPr>
          <w:rFonts w:ascii="宋体" w:hAnsi="宋体" w:eastAsia="宋体" w:cs="宋体"/>
          <w:spacing w:val="7"/>
          <w:sz w:val="20"/>
          <w:szCs w:val="20"/>
        </w:rPr>
        <w:t>靠近被测电阻</w:t>
      </w:r>
      <w:r>
        <w:rPr>
          <w:rFonts w:ascii="宋体" w:hAnsi="宋体" w:eastAsia="宋体" w:cs="宋体"/>
          <w:spacing w:val="6"/>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8"/>
          <w:sz w:val="20"/>
          <w:szCs w:val="20"/>
        </w:rPr>
        <w:t>2</w:t>
      </w:r>
      <w:r>
        <w:rPr>
          <w:rFonts w:ascii="Times New Roman" w:hAnsi="Times New Roman" w:eastAsia="Times New Roman" w:cs="Times New Roman"/>
          <w:spacing w:val="6"/>
          <w:sz w:val="20"/>
          <w:szCs w:val="20"/>
        </w:rPr>
        <w:t>04.</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电磁系仪表既可以测量直流电量，也可以测量交流电量，且测交流时的刻度与</w:t>
      </w:r>
      <w:r>
        <w:rPr>
          <w:rFonts w:ascii="宋体" w:hAnsi="宋体" w:eastAsia="宋体" w:cs="宋体"/>
          <w:spacing w:val="8"/>
          <w:sz w:val="20"/>
          <w:szCs w:val="20"/>
        </w:rPr>
        <w:t>测直流时的刻度相同</w:t>
      </w:r>
      <w:r>
        <w:rPr>
          <w:rFonts w:ascii="宋体" w:hAnsi="宋体" w:eastAsia="宋体" w:cs="宋体"/>
          <w:spacing w:val="7"/>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8"/>
          <w:sz w:val="20"/>
          <w:szCs w:val="20"/>
        </w:rPr>
        <w:t>2</w:t>
      </w:r>
      <w:r>
        <w:rPr>
          <w:rFonts w:ascii="Times New Roman" w:hAnsi="Times New Roman" w:eastAsia="Times New Roman" w:cs="Times New Roman"/>
          <w:spacing w:val="6"/>
          <w:sz w:val="20"/>
          <w:szCs w:val="20"/>
        </w:rPr>
        <w:t>05.</w:t>
      </w:r>
      <w:r>
        <w:rPr>
          <w:rFonts w:hint="eastAsia" w:ascii="宋体" w:hAnsi="宋体" w:eastAsia="宋体" w:cs="宋体"/>
          <w:spacing w:val="6"/>
          <w:sz w:val="20"/>
          <w:szCs w:val="20"/>
          <w:lang w:eastAsia="zh-CN"/>
        </w:rPr>
        <w:t>(   )</w:t>
      </w:r>
      <w:r>
        <w:rPr>
          <w:rFonts w:ascii="宋体" w:hAnsi="宋体" w:eastAsia="宋体" w:cs="宋体"/>
          <w:spacing w:val="6"/>
          <w:sz w:val="20"/>
          <w:szCs w:val="20"/>
        </w:rPr>
        <w:t xml:space="preserve"> 晶体管图示仪是测量晶体管的专用仪器，对晶体管的参数既可定性测量又可定</w:t>
      </w:r>
      <w:r>
        <w:rPr>
          <w:rFonts w:ascii="宋体" w:hAnsi="宋体" w:eastAsia="宋体" w:cs="宋体"/>
          <w:spacing w:val="5"/>
          <w:sz w:val="20"/>
          <w:szCs w:val="20"/>
        </w:rPr>
        <w:t>量测量。</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6" w:firstLineChars="100"/>
        <w:jc w:val="both"/>
        <w:textAlignment w:val="baseline"/>
        <w:rPr>
          <w:rFonts w:ascii="宋体" w:hAnsi="宋体" w:eastAsia="宋体" w:cs="宋体"/>
          <w:sz w:val="20"/>
          <w:szCs w:val="20"/>
        </w:rPr>
      </w:pPr>
      <w:r>
        <w:rPr>
          <w:rFonts w:ascii="Times New Roman" w:hAnsi="Times New Roman" w:eastAsia="Times New Roman" w:cs="Times New Roman"/>
          <w:spacing w:val="8"/>
          <w:sz w:val="20"/>
          <w:szCs w:val="20"/>
        </w:rPr>
        <w:t>206.</w:t>
      </w:r>
      <w:r>
        <w:rPr>
          <w:rFonts w:hint="eastAsia" w:ascii="宋体" w:hAnsi="宋体" w:eastAsia="宋体" w:cs="宋体"/>
          <w:spacing w:val="7"/>
          <w:sz w:val="20"/>
          <w:szCs w:val="20"/>
          <w:lang w:eastAsia="zh-CN"/>
        </w:rPr>
        <w:t>(   )</w:t>
      </w:r>
      <w:r>
        <w:rPr>
          <w:rFonts w:ascii="宋体" w:hAnsi="宋体" w:eastAsia="宋体" w:cs="宋体"/>
          <w:spacing w:val="8"/>
          <w:sz w:val="20"/>
          <w:szCs w:val="20"/>
        </w:rPr>
        <w:t xml:space="preserve"> 电子示波器只能显示被测信号的波形而不能用来测量被测信号的大小</w:t>
      </w:r>
      <w:r>
        <w:rPr>
          <w:rFonts w:ascii="宋体" w:hAnsi="宋体" w:eastAsia="宋体" w:cs="宋体"/>
          <w:spacing w:val="3"/>
          <w:sz w:val="20"/>
          <w:szCs w:val="20"/>
        </w:rPr>
        <w:t>。</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28" w:firstLineChars="10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2</w:t>
      </w:r>
      <w:r>
        <w:rPr>
          <w:rFonts w:ascii="Times New Roman" w:hAnsi="Times New Roman" w:eastAsia="Times New Roman" w:cs="Times New Roman"/>
          <w:spacing w:val="7"/>
          <w:sz w:val="20"/>
          <w:szCs w:val="20"/>
        </w:rPr>
        <w:t>07.</w:t>
      </w:r>
      <w:r>
        <w:rPr>
          <w:rFonts w:hint="eastAsia" w:ascii="宋体" w:hAnsi="宋体" w:eastAsia="宋体" w:cs="宋体"/>
          <w:spacing w:val="7"/>
          <w:sz w:val="20"/>
          <w:szCs w:val="20"/>
          <w:lang w:eastAsia="zh-CN"/>
        </w:rPr>
        <w:t>(   )</w:t>
      </w:r>
      <w:r>
        <w:rPr>
          <w:rFonts w:ascii="宋体" w:hAnsi="宋体" w:eastAsia="宋体" w:cs="宋体"/>
          <w:spacing w:val="7"/>
          <w:sz w:val="20"/>
          <w:szCs w:val="20"/>
        </w:rPr>
        <w:t xml:space="preserve"> 执行改变示波器亮(辉)度操作后，一般不须重调聚焦。</w:t>
      </w:r>
    </w:p>
    <w:p>
      <w:pPr>
        <w:keepNext w:val="0"/>
        <w:keepLines w:val="0"/>
        <w:pageBreakBefore w:val="0"/>
        <w:widowControl/>
        <w:kinsoku w:val="0"/>
        <w:wordWrap/>
        <w:overflowPunct/>
        <w:topLinePunct w:val="0"/>
        <w:autoSpaceDE w:val="0"/>
        <w:autoSpaceDN w:val="0"/>
        <w:bidi w:val="0"/>
        <w:adjustRightInd/>
        <w:snapToGrid/>
        <w:spacing w:line="360" w:lineRule="auto"/>
        <w:ind w:left="0" w:leftChars="0" w:right="0" w:firstLine="212" w:firstLineChars="100"/>
        <w:jc w:val="both"/>
        <w:textAlignment w:val="baseline"/>
        <w:rPr>
          <w:rFonts w:hint="eastAsia" w:ascii="宋体" w:hAnsi="宋体" w:eastAsia="宋体" w:cs="宋体"/>
          <w:sz w:val="20"/>
          <w:szCs w:val="20"/>
          <w:lang w:val="en-US" w:eastAsia="zh-CN"/>
        </w:rPr>
      </w:pPr>
      <w:r>
        <w:rPr>
          <w:rFonts w:ascii="Times New Roman" w:hAnsi="Times New Roman" w:eastAsia="Times New Roman" w:cs="Times New Roman"/>
          <w:spacing w:val="6"/>
          <w:sz w:val="20"/>
          <w:szCs w:val="20"/>
        </w:rPr>
        <w:t>208</w:t>
      </w:r>
      <w:r>
        <w:rPr>
          <w:rFonts w:hint="eastAsia" w:ascii="Times New Roman" w:hAnsi="Times New Roman" w:eastAsia="宋体" w:cs="Times New Roman"/>
          <w:spacing w:val="6"/>
          <w:sz w:val="20"/>
          <w:szCs w:val="20"/>
          <w:lang w:eastAsia="zh-CN"/>
        </w:rPr>
        <w:t>.</w:t>
      </w:r>
      <w:r>
        <w:rPr>
          <w:rFonts w:hint="eastAsia" w:ascii="宋体" w:hAnsi="宋体" w:eastAsia="宋体" w:cs="宋体"/>
          <w:spacing w:val="7"/>
          <w:sz w:val="20"/>
          <w:szCs w:val="20"/>
          <w:lang w:eastAsia="zh-CN"/>
        </w:rPr>
        <w:t>(   )</w:t>
      </w:r>
      <w:r>
        <w:rPr>
          <w:rFonts w:hint="eastAsia" w:ascii="宋体" w:hAnsi="宋体" w:eastAsia="宋体" w:cs="宋体"/>
          <w:spacing w:val="7"/>
          <w:sz w:val="20"/>
          <w:szCs w:val="20"/>
          <w:lang w:val="en-US" w:eastAsia="zh-CN"/>
        </w:rPr>
        <w:t xml:space="preserve"> </w:t>
      </w:r>
      <w:r>
        <w:rPr>
          <w:rFonts w:ascii="宋体" w:hAnsi="宋体" w:eastAsia="宋体" w:cs="宋体"/>
          <w:spacing w:val="6"/>
          <w:sz w:val="20"/>
          <w:szCs w:val="20"/>
        </w:rPr>
        <w:t>要想比较两个电压的频率和相位，只能选用双线示波器，单线示波器不能胜任</w:t>
      </w:r>
      <w:r>
        <w:rPr>
          <w:rFonts w:hint="eastAsia" w:ascii="宋体" w:hAnsi="宋体" w:eastAsia="宋体" w:cs="宋体"/>
          <w:spacing w:val="6"/>
          <w:sz w:val="20"/>
          <w:szCs w:val="20"/>
          <w:lang w:eastAsia="zh-CN"/>
        </w:rPr>
        <w:t>。</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6"/>
          <w:sz w:val="20"/>
          <w:szCs w:val="20"/>
        </w:rPr>
        <w:t>209.</w:t>
      </w:r>
      <w:r>
        <w:rPr>
          <w:rFonts w:hint="eastAsia" w:ascii="宋体" w:hAnsi="宋体" w:eastAsia="宋体" w:cs="宋体"/>
          <w:spacing w:val="7"/>
          <w:sz w:val="20"/>
          <w:szCs w:val="20"/>
          <w:lang w:eastAsia="zh-CN"/>
        </w:rPr>
        <w:t>(   )</w:t>
      </w:r>
      <w:r>
        <w:rPr>
          <w:rFonts w:ascii="宋体" w:hAnsi="宋体" w:eastAsia="宋体" w:cs="宋体"/>
          <w:spacing w:val="6"/>
          <w:sz w:val="20"/>
          <w:szCs w:val="20"/>
        </w:rPr>
        <w:t xml:space="preserve"> 示波器的</w:t>
      </w:r>
      <w:r>
        <w:rPr>
          <w:rFonts w:ascii="Times New Roman" w:hAnsi="Times New Roman" w:eastAsia="Times New Roman" w:cs="Times New Roman"/>
          <w:sz w:val="20"/>
          <w:szCs w:val="20"/>
        </w:rPr>
        <w:t>Y</w:t>
      </w:r>
      <w:r>
        <w:rPr>
          <w:rFonts w:ascii="宋体" w:hAnsi="宋体" w:eastAsia="宋体" w:cs="宋体"/>
          <w:spacing w:val="6"/>
          <w:sz w:val="20"/>
          <w:szCs w:val="20"/>
        </w:rPr>
        <w:t>轴增幅钮与</w:t>
      </w:r>
      <w:r>
        <w:rPr>
          <w:rFonts w:ascii="Times New Roman" w:hAnsi="Times New Roman" w:eastAsia="Times New Roman" w:cs="Times New Roman"/>
          <w:sz w:val="20"/>
          <w:szCs w:val="20"/>
        </w:rPr>
        <w:t>Y</w:t>
      </w:r>
      <w:r>
        <w:rPr>
          <w:rFonts w:ascii="宋体" w:hAnsi="宋体" w:eastAsia="宋体" w:cs="宋体"/>
          <w:spacing w:val="6"/>
          <w:sz w:val="20"/>
          <w:szCs w:val="20"/>
        </w:rPr>
        <w:t>轴衰减都能改变输出波形的幅度，故两者可以</w:t>
      </w:r>
      <w:r>
        <w:rPr>
          <w:rFonts w:ascii="宋体" w:hAnsi="宋体" w:eastAsia="宋体" w:cs="宋体"/>
          <w:spacing w:val="5"/>
          <w:sz w:val="20"/>
          <w:szCs w:val="20"/>
        </w:rPr>
        <w:t>相</w:t>
      </w:r>
      <w:r>
        <w:rPr>
          <w:rFonts w:ascii="宋体" w:hAnsi="宋体" w:eastAsia="宋体" w:cs="宋体"/>
          <w:sz w:val="20"/>
          <w:szCs w:val="20"/>
        </w:rPr>
        <w:t>互</w:t>
      </w:r>
      <w:r>
        <w:rPr>
          <w:rFonts w:ascii="宋体" w:hAnsi="宋体" w:eastAsia="宋体" w:cs="宋体"/>
          <w:spacing w:val="4"/>
          <w:sz w:val="20"/>
          <w:szCs w:val="20"/>
        </w:rPr>
        <w:t>代</w:t>
      </w:r>
      <w:r>
        <w:rPr>
          <w:rFonts w:ascii="宋体" w:hAnsi="宋体" w:eastAsia="宋体" w:cs="宋体"/>
          <w:spacing w:val="3"/>
          <w:sz w:val="20"/>
          <w:szCs w:val="20"/>
        </w:rPr>
        <w:t>用</w:t>
      </w:r>
      <w:r>
        <w:rPr>
          <w:rFonts w:hint="eastAsia" w:ascii="宋体" w:hAnsi="宋体" w:eastAsia="宋体" w:cs="宋体"/>
          <w:spacing w:val="3"/>
          <w:sz w:val="20"/>
          <w:szCs w:val="20"/>
          <w:lang w:val="en-US" w:eastAsia="zh-CN"/>
        </w:rPr>
        <w:t>。</w:t>
      </w:r>
    </w:p>
    <w:p>
      <w:pPr>
        <w:keepNext w:val="0"/>
        <w:keepLines w:val="0"/>
        <w:pageBreakBefore w:val="0"/>
        <w:widowControl/>
        <w:kinsoku w:val="0"/>
        <w:wordWrap/>
        <w:overflowPunct/>
        <w:topLinePunct w:val="0"/>
        <w:autoSpaceDE w:val="0"/>
        <w:autoSpaceDN w:val="0"/>
        <w:bidi w:val="0"/>
        <w:adjustRightInd/>
        <w:snapToGrid/>
        <w:spacing w:line="360" w:lineRule="auto"/>
        <w:ind w:left="199" w:leftChars="95" w:right="0" w:firstLine="0" w:firstLineChars="0"/>
        <w:jc w:val="both"/>
        <w:textAlignment w:val="baseline"/>
        <w:rPr>
          <w:rFonts w:ascii="宋体" w:hAnsi="宋体" w:eastAsia="宋体" w:cs="宋体"/>
          <w:sz w:val="20"/>
          <w:szCs w:val="20"/>
        </w:rPr>
      </w:pPr>
      <w:r>
        <w:rPr>
          <w:rFonts w:ascii="Times New Roman" w:hAnsi="Times New Roman" w:eastAsia="Times New Roman" w:cs="Times New Roman"/>
          <w:spacing w:val="14"/>
          <w:sz w:val="20"/>
          <w:szCs w:val="20"/>
        </w:rPr>
        <w:t>2</w:t>
      </w:r>
      <w:r>
        <w:rPr>
          <w:rFonts w:ascii="Times New Roman" w:hAnsi="Times New Roman" w:eastAsia="Times New Roman" w:cs="Times New Roman"/>
          <w:spacing w:val="7"/>
          <w:sz w:val="20"/>
          <w:szCs w:val="20"/>
        </w:rPr>
        <w:t>10.</w:t>
      </w:r>
      <w:r>
        <w:rPr>
          <w:rFonts w:hint="eastAsia" w:ascii="宋体" w:hAnsi="宋体" w:eastAsia="宋体" w:cs="宋体"/>
          <w:spacing w:val="6"/>
          <w:sz w:val="20"/>
          <w:szCs w:val="20"/>
          <w:lang w:eastAsia="zh-CN"/>
        </w:rPr>
        <w:t>(   )</w:t>
      </w:r>
      <w:r>
        <w:rPr>
          <w:rFonts w:ascii="宋体" w:hAnsi="宋体" w:eastAsia="宋体" w:cs="宋体"/>
          <w:spacing w:val="7"/>
          <w:sz w:val="20"/>
          <w:szCs w:val="20"/>
        </w:rPr>
        <w:t xml:space="preserve"> 示波器衰减电路的作用是将输入信号变换为适当的量值后再加到放大电路上</w:t>
      </w:r>
      <w:r>
        <w:rPr>
          <w:rFonts w:hint="eastAsia" w:ascii="宋体" w:hAnsi="宋体" w:eastAsia="宋体" w:cs="宋体"/>
          <w:spacing w:val="7"/>
          <w:sz w:val="20"/>
          <w:szCs w:val="20"/>
          <w:lang w:val="en-US" w:eastAsia="zh-CN"/>
        </w:rPr>
        <w:t>,</w:t>
      </w:r>
      <w:r>
        <w:rPr>
          <w:rFonts w:ascii="宋体" w:hAnsi="宋体" w:eastAsia="宋体" w:cs="宋体"/>
          <w:sz w:val="20"/>
          <w:szCs w:val="20"/>
        </w:rPr>
        <w:t xml:space="preserve"> </w:t>
      </w:r>
      <w:r>
        <w:rPr>
          <w:rFonts w:ascii="宋体" w:hAnsi="宋体" w:eastAsia="宋体" w:cs="宋体"/>
          <w:spacing w:val="12"/>
          <w:sz w:val="20"/>
          <w:szCs w:val="20"/>
        </w:rPr>
        <w:t>目的</w:t>
      </w:r>
      <w:r>
        <w:rPr>
          <w:rFonts w:ascii="宋体" w:hAnsi="宋体" w:eastAsia="宋体" w:cs="宋体"/>
          <w:spacing w:val="6"/>
          <w:sz w:val="20"/>
          <w:szCs w:val="20"/>
        </w:rPr>
        <w:t>是为了扩展示波器的幅度测量范围。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黑体" w:hAnsi="黑体" w:eastAsia="黑体" w:cs="黑体"/>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黑体" w:hAnsi="黑体" w:eastAsia="黑体" w:cs="黑体"/>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黑体" w:hAnsi="黑体" w:eastAsia="黑体" w:cs="黑体"/>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黑体" w:hAnsi="黑体" w:eastAsia="黑体" w:cs="黑体"/>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黑体" w:hAnsi="黑体" w:eastAsia="黑体" w:cs="黑体"/>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黑体" w:hAnsi="黑体" w:eastAsia="黑体" w:cs="黑体"/>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黑体" w:hAnsi="黑体" w:eastAsia="黑体" w:cs="黑体"/>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黑体" w:hAnsi="黑体" w:eastAsia="黑体" w:cs="黑体"/>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黑体" w:hAnsi="黑体" w:eastAsia="黑体" w:cs="黑体"/>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黑体" w:hAnsi="黑体" w:eastAsia="黑体" w:cs="黑体"/>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黑体" w:hAnsi="黑体" w:eastAsia="黑体" w:cs="黑体"/>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黑体" w:hAnsi="黑体" w:eastAsia="黑体" w:cs="黑体"/>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黑体" w:hAnsi="黑体" w:eastAsia="黑体" w:cs="黑体"/>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黑体" w:hAnsi="黑体" w:eastAsia="黑体" w:cs="黑体"/>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黑体" w:hAnsi="黑体" w:eastAsia="黑体" w:cs="黑体"/>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黑体" w:hAnsi="黑体" w:eastAsia="黑体" w:cs="黑体"/>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黑体" w:hAnsi="黑体" w:eastAsia="黑体" w:cs="黑体"/>
          <w:sz w:val="24"/>
          <w:szCs w:val="24"/>
          <w:lang w:val="en-US"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答案</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Times New Roman" w:hAnsi="Times New Roman" w:eastAsia="Times New Roman" w:cs="Times New Roman"/>
          <w:sz w:val="20"/>
          <w:szCs w:val="20"/>
          <w:lang w:val="en-US" w:eastAsia="zh-CN"/>
        </w:rPr>
      </w:pPr>
      <w:r>
        <w:rPr>
          <w:rFonts w:hint="eastAsia" w:ascii="黑体" w:hAnsi="黑体" w:eastAsia="黑体" w:cs="黑体"/>
          <w:sz w:val="20"/>
          <w:szCs w:val="20"/>
          <w:lang w:val="en-US" w:eastAsia="zh-CN"/>
        </w:rPr>
        <w:t>一、单项选择题</w:t>
      </w:r>
    </w:p>
    <w:p>
      <w:pPr>
        <w:bidi w:val="0"/>
        <w:spacing w:line="720" w:lineRule="auto"/>
        <w:jc w:val="left"/>
        <w:rPr>
          <w:rFonts w:hint="eastAsia" w:eastAsia="宋体"/>
          <w:sz w:val="24"/>
          <w:szCs w:val="24"/>
          <w:lang w:val="en-US" w:eastAsia="zh-CN"/>
        </w:rPr>
      </w:pPr>
      <w:r>
        <w:rPr>
          <w:rFonts w:hint="eastAsia"/>
          <w:sz w:val="24"/>
          <w:szCs w:val="24"/>
        </w:rPr>
        <w:t>1~5</w:t>
      </w:r>
      <w:r>
        <w:rPr>
          <w:rFonts w:hint="eastAsia" w:eastAsia="宋体"/>
          <w:sz w:val="24"/>
          <w:szCs w:val="24"/>
          <w:lang w:val="en-US" w:eastAsia="zh-CN"/>
        </w:rPr>
        <w:t xml:space="preserve"> DBACC           </w:t>
      </w:r>
      <w:r>
        <w:rPr>
          <w:rFonts w:hint="eastAsia"/>
          <w:sz w:val="24"/>
          <w:szCs w:val="24"/>
        </w:rPr>
        <w:t>6~10</w:t>
      </w:r>
      <w:r>
        <w:rPr>
          <w:rFonts w:hint="eastAsia" w:eastAsia="宋体"/>
          <w:sz w:val="24"/>
          <w:szCs w:val="24"/>
          <w:lang w:val="en-US" w:eastAsia="zh-CN"/>
        </w:rPr>
        <w:t xml:space="preserve">DAABA          </w:t>
      </w:r>
      <w:r>
        <w:rPr>
          <w:rFonts w:hint="eastAsia"/>
          <w:sz w:val="24"/>
          <w:szCs w:val="24"/>
        </w:rPr>
        <w:t>11~15</w:t>
      </w:r>
      <w:r>
        <w:rPr>
          <w:rFonts w:hint="eastAsia" w:eastAsia="宋体"/>
          <w:sz w:val="24"/>
          <w:szCs w:val="24"/>
          <w:lang w:val="en-US" w:eastAsia="zh-CN"/>
        </w:rPr>
        <w:t xml:space="preserve"> DDABB          </w:t>
      </w:r>
      <w:r>
        <w:rPr>
          <w:rFonts w:hint="eastAsia"/>
          <w:sz w:val="24"/>
          <w:szCs w:val="24"/>
        </w:rPr>
        <w:t>16~20</w:t>
      </w:r>
      <w:r>
        <w:rPr>
          <w:rFonts w:hint="eastAsia" w:eastAsia="宋体"/>
          <w:sz w:val="24"/>
          <w:szCs w:val="24"/>
          <w:lang w:val="en-US" w:eastAsia="zh-CN"/>
        </w:rPr>
        <w:t xml:space="preserve"> AACAB</w:t>
      </w:r>
    </w:p>
    <w:p>
      <w:pPr>
        <w:bidi w:val="0"/>
        <w:spacing w:line="720" w:lineRule="auto"/>
        <w:jc w:val="left"/>
        <w:rPr>
          <w:rFonts w:hint="eastAsia" w:eastAsia="宋体"/>
          <w:sz w:val="24"/>
          <w:szCs w:val="24"/>
          <w:lang w:val="en-US" w:eastAsia="zh-CN"/>
        </w:rPr>
      </w:pPr>
      <w:r>
        <w:rPr>
          <w:rFonts w:hint="eastAsia" w:eastAsia="宋体"/>
          <w:sz w:val="24"/>
          <w:szCs w:val="24"/>
          <w:lang w:val="en-US" w:eastAsia="zh-CN"/>
        </w:rPr>
        <w:t>21~25 CAACC      26~30 ABCBC       31~35 CDCCB           36~40 ADBAB</w:t>
      </w:r>
    </w:p>
    <w:p>
      <w:pPr>
        <w:bidi w:val="0"/>
        <w:spacing w:line="720" w:lineRule="auto"/>
        <w:jc w:val="left"/>
        <w:rPr>
          <w:rFonts w:hint="eastAsia" w:eastAsia="宋体"/>
          <w:sz w:val="24"/>
          <w:szCs w:val="24"/>
          <w:lang w:val="en-US" w:eastAsia="zh-CN"/>
        </w:rPr>
      </w:pPr>
      <w:r>
        <w:rPr>
          <w:rFonts w:hint="eastAsia" w:eastAsia="宋体"/>
          <w:sz w:val="24"/>
          <w:szCs w:val="24"/>
          <w:lang w:val="en-US" w:eastAsia="zh-CN"/>
        </w:rPr>
        <w:t>41~45 BCBBB       46~50 BCACC       51~55 CCBAC           56~60 CBBBA</w:t>
      </w:r>
    </w:p>
    <w:p>
      <w:pPr>
        <w:bidi w:val="0"/>
        <w:spacing w:line="720" w:lineRule="auto"/>
        <w:jc w:val="left"/>
        <w:rPr>
          <w:rFonts w:hint="eastAsia" w:eastAsia="宋体"/>
          <w:sz w:val="24"/>
          <w:szCs w:val="24"/>
          <w:lang w:val="en-US" w:eastAsia="zh-CN"/>
        </w:rPr>
      </w:pPr>
      <w:r>
        <w:rPr>
          <w:rFonts w:hint="eastAsia" w:eastAsia="宋体"/>
          <w:sz w:val="24"/>
          <w:szCs w:val="24"/>
          <w:lang w:val="en-US" w:eastAsia="zh-CN"/>
        </w:rPr>
        <w:t>61~65 BBBBC       66~70 DDDAD       71~75 DCBBC           76~80 CBDDC</w:t>
      </w:r>
    </w:p>
    <w:p>
      <w:pPr>
        <w:bidi w:val="0"/>
        <w:spacing w:line="720" w:lineRule="auto"/>
        <w:jc w:val="left"/>
        <w:rPr>
          <w:rFonts w:hint="default" w:eastAsia="宋体"/>
          <w:sz w:val="24"/>
          <w:szCs w:val="24"/>
          <w:lang w:val="en-US" w:eastAsia="zh-CN"/>
        </w:rPr>
      </w:pPr>
      <w:r>
        <w:rPr>
          <w:rFonts w:hint="eastAsia" w:eastAsia="宋体"/>
          <w:sz w:val="24"/>
          <w:szCs w:val="24"/>
          <w:lang w:val="en-US" w:eastAsia="zh-CN"/>
        </w:rPr>
        <w:t>81~85 ADDBC       86~90 DCCAB        91~95 DBCCB           96~100 BCDBC</w:t>
      </w:r>
    </w:p>
    <w:p>
      <w:pPr>
        <w:bidi w:val="0"/>
        <w:spacing w:line="720" w:lineRule="auto"/>
        <w:jc w:val="left"/>
        <w:rPr>
          <w:rFonts w:hint="eastAsia" w:eastAsia="宋体"/>
          <w:sz w:val="24"/>
          <w:szCs w:val="24"/>
          <w:lang w:val="en-US" w:eastAsia="zh-CN"/>
        </w:rPr>
      </w:pPr>
      <w:r>
        <w:rPr>
          <w:rFonts w:hint="eastAsia" w:eastAsia="宋体"/>
          <w:sz w:val="24"/>
          <w:szCs w:val="24"/>
          <w:lang w:val="en-US" w:eastAsia="zh-CN"/>
        </w:rPr>
        <w:t>101~105 ABBAD   106~110 AABCA     111~115 CBBDA       116~120 BCAAD</w:t>
      </w:r>
    </w:p>
    <w:p>
      <w:pPr>
        <w:bidi w:val="0"/>
        <w:spacing w:line="720" w:lineRule="auto"/>
        <w:jc w:val="left"/>
        <w:rPr>
          <w:rFonts w:hint="eastAsia" w:eastAsia="宋体"/>
          <w:sz w:val="24"/>
          <w:szCs w:val="24"/>
          <w:lang w:val="en-US" w:eastAsia="zh-CN"/>
        </w:rPr>
      </w:pPr>
      <w:r>
        <w:rPr>
          <w:rFonts w:hint="eastAsia" w:eastAsia="宋体"/>
          <w:sz w:val="24"/>
          <w:szCs w:val="24"/>
          <w:lang w:val="en-US" w:eastAsia="zh-CN"/>
        </w:rPr>
        <w:t>121~125 BAABA   126~130BCADC      131~135 ACDCB       136~140 BABCB</w:t>
      </w:r>
    </w:p>
    <w:p>
      <w:pPr>
        <w:bidi w:val="0"/>
        <w:spacing w:line="720" w:lineRule="auto"/>
        <w:jc w:val="left"/>
        <w:rPr>
          <w:rFonts w:hint="eastAsia" w:eastAsia="宋体"/>
          <w:sz w:val="24"/>
          <w:szCs w:val="24"/>
          <w:lang w:val="en-US" w:eastAsia="zh-CN"/>
        </w:rPr>
      </w:pPr>
      <w:r>
        <w:rPr>
          <w:rFonts w:hint="eastAsia" w:eastAsia="宋体"/>
          <w:sz w:val="24"/>
          <w:szCs w:val="24"/>
          <w:lang w:val="en-US" w:eastAsia="zh-CN"/>
        </w:rPr>
        <w:t>141~145 ABBCC   146~150 BBDAB     151~155 BCACA       156~160 ACADB</w:t>
      </w:r>
    </w:p>
    <w:p>
      <w:pPr>
        <w:bidi w:val="0"/>
        <w:spacing w:line="720" w:lineRule="auto"/>
        <w:jc w:val="left"/>
        <w:rPr>
          <w:rFonts w:hint="eastAsia" w:eastAsia="宋体"/>
          <w:sz w:val="24"/>
          <w:szCs w:val="24"/>
          <w:lang w:val="en-US" w:eastAsia="zh-CN"/>
        </w:rPr>
      </w:pPr>
      <w:r>
        <w:rPr>
          <w:rFonts w:hint="eastAsia" w:eastAsia="宋体"/>
          <w:sz w:val="24"/>
          <w:szCs w:val="24"/>
          <w:lang w:val="en-US" w:eastAsia="zh-CN"/>
        </w:rPr>
        <w:t>161~165 BABAC   166~170 BAABC      171~175 ABACB      176~180 CDABB</w:t>
      </w:r>
    </w:p>
    <w:p>
      <w:pPr>
        <w:bidi w:val="0"/>
        <w:spacing w:line="720" w:lineRule="auto"/>
        <w:jc w:val="left"/>
        <w:rPr>
          <w:rFonts w:hint="eastAsia" w:eastAsia="宋体"/>
          <w:sz w:val="24"/>
          <w:szCs w:val="24"/>
          <w:lang w:val="en-US" w:eastAsia="zh-CN"/>
        </w:rPr>
      </w:pPr>
      <w:r>
        <w:rPr>
          <w:rFonts w:hint="eastAsia" w:eastAsia="宋体"/>
          <w:sz w:val="24"/>
          <w:szCs w:val="24"/>
          <w:lang w:val="en-US" w:eastAsia="zh-CN"/>
        </w:rPr>
        <w:t>181~185 AACAC   186~190 DCCAA     191~195 DCBCC     196~200 BADDD</w:t>
      </w:r>
    </w:p>
    <w:p>
      <w:pPr>
        <w:bidi w:val="0"/>
        <w:spacing w:line="720" w:lineRule="auto"/>
        <w:jc w:val="left"/>
        <w:rPr>
          <w:rFonts w:hint="eastAsia" w:eastAsia="宋体"/>
          <w:sz w:val="24"/>
          <w:szCs w:val="24"/>
          <w:lang w:val="en-US" w:eastAsia="zh-CN"/>
        </w:rPr>
      </w:pPr>
      <w:r>
        <w:rPr>
          <w:rFonts w:hint="eastAsia" w:eastAsia="宋体"/>
          <w:sz w:val="24"/>
          <w:szCs w:val="24"/>
          <w:lang w:val="en-US" w:eastAsia="zh-CN"/>
        </w:rPr>
        <w:t>201~205 DBDAB    206~210 CBBAC     211~215 CDCCA     216~220 BBBBC</w:t>
      </w:r>
    </w:p>
    <w:p>
      <w:pPr>
        <w:bidi w:val="0"/>
        <w:spacing w:line="720" w:lineRule="auto"/>
        <w:jc w:val="left"/>
        <w:rPr>
          <w:rFonts w:hint="eastAsia" w:eastAsia="宋体"/>
          <w:sz w:val="24"/>
          <w:szCs w:val="24"/>
          <w:lang w:val="en-US" w:eastAsia="zh-CN"/>
        </w:rPr>
      </w:pPr>
      <w:r>
        <w:rPr>
          <w:rFonts w:hint="eastAsia" w:eastAsia="宋体"/>
          <w:sz w:val="24"/>
          <w:szCs w:val="24"/>
          <w:lang w:val="en-US" w:eastAsia="zh-CN"/>
        </w:rPr>
        <w:t>221~225 CAADB   226~230 BBDCC     231~235 ACAAA      236~240 DDACA</w:t>
      </w:r>
    </w:p>
    <w:p>
      <w:pPr>
        <w:bidi w:val="0"/>
        <w:spacing w:line="720" w:lineRule="auto"/>
        <w:jc w:val="left"/>
        <w:rPr>
          <w:rFonts w:hint="eastAsia" w:eastAsia="宋体"/>
          <w:sz w:val="24"/>
          <w:szCs w:val="24"/>
          <w:lang w:val="en-US" w:eastAsia="zh-CN"/>
        </w:rPr>
      </w:pPr>
      <w:r>
        <w:rPr>
          <w:rFonts w:hint="eastAsia" w:eastAsia="宋体"/>
          <w:sz w:val="24"/>
          <w:szCs w:val="24"/>
          <w:lang w:val="en-US" w:eastAsia="zh-CN"/>
        </w:rPr>
        <w:t>241~245 BCACC   246~250 CACBC     251~255 ABCCA     256~260 DADCD</w:t>
      </w:r>
    </w:p>
    <w:p>
      <w:pPr>
        <w:bidi w:val="0"/>
        <w:spacing w:line="720" w:lineRule="auto"/>
        <w:jc w:val="left"/>
        <w:rPr>
          <w:rFonts w:hint="eastAsia" w:eastAsia="宋体"/>
          <w:sz w:val="24"/>
          <w:szCs w:val="24"/>
          <w:lang w:val="en-US" w:eastAsia="zh-CN"/>
        </w:rPr>
      </w:pPr>
      <w:r>
        <w:rPr>
          <w:rFonts w:hint="eastAsia" w:eastAsia="宋体"/>
          <w:sz w:val="24"/>
          <w:szCs w:val="24"/>
          <w:lang w:val="en-US" w:eastAsia="zh-CN"/>
        </w:rPr>
        <w:t>261~265 DABAC   266~270 BBCAC     271~275 DDBCB     276~280 BCCAD</w:t>
      </w:r>
    </w:p>
    <w:p>
      <w:pPr>
        <w:bidi w:val="0"/>
        <w:spacing w:line="720" w:lineRule="auto"/>
        <w:jc w:val="left"/>
        <w:rPr>
          <w:rFonts w:hint="eastAsia" w:eastAsia="宋体"/>
          <w:sz w:val="24"/>
          <w:szCs w:val="24"/>
          <w:lang w:val="en-US" w:eastAsia="zh-CN"/>
        </w:rPr>
      </w:pPr>
      <w:r>
        <w:rPr>
          <w:rFonts w:hint="eastAsia" w:eastAsia="宋体"/>
          <w:sz w:val="24"/>
          <w:szCs w:val="24"/>
          <w:lang w:val="en-US" w:eastAsia="zh-CN"/>
        </w:rPr>
        <w:t>281~285 BDBAA   286~290 ABCBA      291~295 BABBB     296~300 BAABB</w:t>
      </w:r>
    </w:p>
    <w:p>
      <w:pPr>
        <w:bidi w:val="0"/>
        <w:spacing w:line="720" w:lineRule="auto"/>
        <w:jc w:val="left"/>
        <w:rPr>
          <w:rFonts w:hint="eastAsia" w:eastAsia="宋体"/>
          <w:sz w:val="24"/>
          <w:szCs w:val="24"/>
          <w:lang w:val="en-US" w:eastAsia="zh-CN"/>
        </w:rPr>
      </w:pPr>
      <w:r>
        <w:rPr>
          <w:rFonts w:hint="eastAsia" w:eastAsia="宋体"/>
          <w:sz w:val="24"/>
          <w:szCs w:val="24"/>
          <w:lang w:val="en-US" w:eastAsia="zh-CN"/>
        </w:rPr>
        <w:t>301~305 ABCBB   306~310 BBBAA      311~315 BACBB     316~320 BBCAB</w:t>
      </w:r>
    </w:p>
    <w:p>
      <w:pPr>
        <w:bidi w:val="0"/>
        <w:spacing w:line="720" w:lineRule="auto"/>
        <w:jc w:val="left"/>
        <w:rPr>
          <w:rFonts w:hint="eastAsia" w:eastAsia="宋体"/>
          <w:sz w:val="24"/>
          <w:szCs w:val="24"/>
          <w:lang w:val="en-US" w:eastAsia="zh-CN"/>
        </w:rPr>
      </w:pPr>
      <w:r>
        <w:rPr>
          <w:rFonts w:hint="eastAsia" w:eastAsia="宋体"/>
          <w:sz w:val="24"/>
          <w:szCs w:val="24"/>
          <w:lang w:val="en-US" w:eastAsia="zh-CN"/>
        </w:rPr>
        <w:t>321~325 BCABB    326~330 CCAAB     331~335 CBCBA     336~340 ADADA</w:t>
      </w:r>
    </w:p>
    <w:p>
      <w:pPr>
        <w:bidi w:val="0"/>
        <w:spacing w:line="720" w:lineRule="auto"/>
        <w:jc w:val="left"/>
        <w:rPr>
          <w:rFonts w:hint="eastAsia" w:eastAsia="宋体"/>
          <w:sz w:val="24"/>
          <w:szCs w:val="24"/>
          <w:lang w:val="en-US" w:eastAsia="zh-CN"/>
        </w:rPr>
      </w:pPr>
      <w:r>
        <w:rPr>
          <w:rFonts w:hint="eastAsia" w:eastAsia="宋体"/>
          <w:sz w:val="24"/>
          <w:szCs w:val="24"/>
          <w:lang w:val="en-US" w:eastAsia="zh-CN"/>
        </w:rPr>
        <w:t xml:space="preserve">341~345 BABBB    346~350 BAABC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default"/>
          <w:lang w:val="en-US" w:eastAsia="zh-CN"/>
        </w:rPr>
      </w:pPr>
      <w:r>
        <w:rPr>
          <w:rFonts w:hint="eastAsia" w:ascii="黑体" w:hAnsi="黑体" w:eastAsia="黑体" w:cs="黑体"/>
          <w:sz w:val="20"/>
          <w:szCs w:val="20"/>
          <w:lang w:val="en-US" w:eastAsia="zh-CN"/>
        </w:rPr>
        <w:t>二、判断题</w:t>
      </w:r>
    </w:p>
    <w:p>
      <w:pPr>
        <w:bidi w:val="0"/>
        <w:rPr>
          <w:rFonts w:hint="default"/>
          <w:lang w:val="en-US" w:eastAsia="zh-CN"/>
        </w:rPr>
      </w:pPr>
    </w:p>
    <w:p>
      <w:pPr>
        <w:keepNext w:val="0"/>
        <w:keepLines w:val="0"/>
        <w:pageBreakBefore w:val="0"/>
        <w:widowControl/>
        <w:numPr>
          <w:ilvl w:val="0"/>
          <w:numId w:val="4"/>
        </w:numPr>
        <w:tabs>
          <w:tab w:val="left" w:pos="419"/>
        </w:tabs>
        <w:kinsoku w:val="0"/>
        <w:wordWrap/>
        <w:overflowPunct/>
        <w:topLinePunct w:val="0"/>
        <w:autoSpaceDE w:val="0"/>
        <w:autoSpaceDN w:val="0"/>
        <w:bidi w:val="0"/>
        <w:adjustRightInd w:val="0"/>
        <w:snapToGrid w:val="0"/>
        <w:spacing w:line="360" w:lineRule="auto"/>
        <w:ind w:firstLine="0" w:firstLineChars="0"/>
        <w:jc w:val="left"/>
        <w:textAlignment w:val="baseline"/>
        <w:rPr>
          <w:rFonts w:hint="eastAsia" w:ascii="宋体" w:hAnsi="宋体" w:eastAsia="宋体" w:cs="宋体"/>
          <w:b w:val="0"/>
          <w:bCs w:val="0"/>
          <w:spacing w:val="7"/>
          <w:sz w:val="21"/>
          <w:szCs w:val="21"/>
        </w:rPr>
      </w:pP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2.√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3.√</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4.</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5.</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6.√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7.</w:t>
      </w:r>
      <w:r>
        <w:rPr>
          <w:rFonts w:hint="eastAsia" w:ascii="宋体" w:hAnsi="宋体" w:eastAsia="宋体" w:cs="宋体"/>
          <w:b w:val="0"/>
          <w:bCs w:val="0"/>
          <w:spacing w:val="7"/>
          <w:sz w:val="21"/>
          <w:szCs w:val="21"/>
          <w:lang w:val="en-US"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8.</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9.</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10.×</w:t>
      </w:r>
    </w:p>
    <w:p>
      <w:pPr>
        <w:keepNext w:val="0"/>
        <w:keepLines w:val="0"/>
        <w:pageBreakBefore w:val="0"/>
        <w:widowControl/>
        <w:numPr>
          <w:ilvl w:val="0"/>
          <w:numId w:val="5"/>
        </w:numPr>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val="0"/>
          <w:bCs w:val="0"/>
          <w:spacing w:val="7"/>
          <w:sz w:val="21"/>
          <w:szCs w:val="21"/>
        </w:rPr>
      </w:pP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12.</w:t>
      </w:r>
      <w:r>
        <w:rPr>
          <w:rFonts w:hint="eastAsia" w:ascii="宋体" w:hAnsi="宋体" w:eastAsia="宋体" w:cs="宋体"/>
          <w:b w:val="0"/>
          <w:bCs w:val="0"/>
          <w:spacing w:val="7"/>
          <w:sz w:val="21"/>
          <w:szCs w:val="21"/>
          <w:lang w:val="en-US"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13.</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14.</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15.</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16.</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17.</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18.</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19.</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20.×</w:t>
      </w:r>
    </w:p>
    <w:p>
      <w:pPr>
        <w:keepNext w:val="0"/>
        <w:keepLines w:val="0"/>
        <w:pageBreakBefore w:val="0"/>
        <w:widowControl/>
        <w:numPr>
          <w:ilvl w:val="0"/>
          <w:numId w:val="6"/>
        </w:numPr>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val="0"/>
          <w:bCs w:val="0"/>
          <w:spacing w:val="7"/>
          <w:sz w:val="21"/>
          <w:szCs w:val="21"/>
        </w:rPr>
      </w:pP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22.</w:t>
      </w:r>
      <w:r>
        <w:rPr>
          <w:rFonts w:hint="eastAsia" w:ascii="宋体" w:hAnsi="宋体" w:eastAsia="宋体" w:cs="宋体"/>
          <w:b w:val="0"/>
          <w:bCs w:val="0"/>
          <w:spacing w:val="7"/>
          <w:sz w:val="21"/>
          <w:szCs w:val="21"/>
          <w:lang w:val="en-US"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23.</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24.</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25.</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26.</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27.</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28.</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29.</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30.×</w:t>
      </w:r>
    </w:p>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val="0"/>
          <w:bCs w:val="0"/>
          <w:spacing w:val="7"/>
          <w:sz w:val="21"/>
          <w:szCs w:val="21"/>
        </w:rPr>
      </w:pPr>
      <w:r>
        <w:rPr>
          <w:rFonts w:hint="eastAsia" w:ascii="宋体" w:hAnsi="宋体" w:eastAsia="宋体" w:cs="宋体"/>
          <w:b w:val="0"/>
          <w:bCs w:val="0"/>
          <w:spacing w:val="7"/>
          <w:sz w:val="21"/>
          <w:szCs w:val="21"/>
        </w:rPr>
        <w:t>31.</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32.</w:t>
      </w:r>
      <w:r>
        <w:rPr>
          <w:rFonts w:hint="eastAsia" w:ascii="宋体" w:hAnsi="宋体" w:eastAsia="宋体" w:cs="宋体"/>
          <w:b w:val="0"/>
          <w:bCs w:val="0"/>
          <w:spacing w:val="7"/>
          <w:sz w:val="21"/>
          <w:szCs w:val="21"/>
          <w:lang w:val="en-US"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33.</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34.</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35.</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36.</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37.</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38.</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39.</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40.√</w:t>
      </w:r>
    </w:p>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val="0"/>
          <w:bCs w:val="0"/>
          <w:spacing w:val="7"/>
          <w:sz w:val="21"/>
          <w:szCs w:val="21"/>
        </w:rPr>
      </w:pPr>
      <w:r>
        <w:rPr>
          <w:rFonts w:hint="eastAsia" w:ascii="宋体" w:hAnsi="宋体" w:eastAsia="宋体" w:cs="宋体"/>
          <w:b w:val="0"/>
          <w:bCs w:val="0"/>
          <w:spacing w:val="7"/>
          <w:sz w:val="21"/>
          <w:szCs w:val="21"/>
        </w:rPr>
        <w:t>41.</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42.</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43.</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44.</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45.</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46.</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47.</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48.</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49.</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50.√</w:t>
      </w:r>
    </w:p>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val="0"/>
          <w:bCs w:val="0"/>
          <w:spacing w:val="7"/>
          <w:sz w:val="21"/>
          <w:szCs w:val="21"/>
        </w:rPr>
      </w:pPr>
      <w:r>
        <w:rPr>
          <w:rFonts w:hint="eastAsia" w:ascii="宋体" w:hAnsi="宋体" w:eastAsia="宋体" w:cs="宋体"/>
          <w:b w:val="0"/>
          <w:bCs w:val="0"/>
          <w:spacing w:val="7"/>
          <w:sz w:val="21"/>
          <w:szCs w:val="21"/>
        </w:rPr>
        <w:t>51.</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52.</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53.</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54.</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55.</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56.</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57.</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58.</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59.</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60.√</w:t>
      </w:r>
    </w:p>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val="0"/>
          <w:bCs w:val="0"/>
          <w:spacing w:val="7"/>
          <w:sz w:val="21"/>
          <w:szCs w:val="21"/>
        </w:rPr>
      </w:pPr>
      <w:r>
        <w:rPr>
          <w:rFonts w:hint="eastAsia" w:ascii="宋体" w:hAnsi="宋体" w:eastAsia="宋体" w:cs="宋体"/>
          <w:b w:val="0"/>
          <w:bCs w:val="0"/>
          <w:spacing w:val="7"/>
          <w:sz w:val="21"/>
          <w:szCs w:val="21"/>
        </w:rPr>
        <w:t>61.</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62.</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63.</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64.</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65.</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66.</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67.</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68.</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69.</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70.√</w:t>
      </w:r>
    </w:p>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val="0"/>
          <w:bCs w:val="0"/>
          <w:spacing w:val="7"/>
          <w:sz w:val="21"/>
          <w:szCs w:val="21"/>
        </w:rPr>
      </w:pPr>
      <w:r>
        <w:rPr>
          <w:rFonts w:hint="eastAsia" w:ascii="宋体" w:hAnsi="宋体" w:eastAsia="宋体" w:cs="宋体"/>
          <w:b w:val="0"/>
          <w:bCs w:val="0"/>
          <w:spacing w:val="7"/>
          <w:sz w:val="21"/>
          <w:szCs w:val="21"/>
        </w:rPr>
        <w:t>71.</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72.</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73.</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74.</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75.</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76.</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77.</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78.</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79.</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80.√</w:t>
      </w:r>
    </w:p>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val="0"/>
          <w:bCs w:val="0"/>
          <w:spacing w:val="7"/>
          <w:sz w:val="21"/>
          <w:szCs w:val="21"/>
        </w:rPr>
      </w:pPr>
      <w:r>
        <w:rPr>
          <w:rFonts w:hint="eastAsia" w:ascii="宋体" w:hAnsi="宋体" w:eastAsia="宋体" w:cs="宋体"/>
          <w:b w:val="0"/>
          <w:bCs w:val="0"/>
          <w:spacing w:val="7"/>
          <w:sz w:val="21"/>
          <w:szCs w:val="21"/>
        </w:rPr>
        <w:t>81.</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82.</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83.</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84.</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85.×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86.</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87.</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88.</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89.</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 90.√</w:t>
      </w:r>
    </w:p>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val="0"/>
          <w:bCs w:val="0"/>
          <w:spacing w:val="7"/>
          <w:sz w:val="21"/>
          <w:szCs w:val="21"/>
        </w:rPr>
      </w:pPr>
      <w:r>
        <w:rPr>
          <w:rFonts w:hint="eastAsia" w:ascii="宋体" w:hAnsi="宋体" w:eastAsia="宋体" w:cs="宋体"/>
          <w:b w:val="0"/>
          <w:bCs w:val="0"/>
          <w:spacing w:val="7"/>
          <w:sz w:val="21"/>
          <w:szCs w:val="21"/>
        </w:rPr>
        <w:t>91.</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 92.</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93.</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94.</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95.</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96.</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97.</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98.</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rPr>
        <w:t xml:space="preserve">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99.</w:t>
      </w:r>
      <w:r>
        <w:rPr>
          <w:rFonts w:hint="eastAsia" w:ascii="宋体" w:hAnsi="宋体" w:eastAsia="宋体" w:cs="宋体"/>
          <w:b w:val="0"/>
          <w:bCs w:val="0"/>
          <w:spacing w:val="7"/>
          <w:sz w:val="21"/>
          <w:szCs w:val="21"/>
          <w:lang w:eastAsia="zh-CN"/>
        </w:rPr>
        <w:t>√</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100.√</w:t>
      </w:r>
    </w:p>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val="0"/>
          <w:bCs w:val="0"/>
          <w:spacing w:val="7"/>
          <w:sz w:val="21"/>
          <w:szCs w:val="21"/>
        </w:rPr>
      </w:pPr>
      <w:r>
        <w:rPr>
          <w:rFonts w:hint="eastAsia" w:ascii="宋体" w:hAnsi="宋体" w:eastAsia="宋体" w:cs="宋体"/>
          <w:b w:val="0"/>
          <w:bCs w:val="0"/>
          <w:spacing w:val="7"/>
          <w:sz w:val="21"/>
          <w:szCs w:val="21"/>
        </w:rPr>
        <w:t xml:space="preserve">101.× 102.×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103.×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104.√ 105.√</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106.√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107.√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108.√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109.× 110.×</w:t>
      </w:r>
    </w:p>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val="0"/>
          <w:bCs w:val="0"/>
          <w:spacing w:val="7"/>
          <w:sz w:val="21"/>
          <w:szCs w:val="21"/>
        </w:rPr>
      </w:pPr>
      <w:r>
        <w:rPr>
          <w:rFonts w:hint="eastAsia" w:ascii="宋体" w:hAnsi="宋体" w:eastAsia="宋体" w:cs="宋体"/>
          <w:b w:val="0"/>
          <w:bCs w:val="0"/>
          <w:spacing w:val="7"/>
          <w:sz w:val="21"/>
          <w:szCs w:val="21"/>
        </w:rPr>
        <w:t xml:space="preserve">111.√ 112.√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113.√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114.× 115.√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116.√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117.√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118.√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119.√ 120.×</w:t>
      </w:r>
    </w:p>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val="0"/>
          <w:bCs w:val="0"/>
          <w:spacing w:val="7"/>
          <w:sz w:val="21"/>
          <w:szCs w:val="21"/>
        </w:rPr>
      </w:pPr>
      <w:r>
        <w:rPr>
          <w:rFonts w:hint="eastAsia" w:ascii="宋体" w:hAnsi="宋体" w:eastAsia="宋体" w:cs="宋体"/>
          <w:b w:val="0"/>
          <w:bCs w:val="0"/>
          <w:spacing w:val="7"/>
          <w:sz w:val="21"/>
          <w:szCs w:val="21"/>
        </w:rPr>
        <w:t xml:space="preserve">121.√ 122.√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123.×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124.× 125.√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126.√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127.√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128.√</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129.√ 130.√</w:t>
      </w:r>
    </w:p>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val="0"/>
          <w:bCs w:val="0"/>
          <w:spacing w:val="7"/>
          <w:sz w:val="21"/>
          <w:szCs w:val="21"/>
        </w:rPr>
      </w:pPr>
      <w:r>
        <w:rPr>
          <w:rFonts w:hint="eastAsia" w:ascii="宋体" w:hAnsi="宋体" w:eastAsia="宋体" w:cs="宋体"/>
          <w:b w:val="0"/>
          <w:bCs w:val="0"/>
          <w:spacing w:val="7"/>
          <w:sz w:val="21"/>
          <w:szCs w:val="21"/>
        </w:rPr>
        <w:t xml:space="preserve">131.√ 132.×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133.√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134.× 135.√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136.×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137.×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138.×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139.× 140.×</w:t>
      </w:r>
    </w:p>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val="0"/>
          <w:bCs w:val="0"/>
          <w:spacing w:val="7"/>
          <w:sz w:val="21"/>
          <w:szCs w:val="21"/>
          <w:lang w:eastAsia="zh-CN"/>
        </w:rPr>
      </w:pPr>
      <w:r>
        <w:rPr>
          <w:rFonts w:hint="eastAsia" w:ascii="宋体" w:hAnsi="宋体" w:eastAsia="宋体" w:cs="宋体"/>
          <w:b w:val="0"/>
          <w:bCs w:val="0"/>
          <w:spacing w:val="7"/>
          <w:sz w:val="21"/>
          <w:szCs w:val="21"/>
        </w:rPr>
        <w:t xml:space="preserve">141.√ 142.√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143.√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144.√ 145.×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146.×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147.√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148.√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149.√ 150.√</w:t>
      </w:r>
    </w:p>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val="0"/>
          <w:bCs w:val="0"/>
          <w:spacing w:val="7"/>
          <w:sz w:val="21"/>
          <w:szCs w:val="21"/>
        </w:rPr>
      </w:pPr>
      <w:r>
        <w:rPr>
          <w:rFonts w:hint="eastAsia" w:ascii="宋体" w:hAnsi="宋体" w:eastAsia="宋体" w:cs="宋体"/>
          <w:b w:val="0"/>
          <w:bCs w:val="0"/>
          <w:spacing w:val="7"/>
          <w:sz w:val="21"/>
          <w:szCs w:val="21"/>
        </w:rPr>
        <w:t xml:space="preserve">151.√ 152.√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153.√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154.√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155.√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156.√</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 157.×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158.√ 159.× 160.√</w:t>
      </w:r>
    </w:p>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val="0"/>
          <w:bCs w:val="0"/>
          <w:spacing w:val="7"/>
          <w:sz w:val="21"/>
          <w:szCs w:val="21"/>
        </w:rPr>
      </w:pPr>
      <w:r>
        <w:rPr>
          <w:rFonts w:hint="eastAsia" w:ascii="宋体" w:hAnsi="宋体" w:eastAsia="宋体" w:cs="宋体"/>
          <w:b w:val="0"/>
          <w:bCs w:val="0"/>
          <w:spacing w:val="7"/>
          <w:sz w:val="21"/>
          <w:szCs w:val="21"/>
        </w:rPr>
        <w:t xml:space="preserve">161.√ 162.√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163.√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164.√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165.×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166.×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167.×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168.× 169.√ 170.√</w:t>
      </w:r>
    </w:p>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val="0"/>
          <w:bCs w:val="0"/>
          <w:spacing w:val="7"/>
          <w:sz w:val="21"/>
          <w:szCs w:val="21"/>
        </w:rPr>
      </w:pPr>
      <w:r>
        <w:rPr>
          <w:rFonts w:hint="eastAsia" w:ascii="宋体" w:hAnsi="宋体" w:eastAsia="宋体" w:cs="宋体"/>
          <w:b w:val="0"/>
          <w:bCs w:val="0"/>
          <w:spacing w:val="7"/>
          <w:sz w:val="21"/>
          <w:szCs w:val="21"/>
        </w:rPr>
        <w:t xml:space="preserve">171.√ 172.×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173.√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174.√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175.√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176.√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177.×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178.√ 179.× 180.×</w:t>
      </w:r>
    </w:p>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val="0"/>
          <w:bCs w:val="0"/>
          <w:spacing w:val="7"/>
          <w:sz w:val="21"/>
          <w:szCs w:val="21"/>
        </w:rPr>
      </w:pPr>
      <w:r>
        <w:rPr>
          <w:rFonts w:hint="eastAsia" w:ascii="宋体" w:hAnsi="宋体" w:eastAsia="宋体" w:cs="宋体"/>
          <w:b w:val="0"/>
          <w:bCs w:val="0"/>
          <w:spacing w:val="7"/>
          <w:sz w:val="21"/>
          <w:szCs w:val="21"/>
        </w:rPr>
        <w:t xml:space="preserve">181.× 182.×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183.×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184.√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185.√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186.×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187.√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188.√ 189.√ 190.√</w:t>
      </w:r>
    </w:p>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val="0"/>
          <w:bCs w:val="0"/>
          <w:spacing w:val="7"/>
          <w:sz w:val="21"/>
          <w:szCs w:val="21"/>
        </w:rPr>
      </w:pPr>
      <w:r>
        <w:rPr>
          <w:rFonts w:hint="eastAsia" w:ascii="宋体" w:hAnsi="宋体" w:eastAsia="宋体" w:cs="宋体"/>
          <w:b w:val="0"/>
          <w:bCs w:val="0"/>
          <w:spacing w:val="7"/>
          <w:sz w:val="21"/>
          <w:szCs w:val="21"/>
        </w:rPr>
        <w:t xml:space="preserve">191.× 192.√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193.√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194.×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195.√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196.√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197.√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198.√ 199.× 200.×</w:t>
      </w:r>
    </w:p>
    <w:p>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val="0"/>
          <w:bCs w:val="0"/>
          <w:spacing w:val="7"/>
          <w:sz w:val="21"/>
          <w:szCs w:val="21"/>
          <w:lang w:eastAsia="zh-CN"/>
        </w:rPr>
      </w:pPr>
      <w:r>
        <w:rPr>
          <w:rFonts w:hint="eastAsia" w:ascii="宋体" w:hAnsi="宋体" w:eastAsia="宋体" w:cs="宋体"/>
          <w:b w:val="0"/>
          <w:bCs w:val="0"/>
          <w:spacing w:val="7"/>
          <w:sz w:val="21"/>
          <w:szCs w:val="21"/>
        </w:rPr>
        <w:t xml:space="preserve">201.√ 202.×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203.√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204.√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205.√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206.×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 xml:space="preserve">207.× </w:t>
      </w:r>
      <w:r>
        <w:rPr>
          <w:rFonts w:hint="eastAsia" w:ascii="宋体" w:hAnsi="宋体" w:eastAsia="宋体" w:cs="宋体"/>
          <w:b w:val="0"/>
          <w:bCs w:val="0"/>
          <w:spacing w:val="7"/>
          <w:sz w:val="21"/>
          <w:szCs w:val="21"/>
          <w:lang w:val="en-US" w:eastAsia="zh-CN"/>
        </w:rPr>
        <w:t xml:space="preserve"> </w:t>
      </w:r>
      <w:r>
        <w:rPr>
          <w:rFonts w:hint="eastAsia" w:ascii="宋体" w:hAnsi="宋体" w:eastAsia="宋体" w:cs="宋体"/>
          <w:b w:val="0"/>
          <w:bCs w:val="0"/>
          <w:spacing w:val="7"/>
          <w:sz w:val="21"/>
          <w:szCs w:val="21"/>
        </w:rPr>
        <w:t>208.× 209.× 210.√</w:t>
      </w:r>
    </w:p>
    <w:sectPr>
      <w:footerReference r:id="rId28" w:type="default"/>
      <w:pgSz w:w="11906" w:h="16839"/>
      <w:pgMar w:top="1431" w:right="1785" w:bottom="1156" w:left="1785" w:header="0" w:footer="996" w:gutter="0"/>
      <w:pgNumType w:fmt="decimal"/>
      <w:cols w:space="425"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26"/>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3</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4</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5</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6</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7</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8</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00"/>
      <w:rPr>
        <w:rFonts w:ascii="Times New Roman" w:hAnsi="Times New Roman" w:eastAsia="Times New Roman" w:cs="Times New Roman"/>
        <w:sz w:val="17"/>
        <w:szCs w:val="17"/>
      </w:rPr>
    </w:pPr>
    <w:r>
      <w:rPr>
        <w:rFonts w:ascii="Times New Roman" w:hAnsi="Times New Roman" w:eastAsia="Times New Roman" w:cs="Times New Roman"/>
        <w:spacing w:val="-8"/>
        <w:sz w:val="17"/>
        <w:szCs w:val="17"/>
      </w:rPr>
      <w:t>1</w:t>
    </w:r>
    <w:r>
      <w:rPr>
        <w:rFonts w:ascii="Times New Roman" w:hAnsi="Times New Roman" w:eastAsia="Times New Roman" w:cs="Times New Roman"/>
        <w:spacing w:val="-7"/>
        <w:sz w:val="17"/>
        <w:szCs w:val="17"/>
      </w:rPr>
      <w:t>1</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0</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1</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2</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3</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9" name="文本框 1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SBE000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6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0gRNNNAIAAGUEAAAOAAAAAAAAAAEAIAAAAB8BAABkcnMvZTJvRG9jLnhtbFBL&#10;BQYAAAAABgAGAFkBAADF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9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9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9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9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9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9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9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313A39"/>
    <w:multiLevelType w:val="singleLevel"/>
    <w:tmpl w:val="8F313A39"/>
    <w:lvl w:ilvl="0" w:tentative="0">
      <w:start w:val="8"/>
      <w:numFmt w:val="decimal"/>
      <w:suff w:val="space"/>
      <w:lvlText w:val="%1."/>
      <w:lvlJc w:val="left"/>
    </w:lvl>
  </w:abstractNum>
  <w:abstractNum w:abstractNumId="1">
    <w:nsid w:val="AFFE17B4"/>
    <w:multiLevelType w:val="singleLevel"/>
    <w:tmpl w:val="AFFE17B4"/>
    <w:lvl w:ilvl="0" w:tentative="0">
      <w:start w:val="39"/>
      <w:numFmt w:val="decimal"/>
      <w:suff w:val="space"/>
      <w:lvlText w:val="%1."/>
      <w:lvlJc w:val="left"/>
    </w:lvl>
  </w:abstractNum>
  <w:abstractNum w:abstractNumId="2">
    <w:nsid w:val="CC48A245"/>
    <w:multiLevelType w:val="singleLevel"/>
    <w:tmpl w:val="CC48A245"/>
    <w:lvl w:ilvl="0" w:tentative="0">
      <w:start w:val="1"/>
      <w:numFmt w:val="upperLetter"/>
      <w:lvlText w:val="%1."/>
      <w:lvlJc w:val="left"/>
      <w:pPr>
        <w:tabs>
          <w:tab w:val="left" w:pos="312"/>
        </w:tabs>
      </w:pPr>
    </w:lvl>
  </w:abstractNum>
  <w:abstractNum w:abstractNumId="3">
    <w:nsid w:val="DE15EFB4"/>
    <w:multiLevelType w:val="singleLevel"/>
    <w:tmpl w:val="DE15EFB4"/>
    <w:lvl w:ilvl="0" w:tentative="0">
      <w:start w:val="1"/>
      <w:numFmt w:val="decimal"/>
      <w:suff w:val="space"/>
      <w:lvlText w:val="%1."/>
      <w:lvlJc w:val="left"/>
    </w:lvl>
  </w:abstractNum>
  <w:abstractNum w:abstractNumId="4">
    <w:nsid w:val="DE829A19"/>
    <w:multiLevelType w:val="singleLevel"/>
    <w:tmpl w:val="DE829A19"/>
    <w:lvl w:ilvl="0" w:tentative="0">
      <w:start w:val="21"/>
      <w:numFmt w:val="decimal"/>
      <w:suff w:val="space"/>
      <w:lvlText w:val="%1."/>
      <w:lvlJc w:val="left"/>
    </w:lvl>
  </w:abstractNum>
  <w:abstractNum w:abstractNumId="5">
    <w:nsid w:val="2D729029"/>
    <w:multiLevelType w:val="singleLevel"/>
    <w:tmpl w:val="2D729029"/>
    <w:lvl w:ilvl="0" w:tentative="0">
      <w:start w:val="11"/>
      <w:numFmt w:val="decimal"/>
      <w:suff w:val="space"/>
      <w:lvlText w:val="%1."/>
      <w:lvlJc w:val="left"/>
    </w:lvl>
  </w:abstractNum>
  <w:num w:numId="1">
    <w:abstractNumId w:val="2"/>
  </w:num>
  <w:num w:numId="2">
    <w:abstractNumId w:val="0"/>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GRlMWZlZTY1MWU2ZDNkZjU3OTUzNzJkMDNkMWYzZTYifQ=="/>
  </w:docVars>
  <w:rsids>
    <w:rsidRoot w:val="00000000"/>
    <w:rsid w:val="002C4449"/>
    <w:rsid w:val="01CA3F1A"/>
    <w:rsid w:val="02B7449E"/>
    <w:rsid w:val="02EA149B"/>
    <w:rsid w:val="02F40BC8"/>
    <w:rsid w:val="032B3DE3"/>
    <w:rsid w:val="03C33765"/>
    <w:rsid w:val="04257D07"/>
    <w:rsid w:val="04571AFC"/>
    <w:rsid w:val="06095DBC"/>
    <w:rsid w:val="06F66F8D"/>
    <w:rsid w:val="08262763"/>
    <w:rsid w:val="0906020D"/>
    <w:rsid w:val="09F36365"/>
    <w:rsid w:val="0A8F51BE"/>
    <w:rsid w:val="0A9F33BD"/>
    <w:rsid w:val="0B316DB7"/>
    <w:rsid w:val="0BC639A4"/>
    <w:rsid w:val="0C48111D"/>
    <w:rsid w:val="0C9B6897"/>
    <w:rsid w:val="0CC36B31"/>
    <w:rsid w:val="0D207B34"/>
    <w:rsid w:val="0DEB2856"/>
    <w:rsid w:val="0F2E6790"/>
    <w:rsid w:val="0F426AD0"/>
    <w:rsid w:val="0FB31A2E"/>
    <w:rsid w:val="10270A2C"/>
    <w:rsid w:val="10E16B8A"/>
    <w:rsid w:val="11A622AD"/>
    <w:rsid w:val="13090860"/>
    <w:rsid w:val="13FD572A"/>
    <w:rsid w:val="14A52B24"/>
    <w:rsid w:val="14F12FE3"/>
    <w:rsid w:val="16DC407B"/>
    <w:rsid w:val="1802060A"/>
    <w:rsid w:val="181C333C"/>
    <w:rsid w:val="184F1996"/>
    <w:rsid w:val="1B6B24F8"/>
    <w:rsid w:val="1BAD3309"/>
    <w:rsid w:val="1C0E6E32"/>
    <w:rsid w:val="1DC71803"/>
    <w:rsid w:val="1E2F067F"/>
    <w:rsid w:val="1EFA3D39"/>
    <w:rsid w:val="1F0C74C8"/>
    <w:rsid w:val="2012633F"/>
    <w:rsid w:val="202A6FBF"/>
    <w:rsid w:val="20482782"/>
    <w:rsid w:val="204D50B7"/>
    <w:rsid w:val="2061093C"/>
    <w:rsid w:val="22566463"/>
    <w:rsid w:val="22E75F90"/>
    <w:rsid w:val="253633BB"/>
    <w:rsid w:val="25381017"/>
    <w:rsid w:val="25697422"/>
    <w:rsid w:val="25836A16"/>
    <w:rsid w:val="263B2D54"/>
    <w:rsid w:val="29087D62"/>
    <w:rsid w:val="2A0F7F3F"/>
    <w:rsid w:val="2A220E95"/>
    <w:rsid w:val="2AA92D4E"/>
    <w:rsid w:val="2B2A1401"/>
    <w:rsid w:val="2B724B56"/>
    <w:rsid w:val="2BF15F78"/>
    <w:rsid w:val="2C4E0F4D"/>
    <w:rsid w:val="2C5508C3"/>
    <w:rsid w:val="2C696880"/>
    <w:rsid w:val="2D37037A"/>
    <w:rsid w:val="2D426ED6"/>
    <w:rsid w:val="2EFB1ADC"/>
    <w:rsid w:val="2F0364E3"/>
    <w:rsid w:val="30245CF0"/>
    <w:rsid w:val="304F1540"/>
    <w:rsid w:val="30B24113"/>
    <w:rsid w:val="30FF0C3A"/>
    <w:rsid w:val="31AC4330"/>
    <w:rsid w:val="31E42843"/>
    <w:rsid w:val="322235E2"/>
    <w:rsid w:val="328621B0"/>
    <w:rsid w:val="32DC4BF6"/>
    <w:rsid w:val="32EB143C"/>
    <w:rsid w:val="337D1867"/>
    <w:rsid w:val="340053F5"/>
    <w:rsid w:val="34232E92"/>
    <w:rsid w:val="34442108"/>
    <w:rsid w:val="34C71A6F"/>
    <w:rsid w:val="358B163C"/>
    <w:rsid w:val="35EB3190"/>
    <w:rsid w:val="36301896"/>
    <w:rsid w:val="36343134"/>
    <w:rsid w:val="365B6913"/>
    <w:rsid w:val="37142E18"/>
    <w:rsid w:val="37970ECE"/>
    <w:rsid w:val="37FE1C4C"/>
    <w:rsid w:val="38C16523"/>
    <w:rsid w:val="38FD776A"/>
    <w:rsid w:val="397C1B66"/>
    <w:rsid w:val="3B293EF2"/>
    <w:rsid w:val="3C131AB9"/>
    <w:rsid w:val="3D255ECD"/>
    <w:rsid w:val="3D826989"/>
    <w:rsid w:val="3EC9288D"/>
    <w:rsid w:val="3F816DC4"/>
    <w:rsid w:val="405A5E8D"/>
    <w:rsid w:val="4184395D"/>
    <w:rsid w:val="41CF4659"/>
    <w:rsid w:val="42E41C46"/>
    <w:rsid w:val="43063F58"/>
    <w:rsid w:val="43D24E1E"/>
    <w:rsid w:val="444D484D"/>
    <w:rsid w:val="4471022E"/>
    <w:rsid w:val="44840F1C"/>
    <w:rsid w:val="451D3CBD"/>
    <w:rsid w:val="45B25892"/>
    <w:rsid w:val="464E7EDB"/>
    <w:rsid w:val="46D16F1F"/>
    <w:rsid w:val="47A75279"/>
    <w:rsid w:val="47AF0F5D"/>
    <w:rsid w:val="487D4E0F"/>
    <w:rsid w:val="48865D1D"/>
    <w:rsid w:val="48884288"/>
    <w:rsid w:val="492E7EB7"/>
    <w:rsid w:val="4A653DAC"/>
    <w:rsid w:val="4A8050E2"/>
    <w:rsid w:val="4AFD5D93"/>
    <w:rsid w:val="4B022328"/>
    <w:rsid w:val="4BAF6C95"/>
    <w:rsid w:val="4BF54CBC"/>
    <w:rsid w:val="4C2D7E22"/>
    <w:rsid w:val="4D6F0072"/>
    <w:rsid w:val="4E365863"/>
    <w:rsid w:val="4E9E4FA0"/>
    <w:rsid w:val="4EE233D2"/>
    <w:rsid w:val="50255B61"/>
    <w:rsid w:val="503F0BFC"/>
    <w:rsid w:val="512747D0"/>
    <w:rsid w:val="516D5DA5"/>
    <w:rsid w:val="51B37A95"/>
    <w:rsid w:val="520D0FB1"/>
    <w:rsid w:val="522653DB"/>
    <w:rsid w:val="52340F96"/>
    <w:rsid w:val="533B7DA0"/>
    <w:rsid w:val="53490AE5"/>
    <w:rsid w:val="535139ED"/>
    <w:rsid w:val="537B1336"/>
    <w:rsid w:val="53872D10"/>
    <w:rsid w:val="53DD445E"/>
    <w:rsid w:val="54350468"/>
    <w:rsid w:val="549E4143"/>
    <w:rsid w:val="54EF164E"/>
    <w:rsid w:val="5511408C"/>
    <w:rsid w:val="55B95622"/>
    <w:rsid w:val="55C877E1"/>
    <w:rsid w:val="56C24E93"/>
    <w:rsid w:val="57BD3B8D"/>
    <w:rsid w:val="580C319C"/>
    <w:rsid w:val="586D19E1"/>
    <w:rsid w:val="588F098E"/>
    <w:rsid w:val="58C20026"/>
    <w:rsid w:val="59A6794C"/>
    <w:rsid w:val="59F660F0"/>
    <w:rsid w:val="5C5B3F0C"/>
    <w:rsid w:val="5CAB3DD3"/>
    <w:rsid w:val="5D6837FA"/>
    <w:rsid w:val="5D881E34"/>
    <w:rsid w:val="5DF83C18"/>
    <w:rsid w:val="5EDE362E"/>
    <w:rsid w:val="5F200A95"/>
    <w:rsid w:val="614840F3"/>
    <w:rsid w:val="62B9483E"/>
    <w:rsid w:val="63490F2E"/>
    <w:rsid w:val="640A53ED"/>
    <w:rsid w:val="65134513"/>
    <w:rsid w:val="65BF1961"/>
    <w:rsid w:val="66741193"/>
    <w:rsid w:val="66910B76"/>
    <w:rsid w:val="68356C27"/>
    <w:rsid w:val="685F0F7D"/>
    <w:rsid w:val="68E1064A"/>
    <w:rsid w:val="69026556"/>
    <w:rsid w:val="69134166"/>
    <w:rsid w:val="696F2247"/>
    <w:rsid w:val="6A4714CC"/>
    <w:rsid w:val="6A590DE0"/>
    <w:rsid w:val="6BCE5B70"/>
    <w:rsid w:val="6D873E94"/>
    <w:rsid w:val="6E5E7A3A"/>
    <w:rsid w:val="6E782E3F"/>
    <w:rsid w:val="6F77615E"/>
    <w:rsid w:val="70410C8A"/>
    <w:rsid w:val="70AA00AB"/>
    <w:rsid w:val="70B17C65"/>
    <w:rsid w:val="70BD0596"/>
    <w:rsid w:val="70FE4070"/>
    <w:rsid w:val="716062C2"/>
    <w:rsid w:val="71CE1F9A"/>
    <w:rsid w:val="71DA5FB1"/>
    <w:rsid w:val="73B95ED8"/>
    <w:rsid w:val="73C07A59"/>
    <w:rsid w:val="73CA07BE"/>
    <w:rsid w:val="749C193E"/>
    <w:rsid w:val="75784D0D"/>
    <w:rsid w:val="75B96BD7"/>
    <w:rsid w:val="760C0F69"/>
    <w:rsid w:val="76BE55E3"/>
    <w:rsid w:val="77004A9B"/>
    <w:rsid w:val="785B6A4B"/>
    <w:rsid w:val="78FC2F13"/>
    <w:rsid w:val="7A173ECC"/>
    <w:rsid w:val="7B081500"/>
    <w:rsid w:val="7B4879DE"/>
    <w:rsid w:val="7BA46C4D"/>
    <w:rsid w:val="7BB75966"/>
    <w:rsid w:val="7D021A87"/>
    <w:rsid w:val="7DEF213D"/>
    <w:rsid w:val="7E203E41"/>
    <w:rsid w:val="7F0133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4" Type="http://schemas.openxmlformats.org/officeDocument/2006/relationships/fontTable" Target="fontTable.xml"/><Relationship Id="rId83" Type="http://schemas.openxmlformats.org/officeDocument/2006/relationships/numbering" Target="numbering.xml"/><Relationship Id="rId82" Type="http://schemas.openxmlformats.org/officeDocument/2006/relationships/customXml" Target="../customXml/item1.xml"/><Relationship Id="rId81" Type="http://schemas.openxmlformats.org/officeDocument/2006/relationships/image" Target="media/image52.png"/><Relationship Id="rId80" Type="http://schemas.openxmlformats.org/officeDocument/2006/relationships/image" Target="media/image51.png"/><Relationship Id="rId8" Type="http://schemas.openxmlformats.org/officeDocument/2006/relationships/footer" Target="footer4.xml"/><Relationship Id="rId79" Type="http://schemas.openxmlformats.org/officeDocument/2006/relationships/image" Target="media/image50.png"/><Relationship Id="rId78" Type="http://schemas.openxmlformats.org/officeDocument/2006/relationships/image" Target="media/image49.jpeg"/><Relationship Id="rId77" Type="http://schemas.openxmlformats.org/officeDocument/2006/relationships/image" Target="media/image48.jpeg"/><Relationship Id="rId76" Type="http://schemas.openxmlformats.org/officeDocument/2006/relationships/image" Target="media/image47.jpeg"/><Relationship Id="rId75" Type="http://schemas.openxmlformats.org/officeDocument/2006/relationships/image" Target="media/image46.png"/><Relationship Id="rId74" Type="http://schemas.openxmlformats.org/officeDocument/2006/relationships/image" Target="media/image45.png"/><Relationship Id="rId73" Type="http://schemas.openxmlformats.org/officeDocument/2006/relationships/image" Target="media/image44.png"/><Relationship Id="rId72" Type="http://schemas.openxmlformats.org/officeDocument/2006/relationships/image" Target="media/image43.png"/><Relationship Id="rId71" Type="http://schemas.openxmlformats.org/officeDocument/2006/relationships/image" Target="media/image42.png"/><Relationship Id="rId70" Type="http://schemas.openxmlformats.org/officeDocument/2006/relationships/image" Target="media/image41.png"/><Relationship Id="rId7" Type="http://schemas.openxmlformats.org/officeDocument/2006/relationships/footer" Target="footer3.xml"/><Relationship Id="rId69" Type="http://schemas.openxmlformats.org/officeDocument/2006/relationships/image" Target="media/image40.png"/><Relationship Id="rId68" Type="http://schemas.openxmlformats.org/officeDocument/2006/relationships/image" Target="media/image39.png"/><Relationship Id="rId67" Type="http://schemas.openxmlformats.org/officeDocument/2006/relationships/image" Target="media/image38.jpeg"/><Relationship Id="rId66" Type="http://schemas.openxmlformats.org/officeDocument/2006/relationships/image" Target="media/image37.png"/><Relationship Id="rId65" Type="http://schemas.openxmlformats.org/officeDocument/2006/relationships/image" Target="media/image36.png"/><Relationship Id="rId64" Type="http://schemas.openxmlformats.org/officeDocument/2006/relationships/image" Target="media/image35.png"/><Relationship Id="rId63" Type="http://schemas.openxmlformats.org/officeDocument/2006/relationships/image" Target="media/image34.png"/><Relationship Id="rId62" Type="http://schemas.openxmlformats.org/officeDocument/2006/relationships/image" Target="media/image33.png"/><Relationship Id="rId61" Type="http://schemas.openxmlformats.org/officeDocument/2006/relationships/image" Target="media/image32.png"/><Relationship Id="rId60" Type="http://schemas.openxmlformats.org/officeDocument/2006/relationships/image" Target="media/image31.jpeg"/><Relationship Id="rId6" Type="http://schemas.openxmlformats.org/officeDocument/2006/relationships/footer" Target="footer2.xml"/><Relationship Id="rId59" Type="http://schemas.openxmlformats.org/officeDocument/2006/relationships/image" Target="media/image30.jpeg"/><Relationship Id="rId58" Type="http://schemas.openxmlformats.org/officeDocument/2006/relationships/image" Target="media/image29.jpeg"/><Relationship Id="rId57" Type="http://schemas.openxmlformats.org/officeDocument/2006/relationships/image" Target="media/image28.jpeg"/><Relationship Id="rId56" Type="http://schemas.openxmlformats.org/officeDocument/2006/relationships/image" Target="media/image27.png"/><Relationship Id="rId55" Type="http://schemas.openxmlformats.org/officeDocument/2006/relationships/image" Target="media/image26.png"/><Relationship Id="rId54" Type="http://schemas.openxmlformats.org/officeDocument/2006/relationships/image" Target="media/image25.png"/><Relationship Id="rId53" Type="http://schemas.openxmlformats.org/officeDocument/2006/relationships/image" Target="media/image24.png"/><Relationship Id="rId52" Type="http://schemas.openxmlformats.org/officeDocument/2006/relationships/image" Target="media/image23.jpeg"/><Relationship Id="rId51" Type="http://schemas.openxmlformats.org/officeDocument/2006/relationships/image" Target="media/image22.jpeg"/><Relationship Id="rId50" Type="http://schemas.openxmlformats.org/officeDocument/2006/relationships/image" Target="media/image21.jpeg"/><Relationship Id="rId5" Type="http://schemas.openxmlformats.org/officeDocument/2006/relationships/footer" Target="footer1.xml"/><Relationship Id="rId49" Type="http://schemas.openxmlformats.org/officeDocument/2006/relationships/image" Target="media/image20.jpeg"/><Relationship Id="rId48" Type="http://schemas.openxmlformats.org/officeDocument/2006/relationships/image" Target="media/image19.png"/><Relationship Id="rId47" Type="http://schemas.openxmlformats.org/officeDocument/2006/relationships/image" Target="media/image18.png"/><Relationship Id="rId46" Type="http://schemas.openxmlformats.org/officeDocument/2006/relationships/image" Target="media/image17.png"/><Relationship Id="rId45" Type="http://schemas.openxmlformats.org/officeDocument/2006/relationships/image" Target="media/image16.png"/><Relationship Id="rId44" Type="http://schemas.openxmlformats.org/officeDocument/2006/relationships/image" Target="media/image15.png"/><Relationship Id="rId43" Type="http://schemas.openxmlformats.org/officeDocument/2006/relationships/image" Target="media/image14.png"/><Relationship Id="rId42" Type="http://schemas.openxmlformats.org/officeDocument/2006/relationships/image" Target="media/image13.png"/><Relationship Id="rId41" Type="http://schemas.openxmlformats.org/officeDocument/2006/relationships/image" Target="media/image12.png"/><Relationship Id="rId40" Type="http://schemas.openxmlformats.org/officeDocument/2006/relationships/image" Target="media/image11.png"/><Relationship Id="rId4" Type="http://schemas.openxmlformats.org/officeDocument/2006/relationships/endnotes" Target="endnotes.xml"/><Relationship Id="rId39" Type="http://schemas.openxmlformats.org/officeDocument/2006/relationships/image" Target="media/image10.png"/><Relationship Id="rId38" Type="http://schemas.openxmlformats.org/officeDocument/2006/relationships/image" Target="media/image9.png"/><Relationship Id="rId37" Type="http://schemas.openxmlformats.org/officeDocument/2006/relationships/image" Target="media/image8.jpeg"/><Relationship Id="rId36" Type="http://schemas.openxmlformats.org/officeDocument/2006/relationships/image" Target="media/image7.jpeg"/><Relationship Id="rId35" Type="http://schemas.openxmlformats.org/officeDocument/2006/relationships/image" Target="media/image6.png"/><Relationship Id="rId34" Type="http://schemas.openxmlformats.org/officeDocument/2006/relationships/image" Target="media/image5.jpeg"/><Relationship Id="rId33" Type="http://schemas.openxmlformats.org/officeDocument/2006/relationships/image" Target="media/image4.png"/><Relationship Id="rId32" Type="http://schemas.openxmlformats.org/officeDocument/2006/relationships/image" Target="media/image3.png"/><Relationship Id="rId31" Type="http://schemas.openxmlformats.org/officeDocument/2006/relationships/image" Target="media/image2.png"/><Relationship Id="rId30" Type="http://schemas.openxmlformats.org/officeDocument/2006/relationships/image" Target="media/image1.jpeg"/><Relationship Id="rId3" Type="http://schemas.openxmlformats.org/officeDocument/2006/relationships/footnotes" Target="footnotes.xml"/><Relationship Id="rId29" Type="http://schemas.openxmlformats.org/officeDocument/2006/relationships/theme" Target="theme/theme1.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Info spid="_x0000_s1027"/>
    <customShpInfo spid="_x0000_s1028"/>
    <customShpInfo spid="_x0000_s1029"/>
    <customShpInfo spid="_x0000_s1030"/>
    <customShpInfo spid="_x0000_s1036"/>
    <customShpInfo spid="_x0000_s1038"/>
    <customShpInfo spid="_x0000_s1039"/>
    <customShpInfo spid="_x0000_s1050"/>
    <customShpInfo spid="_x0000_s1051"/>
    <customShpInfo spid="_x0000_s1052"/>
    <customShpInfo spid="_x0000_s1053"/>
    <customShpInfo spid="_x0000_s1054"/>
    <customShpInfo spid="_x0000_s1055"/>
    <customShpInfo spid="_x0000_s1057"/>
    <customShpInfo spid="_x0000_s1058"/>
    <customShpInfo spid="_x0000_s1059"/>
    <customShpInfo spid="_x0000_s1056"/>
    <customShpInfo spid="_x0000_s1060"/>
    <customShpInfo spid="_x0000_s1061"/>
    <customShpInfo spid="_x0000_s1062"/>
    <customShpInfo spid="_x0000_s1063"/>
    <customShpInfo spid="_x0000_s1064"/>
    <customShpInfo spid="_x0000_s1065"/>
    <customShpInfo spid="_x0000_s1066"/>
    <customShpInfo spid="_x0000_s1068"/>
    <customShpInfo spid="_x0000_s1070"/>
    <customShpInfo spid="_x0000_s1071"/>
    <customShpInfo spid="_x0000_s1069"/>
    <customShpInfo spid="_x0000_s1072"/>
    <customShpInfo spid="_x0000_s1073"/>
    <customShpInfo spid="_x0000_s1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61</Pages>
  <Words>37184</Words>
  <Characters>45864</Characters>
  <TotalTime>22</TotalTime>
  <ScaleCrop>false</ScaleCrop>
  <LinksUpToDate>false</LinksUpToDate>
  <CharactersWithSpaces>64459</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2022-08-18T10:15:00Z</dcterms:created>
  <dc:creator>jacky</dc:creator>
  <cp:lastModifiedBy>臧鹰</cp:lastModifiedBy>
  <dcterms:modified xsi:type="dcterms:W3CDTF">2023-08-01T06:10:58Z</dcterms:modified>
  <dc:title>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2022-10-21T18:43:54Z</vt:filetime>
  </property>
  <property fmtid="{D5CDD505-2E9C-101B-9397-08002B2CF9AE}" pid="4" name="KSOProductBuildVer">
    <vt:lpwstr>2052-11.1.0.14309</vt:lpwstr>
  </property>
  <property fmtid="{D5CDD505-2E9C-101B-9397-08002B2CF9AE}" pid="5" name="ICV">
    <vt:lpwstr>EE92D650ACAE4A2DAC30E11EE4A80A8D_13</vt:lpwstr>
  </property>
</Properties>
</file>