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F6" w:rsidRPr="00174C70" w:rsidRDefault="00E656F6" w:rsidP="00E656F6">
      <w:pPr>
        <w:spacing w:line="580" w:lineRule="exact"/>
        <w:rPr>
          <w:rFonts w:ascii="仿宋" w:eastAsia="仿宋" w:hAnsi="仿宋" w:cs="Times New Roman"/>
          <w:bCs/>
          <w:sz w:val="32"/>
          <w:szCs w:val="32"/>
        </w:rPr>
      </w:pPr>
      <w:r w:rsidRPr="00174C70">
        <w:rPr>
          <w:rFonts w:ascii="仿宋" w:eastAsia="仿宋" w:hAnsi="仿宋" w:cs="Times New Roman" w:hint="eastAsia"/>
          <w:bCs/>
          <w:sz w:val="32"/>
          <w:szCs w:val="32"/>
        </w:rPr>
        <w:t>附</w:t>
      </w:r>
      <w:r w:rsidRPr="00174C70">
        <w:rPr>
          <w:rFonts w:ascii="仿宋" w:eastAsia="仿宋" w:hAnsi="仿宋" w:cs="Times New Roman"/>
          <w:bCs/>
          <w:sz w:val="32"/>
          <w:szCs w:val="32"/>
        </w:rPr>
        <w:t>件</w:t>
      </w:r>
      <w:r w:rsidRPr="00174C70">
        <w:rPr>
          <w:rFonts w:ascii="仿宋" w:eastAsia="仿宋" w:hAnsi="仿宋" w:cs="Times New Roman" w:hint="eastAsia"/>
          <w:bCs/>
          <w:sz w:val="32"/>
          <w:szCs w:val="32"/>
        </w:rPr>
        <w:t>1</w:t>
      </w:r>
    </w:p>
    <w:p w:rsidR="00E656F6" w:rsidRDefault="00E656F6" w:rsidP="00E656F6">
      <w:pPr>
        <w:spacing w:line="580" w:lineRule="exact"/>
        <w:jc w:val="center"/>
        <w:rPr>
          <w:rFonts w:ascii="方正小标宋_GBK" w:eastAsia="方正小标宋_GBK" w:hAnsi="宋体" w:cs="Times New Roman"/>
          <w:bCs/>
          <w:sz w:val="36"/>
          <w:szCs w:val="36"/>
        </w:rPr>
      </w:pPr>
      <w:r>
        <w:rPr>
          <w:rFonts w:ascii="宋体" w:eastAsia="宋体" w:hAnsi="宋体" w:cs="Times New Roman" w:hint="eastAsia"/>
          <w:bCs/>
          <w:sz w:val="36"/>
          <w:szCs w:val="36"/>
        </w:rPr>
        <w:t xml:space="preserve">    </w:t>
      </w:r>
      <w:r w:rsidRPr="000D1F9A">
        <w:rPr>
          <w:rFonts w:ascii="方正小标宋_GBK" w:eastAsia="方正小标宋_GBK" w:hAnsi="宋体" w:cs="Times New Roman" w:hint="eastAsia"/>
          <w:bCs/>
          <w:sz w:val="36"/>
          <w:szCs w:val="36"/>
        </w:rPr>
        <w:t xml:space="preserve"> </w:t>
      </w:r>
      <w:r w:rsidRPr="008B25F7">
        <w:rPr>
          <w:rFonts w:ascii="方正小标宋_GBK" w:eastAsia="方正小标宋_GBK" w:hAnsi="宋体" w:cs="Times New Roman" w:hint="eastAsia"/>
          <w:bCs/>
          <w:sz w:val="36"/>
          <w:szCs w:val="36"/>
        </w:rPr>
        <w:t>通过</w:t>
      </w:r>
      <w:r w:rsidRPr="008B25F7">
        <w:rPr>
          <w:rFonts w:ascii="方正小标宋_GBK" w:eastAsia="方正小标宋_GBK" w:hAnsi="宋体" w:cs="Times New Roman"/>
          <w:bCs/>
          <w:sz w:val="36"/>
          <w:szCs w:val="36"/>
        </w:rPr>
        <w:t>2023年等级旅游民宿评定、复核</w:t>
      </w:r>
    </w:p>
    <w:p w:rsidR="00E656F6" w:rsidRDefault="00E656F6" w:rsidP="00E656F6">
      <w:pPr>
        <w:spacing w:line="580" w:lineRule="exact"/>
        <w:jc w:val="center"/>
        <w:rPr>
          <w:rFonts w:ascii="方正小标宋_GBK" w:eastAsia="方正小标宋_GBK" w:hAnsi="宋体" w:cs="Times New Roman"/>
          <w:bCs/>
          <w:sz w:val="36"/>
          <w:szCs w:val="36"/>
        </w:rPr>
      </w:pPr>
      <w:bookmarkStart w:id="0" w:name="_GoBack"/>
      <w:bookmarkEnd w:id="0"/>
      <w:r w:rsidRPr="008B25F7">
        <w:rPr>
          <w:rFonts w:ascii="方正小标宋_GBK" w:eastAsia="方正小标宋_GBK" w:hAnsi="宋体" w:cs="Times New Roman"/>
          <w:bCs/>
          <w:sz w:val="36"/>
          <w:szCs w:val="36"/>
        </w:rPr>
        <w:t>实施</w:t>
      </w:r>
      <w:proofErr w:type="gramStart"/>
      <w:r w:rsidRPr="008B25F7">
        <w:rPr>
          <w:rFonts w:ascii="方正小标宋_GBK" w:eastAsia="方正小标宋_GBK" w:hAnsi="宋体" w:cs="Times New Roman"/>
          <w:bCs/>
          <w:sz w:val="36"/>
          <w:szCs w:val="36"/>
        </w:rPr>
        <w:t>扶持奖补</w:t>
      </w:r>
      <w:proofErr w:type="gramEnd"/>
      <w:r w:rsidRPr="00174C70">
        <w:rPr>
          <w:rFonts w:ascii="方正小标宋_GBK" w:eastAsia="方正小标宋_GBK" w:hAnsi="宋体" w:cs="Times New Roman" w:hint="eastAsia"/>
          <w:bCs/>
          <w:sz w:val="36"/>
          <w:szCs w:val="36"/>
        </w:rPr>
        <w:t>名单</w:t>
      </w:r>
    </w:p>
    <w:p w:rsidR="00E656F6" w:rsidRPr="00174C70" w:rsidRDefault="00E656F6" w:rsidP="00E656F6">
      <w:pPr>
        <w:spacing w:line="580" w:lineRule="exact"/>
        <w:jc w:val="center"/>
        <w:rPr>
          <w:rFonts w:ascii="方正小标宋_GBK" w:eastAsia="方正小标宋_GBK" w:hAnsi="宋体" w:cs="Times New Roman"/>
          <w:bCs/>
          <w:sz w:val="36"/>
          <w:szCs w:val="36"/>
        </w:rPr>
      </w:pPr>
      <w:r>
        <w:rPr>
          <w:rFonts w:ascii="方正小标宋_GBK" w:eastAsia="方正小标宋_GBK" w:hAnsi="宋体" w:cs="Times New Roman" w:hint="eastAsia"/>
          <w:bCs/>
          <w:sz w:val="36"/>
          <w:szCs w:val="36"/>
        </w:rPr>
        <w:t>(共</w:t>
      </w:r>
      <w:r w:rsidRPr="008B25F7">
        <w:rPr>
          <w:rFonts w:ascii="方正小标宋_GBK" w:eastAsia="方正小标宋_GBK" w:hAnsi="宋体" w:cs="Times New Roman"/>
          <w:bCs/>
          <w:sz w:val="36"/>
          <w:szCs w:val="36"/>
        </w:rPr>
        <w:t>36家</w:t>
      </w:r>
      <w:r>
        <w:rPr>
          <w:rFonts w:ascii="方正小标宋_GBK" w:eastAsia="方正小标宋_GBK" w:hAnsi="宋体" w:cs="Times New Roman" w:hint="eastAsia"/>
          <w:bCs/>
          <w:sz w:val="36"/>
          <w:szCs w:val="36"/>
        </w:rPr>
        <w:t>)</w:t>
      </w:r>
    </w:p>
    <w:p w:rsidR="00E656F6" w:rsidRPr="00174C70" w:rsidRDefault="00E656F6" w:rsidP="00E656F6">
      <w:pPr>
        <w:spacing w:beforeLines="100" w:before="312" w:line="500" w:lineRule="exact"/>
        <w:ind w:firstLine="641"/>
        <w:rPr>
          <w:rFonts w:ascii="仿宋" w:eastAsia="仿宋" w:hAnsi="仿宋" w:cs="Times New Roman"/>
          <w:bCs/>
          <w:color w:val="000000"/>
          <w:spacing w:val="-6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1</w:t>
      </w:r>
      <w:r w:rsidRPr="00174C70"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．</w:t>
      </w:r>
      <w:r w:rsidRPr="00174C70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通过甲级</w:t>
      </w:r>
      <w:r w:rsidRPr="00174C70"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、乙级旅游民宿</w:t>
      </w:r>
      <w:r w:rsidRPr="00174C70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省</w:t>
      </w:r>
      <w:r w:rsidRPr="00174C70"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级</w:t>
      </w:r>
      <w:r w:rsidRPr="00174C70"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复核</w:t>
      </w:r>
      <w:r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名单</w:t>
      </w:r>
    </w:p>
    <w:tbl>
      <w:tblPr>
        <w:tblW w:w="8551" w:type="dxa"/>
        <w:tblInd w:w="91" w:type="dxa"/>
        <w:tblLook w:val="0000" w:firstRow="0" w:lastRow="0" w:firstColumn="0" w:lastColumn="0" w:noHBand="0" w:noVBand="0"/>
      </w:tblPr>
      <w:tblGrid>
        <w:gridCol w:w="1021"/>
        <w:gridCol w:w="1123"/>
        <w:gridCol w:w="1446"/>
        <w:gridCol w:w="4961"/>
      </w:tblGrid>
      <w:tr w:rsidR="00E656F6" w:rsidRPr="00174C70" w:rsidTr="00BF7014">
        <w:trPr>
          <w:trHeight w:val="7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城市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等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民宿名称</w:t>
            </w:r>
          </w:p>
        </w:tc>
      </w:tr>
      <w:tr w:rsidR="00E656F6" w:rsidRPr="00174C70" w:rsidTr="00BF7014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甲级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6F6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南京市高淳区兰园客栈店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（兰园民宿）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无锡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甲级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无锡山居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壹聚文化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传播有限公司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（山居壹聚）</w:t>
            </w:r>
          </w:p>
        </w:tc>
      </w:tr>
      <w:tr w:rsidR="00E656F6" w:rsidRPr="00174C70" w:rsidTr="00BF7014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常州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甲级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常州市溧阳市南山乐真田园农庄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（青峰仙居）</w:t>
            </w:r>
          </w:p>
        </w:tc>
      </w:tr>
      <w:tr w:rsidR="00E656F6" w:rsidRPr="00174C70" w:rsidTr="00BF7014">
        <w:trPr>
          <w:trHeight w:val="48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甲级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苏州市吴中区东山仁德山庄酒楼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（仁德山庄）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镇江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甲级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句容市宝华镇三十六季客栈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（三十六季客栈）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淮安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甲级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pacing w:val="-20"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pacing w:val="-20"/>
                <w:sz w:val="32"/>
                <w:szCs w:val="32"/>
              </w:rPr>
              <w:t>淮安云沧海民宿管理服务有限公司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（云沧海）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镇江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乙级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丹徒区世业山水间又见浮玉酒店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（山水间又见浮玉民宿）</w:t>
            </w:r>
          </w:p>
        </w:tc>
      </w:tr>
    </w:tbl>
    <w:p w:rsidR="00E656F6" w:rsidRPr="00174C70" w:rsidRDefault="00E656F6" w:rsidP="00E656F6">
      <w:pPr>
        <w:spacing w:beforeLines="100" w:before="312" w:line="580" w:lineRule="exact"/>
        <w:ind w:firstLineChars="150" w:firstLine="480"/>
        <w:rPr>
          <w:rFonts w:ascii="仿宋" w:eastAsia="仿宋" w:hAnsi="仿宋" w:cs="Times New Roman"/>
          <w:bCs/>
          <w:color w:val="000000"/>
          <w:spacing w:val="-6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2</w:t>
      </w:r>
      <w:r w:rsidRPr="00174C70"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．</w:t>
      </w:r>
      <w:r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通过</w:t>
      </w:r>
      <w:r w:rsidRPr="00174C70"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丙级旅游民宿</w:t>
      </w:r>
      <w:r>
        <w:rPr>
          <w:rFonts w:ascii="仿宋" w:eastAsia="仿宋" w:hAnsi="仿宋" w:cs="Times New Roman" w:hint="eastAsia"/>
          <w:bCs/>
          <w:color w:val="000000"/>
          <w:sz w:val="32"/>
          <w:szCs w:val="32"/>
          <w:shd w:val="clear" w:color="auto" w:fill="FFFFFF"/>
        </w:rPr>
        <w:t>评</w:t>
      </w:r>
      <w:r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  <w:t>定名单</w:t>
      </w:r>
    </w:p>
    <w:tbl>
      <w:tblPr>
        <w:tblW w:w="0" w:type="auto"/>
        <w:tblInd w:w="91" w:type="dxa"/>
        <w:tblLook w:val="0000" w:firstRow="0" w:lastRow="0" w:firstColumn="0" w:lastColumn="0" w:noHBand="0" w:noVBand="0"/>
      </w:tblPr>
      <w:tblGrid>
        <w:gridCol w:w="1044"/>
        <w:gridCol w:w="1150"/>
        <w:gridCol w:w="6237"/>
      </w:tblGrid>
      <w:tr w:rsidR="00E656F6" w:rsidRPr="00174C70" w:rsidTr="00BF7014">
        <w:trPr>
          <w:trHeight w:val="4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城市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民宿名称</w:t>
            </w:r>
          </w:p>
        </w:tc>
      </w:tr>
      <w:tr w:rsidR="00E656F6" w:rsidRPr="00174C70" w:rsidTr="00BF7014">
        <w:trPr>
          <w:trHeight w:val="48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南京原舍平湖酒店管理有限公司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（原舍平湖民宿）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南京市江宁区壹亩方塘休闲度假中心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（壹亩方塘民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宿）</w:t>
            </w:r>
          </w:p>
        </w:tc>
      </w:tr>
      <w:tr w:rsidR="00E656F6" w:rsidRPr="00174C70" w:rsidTr="00BF7014">
        <w:trPr>
          <w:trHeight w:val="48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南京市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薰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衣草遇见你酒店</w:t>
            </w:r>
          </w:p>
        </w:tc>
      </w:tr>
      <w:tr w:rsidR="00E656F6" w:rsidRPr="00174C70" w:rsidTr="00BF7014">
        <w:trPr>
          <w:trHeight w:val="48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南京马府院文化旅游发展有限公司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玺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舍台湾民宿）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南京黎家营乡村旅游发展专业合作社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（黎家营民宿）</w:t>
            </w:r>
          </w:p>
        </w:tc>
      </w:tr>
      <w:tr w:rsidR="00E656F6" w:rsidRPr="00174C70" w:rsidTr="00BF7014">
        <w:trPr>
          <w:trHeight w:val="5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南京圃舍酒店管理有限公司（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圃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舍民宿）</w:t>
            </w:r>
          </w:p>
        </w:tc>
      </w:tr>
      <w:tr w:rsidR="00E656F6" w:rsidRPr="00174C70" w:rsidTr="00BF7014">
        <w:trPr>
          <w:trHeight w:val="57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南京己居酒店有限公司</w:t>
            </w:r>
          </w:p>
        </w:tc>
      </w:tr>
      <w:tr w:rsidR="00E656F6" w:rsidRPr="00174C70" w:rsidTr="00BF7014">
        <w:trPr>
          <w:trHeight w:val="55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无锡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宜兴市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湖父镇心味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原色客栈</w:t>
            </w:r>
          </w:p>
        </w:tc>
      </w:tr>
      <w:tr w:rsidR="00E656F6" w:rsidRPr="00174C70" w:rsidTr="00BF7014">
        <w:trPr>
          <w:trHeight w:val="57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无锡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滨湖区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小米的家客栈</w:t>
            </w:r>
          </w:p>
        </w:tc>
      </w:tr>
      <w:tr w:rsidR="00E656F6" w:rsidRPr="00174C70" w:rsidTr="00BF7014">
        <w:trPr>
          <w:trHeight w:val="55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徐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铜山区川上印象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民宿中心</w:t>
            </w:r>
          </w:p>
        </w:tc>
      </w:tr>
      <w:tr w:rsidR="00E656F6" w:rsidRPr="00174C70" w:rsidTr="00BF7014">
        <w:trPr>
          <w:trHeight w:val="54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常州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芥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舟·长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山行舍</w:t>
            </w:r>
            <w:proofErr w:type="gramEnd"/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常州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江苏茅山森林文化旅游发展有限公司仙姑村运营分公司（仙姑十八房）</w:t>
            </w:r>
          </w:p>
        </w:tc>
      </w:tr>
      <w:tr w:rsidR="00E656F6" w:rsidRPr="00174C70" w:rsidTr="00BF7014">
        <w:trPr>
          <w:trHeight w:val="55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常州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轻度民宿客栈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苏州星期天酒店管理有限公司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(苏州这里树山精品民宿)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张家港市金港镇栖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嬉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精品民宿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花筑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张家港栖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嬉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民宿）</w:t>
            </w:r>
          </w:p>
        </w:tc>
      </w:tr>
      <w:tr w:rsidR="00E656F6" w:rsidRPr="00174C70" w:rsidTr="00BF7014">
        <w:trPr>
          <w:trHeight w:val="5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吴中区金庭汪氏了然居民宿</w:t>
            </w:r>
          </w:p>
        </w:tc>
      </w:tr>
      <w:tr w:rsidR="00E656F6" w:rsidRPr="00174C70" w:rsidTr="00BF7014">
        <w:trPr>
          <w:trHeight w:val="56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相城区望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亭墨舍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民宿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苏州市吴江村上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长漾里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文化发展有限公司（村上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长漾里</w:t>
            </w:r>
            <w:proofErr w:type="gramEnd"/>
            <w:r w:rsidRPr="00174C70">
              <w:rPr>
                <w:rFonts w:ascii="微软雅黑" w:eastAsia="微软雅黑" w:hAnsi="微软雅黑" w:cs="微软雅黑" w:hint="eastAsia"/>
                <w:bCs/>
                <w:sz w:val="32"/>
                <w:szCs w:val="32"/>
              </w:rPr>
              <w:t>•</w:t>
            </w:r>
            <w:proofErr w:type="gramStart"/>
            <w:r w:rsidRPr="00174C70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一</w:t>
            </w:r>
            <w:proofErr w:type="gramEnd"/>
            <w:r w:rsidRPr="00174C70">
              <w:rPr>
                <w:rFonts w:ascii="仿宋" w:eastAsia="仿宋" w:hAnsi="仿宋" w:cs="仿宋" w:hint="eastAsia"/>
                <w:bCs/>
                <w:sz w:val="32"/>
                <w:szCs w:val="32"/>
              </w:rPr>
              <w:t>爿民宿）</w:t>
            </w:r>
          </w:p>
        </w:tc>
      </w:tr>
      <w:tr w:rsidR="00E656F6" w:rsidRPr="00174C70" w:rsidTr="00BF7014">
        <w:trPr>
          <w:trHeight w:val="5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苏州西坡酒店管理有限公司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通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南通寻海时光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酒店有限公司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lastRenderedPageBreak/>
              <w:t>（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寻海时光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精品民宿）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lastRenderedPageBreak/>
              <w:t>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通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南通蜂巢花园酒店有限公司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（蜂巢花园民宿）</w:t>
            </w:r>
          </w:p>
        </w:tc>
      </w:tr>
      <w:tr w:rsidR="00E656F6" w:rsidRPr="00174C70" w:rsidTr="00BF7014">
        <w:trPr>
          <w:trHeight w:val="94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pacing w:val="-20"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pacing w:val="-20"/>
                <w:sz w:val="32"/>
                <w:szCs w:val="32"/>
              </w:rPr>
              <w:t>连云港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高新区花果山街道水云间酒店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水云间民宿）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淮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安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江苏西河文化发展有限公司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淮古安澜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民宿）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盐城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射阳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县桑乐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田园农业科技有限公司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（茧爱民宿）</w:t>
            </w:r>
          </w:p>
        </w:tc>
      </w:tr>
      <w:tr w:rsidR="00E656F6" w:rsidRPr="00174C70" w:rsidTr="00BF7014">
        <w:trPr>
          <w:trHeight w:val="48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扬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广陵区方寸客栈</w:t>
            </w:r>
          </w:p>
        </w:tc>
      </w:tr>
      <w:tr w:rsidR="00E656F6" w:rsidRPr="00174C70" w:rsidTr="00BF7014">
        <w:trPr>
          <w:trHeight w:val="53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扬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广陵区旧城七巷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奕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庐客栈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镇江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句容市</w:t>
            </w: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茅</w:t>
            </w:r>
            <w:proofErr w:type="gramEnd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山风景区依山傍水农庄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（依山傍水农庄）</w:t>
            </w:r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泰州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proofErr w:type="gramStart"/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兴化市归园田居民宿馆</w:t>
            </w:r>
            <w:proofErr w:type="gramEnd"/>
          </w:p>
        </w:tc>
      </w:tr>
      <w:tr w:rsidR="00E656F6" w:rsidRPr="00174C70" w:rsidTr="00BF7014">
        <w:trPr>
          <w:trHeight w:val="72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宿</w:t>
            </w:r>
            <w:r w:rsidRPr="00174C70">
              <w:rPr>
                <w:rFonts w:ascii="仿宋" w:eastAsia="仿宋" w:hAnsi="仿宋" w:cs="Times New Roman"/>
                <w:bCs/>
                <w:sz w:val="32"/>
                <w:szCs w:val="32"/>
              </w:rPr>
              <w:t>迁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F6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江苏美中美文化旅游有限公司</w:t>
            </w:r>
          </w:p>
          <w:p w:rsidR="00E656F6" w:rsidRPr="00174C70" w:rsidRDefault="00E656F6" w:rsidP="00BF7014">
            <w:pPr>
              <w:spacing w:line="50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174C70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（宿迁桃李·丽舍民宿）</w:t>
            </w:r>
          </w:p>
        </w:tc>
      </w:tr>
    </w:tbl>
    <w:p w:rsidR="00E656F6" w:rsidRDefault="00E656F6" w:rsidP="00E656F6">
      <w:pPr>
        <w:spacing w:beforeLines="100" w:before="312" w:line="500" w:lineRule="exact"/>
        <w:rPr>
          <w:rFonts w:ascii="仿宋" w:eastAsia="仿宋" w:hAnsi="仿宋" w:cs="Times New Roman"/>
          <w:bCs/>
          <w:color w:val="000000"/>
          <w:sz w:val="32"/>
          <w:szCs w:val="32"/>
          <w:shd w:val="clear" w:color="auto" w:fill="FFFFFF"/>
        </w:rPr>
      </w:pPr>
    </w:p>
    <w:p w:rsidR="00556189" w:rsidRPr="00E656F6" w:rsidRDefault="00556189"/>
    <w:sectPr w:rsidR="00556189" w:rsidRPr="00E6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F6"/>
    <w:rsid w:val="00556189"/>
    <w:rsid w:val="00E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2023-08-09T09:27:00Z</dcterms:created>
  <dcterms:modified xsi:type="dcterms:W3CDTF">2023-08-09T09:29:00Z</dcterms:modified>
</cp:coreProperties>
</file>