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autoSpaceDN w:val="0"/>
        <w:spacing w:line="760" w:lineRule="exact"/>
        <w:rPr>
          <w:rFonts w:hint="eastAsia" w:ascii="Times New Roman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Times New Roman" w:hAnsi="方正仿宋_GBK" w:eastAsia="方正仿宋_GBK" w:cs="方正仿宋_GBK"/>
          <w:sz w:val="32"/>
          <w:szCs w:val="32"/>
          <w:lang w:bidi="ar"/>
        </w:rPr>
        <w:t>附件3：</w:t>
      </w:r>
    </w:p>
    <w:p>
      <w:pPr>
        <w:tabs>
          <w:tab w:val="left" w:pos="5220"/>
        </w:tabs>
        <w:autoSpaceDN w:val="0"/>
        <w:spacing w:line="760" w:lineRule="exact"/>
        <w:jc w:val="center"/>
        <w:rPr>
          <w:rFonts w:hint="eastAsia" w:ascii="方正大标宋_GBK" w:hAnsi="方正大标宋_GBK" w:eastAsia="方正大标宋_GBK" w:cs="方正大标宋_GBK"/>
          <w:sz w:val="44"/>
          <w:szCs w:val="44"/>
          <w:lang w:bidi="ar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徐州市“智改数转”服务商申报汇总表</w:t>
      </w:r>
    </w:p>
    <w:bookmarkEnd w:id="0"/>
    <w:tbl>
      <w:tblPr>
        <w:tblStyle w:val="3"/>
        <w:tblW w:w="13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53"/>
        <w:gridCol w:w="2065"/>
        <w:gridCol w:w="1795"/>
        <w:gridCol w:w="2018"/>
        <w:gridCol w:w="2168"/>
        <w:gridCol w:w="1636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bidi="ar"/>
              </w:rPr>
              <w:br w:type="page"/>
            </w:r>
            <w:r>
              <w:rPr>
                <w:rFonts w:hint="eastAsia" w:ascii="楷体" w:hAnsi="楷体" w:eastAsia="楷体" w:cs="楷体"/>
                <w:bCs/>
                <w:sz w:val="24"/>
                <w:lang w:bidi="ar"/>
              </w:rPr>
              <w:t>序号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 w:bidi="ar"/>
              </w:rPr>
              <w:t>属地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bidi="ar"/>
              </w:rPr>
              <w:t>单位名称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bidi="ar"/>
              </w:rPr>
              <w:t>申报方向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bidi="ar"/>
              </w:rPr>
              <w:t>主要产品/服务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bidi="ar"/>
              </w:rPr>
              <w:t>服务的重点行业和领域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bidi="ar"/>
              </w:rPr>
              <w:t>联系人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N w:val="0"/>
              <w:spacing w:line="7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lang w:val="en-US" w:eastAsia="zh-CN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1341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8.3pt;mso-position-horizontal:center;mso-position-horizontal-relative:margin;z-index:251659264;mso-width-relative:page;mso-height-relative:page;" filled="f" stroked="f" coordsize="21600,21600" o:gfxdata="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DVIOD0gAAAAMBAAAPAAAAAAAAAAEAIAAAACIAAABkcnMvZG93bnJl&#10;di54bWxQSwECFAAUAAAACACHTuJATXiWxcoBAACZAwAADgAAAAAAAAABACAAAAAh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YmVlNWJmMDEwN2YyMTg4NDEwNjk0MGFhOTVhZWMifQ=="/>
  </w:docVars>
  <w:rsids>
    <w:rsidRoot w:val="483B5E2E"/>
    <w:rsid w:val="216A170F"/>
    <w:rsid w:val="26574220"/>
    <w:rsid w:val="2E5F5190"/>
    <w:rsid w:val="30D34596"/>
    <w:rsid w:val="3C8121F1"/>
    <w:rsid w:val="40A61E7E"/>
    <w:rsid w:val="45036E63"/>
    <w:rsid w:val="483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2023-08-18T02:12:00Z</dcterms:created>
  <dc:creator>楠楠</dc:creator>
  <cp:lastModifiedBy>楠楠</cp:lastModifiedBy>
  <dcterms:modified xsi:type="dcterms:W3CDTF">2023-08-18T02:14:10Z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DD0D8A6BB10E4CA4A7C983C559DD71B8_11</vt:lpwstr>
  </property>
</Properties>
</file>