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atLeas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napToGrid w:val="0"/>
        <w:spacing w:line="560" w:lineRule="atLeast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560" w:lineRule="atLeast"/>
        <w:jc w:val="center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  <w:lang w:val="en-GB"/>
        </w:rPr>
        <w:t>连云港市高企培育库入库企业申请表</w:t>
      </w:r>
    </w:p>
    <w:p>
      <w:pPr>
        <w:spacing w:line="560" w:lineRule="atLeast"/>
        <w:jc w:val="righ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单位：人、件、万元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05"/>
        <w:gridCol w:w="536"/>
        <w:gridCol w:w="1309"/>
        <w:gridCol w:w="1220"/>
        <w:gridCol w:w="157"/>
        <w:gridCol w:w="590"/>
        <w:gridCol w:w="610"/>
        <w:gridCol w:w="982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27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6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1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34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1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34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1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有效知识</w:t>
            </w:r>
          </w:p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产权数</w:t>
            </w:r>
          </w:p>
        </w:tc>
        <w:tc>
          <w:tcPr>
            <w:tcW w:w="134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其中：I类专利（件）</w:t>
            </w:r>
          </w:p>
        </w:tc>
        <w:tc>
          <w:tcPr>
            <w:tcW w:w="13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II类专利（件）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近二年知识产权情况（件）</w:t>
            </w:r>
          </w:p>
        </w:tc>
        <w:tc>
          <w:tcPr>
            <w:tcW w:w="134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授权知识产权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I类</w:t>
            </w:r>
          </w:p>
        </w:tc>
        <w:tc>
          <w:tcPr>
            <w:tcW w:w="37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II类</w:t>
            </w:r>
          </w:p>
        </w:tc>
        <w:tc>
          <w:tcPr>
            <w:tcW w:w="37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申请知识产权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I类</w:t>
            </w:r>
          </w:p>
        </w:tc>
        <w:tc>
          <w:tcPr>
            <w:tcW w:w="37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II类</w:t>
            </w:r>
          </w:p>
        </w:tc>
        <w:tc>
          <w:tcPr>
            <w:tcW w:w="371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研发机构</w:t>
            </w:r>
          </w:p>
          <w:p>
            <w:pPr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□　国家级  □　省　级  □　市　级  □　县  级  □　自　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是否规上企业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□　是          □　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税收征收方式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□　查帐征收          □　额定征收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企业职工总数</w:t>
            </w:r>
          </w:p>
        </w:tc>
        <w:tc>
          <w:tcPr>
            <w:tcW w:w="265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科技人员数</w:t>
            </w: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45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近二年研发费用总额</w:t>
            </w:r>
          </w:p>
        </w:tc>
        <w:tc>
          <w:tcPr>
            <w:tcW w:w="509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  度</w:t>
            </w:r>
          </w:p>
        </w:tc>
        <w:tc>
          <w:tcPr>
            <w:tcW w:w="387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2021年</w:t>
            </w:r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企业净资产</w:t>
            </w:r>
          </w:p>
        </w:tc>
        <w:tc>
          <w:tcPr>
            <w:tcW w:w="387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企业销售收入</w:t>
            </w:r>
          </w:p>
        </w:tc>
        <w:tc>
          <w:tcPr>
            <w:tcW w:w="387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是否有产学研合作关系（如有请标明合作高校院所名称）</w:t>
            </w:r>
          </w:p>
        </w:tc>
        <w:tc>
          <w:tcPr>
            <w:tcW w:w="6935" w:type="dxa"/>
            <w:gridSpan w:val="8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605" w:type="dxa"/>
            <w:gridSpan w:val="2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申请入库前一年内是否发生重大安全、重大质量事故或严重环境违法行为</w:t>
            </w:r>
          </w:p>
        </w:tc>
        <w:tc>
          <w:tcPr>
            <w:tcW w:w="6935" w:type="dxa"/>
            <w:gridSpan w:val="8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540" w:type="dxa"/>
            <w:gridSpan w:val="10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本申请表上填写的信息准确、真实。</w:t>
            </w:r>
          </w:p>
          <w:p>
            <w:pPr>
              <w:snapToGrid w:val="0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法定代表人（签字）：         　                     企业盖章：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        日期：　　年　　月　　日</w:t>
            </w:r>
          </w:p>
        </w:tc>
      </w:tr>
    </w:tbl>
    <w:p>
      <w:pPr>
        <w:widowControl/>
        <w:shd w:val="clear" w:color="auto" w:fill="FFFFFF"/>
        <w:snapToGrid w:val="0"/>
        <w:spacing w:line="5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备注：I类：发明专利（含国防专利）、植物新品种、国家级农作物品种、国家新药、国家一级中药保护品种、集成电路布图设计专有权等；</w:t>
      </w:r>
    </w:p>
    <w:p>
      <w:pPr>
        <w:widowControl/>
        <w:shd w:val="clear" w:color="auto" w:fill="FFFFFF"/>
        <w:snapToGrid w:val="0"/>
        <w:spacing w:line="560" w:lineRule="exact"/>
        <w:ind w:firstLine="1200" w:firstLineChars="5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II类：实用新型专利、外观设计专利、软件著作权等（不含商标）。</w:t>
      </w:r>
    </w:p>
    <w:p>
      <w:p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 2</w:t>
      </w:r>
    </w:p>
    <w:p>
      <w:pPr>
        <w:tabs>
          <w:tab w:val="left" w:pos="8580"/>
        </w:tabs>
        <w:adjustRightInd w:val="0"/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市高新技术企业培育库202</w:t>
      </w:r>
      <w:r>
        <w:rPr>
          <w:rFonts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/>
        </w:rPr>
        <w:t>第二批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入库企业推荐汇总表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32"/>
          <w:u w:val="single"/>
        </w:rPr>
      </w:pPr>
      <w:r>
        <w:rPr>
          <w:rFonts w:ascii="Times New Roman" w:hAnsi="Times New Roman" w:eastAsia="仿宋_GB2312" w:cs="Times New Roman"/>
          <w:sz w:val="28"/>
          <w:szCs w:val="32"/>
          <w:lang w:val="zh-CN"/>
        </w:rPr>
        <w:t>填报地区：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064"/>
        <w:gridCol w:w="269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</w:rPr>
              <w:t>序号</w:t>
            </w:r>
          </w:p>
        </w:tc>
        <w:tc>
          <w:tcPr>
            <w:tcW w:w="40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</w:rPr>
              <w:t>企业名称</w:t>
            </w:r>
          </w:p>
        </w:tc>
        <w:tc>
          <w:tcPr>
            <w:tcW w:w="2694" w:type="dxa"/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</w:rPr>
              <w:t>组织机构代码/统一社会信用代码</w:t>
            </w:r>
          </w:p>
        </w:tc>
        <w:tc>
          <w:tcPr>
            <w:tcW w:w="1453" w:type="dxa"/>
            <w:noWrap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1</w:t>
            </w:r>
          </w:p>
        </w:tc>
        <w:tc>
          <w:tcPr>
            <w:tcW w:w="4064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694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  <w:tc>
          <w:tcPr>
            <w:tcW w:w="145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2</w:t>
            </w:r>
          </w:p>
        </w:tc>
        <w:tc>
          <w:tcPr>
            <w:tcW w:w="4064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  <w:tc>
          <w:tcPr>
            <w:tcW w:w="2694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  <w:tc>
          <w:tcPr>
            <w:tcW w:w="145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3</w:t>
            </w:r>
          </w:p>
        </w:tc>
        <w:tc>
          <w:tcPr>
            <w:tcW w:w="4064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  <w:tc>
          <w:tcPr>
            <w:tcW w:w="2694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  <w:tc>
          <w:tcPr>
            <w:tcW w:w="145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...</w:t>
            </w:r>
          </w:p>
        </w:tc>
        <w:tc>
          <w:tcPr>
            <w:tcW w:w="4064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  <w:tc>
          <w:tcPr>
            <w:tcW w:w="2694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  <w:tc>
          <w:tcPr>
            <w:tcW w:w="145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主管部门信用承诺：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按照相关要求，我们对以上入库推荐企业的申报材料进行审查，现承诺如下：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 企业提交的申报资料数据真实有效；企业符合市高新技术企业培育库入库条件；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 本主管部门在审查推荐过程中，无违规推荐、审查不严等失信行为；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 按照相关管理规定，切实履行了主管部门管理职责，如有失实或失信行为，本部门将追究相关人员责任，并按照相关规定，承担相应责任。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ind w:firstLine="3080" w:firstLineChars="110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科技局（经发局）（盖章）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县区科技主管部门联系方式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86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  <w:gridCol w:w="4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县区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黑体" w:cs="Times New Roman"/>
                <w:color w:val="auto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东海县科技局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Style w:val="5"/>
                <w:rFonts w:eastAsia="宋体"/>
                <w:color w:val="auto"/>
                <w:sz w:val="32"/>
                <w:szCs w:val="32"/>
              </w:rPr>
              <w:t>87776762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灌云县科技局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5"/>
                <w:rFonts w:eastAsia="宋体"/>
                <w:color w:val="auto"/>
                <w:sz w:val="32"/>
                <w:szCs w:val="32"/>
              </w:rPr>
              <w:t>88997276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灌南县科技局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Style w:val="5"/>
                <w:rFonts w:eastAsia="宋体"/>
                <w:color w:val="auto"/>
                <w:sz w:val="32"/>
                <w:szCs w:val="32"/>
              </w:rPr>
              <w:t>83960992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赣榆区科技局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Style w:val="5"/>
                <w:rFonts w:eastAsia="宋体"/>
                <w:color w:val="auto"/>
                <w:sz w:val="32"/>
                <w:szCs w:val="32"/>
              </w:rPr>
              <w:t>86033857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海州区科技局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eastAsia="宋体"/>
                <w:color w:val="auto"/>
                <w:sz w:val="32"/>
                <w:szCs w:val="32"/>
              </w:rPr>
            </w:pPr>
            <w:r>
              <w:rPr>
                <w:rStyle w:val="5"/>
                <w:rFonts w:eastAsia="宋体"/>
                <w:color w:val="auto"/>
                <w:sz w:val="32"/>
                <w:szCs w:val="32"/>
              </w:rPr>
              <w:t>85219772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连云区科技局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eastAsia="宋体"/>
                <w:color w:val="auto"/>
                <w:sz w:val="32"/>
                <w:szCs w:val="32"/>
              </w:rPr>
            </w:pPr>
            <w:r>
              <w:rPr>
                <w:rStyle w:val="5"/>
                <w:rFonts w:eastAsia="宋体"/>
                <w:color w:val="auto"/>
                <w:sz w:val="32"/>
                <w:szCs w:val="32"/>
              </w:rPr>
              <w:t>80213886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开发区科技局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eastAsia="宋体"/>
                <w:color w:val="auto"/>
                <w:sz w:val="32"/>
                <w:szCs w:val="32"/>
              </w:rPr>
            </w:pPr>
            <w:r>
              <w:rPr>
                <w:rStyle w:val="5"/>
                <w:rFonts w:hint="eastAsia" w:eastAsia="宋体"/>
                <w:color w:val="auto"/>
                <w:sz w:val="32"/>
                <w:szCs w:val="32"/>
              </w:rPr>
              <w:t>80218896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徐圩新区经发局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eastAsia="宋体"/>
                <w:color w:val="auto"/>
                <w:sz w:val="32"/>
                <w:szCs w:val="32"/>
              </w:rPr>
            </w:pPr>
            <w:r>
              <w:rPr>
                <w:rStyle w:val="5"/>
                <w:rFonts w:eastAsia="宋体"/>
                <w:color w:val="auto"/>
                <w:sz w:val="32"/>
                <w:szCs w:val="32"/>
              </w:rPr>
              <w:t>82256816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高新区科经局</w:t>
            </w:r>
          </w:p>
        </w:tc>
        <w:tc>
          <w:tcPr>
            <w:tcW w:w="4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eastAsia="宋体"/>
                <w:color w:val="auto"/>
                <w:sz w:val="32"/>
                <w:szCs w:val="32"/>
              </w:rPr>
            </w:pPr>
            <w:r>
              <w:rPr>
                <w:rStyle w:val="5"/>
                <w:rFonts w:eastAsia="宋体"/>
                <w:color w:val="auto"/>
                <w:sz w:val="32"/>
                <w:szCs w:val="32"/>
              </w:rPr>
              <w:t>81888895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zBhZmUzZTllNzRjY2MzNjg3ZjIyOTIzODRkMTgifQ=="/>
  </w:docVars>
  <w:rsids>
    <w:rsidRoot w:val="272B76DC"/>
    <w:rsid w:val="07136556"/>
    <w:rsid w:val="272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仿宋_GBK" w:hAnsi="方正仿宋_GBK" w:eastAsia="方正仿宋_GBK" w:cs="方正仿宋_GBK"/>
      <w:color w:val="000000"/>
      <w:sz w:val="14"/>
      <w:szCs w:val="14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2023-08-21T02:45:00Z</dcterms:created>
  <dc:creator>XJ</dc:creator>
  <cp:lastModifiedBy>XJ</cp:lastModifiedBy>
  <dcterms:modified xsi:type="dcterms:W3CDTF">2023-08-21T02:46:17Z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CD158B1150A842A0B42D66ACFA5A4B0A_11</vt:lpwstr>
  </property>
</Properties>
</file>