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1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盐城市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雏鹰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企业评估申报书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企业所在地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通信地址：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left="5250" w:firstLine="640" w:firstLineChars="200"/>
        <w:jc w:val="left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jc w:val="left"/>
      </w:pPr>
      <w:r>
        <w:rPr>
          <w:rFonts w:hint="eastAsia"/>
          <w:szCs w:val="32"/>
        </w:rPr>
        <w:t>本企业提交的申报材料内容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有关要求</w:t>
      </w:r>
      <w:r>
        <w:rPr>
          <w:rFonts w:hint="eastAsia"/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3680" w:firstLineChars="1150"/>
        <w:rPr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3520" w:firstLineChars="1100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3520" w:firstLineChars="1100"/>
        <w:rPr>
          <w:szCs w:val="32"/>
        </w:rPr>
      </w:pPr>
      <w:r>
        <w:rPr>
          <w:szCs w:val="32"/>
        </w:rPr>
        <w:t xml:space="preserve">           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left="5250" w:firstLine="420"/>
        <w:jc w:val="center"/>
        <w:rPr>
          <w:szCs w:val="32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0"/>
        <w:gridCol w:w="70"/>
        <w:gridCol w:w="330"/>
        <w:gridCol w:w="159"/>
        <w:gridCol w:w="791"/>
        <w:gridCol w:w="497"/>
        <w:gridCol w:w="1013"/>
        <w:gridCol w:w="20"/>
        <w:gridCol w:w="814"/>
        <w:gridCol w:w="616"/>
        <w:gridCol w:w="60"/>
        <w:gridCol w:w="1171"/>
        <w:gridCol w:w="339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320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国家科技型中小企业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入库登记编号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主营业务及产品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年末员工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知识产权情况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有效知识产权总数：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年新增知识产权数：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有效发明专利数：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年新增发明专利数：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研发平台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□自建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承担过国家、省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科技计划项目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产学研合作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合作单位：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科技人员总数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7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引进市级以上人才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70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科研助理岗位开发落实数量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070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获得国家、省、市创新创业大赛一、二、三等奖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国家创新创业大赛：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省创新创业大赛：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市创新创业大赛：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1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四、3年内融资情况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</w:rPr>
              <w:t>融资轮次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</w:rPr>
              <w:t>融资后企业估值（美元）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</w:rPr>
              <w:t>融资额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知识产权信息表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00"/>
        <w:gridCol w:w="2422"/>
        <w:gridCol w:w="1416"/>
        <w:gridCol w:w="1025"/>
        <w:gridCol w:w="1163"/>
        <w:gridCol w:w="1048"/>
        <w:gridCol w:w="1369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（发明、实用新型、软著、集成电路设计图等）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获得方式          （A自主研发、B受让、受赠、并购等）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与网上法律状态（A相同B不同）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28" w:bottom="1531" w:left="2098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1、营业执照复印件；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2、知识产权信息表，并提供有效知识产权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及年费缴纳发票复印件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3、研发平台立项文件复印件</w:t>
      </w:r>
      <w:r>
        <w:rPr>
          <w:rFonts w:hint="eastAsia" w:ascii="方正仿宋_GBK" w:hAnsi="宋体" w:eastAsia="方正仿宋_GBK"/>
          <w:sz w:val="32"/>
          <w:szCs w:val="32"/>
        </w:rPr>
        <w:t>或其他证明材料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4、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级以上科技计划项目立项文件复印件；      </w:t>
      </w: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产学研合作协议复印件；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6、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市级以上人才相关证明材料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7、科技人员总数清单；</w:t>
      </w:r>
    </w:p>
    <w:p>
      <w:pPr>
        <w:spacing w:line="480" w:lineRule="exact"/>
        <w:ind w:firstLine="960" w:firstLineChars="300"/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8、上一年度科研助理岗位开发落实相关证明材料；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9、上一年度获得国家、省、市创新创业大赛一、二、三等奖相关证明材料；</w:t>
      </w:r>
    </w:p>
    <w:p>
      <w:pPr>
        <w:spacing w:line="480" w:lineRule="exact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通过税收征管信息系统打印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会计年度企业所得税年度纳税申报表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（包括基础信息表、主表及应填报的所有附表）；</w:t>
      </w:r>
    </w:p>
    <w:p>
      <w:pPr>
        <w:spacing w:line="480" w:lineRule="exact"/>
        <w:ind w:firstLine="960" w:firstLineChars="300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11、3年内获得天使、风投等股权投资的相关证明材料。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盐城市瞪羚企业评估申报书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企业名称：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企业统一社会信用代码：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企业所在地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企业法定代表人：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本企业提交的申报材料内容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准确、真实、合法、有效、完整，符合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有关要求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申报企业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70"/>
        <w:gridCol w:w="330"/>
        <w:gridCol w:w="159"/>
        <w:gridCol w:w="1288"/>
        <w:gridCol w:w="1343"/>
        <w:gridCol w:w="504"/>
        <w:gridCol w:w="1273"/>
        <w:gridCol w:w="57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320" w:type="dxa"/>
            <w:gridSpan w:val="8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高企证书编号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主营业务及产品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年末员工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7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知识产权情况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有效知识产权总数：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其中，201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年以来新增知识产权数：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有效发明专利数：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其中，201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年以来新增发明专利数：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研发平台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□自建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批准部门：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批文编号：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承担过国家、省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科技计划项目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u w:val="single"/>
              </w:rPr>
              <w:t xml:space="preserve">        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项目类别：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立项时间：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是否验收：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产学研合作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合作单位：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合作时间：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科技人员总数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7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引进市级以上人才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□市级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□省级  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□国家级  数量：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7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科研助理岗位开发落实数量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07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获得国家、省科学技术奖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获得国家、省、市创新创业大赛一、二、三等奖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国家科学技术奖      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江苏省科学技术奖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20" w:lineRule="exact"/>
              <w:jc w:val="left"/>
              <w:textAlignment w:val="auto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国家创新创业大赛：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省创新创业大赛：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市创新创业大赛：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二等奖    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知识产权信息表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00"/>
        <w:gridCol w:w="2422"/>
        <w:gridCol w:w="1416"/>
        <w:gridCol w:w="1025"/>
        <w:gridCol w:w="1163"/>
        <w:gridCol w:w="1048"/>
        <w:gridCol w:w="1369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（发明、实用新型、软著、集成电路设计图等）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获得方式          （A自主研发、B受让、受赠、并购等）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与网上法律状态（A相同B不同）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righ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28" w:bottom="1531" w:left="2098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1、营业执照复印件；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2、知识产权信息表，并提供有效知识产权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及年费缴纳发票复印件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3、研发平台立项文件复印件</w:t>
      </w:r>
      <w:r>
        <w:rPr>
          <w:rFonts w:hint="eastAsia" w:ascii="方正仿宋_GBK" w:hAnsi="宋体" w:eastAsia="方正仿宋_GBK"/>
          <w:sz w:val="32"/>
          <w:szCs w:val="32"/>
        </w:rPr>
        <w:t>或其他证明材料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4、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级以上科技计划项目立项文件复印件；      </w:t>
      </w:r>
    </w:p>
    <w:p>
      <w:pPr>
        <w:spacing w:line="480" w:lineRule="exact"/>
        <w:ind w:firstLine="960" w:firstLineChars="300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产学研合作协议复印件；</w:t>
      </w:r>
    </w:p>
    <w:p>
      <w:pPr>
        <w:spacing w:line="480" w:lineRule="exact"/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6、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市级以上人才相关证明材料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7、科技人员总数清单；</w:t>
      </w:r>
    </w:p>
    <w:p>
      <w:pPr>
        <w:spacing w:line="480" w:lineRule="exact"/>
        <w:ind w:firstLine="960" w:firstLineChars="300"/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8、上一年度科研助理岗位开发落实相关证明材料；</w:t>
      </w:r>
    </w:p>
    <w:p>
      <w:pPr>
        <w:spacing w:line="480" w:lineRule="exact"/>
        <w:ind w:firstLine="960" w:firstLineChars="300"/>
        <w:rPr>
          <w:rFonts w:hint="default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9、上一年度获得国家、省科学技术奖，获得国家、省、市创新创业大赛一、二、三等奖相关证明材料；</w:t>
      </w:r>
    </w:p>
    <w:p>
      <w:pPr>
        <w:spacing w:line="480" w:lineRule="exact"/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通过税收征管信息系统打印的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个会计年度企业所得税年度纳税申报表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（包括基础信息表、主表及应填报的所有附表）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年度盐城市潜在独角兽企业、独角兽企业</w:t>
      </w:r>
    </w:p>
    <w:p>
      <w:pPr>
        <w:spacing w:line="56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评估申报书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640" w:firstLineChars="200"/>
        <w:rPr>
          <w:rFonts w:hint="default" w:ascii="方正仿宋_GBK" w:hAnsi="Calibri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Calibri" w:eastAsia="方正仿宋_GBK"/>
          <w:sz w:val="32"/>
          <w:szCs w:val="32"/>
          <w:u w:val="none"/>
          <w:lang w:val="en-US" w:eastAsia="zh-CN"/>
        </w:rPr>
        <w:t>申报类型：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企业所在地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通信地址：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本企业提交的申报材料内容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准确、真实、合法、有效、完整，符合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有关要求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。本企业愿为上述承诺承担有关法律责任。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申报企业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（公章）：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企业法定代表人签字：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日</w:t>
      </w: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snapToGrid w:val="0"/>
        <w:spacing w:line="590" w:lineRule="exact"/>
        <w:ind w:firstLine="42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"/>
        <w:gridCol w:w="72"/>
        <w:gridCol w:w="1208"/>
        <w:gridCol w:w="604"/>
        <w:gridCol w:w="906"/>
        <w:gridCol w:w="330"/>
        <w:gridCol w:w="576"/>
        <w:gridCol w:w="604"/>
        <w:gridCol w:w="597"/>
        <w:gridCol w:w="611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时间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统一社会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信用代码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注册资本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申报类型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980" w:firstLineChars="490"/>
              <w:jc w:val="both"/>
              <w:rPr>
                <w:rFonts w:hint="default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□潜在独角兽企业             □独角兽企业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主营业务及产品</w:t>
            </w:r>
          </w:p>
        </w:tc>
        <w:tc>
          <w:tcPr>
            <w:tcW w:w="7320" w:type="dxa"/>
            <w:gridSpan w:val="11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both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年份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营业收入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净利润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纳税总额</w:t>
            </w:r>
          </w:p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（万元）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gridSpan w:val="1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Times New Roman"/>
                <w:snapToGrid w:val="0"/>
                <w:kern w:val="0"/>
                <w:sz w:val="28"/>
                <w:szCs w:val="28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融资轮次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融资后企业估值（美元）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融资额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0"/>
                <w:szCs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tabs>
                <w:tab w:val="left" w:pos="1442"/>
              </w:tabs>
              <w:autoSpaceDE w:val="0"/>
              <w:autoSpaceDN w:val="0"/>
              <w:snapToGrid w:val="0"/>
              <w:spacing w:line="360" w:lineRule="exact"/>
              <w:ind w:firstLine="400"/>
              <w:jc w:val="left"/>
              <w:rPr>
                <w:rFonts w:ascii="宋体" w:hAnsi="宋体" w:eastAsia="宋体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附件清单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1、营业执照复印件；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2、</w:t>
      </w:r>
      <w:r>
        <w:rPr>
          <w:rFonts w:hint="eastAsia" w:ascii="方正仿宋_GBK" w:eastAsia="方正仿宋_GBK"/>
          <w:sz w:val="32"/>
          <w:szCs w:val="32"/>
        </w:rPr>
        <w:t>通过税收征管信息系统打印的</w:t>
      </w:r>
      <w:r>
        <w:rPr>
          <w:rFonts w:ascii="方正仿宋_GBK" w:eastAsia="方正仿宋_GBK"/>
          <w:sz w:val="32"/>
          <w:szCs w:val="32"/>
        </w:rPr>
        <w:t>近</w:t>
      </w:r>
      <w:r>
        <w:rPr>
          <w:rFonts w:hint="eastAsia" w:ascii="方正仿宋_GBK" w:eastAsia="方正仿宋_GBK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个会计年度企业所得税年度纳税申报表</w:t>
      </w:r>
      <w:r>
        <w:rPr>
          <w:rFonts w:hint="eastAsia" w:ascii="方正仿宋_GBK" w:eastAsia="方正仿宋_GBK"/>
          <w:sz w:val="32"/>
          <w:szCs w:val="32"/>
        </w:rPr>
        <w:t>（包括基础信息表、主表及应填报的所有附表）；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3、获得股权投资的相关证明材料。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2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  <w:t>盐城</w:t>
      </w:r>
      <w:r>
        <w:rPr>
          <w:rFonts w:hint="eastAsia" w:ascii="方正小标宋_GBK" w:eastAsia="方正小标宋_GBK" w:cs="方正仿宋_GBK"/>
          <w:sz w:val="44"/>
          <w:szCs w:val="44"/>
        </w:rPr>
        <w:t>市</w:t>
      </w:r>
      <w:r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  <w:t>雏鹰</w:t>
      </w:r>
      <w:r>
        <w:rPr>
          <w:rFonts w:hint="eastAsia" w:ascii="方正小标宋_GBK" w:eastAsia="方正小标宋_GBK" w:cs="方正仿宋_GBK"/>
          <w:sz w:val="44"/>
          <w:szCs w:val="44"/>
        </w:rPr>
        <w:t>企业申报汇总表</w: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Cs w:val="21"/>
          <w:u w:val="single"/>
          <w:lang w:eastAsia="zh-CN"/>
        </w:rPr>
        <w:t>（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>盖章</w:t>
      </w:r>
      <w:r>
        <w:rPr>
          <w:rFonts w:hint="eastAsia" w:ascii="方正仿宋_GBK" w:eastAsia="方正仿宋_GBK"/>
          <w:szCs w:val="21"/>
          <w:u w:val="single"/>
          <w:lang w:eastAsia="zh-CN"/>
        </w:rPr>
        <w:t>）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Cs w:val="21"/>
          <w:lang w:val="en-US" w:eastAsia="zh-CN"/>
        </w:rPr>
        <w:t>县（市</w:t>
      </w:r>
      <w:r>
        <w:rPr>
          <w:rFonts w:hint="eastAsia" w:ascii="方正仿宋_GBK" w:eastAsia="方正仿宋_GBK"/>
          <w:szCs w:val="21"/>
        </w:rPr>
        <w:t>、区</w:t>
      </w:r>
      <w:r>
        <w:rPr>
          <w:rFonts w:hint="eastAsia" w:ascii="方正仿宋_GBK" w:eastAsia="方正仿宋_GBK"/>
          <w:szCs w:val="21"/>
          <w:lang w:val="en-US" w:eastAsia="zh-CN"/>
        </w:rPr>
        <w:t>）</w:t>
      </w:r>
      <w:r>
        <w:rPr>
          <w:rFonts w:hint="eastAsia" w:ascii="方正仿宋_GBK" w:eastAsia="方正仿宋_GBK"/>
          <w:szCs w:val="21"/>
        </w:rPr>
        <w:t>科技局</w:t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90"/>
        <w:gridCol w:w="1794"/>
        <w:gridCol w:w="1314"/>
        <w:gridCol w:w="1405"/>
        <w:gridCol w:w="1194"/>
        <w:gridCol w:w="1004"/>
        <w:gridCol w:w="1009"/>
        <w:gridCol w:w="1009"/>
        <w:gridCol w:w="1009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国家科技型中小企业入库登记编号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51"/>
              </w:tabs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tabs>
                <w:tab w:val="left" w:pos="251"/>
              </w:tabs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tabs>
                <w:tab w:val="left" w:pos="251"/>
              </w:tabs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spacing w:line="280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研发投入（万元）</w:t>
            </w:r>
          </w:p>
        </w:tc>
        <w:tc>
          <w:tcPr>
            <w:tcW w:w="14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知识产权总数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发明专利总数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年新增知识产权总数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年新增发明专利总数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6838" w:h="11906" w:orient="landscape"/>
          <w:pgMar w:top="1531" w:right="1417" w:bottom="1531" w:left="1417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  <w:lang w:val="en-US" w:eastAsia="zh-CN"/>
        </w:rPr>
        <w:t>盐城</w:t>
      </w:r>
      <w:r>
        <w:rPr>
          <w:rFonts w:hint="eastAsia" w:ascii="方正小标宋_GBK" w:eastAsia="方正小标宋_GBK" w:cs="方正仿宋_GBK"/>
          <w:sz w:val="44"/>
          <w:szCs w:val="44"/>
        </w:rPr>
        <w:t>市瞪羚企业申报汇总表</w: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eastAsia="方正仿宋_GBK"/>
          <w:szCs w:val="21"/>
          <w:u w:val="single"/>
          <w:lang w:eastAsia="zh-CN"/>
        </w:rPr>
        <w:t>（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>盖章</w:t>
      </w:r>
      <w:r>
        <w:rPr>
          <w:rFonts w:hint="eastAsia" w:ascii="方正仿宋_GBK" w:eastAsia="方正仿宋_GBK"/>
          <w:szCs w:val="21"/>
          <w:u w:val="single"/>
          <w:lang w:eastAsia="zh-CN"/>
        </w:rPr>
        <w:t>）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Cs w:val="21"/>
          <w:lang w:val="en-US" w:eastAsia="zh-CN"/>
        </w:rPr>
        <w:t>县（市</w:t>
      </w:r>
      <w:r>
        <w:rPr>
          <w:rFonts w:hint="eastAsia" w:ascii="方正仿宋_GBK" w:eastAsia="方正仿宋_GBK"/>
          <w:szCs w:val="21"/>
        </w:rPr>
        <w:t>、区</w:t>
      </w:r>
      <w:r>
        <w:rPr>
          <w:rFonts w:hint="eastAsia" w:ascii="方正仿宋_GBK" w:eastAsia="方正仿宋_GBK"/>
          <w:szCs w:val="21"/>
          <w:lang w:val="en-US" w:eastAsia="zh-CN"/>
        </w:rPr>
        <w:t>）</w:t>
      </w:r>
      <w:r>
        <w:rPr>
          <w:rFonts w:hint="eastAsia" w:ascii="方正仿宋_GBK" w:eastAsia="方正仿宋_GBK"/>
          <w:szCs w:val="21"/>
        </w:rPr>
        <w:t>科技局</w:t>
      </w: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79"/>
        <w:gridCol w:w="1457"/>
        <w:gridCol w:w="956"/>
        <w:gridCol w:w="1124"/>
        <w:gridCol w:w="760"/>
        <w:gridCol w:w="760"/>
        <w:gridCol w:w="760"/>
        <w:gridCol w:w="780"/>
        <w:gridCol w:w="817"/>
        <w:gridCol w:w="822"/>
        <w:gridCol w:w="822"/>
        <w:gridCol w:w="822"/>
        <w:gridCol w:w="828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高企证书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年研发投入（万元）</w:t>
            </w:r>
          </w:p>
        </w:tc>
        <w:tc>
          <w:tcPr>
            <w:tcW w:w="11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知识产权情况（件）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入库年份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知识产权总数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发明专利总数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年以来新增知识产权总数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年以来新增发明专利总数</w:t>
            </w: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  <w:sectPr>
          <w:pgSz w:w="16838" w:h="11906" w:orient="landscape"/>
          <w:pgMar w:top="1531" w:right="1417" w:bottom="1531" w:left="1417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盐城市潜在独角兽企业、独角兽企业申报汇总表</w:t>
      </w:r>
    </w:p>
    <w:p>
      <w:pPr>
        <w:spacing w:line="560" w:lineRule="exact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仿宋_GBK" w:eastAsia="方正仿宋_GBK"/>
          <w:szCs w:val="21"/>
          <w:u w:val="single"/>
          <w:lang w:eastAsia="zh-CN"/>
        </w:rPr>
        <w:t>（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>盖章</w:t>
      </w:r>
      <w:r>
        <w:rPr>
          <w:rFonts w:hint="eastAsia" w:ascii="方正仿宋_GBK" w:eastAsia="方正仿宋_GBK"/>
          <w:szCs w:val="21"/>
          <w:u w:val="single"/>
          <w:lang w:eastAsia="zh-CN"/>
        </w:rPr>
        <w:t>）</w:t>
      </w:r>
      <w:r>
        <w:rPr>
          <w:rFonts w:hint="eastAsia" w:ascii="方正仿宋_GBK" w:eastAsia="方正仿宋_GBK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Cs w:val="21"/>
          <w:lang w:val="en-US" w:eastAsia="zh-CN"/>
        </w:rPr>
        <w:t>县（市</w:t>
      </w:r>
      <w:r>
        <w:rPr>
          <w:rFonts w:hint="eastAsia" w:ascii="方正仿宋_GBK" w:eastAsia="方正仿宋_GBK"/>
          <w:szCs w:val="21"/>
        </w:rPr>
        <w:t>、区</w:t>
      </w:r>
      <w:r>
        <w:rPr>
          <w:rFonts w:hint="eastAsia" w:ascii="方正仿宋_GBK" w:eastAsia="方正仿宋_GBK"/>
          <w:szCs w:val="21"/>
          <w:lang w:val="en-US" w:eastAsia="zh-CN"/>
        </w:rPr>
        <w:t>）</w:t>
      </w:r>
      <w:r>
        <w:rPr>
          <w:rFonts w:hint="eastAsia" w:ascii="方正仿宋_GBK" w:eastAsia="方正仿宋_GBK"/>
          <w:szCs w:val="21"/>
        </w:rPr>
        <w:t>科技局</w:t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56"/>
        <w:gridCol w:w="2164"/>
        <w:gridCol w:w="657"/>
        <w:gridCol w:w="657"/>
        <w:gridCol w:w="665"/>
        <w:gridCol w:w="739"/>
        <w:gridCol w:w="788"/>
        <w:gridCol w:w="984"/>
        <w:gridCol w:w="791"/>
        <w:gridCol w:w="927"/>
        <w:gridCol w:w="1834"/>
        <w:gridCol w:w="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21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最近一次融资情况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入库 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融资轮次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融资后企业估值（美元）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融资额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出让股份比例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投资机构</w:t>
            </w:r>
          </w:p>
        </w:tc>
        <w:tc>
          <w:tcPr>
            <w:tcW w:w="2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417" w:bottom="1531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F"/>
    <w:rsid w:val="00075D75"/>
    <w:rsid w:val="000A5ADF"/>
    <w:rsid w:val="00183D91"/>
    <w:rsid w:val="001B6082"/>
    <w:rsid w:val="00234A20"/>
    <w:rsid w:val="0027468E"/>
    <w:rsid w:val="002D50DF"/>
    <w:rsid w:val="003514BE"/>
    <w:rsid w:val="004A64B0"/>
    <w:rsid w:val="00535093"/>
    <w:rsid w:val="005C512D"/>
    <w:rsid w:val="0071346E"/>
    <w:rsid w:val="00732BDB"/>
    <w:rsid w:val="007443EF"/>
    <w:rsid w:val="00950159"/>
    <w:rsid w:val="009C4A29"/>
    <w:rsid w:val="009D23CD"/>
    <w:rsid w:val="009D4AC1"/>
    <w:rsid w:val="00A16722"/>
    <w:rsid w:val="00A237F0"/>
    <w:rsid w:val="00A56EDD"/>
    <w:rsid w:val="00A90EED"/>
    <w:rsid w:val="00AE02C0"/>
    <w:rsid w:val="00B2027F"/>
    <w:rsid w:val="00BB331A"/>
    <w:rsid w:val="00C048AB"/>
    <w:rsid w:val="00CA7ED3"/>
    <w:rsid w:val="00D61B03"/>
    <w:rsid w:val="00DF24F3"/>
    <w:rsid w:val="00E05813"/>
    <w:rsid w:val="00EA484D"/>
    <w:rsid w:val="00EE1C93"/>
    <w:rsid w:val="00F31B18"/>
    <w:rsid w:val="00F623E2"/>
    <w:rsid w:val="00F84F59"/>
    <w:rsid w:val="04BE3E40"/>
    <w:rsid w:val="05FE700F"/>
    <w:rsid w:val="08B473BB"/>
    <w:rsid w:val="0939374B"/>
    <w:rsid w:val="09F703DF"/>
    <w:rsid w:val="09F83733"/>
    <w:rsid w:val="0A8951A7"/>
    <w:rsid w:val="0DD70322"/>
    <w:rsid w:val="0E2E36E2"/>
    <w:rsid w:val="0E532800"/>
    <w:rsid w:val="0E79034E"/>
    <w:rsid w:val="0F746801"/>
    <w:rsid w:val="10A424A8"/>
    <w:rsid w:val="135D1FC3"/>
    <w:rsid w:val="1490735A"/>
    <w:rsid w:val="158E17E2"/>
    <w:rsid w:val="176F2C16"/>
    <w:rsid w:val="18B8594D"/>
    <w:rsid w:val="18F36B23"/>
    <w:rsid w:val="18FA7BEC"/>
    <w:rsid w:val="1D8A6ED4"/>
    <w:rsid w:val="1F51299E"/>
    <w:rsid w:val="1FCD3B3B"/>
    <w:rsid w:val="203817D6"/>
    <w:rsid w:val="21200A35"/>
    <w:rsid w:val="22643084"/>
    <w:rsid w:val="23BF4E5A"/>
    <w:rsid w:val="23C84114"/>
    <w:rsid w:val="264A022F"/>
    <w:rsid w:val="276B0ADD"/>
    <w:rsid w:val="279A3040"/>
    <w:rsid w:val="2C6579E5"/>
    <w:rsid w:val="2F68613D"/>
    <w:rsid w:val="301E59AB"/>
    <w:rsid w:val="319B705D"/>
    <w:rsid w:val="31A63A13"/>
    <w:rsid w:val="326C56EC"/>
    <w:rsid w:val="34394E2D"/>
    <w:rsid w:val="343A72E0"/>
    <w:rsid w:val="34C13367"/>
    <w:rsid w:val="35B97194"/>
    <w:rsid w:val="3881484F"/>
    <w:rsid w:val="39160FC6"/>
    <w:rsid w:val="39FB5377"/>
    <w:rsid w:val="3A370650"/>
    <w:rsid w:val="3BAD790B"/>
    <w:rsid w:val="3DDD27C0"/>
    <w:rsid w:val="3F212E61"/>
    <w:rsid w:val="3FC06740"/>
    <w:rsid w:val="42D27F47"/>
    <w:rsid w:val="44AD764C"/>
    <w:rsid w:val="45076A20"/>
    <w:rsid w:val="46977A3B"/>
    <w:rsid w:val="499164D1"/>
    <w:rsid w:val="4A5B37F8"/>
    <w:rsid w:val="4BAC6695"/>
    <w:rsid w:val="4CC13DEF"/>
    <w:rsid w:val="4EA841FF"/>
    <w:rsid w:val="4F4C2907"/>
    <w:rsid w:val="4FA66130"/>
    <w:rsid w:val="5054738E"/>
    <w:rsid w:val="51C16337"/>
    <w:rsid w:val="55567FB1"/>
    <w:rsid w:val="562A7356"/>
    <w:rsid w:val="56FD3B80"/>
    <w:rsid w:val="582C6D1A"/>
    <w:rsid w:val="58AF1FB4"/>
    <w:rsid w:val="5B670F1D"/>
    <w:rsid w:val="5B7541DF"/>
    <w:rsid w:val="5BCF6357"/>
    <w:rsid w:val="62055CE6"/>
    <w:rsid w:val="658B02C1"/>
    <w:rsid w:val="67C02C1D"/>
    <w:rsid w:val="6C994DB6"/>
    <w:rsid w:val="6DBD5F0F"/>
    <w:rsid w:val="6DD172F6"/>
    <w:rsid w:val="6DD444FB"/>
    <w:rsid w:val="6EA10C7F"/>
    <w:rsid w:val="70DA05DE"/>
    <w:rsid w:val="711332D6"/>
    <w:rsid w:val="72713A8C"/>
    <w:rsid w:val="751172B3"/>
    <w:rsid w:val="75A42B17"/>
    <w:rsid w:val="7F0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582</Words>
  <Characters>3323</Characters>
  <Lines>27</Lines>
  <Paragraphs>7</Paragraphs>
  <TotalTime>9</TotalTime>
  <ScaleCrop>false</ScaleCrop>
  <LinksUpToDate>false</LinksUpToDate>
  <CharactersWithSpaces>3898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2021-06-15T09:46:00Z</dcterms:created>
  <dc:creator>徐 东炎</dc:creator>
  <cp:lastModifiedBy>朱骁</cp:lastModifiedBy>
  <dcterms:modified xsi:type="dcterms:W3CDTF">2023-08-31T11:06:59Z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