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93"/>
          <w:tab w:val="left" w:pos="9827"/>
        </w:tabs>
        <w:autoSpaceDE w:val="0"/>
        <w:autoSpaceDN w:val="0"/>
        <w:snapToGrid w:val="0"/>
        <w:spacing w:line="560" w:lineRule="exact"/>
        <w:jc w:val="left"/>
        <w:rPr>
          <w:rFonts w:eastAsia="方正黑体_GBK"/>
          <w:snapToGrid w:val="0"/>
          <w:kern w:val="32"/>
          <w:sz w:val="32"/>
          <w:szCs w:val="32"/>
        </w:rPr>
      </w:pPr>
      <w:bookmarkStart w:id="0" w:name="_GoBack"/>
      <w:bookmarkEnd w:id="0"/>
      <w:r>
        <w:rPr>
          <w:rFonts w:eastAsia="方正黑体_GBK"/>
          <w:snapToGrid w:val="0"/>
          <w:kern w:val="32"/>
          <w:sz w:val="32"/>
          <w:szCs w:val="32"/>
        </w:rPr>
        <w:t>附件2</w:t>
      </w:r>
    </w:p>
    <w:p>
      <w:pPr>
        <w:autoSpaceDE w:val="0"/>
        <w:autoSpaceDN w:val="0"/>
        <w:snapToGrid w:val="0"/>
        <w:spacing w:after="180" w:afterLines="30" w:line="590" w:lineRule="atLeast"/>
        <w:jc w:val="center"/>
        <w:rPr>
          <w:rFonts w:eastAsia="方正小标宋_GBK"/>
          <w:snapToGrid w:val="0"/>
          <w:kern w:val="0"/>
          <w:sz w:val="36"/>
          <w:szCs w:val="36"/>
        </w:rPr>
      </w:pPr>
      <w:r>
        <w:rPr>
          <w:rFonts w:eastAsia="方正小标宋_GBK"/>
          <w:snapToGrid w:val="0"/>
          <w:kern w:val="0"/>
          <w:sz w:val="36"/>
          <w:szCs w:val="36"/>
        </w:rPr>
        <w:t>申报组织卓越绩效标准辅导情况说明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972"/>
        <w:gridCol w:w="3402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80" w:lineRule="exact"/>
              <w:jc w:val="center"/>
              <w:rPr>
                <w:rFonts w:eastAsia="方正黑体_GBK"/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黑体_GBK"/>
                <w:snapToGrid w:val="0"/>
                <w:kern w:val="0"/>
                <w:sz w:val="28"/>
                <w:szCs w:val="28"/>
              </w:rPr>
              <w:t>专家姓名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80" w:lineRule="exact"/>
              <w:jc w:val="center"/>
              <w:rPr>
                <w:rFonts w:eastAsia="方正黑体_GBK"/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黑体_GBK"/>
                <w:snapToGrid w:val="0"/>
                <w:kern w:val="0"/>
                <w:sz w:val="28"/>
                <w:szCs w:val="28"/>
              </w:rPr>
              <w:t>隶属机构名称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80" w:lineRule="exact"/>
              <w:jc w:val="center"/>
              <w:rPr>
                <w:rFonts w:eastAsia="方正黑体_GBK"/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黑体_GBK"/>
                <w:snapToGrid w:val="0"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580" w:lineRule="exact"/>
              <w:jc w:val="center"/>
              <w:rPr>
                <w:rFonts w:eastAsia="方正黑体_GBK"/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黑体_GBK"/>
                <w:snapToGrid w:val="0"/>
                <w:kern w:val="0"/>
                <w:sz w:val="28"/>
                <w:szCs w:val="28"/>
              </w:rPr>
              <w:t>起始时间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0" w:hRule="atLeast"/>
          <w:jc w:val="center"/>
        </w:trPr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  <w:jc w:val="center"/>
        </w:trPr>
        <w:tc>
          <w:tcPr>
            <w:tcW w:w="876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hint="eastAsia" w:ascii="方正楷体_GBK" w:eastAsia="方正楷体_GBK" w:cs="方正楷体_GBK"/>
                <w:snapToGrid w:val="0"/>
                <w:kern w:val="0"/>
                <w:sz w:val="24"/>
              </w:rPr>
              <w:t>注：</w:t>
            </w:r>
            <w:r>
              <w:rPr>
                <w:rFonts w:eastAsia="方正仿宋_GBK"/>
                <w:snapToGrid w:val="0"/>
                <w:kern w:val="0"/>
                <w:sz w:val="24"/>
              </w:rPr>
              <w:t>申报组织如实填写自2020年1月起至2023年9月邀请第三方机构或专家进行卓越绩效标准咨询、培训、讲座等情况，包括第三方机构名称、专家姓名、项目内容和时间等信息。正式申报之后，现场评审之前有类似情况，请将有关情况及时告知市质量发展委员会办公室（市市场监管局）。</w:t>
            </w:r>
          </w:p>
        </w:tc>
      </w:tr>
    </w:tbl>
    <w:p>
      <w:pPr>
        <w:spacing w:line="540" w:lineRule="exact"/>
        <w:ind w:left="0"/>
        <w:rPr>
          <w:rFonts w:eastAsia="方正仿宋_GBK"/>
          <w:sz w:val="24"/>
        </w:rPr>
      </w:pPr>
    </w:p>
    <w:sectPr>
      <w:footerReference r:id="rId3" w:type="default"/>
      <w:footerReference r:id="rId4" w:type="even"/>
      <w:pgSz w:w="11906" w:h="16838"/>
      <w:pgMar w:top="1814" w:right="1531" w:bottom="1814" w:left="1531" w:header="850" w:footer="992" w:gutter="0"/>
      <w:cols w:space="720" w:num="1"/>
      <w:docGrid w:type="linesAndChars" w:linePitch="60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鼎简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鼎简隶书">
    <w:altName w:val="隶书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隶书_GBK">
    <w:altName w:val="隶书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evenAndOddHeaders w:val="1"/>
  <w:drawingGridHorizontalSpacing w:val="103"/>
  <w:drawingGridVerticalSpacing w:val="300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GI2MTFmMjBlMzQ0ZTdkMmIzOGI0MmQ1NzJjZDQwYTcifQ=="/>
  </w:docVars>
  <w:rsids>
    <w:rsidRoot w:val="00000000"/>
    <w:rsid w:val="4F5C6B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widowControl w:val="0"/>
      <w:autoSpaceDE w:val="0"/>
      <w:autoSpaceDN w:val="0"/>
      <w:snapToGrid w:val="0"/>
      <w:spacing w:before="340" w:after="330" w:line="578" w:lineRule="atLeast"/>
      <w:ind w:firstLine="624"/>
      <w:outlineLvl w:val="0"/>
    </w:pPr>
    <w:rPr>
      <w:rFonts w:ascii="方正仿宋_GBK" w:eastAsia="方正仿宋_GBK"/>
      <w:b/>
      <w:snapToGrid w:val="0"/>
      <w:kern w:val="44"/>
      <w:sz w:val="44"/>
      <w:szCs w:val="20"/>
    </w:rPr>
  </w:style>
  <w:style w:type="paragraph" w:styleId="4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spacing w:after="120" w:line="480" w:lineRule="auto"/>
    </w:pPr>
    <w:rPr>
      <w:rFonts w:ascii="Calibri" w:hAnsi="Calibri"/>
    </w:rPr>
  </w:style>
  <w:style w:type="paragraph" w:styleId="6">
    <w:name w:val="Normal Indent"/>
    <w:basedOn w:val="1"/>
    <w:next w:val="1"/>
    <w:qFormat/>
    <w:uiPriority w:val="0"/>
    <w:pPr>
      <w:autoSpaceDE w:val="0"/>
      <w:autoSpaceDN w:val="0"/>
      <w:adjustRightInd w:val="0"/>
      <w:spacing w:line="590" w:lineRule="atLeast"/>
      <w:jc w:val="left"/>
    </w:pPr>
    <w:rPr>
      <w:rFonts w:eastAsia="方正仿宋_GBK"/>
      <w:snapToGrid w:val="0"/>
      <w:spacing w:val="-25"/>
      <w:kern w:val="0"/>
      <w:sz w:val="32"/>
      <w:szCs w:val="20"/>
    </w:rPr>
  </w:style>
  <w:style w:type="paragraph" w:styleId="7">
    <w:name w:val="annotation text"/>
    <w:basedOn w:val="1"/>
    <w:uiPriority w:val="0"/>
    <w:pPr>
      <w:autoSpaceDE w:val="0"/>
      <w:autoSpaceDN w:val="0"/>
      <w:snapToGrid w:val="0"/>
      <w:spacing w:line="590" w:lineRule="atLeast"/>
      <w:ind w:firstLine="624"/>
      <w:jc w:val="left"/>
    </w:pPr>
    <w:rPr>
      <w:rFonts w:eastAsia="方正仿宋_GBK"/>
      <w:snapToGrid w:val="0"/>
      <w:kern w:val="0"/>
      <w:sz w:val="32"/>
      <w:szCs w:val="20"/>
    </w:rPr>
  </w:style>
  <w:style w:type="paragraph" w:styleId="8">
    <w:name w:val="Date"/>
    <w:basedOn w:val="1"/>
    <w:next w:val="1"/>
    <w:uiPriority w:val="0"/>
    <w:pPr>
      <w:autoSpaceDE w:val="0"/>
      <w:autoSpaceDN w:val="0"/>
      <w:snapToGrid w:val="0"/>
      <w:spacing w:line="590" w:lineRule="atLeast"/>
      <w:ind w:left="2500" w:leftChars="2500" w:firstLine="624"/>
    </w:pPr>
    <w:rPr>
      <w:rFonts w:eastAsia="方正仿宋_GBK"/>
      <w:snapToGrid w:val="0"/>
      <w:kern w:val="0"/>
      <w:sz w:val="32"/>
      <w:szCs w:val="20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paragraph" w:styleId="12">
    <w:name w:val="annotation subject"/>
    <w:basedOn w:val="7"/>
    <w:next w:val="7"/>
    <w:uiPriority w:val="0"/>
    <w:rPr>
      <w:b/>
      <w:bCs/>
    </w:rPr>
  </w:style>
  <w:style w:type="character" w:styleId="15">
    <w:name w:val="Strong"/>
    <w:uiPriority w:val="0"/>
    <w:rPr>
      <w:rFonts w:cs="Times New Roman"/>
      <w:b/>
      <w:bCs/>
    </w:rPr>
  </w:style>
  <w:style w:type="character" w:styleId="16">
    <w:name w:val="page number"/>
    <w:basedOn w:val="14"/>
    <w:uiPriority w:val="0"/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styleId="18">
    <w:name w:val="annotation reference"/>
    <w:uiPriority w:val="0"/>
    <w:rPr>
      <w:sz w:val="21"/>
      <w:szCs w:val="21"/>
    </w:rPr>
  </w:style>
  <w:style w:type="paragraph" w:customStyle="1" w:styleId="19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 w:cs="Arial"/>
      <w:kern w:val="0"/>
      <w:sz w:val="20"/>
      <w:szCs w:val="20"/>
    </w:rPr>
  </w:style>
  <w:style w:type="paragraph" w:customStyle="1" w:styleId="20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560" w:lineRule="exact"/>
      <w:jc w:val="left"/>
    </w:pPr>
    <w:rPr>
      <w:rFonts w:ascii="方正黑体_GBK" w:eastAsia="方正黑体_GBK" w:cs="方正仿宋_GBK"/>
      <w:snapToGrid w:val="0"/>
      <w:kern w:val="32"/>
      <w:sz w:val="32"/>
      <w:szCs w:val="32"/>
    </w:rPr>
  </w:style>
  <w:style w:type="paragraph" w:customStyle="1" w:styleId="21">
    <w:name w:val="红线"/>
    <w:basedOn w:val="3"/>
    <w:qFormat/>
    <w:uiPriority w:val="0"/>
    <w:pPr>
      <w:keepNext w:val="0"/>
      <w:keepLines w:val="0"/>
      <w:widowControl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2">
    <w:name w:val="标题2"/>
    <w:basedOn w:val="1"/>
    <w:next w:val="1"/>
    <w:uiPriority w:val="0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paragraph" w:customStyle="1" w:styleId="2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24">
    <w:name w:val="密级"/>
    <w:basedOn w:val="1"/>
    <w:uiPriority w:val="0"/>
    <w:pPr>
      <w:autoSpaceDE w:val="0"/>
      <w:autoSpaceDN w:val="0"/>
      <w:adjustRightInd w:val="0"/>
      <w:spacing w:line="425" w:lineRule="atLeast"/>
      <w:jc w:val="right"/>
    </w:pPr>
    <w:rPr>
      <w:rFonts w:ascii="黑体" w:eastAsia="黑体"/>
      <w:snapToGrid w:val="0"/>
      <w:kern w:val="0"/>
      <w:sz w:val="30"/>
      <w:szCs w:val="20"/>
    </w:rPr>
  </w:style>
  <w:style w:type="paragraph" w:customStyle="1" w:styleId="25">
    <w:name w:val="主题词"/>
    <w:basedOn w:val="1"/>
    <w:uiPriority w:val="0"/>
    <w:pPr>
      <w:autoSpaceDE w:val="0"/>
      <w:autoSpaceDN w:val="0"/>
      <w:adjustRightInd w:val="0"/>
      <w:spacing w:line="240" w:lineRule="atLeast"/>
      <w:jc w:val="left"/>
    </w:pPr>
    <w:rPr>
      <w:rFonts w:ascii="宋体" w:hAnsi="宋体" w:eastAsia="方正黑体_GBK"/>
      <w:snapToGrid w:val="0"/>
      <w:kern w:val="0"/>
      <w:sz w:val="32"/>
      <w:szCs w:val="20"/>
    </w:rPr>
  </w:style>
  <w:style w:type="paragraph" w:customStyle="1" w:styleId="26">
    <w:name w:val="抄送栏"/>
    <w:basedOn w:val="1"/>
    <w:uiPriority w:val="0"/>
    <w:pPr>
      <w:autoSpaceDE w:val="0"/>
      <w:autoSpaceDN w:val="0"/>
      <w:adjustRightInd w:val="0"/>
      <w:snapToGrid w:val="0"/>
      <w:spacing w:line="500" w:lineRule="atLeast"/>
      <w:ind w:left="1321" w:right="357" w:hanging="964"/>
    </w:pPr>
    <w:rPr>
      <w:rFonts w:ascii="方正仿宋_GBK" w:eastAsia="方正仿宋_GBK"/>
      <w:snapToGrid w:val="0"/>
      <w:kern w:val="0"/>
      <w:sz w:val="32"/>
      <w:szCs w:val="20"/>
    </w:rPr>
  </w:style>
  <w:style w:type="paragraph" w:customStyle="1" w:styleId="27">
    <w:name w:val="线型"/>
    <w:basedOn w:val="26"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8">
    <w:name w:val="印发栏"/>
    <w:basedOn w:val="6"/>
    <w:qFormat/>
    <w:uiPriority w:val="0"/>
    <w:pPr>
      <w:tabs>
        <w:tab w:val="left" w:pos="284"/>
        <w:tab w:val="left" w:pos="5387"/>
      </w:tabs>
      <w:adjustRightInd w:val="0"/>
      <w:snapToGrid w:val="0"/>
      <w:spacing w:line="240" w:lineRule="auto"/>
      <w:ind w:left="357" w:right="357"/>
    </w:pPr>
    <w:rPr>
      <w:rFonts w:ascii="方正仿宋_GBK"/>
      <w:spacing w:val="0"/>
    </w:rPr>
  </w:style>
  <w:style w:type="paragraph" w:customStyle="1" w:styleId="29">
    <w:name w:val="印数"/>
    <w:basedOn w:val="28"/>
    <w:uiPriority w:val="0"/>
    <w:pPr>
      <w:jc w:val="right"/>
    </w:pPr>
  </w:style>
  <w:style w:type="paragraph" w:customStyle="1" w:styleId="30">
    <w:name w:val="按语栏"/>
    <w:basedOn w:val="1"/>
    <w:next w:val="1"/>
    <w:uiPriority w:val="0"/>
    <w:pPr>
      <w:autoSpaceDE w:val="0"/>
      <w:autoSpaceDN w:val="0"/>
      <w:adjustRightInd w:val="0"/>
      <w:spacing w:line="590" w:lineRule="atLeast"/>
      <w:ind w:left="624" w:right="624" w:firstLine="624"/>
    </w:pPr>
    <w:rPr>
      <w:rFonts w:ascii="汉鼎简楷体" w:eastAsia="汉鼎简楷体"/>
      <w:snapToGrid w:val="0"/>
      <w:kern w:val="0"/>
      <w:sz w:val="32"/>
      <w:szCs w:val="20"/>
    </w:rPr>
  </w:style>
  <w:style w:type="character" w:customStyle="1" w:styleId="31">
    <w:name w:val="样式 (中文) 方正黑体_GBK"/>
    <w:uiPriority w:val="0"/>
    <w:rPr>
      <w:rFonts w:eastAsia="黑体"/>
    </w:rPr>
  </w:style>
  <w:style w:type="paragraph" w:customStyle="1" w:styleId="32">
    <w:name w:val="文头"/>
    <w:basedOn w:val="1"/>
    <w:qFormat/>
    <w:uiPriority w:val="0"/>
    <w:pPr>
      <w:autoSpaceDE w:val="0"/>
      <w:autoSpaceDN w:val="0"/>
      <w:snapToGrid w:val="0"/>
      <w:spacing w:before="720" w:after="440" w:line="590" w:lineRule="atLeast"/>
      <w:ind w:left="284" w:right="284"/>
      <w:jc w:val="distribute"/>
    </w:pPr>
    <w:rPr>
      <w:rFonts w:ascii="汉鼎简隶书" w:hAnsi="汉鼎简隶书" w:eastAsia="方正隶书_GBK"/>
      <w:snapToGrid w:val="0"/>
      <w:color w:val="FF0000"/>
      <w:w w:val="95"/>
      <w:kern w:val="0"/>
      <w:sz w:val="124"/>
      <w:szCs w:val="20"/>
    </w:rPr>
  </w:style>
  <w:style w:type="paragraph" w:customStyle="1" w:styleId="33">
    <w:name w:val="样式 主题词 + (西文) Times New Roman (中文) 方正小标宋_GBK 加粗"/>
    <w:basedOn w:val="25"/>
    <w:qFormat/>
    <w:uiPriority w:val="0"/>
    <w:rPr>
      <w:rFonts w:ascii="Times New Roman" w:hAnsi="Times New Roman" w:eastAsia="方正小标宋_GBK"/>
      <w:bCs/>
    </w:rPr>
  </w:style>
  <w:style w:type="paragraph" w:customStyle="1" w:styleId="34">
    <w:name w:val="Char Char6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</w:rPr>
  </w:style>
  <w:style w:type="paragraph" w:customStyle="1" w:styleId="35">
    <w:name w:val="Char Char Char"/>
    <w:basedOn w:val="1"/>
    <w:uiPriority w:val="0"/>
    <w:rPr>
      <w:rFonts w:ascii="宋体" w:hAnsi="宋体" w:eastAsia="仿宋_GB2312" w:cs="Courier New"/>
      <w:sz w:val="32"/>
      <w:szCs w:val="32"/>
    </w:rPr>
  </w:style>
  <w:style w:type="paragraph" w:customStyle="1" w:styleId="36">
    <w:name w:val="Char Char Char1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</w:rPr>
  </w:style>
  <w:style w:type="paragraph" w:customStyle="1" w:styleId="37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</w:rPr>
  </w:style>
  <w:style w:type="paragraph" w:customStyle="1" w:styleId="38">
    <w:name w:val="_Style 26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163</Words>
  <Characters>169</Characters>
  <Lines>36</Lines>
  <Paragraphs>7</Paragraphs>
  <TotalTime>23</TotalTime>
  <ScaleCrop>false</ScaleCrop>
  <LinksUpToDate>false</LinksUpToDate>
  <CharactersWithSpaces>169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2020-02-21T07:44:00Z</dcterms:created>
  <dc:creator>罗利民</dc:creator>
  <cp:lastModifiedBy>袁敏</cp:lastModifiedBy>
  <cp:lastPrinted>2023-09-21T09:35:00Z</cp:lastPrinted>
  <dcterms:modified xsi:type="dcterms:W3CDTF">2023-09-28T07:32:52Z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E6364EBBD0A14765995D1141FB25F41F_13</vt:lpwstr>
  </property>
</Properties>
</file>