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623" w:rsidRDefault="00D75623" w:rsidP="00224591">
      <w:pPr>
        <w:pStyle w:val="1"/>
        <w:spacing w:line="590" w:lineRule="exact"/>
      </w:pPr>
    </w:p>
    <w:p w:rsidR="0059690B" w:rsidRPr="0059690B" w:rsidRDefault="0059690B" w:rsidP="0059690B"/>
    <w:p w:rsidR="00D75623" w:rsidRDefault="00D75623" w:rsidP="00224591">
      <w:pPr>
        <w:pStyle w:val="1"/>
        <w:spacing w:line="590" w:lineRule="exact"/>
      </w:pPr>
    </w:p>
    <w:p w:rsidR="00224591" w:rsidRDefault="00224591" w:rsidP="00224591">
      <w:pPr>
        <w:pStyle w:val="1"/>
        <w:spacing w:line="590" w:lineRule="exact"/>
      </w:pPr>
      <w:r w:rsidRPr="001210FA">
        <w:rPr>
          <w:rFonts w:hint="eastAsia"/>
        </w:rPr>
        <w:t>关于征集</w:t>
      </w:r>
      <w:r>
        <w:rPr>
          <w:rFonts w:hint="eastAsia"/>
        </w:rPr>
        <w:t>202</w:t>
      </w:r>
      <w:r w:rsidR="00CD079C">
        <w:rPr>
          <w:rFonts w:hint="eastAsia"/>
        </w:rPr>
        <w:t>3</w:t>
      </w:r>
      <w:r w:rsidRPr="001210FA">
        <w:rPr>
          <w:rFonts w:hint="eastAsia"/>
        </w:rPr>
        <w:t>年度</w:t>
      </w:r>
      <w:r>
        <w:rPr>
          <w:rFonts w:hint="eastAsia"/>
        </w:rPr>
        <w:t>市</w:t>
      </w:r>
      <w:r w:rsidRPr="001210FA">
        <w:rPr>
          <w:rFonts w:hint="eastAsia"/>
        </w:rPr>
        <w:t>政策引导类计划</w:t>
      </w:r>
    </w:p>
    <w:p w:rsidR="00224591" w:rsidRDefault="00224591" w:rsidP="00224591">
      <w:pPr>
        <w:pStyle w:val="1"/>
        <w:spacing w:line="590" w:lineRule="exact"/>
        <w:outlineLvl w:val="0"/>
      </w:pPr>
      <w:r w:rsidRPr="001210FA">
        <w:rPr>
          <w:rFonts w:hint="eastAsia"/>
        </w:rPr>
        <w:t>（软科学研究）</w:t>
      </w:r>
      <w:r>
        <w:rPr>
          <w:rFonts w:hint="eastAsia"/>
        </w:rPr>
        <w:t>指南</w:t>
      </w:r>
      <w:r w:rsidRPr="001210FA">
        <w:rPr>
          <w:rFonts w:hint="eastAsia"/>
        </w:rPr>
        <w:t>建议的通知</w:t>
      </w:r>
    </w:p>
    <w:p w:rsidR="00224591" w:rsidRDefault="00224591" w:rsidP="00224591">
      <w:pPr>
        <w:spacing w:line="590" w:lineRule="exact"/>
      </w:pPr>
    </w:p>
    <w:p w:rsidR="00224591" w:rsidRDefault="00224591" w:rsidP="00224591">
      <w:pPr>
        <w:spacing w:line="590" w:lineRule="exact"/>
        <w:ind w:firstLine="0"/>
        <w:rPr>
          <w:rFonts w:ascii="方正仿宋_GBK"/>
          <w:spacing w:val="-10"/>
          <w:szCs w:val="32"/>
        </w:rPr>
      </w:pPr>
      <w:r>
        <w:rPr>
          <w:rFonts w:ascii="方正仿宋_GBK" w:hint="eastAsia"/>
          <w:spacing w:val="-10"/>
          <w:szCs w:val="32"/>
        </w:rPr>
        <w:t>各县（市、区）科技局，</w:t>
      </w:r>
      <w:r w:rsidR="0059690B">
        <w:rPr>
          <w:rFonts w:ascii="方正仿宋_GBK" w:hint="eastAsia"/>
          <w:spacing w:val="-10"/>
          <w:szCs w:val="32"/>
        </w:rPr>
        <w:t>盐城经济技术</w:t>
      </w:r>
      <w:r w:rsidR="006E2831">
        <w:rPr>
          <w:rFonts w:ascii="方正仿宋_GBK" w:hint="eastAsia"/>
          <w:spacing w:val="-10"/>
          <w:szCs w:val="32"/>
        </w:rPr>
        <w:t>开发区、盐南高新区科技局，</w:t>
      </w:r>
      <w:r>
        <w:rPr>
          <w:rFonts w:ascii="方正仿宋_GBK" w:hint="eastAsia"/>
          <w:spacing w:val="-10"/>
          <w:szCs w:val="32"/>
        </w:rPr>
        <w:t>市有关部门，各有关单位：</w:t>
      </w:r>
    </w:p>
    <w:p w:rsidR="00224591" w:rsidRDefault="00224591" w:rsidP="00224591">
      <w:pPr>
        <w:spacing w:line="590" w:lineRule="exact"/>
      </w:pPr>
      <w:r w:rsidRPr="00521125">
        <w:t>为</w:t>
      </w:r>
      <w:r w:rsidR="000A3B5E" w:rsidRPr="00521125">
        <w:rPr>
          <w:rFonts w:hint="eastAsia"/>
          <w:bCs/>
          <w:szCs w:val="32"/>
        </w:rPr>
        <w:t>全面贯彻落实</w:t>
      </w:r>
      <w:r w:rsidR="000A3B5E" w:rsidRPr="00521125">
        <w:rPr>
          <w:szCs w:val="32"/>
        </w:rPr>
        <w:t>习近平总</w:t>
      </w:r>
      <w:r w:rsidR="000A3B5E" w:rsidRPr="00521125">
        <w:rPr>
          <w:rFonts w:hint="eastAsia"/>
          <w:szCs w:val="32"/>
        </w:rPr>
        <w:t>书记在参加十四届全国人大一次会议江苏代表团讲话精神及在江苏考察时的重要讲话精神，</w:t>
      </w:r>
      <w:r w:rsidR="00D75623" w:rsidRPr="00521125">
        <w:rPr>
          <w:rFonts w:hint="eastAsia"/>
        </w:rPr>
        <w:t>紧紧围绕中央和省委省政府以及市委市政府决策部署，聚焦“勇当沿海地区高质量发展排头兵”的目标定位，</w:t>
      </w:r>
      <w:r w:rsidRPr="00521125">
        <w:rPr>
          <w:rFonts w:hint="eastAsia"/>
        </w:rPr>
        <w:t>更好地</w:t>
      </w:r>
      <w:r w:rsidRPr="00521125">
        <w:t>发挥</w:t>
      </w:r>
      <w:r w:rsidRPr="00521125">
        <w:rPr>
          <w:rFonts w:hint="eastAsia"/>
        </w:rPr>
        <w:t>软科学研究的</w:t>
      </w:r>
      <w:r w:rsidRPr="00521125">
        <w:t>决策支撑作用</w:t>
      </w:r>
      <w:r w:rsidR="000C5C67">
        <w:rPr>
          <w:rFonts w:hint="eastAsia"/>
        </w:rPr>
        <w:t>，</w:t>
      </w:r>
      <w:r w:rsidRPr="00521125">
        <w:rPr>
          <w:rFonts w:hint="eastAsia"/>
        </w:rPr>
        <w:t>经研究，</w:t>
      </w:r>
      <w:r w:rsidRPr="00521125">
        <w:t>现</w:t>
      </w:r>
      <w:r w:rsidRPr="00521125">
        <w:rPr>
          <w:rFonts w:hint="eastAsia"/>
        </w:rPr>
        <w:t>就</w:t>
      </w:r>
      <w:r>
        <w:t>20</w:t>
      </w:r>
      <w:r w:rsidR="00CD079C">
        <w:rPr>
          <w:rFonts w:hint="eastAsia"/>
        </w:rPr>
        <w:t>23</w:t>
      </w:r>
      <w:r w:rsidRPr="008C592C">
        <w:t>年</w:t>
      </w:r>
      <w:r w:rsidR="00D75623">
        <w:rPr>
          <w:rFonts w:hint="eastAsia"/>
        </w:rPr>
        <w:t>市</w:t>
      </w:r>
      <w:r w:rsidRPr="008C592C">
        <w:t>政策引导类计划（软科学研究）</w:t>
      </w:r>
      <w:r>
        <w:rPr>
          <w:rFonts w:hint="eastAsia"/>
        </w:rPr>
        <w:t>指南建议征集工作有关事项通知如下：</w:t>
      </w:r>
    </w:p>
    <w:p w:rsidR="00224591" w:rsidRPr="00442A4A" w:rsidRDefault="00224591" w:rsidP="00224591">
      <w:pPr>
        <w:adjustRightInd w:val="0"/>
        <w:spacing w:line="590" w:lineRule="exact"/>
        <w:outlineLvl w:val="0"/>
        <w:rPr>
          <w:rFonts w:eastAsia="方正黑体_GBK" w:cs="仿宋"/>
          <w:szCs w:val="32"/>
        </w:rPr>
      </w:pPr>
      <w:r w:rsidRPr="00442A4A">
        <w:rPr>
          <w:rFonts w:eastAsia="方正黑体_GBK" w:cs="仿宋" w:hint="eastAsia"/>
          <w:szCs w:val="32"/>
        </w:rPr>
        <w:t>一、总体要求</w:t>
      </w:r>
    </w:p>
    <w:p w:rsidR="00224591" w:rsidRPr="00CC7FFA" w:rsidRDefault="00224591" w:rsidP="00224591">
      <w:pPr>
        <w:spacing w:line="590" w:lineRule="exact"/>
        <w:rPr>
          <w:b/>
        </w:rPr>
      </w:pPr>
      <w:r>
        <w:rPr>
          <w:rFonts w:hint="eastAsia"/>
        </w:rPr>
        <w:t>1</w:t>
      </w:r>
      <w:r>
        <w:rPr>
          <w:rFonts w:hint="eastAsia"/>
        </w:rPr>
        <w:t>．</w:t>
      </w:r>
      <w:r>
        <w:rPr>
          <w:rFonts w:hint="eastAsia"/>
        </w:rPr>
        <w:t>20</w:t>
      </w:r>
      <w:r>
        <w:t>2</w:t>
      </w:r>
      <w:r w:rsidR="00057346">
        <w:rPr>
          <w:rFonts w:hint="eastAsia"/>
        </w:rPr>
        <w:t>3</w:t>
      </w:r>
      <w:r>
        <w:rPr>
          <w:rFonts w:hint="eastAsia"/>
        </w:rPr>
        <w:t>度</w:t>
      </w:r>
      <w:r w:rsidR="00D75623">
        <w:rPr>
          <w:rFonts w:hint="eastAsia"/>
        </w:rPr>
        <w:t>市</w:t>
      </w:r>
      <w:r>
        <w:rPr>
          <w:rFonts w:hint="eastAsia"/>
        </w:rPr>
        <w:t>政策引导类计划（软科学研究）</w:t>
      </w:r>
      <w:r w:rsidRPr="005B682A">
        <w:rPr>
          <w:rFonts w:hint="eastAsia"/>
        </w:rPr>
        <w:t>将进一步</w:t>
      </w:r>
      <w:r>
        <w:rPr>
          <w:rFonts w:hint="eastAsia"/>
        </w:rPr>
        <w:t>聚焦</w:t>
      </w:r>
      <w:r w:rsidR="000C5C67">
        <w:rPr>
          <w:rFonts w:hint="eastAsia"/>
        </w:rPr>
        <w:t>提升全市创新发展能级总体部署</w:t>
      </w:r>
      <w:r w:rsidRPr="005B682A">
        <w:rPr>
          <w:rFonts w:hint="eastAsia"/>
        </w:rPr>
        <w:t>，</w:t>
      </w:r>
      <w:r w:rsidR="000C5C67">
        <w:rPr>
          <w:rFonts w:hint="eastAsia"/>
        </w:rPr>
        <w:t>积极推动科技体制机制创新，服务</w:t>
      </w:r>
      <w:r w:rsidR="00D75623">
        <w:rPr>
          <w:rFonts w:hint="eastAsia"/>
        </w:rPr>
        <w:t>全市</w:t>
      </w:r>
      <w:r w:rsidR="000C5C67">
        <w:rPr>
          <w:rFonts w:hint="eastAsia"/>
        </w:rPr>
        <w:t>高质量</w:t>
      </w:r>
      <w:r w:rsidR="00D75623">
        <w:rPr>
          <w:rFonts w:hint="eastAsia"/>
        </w:rPr>
        <w:t>发展，</w:t>
      </w:r>
      <w:r w:rsidRPr="005B682A">
        <w:rPr>
          <w:rFonts w:hint="eastAsia"/>
        </w:rPr>
        <w:t>提高研究成果的</w:t>
      </w:r>
      <w:r>
        <w:rPr>
          <w:rFonts w:hint="eastAsia"/>
        </w:rPr>
        <w:t>前瞻性</w:t>
      </w:r>
      <w:r w:rsidRPr="005B682A">
        <w:rPr>
          <w:rFonts w:hint="eastAsia"/>
        </w:rPr>
        <w:t>和</w:t>
      </w:r>
      <w:r>
        <w:rPr>
          <w:rFonts w:hint="eastAsia"/>
        </w:rPr>
        <w:t>指导</w:t>
      </w:r>
      <w:r w:rsidRPr="005B682A">
        <w:rPr>
          <w:rFonts w:hint="eastAsia"/>
        </w:rPr>
        <w:t>性。</w:t>
      </w:r>
    </w:p>
    <w:p w:rsidR="00224591" w:rsidRDefault="00224591" w:rsidP="00224591">
      <w:pPr>
        <w:spacing w:line="590" w:lineRule="exact"/>
        <w:rPr>
          <w:rFonts w:ascii="方正仿宋_GBK"/>
        </w:rPr>
      </w:pPr>
      <w:r>
        <w:rPr>
          <w:rFonts w:hint="eastAsia"/>
        </w:rPr>
        <w:t>2</w:t>
      </w:r>
      <w:r>
        <w:rPr>
          <w:rFonts w:hint="eastAsia"/>
        </w:rPr>
        <w:t>．</w:t>
      </w:r>
      <w:r w:rsidRPr="00AD0DE9">
        <w:rPr>
          <w:rFonts w:ascii="方正仿宋_GBK" w:hint="eastAsia"/>
        </w:rPr>
        <w:t>指南建议</w:t>
      </w:r>
      <w:r>
        <w:rPr>
          <w:rFonts w:ascii="方正仿宋_GBK" w:hint="eastAsia"/>
        </w:rPr>
        <w:t>选题，</w:t>
      </w:r>
      <w:r w:rsidR="000C5C67">
        <w:rPr>
          <w:rFonts w:ascii="方正仿宋_GBK" w:hint="eastAsia"/>
        </w:rPr>
        <w:t>重点</w:t>
      </w:r>
      <w:r w:rsidRPr="00AD0DE9">
        <w:rPr>
          <w:rFonts w:ascii="方正仿宋_GBK" w:hint="eastAsia"/>
        </w:rPr>
        <w:t>围绕</w:t>
      </w:r>
      <w:r w:rsidR="000C5C67">
        <w:rPr>
          <w:rFonts w:ascii="方正仿宋_GBK" w:hint="eastAsia"/>
        </w:rPr>
        <w:t>全市创新发展能级提升、</w:t>
      </w:r>
      <w:r>
        <w:rPr>
          <w:rFonts w:ascii="方正仿宋_GBK" w:hint="eastAsia"/>
        </w:rPr>
        <w:t>企业创新</w:t>
      </w:r>
      <w:r w:rsidRPr="00E53998">
        <w:rPr>
          <w:rFonts w:ascii="方正仿宋_GBK" w:hint="eastAsia"/>
        </w:rPr>
        <w:t>、</w:t>
      </w:r>
      <w:r>
        <w:rPr>
          <w:rFonts w:ascii="方正仿宋_GBK" w:hint="eastAsia"/>
        </w:rPr>
        <w:t>产业</w:t>
      </w:r>
      <w:r>
        <w:rPr>
          <w:rFonts w:ascii="方正仿宋_GBK"/>
        </w:rPr>
        <w:t>创新、</w:t>
      </w:r>
      <w:r w:rsidRPr="00E53998">
        <w:rPr>
          <w:rFonts w:ascii="方正仿宋_GBK"/>
        </w:rPr>
        <w:t>科技体制改革、</w:t>
      </w:r>
      <w:r>
        <w:rPr>
          <w:rFonts w:ascii="方正仿宋_GBK" w:hint="eastAsia"/>
        </w:rPr>
        <w:t>科研</w:t>
      </w:r>
      <w:r>
        <w:rPr>
          <w:rFonts w:ascii="方正仿宋_GBK"/>
        </w:rPr>
        <w:t>项目管理</w:t>
      </w:r>
      <w:r w:rsidRPr="00E53998">
        <w:rPr>
          <w:rFonts w:ascii="方正仿宋_GBK"/>
        </w:rPr>
        <w:t>、</w:t>
      </w:r>
      <w:r w:rsidRPr="00E53998">
        <w:rPr>
          <w:rFonts w:ascii="方正仿宋_GBK" w:hint="eastAsia"/>
        </w:rPr>
        <w:t>区域创新</w:t>
      </w:r>
      <w:r w:rsidRPr="00AD0DE9">
        <w:rPr>
          <w:rFonts w:ascii="方正仿宋_GBK" w:hint="eastAsia"/>
        </w:rPr>
        <w:t>等方面</w:t>
      </w:r>
      <w:r>
        <w:rPr>
          <w:rFonts w:ascii="方正仿宋_GBK" w:hint="eastAsia"/>
        </w:rPr>
        <w:t>推荐</w:t>
      </w:r>
      <w:r w:rsidRPr="00AD0DE9">
        <w:rPr>
          <w:rFonts w:ascii="方正仿宋_GBK" w:hint="eastAsia"/>
        </w:rPr>
        <w:t>。</w:t>
      </w:r>
    </w:p>
    <w:p w:rsidR="00224591" w:rsidRPr="00AD0DE9" w:rsidRDefault="00224591" w:rsidP="00224591">
      <w:pPr>
        <w:spacing w:line="590" w:lineRule="exact"/>
        <w:rPr>
          <w:rFonts w:ascii="方正仿宋_GBK"/>
        </w:rPr>
      </w:pPr>
      <w:r>
        <w:rPr>
          <w:rFonts w:ascii="方正仿宋_GBK" w:hint="eastAsia"/>
        </w:rPr>
        <w:t>3．重点推荐</w:t>
      </w:r>
      <w:r w:rsidRPr="003F3589">
        <w:rPr>
          <w:rFonts w:ascii="方正仿宋_GBK" w:hint="eastAsia"/>
        </w:rPr>
        <w:t>有明确数据来源、研究样本、调研对象</w:t>
      </w:r>
      <w:r>
        <w:rPr>
          <w:rFonts w:ascii="方正仿宋_GBK" w:hint="eastAsia"/>
        </w:rPr>
        <w:t>，对</w:t>
      </w:r>
      <w:r>
        <w:rPr>
          <w:rFonts w:ascii="方正仿宋_GBK" w:hint="eastAsia"/>
        </w:rPr>
        <w:lastRenderedPageBreak/>
        <w:t>解决科技创新面临的当前及长远</w:t>
      </w:r>
      <w:r w:rsidRPr="005B682A">
        <w:rPr>
          <w:rFonts w:ascii="方正仿宋_GBK" w:hint="eastAsia"/>
        </w:rPr>
        <w:t>问题</w:t>
      </w:r>
      <w:r>
        <w:rPr>
          <w:rFonts w:ascii="方正仿宋_GBK" w:hint="eastAsia"/>
        </w:rPr>
        <w:t>有支撑作用的指南建议</w:t>
      </w:r>
      <w:r w:rsidRPr="005B682A">
        <w:rPr>
          <w:rFonts w:ascii="方正仿宋_GBK" w:hint="eastAsia"/>
        </w:rPr>
        <w:t>。</w:t>
      </w:r>
    </w:p>
    <w:p w:rsidR="00224591" w:rsidRPr="008C592C" w:rsidRDefault="00224591" w:rsidP="00224591">
      <w:pPr>
        <w:adjustRightInd w:val="0"/>
        <w:spacing w:line="590" w:lineRule="exact"/>
        <w:outlineLvl w:val="0"/>
        <w:rPr>
          <w:rFonts w:eastAsia="方正黑体_GBK" w:cs="仿宋"/>
          <w:szCs w:val="32"/>
        </w:rPr>
      </w:pPr>
      <w:r>
        <w:rPr>
          <w:rFonts w:eastAsia="方正黑体_GBK" w:cs="仿宋" w:hint="eastAsia"/>
          <w:szCs w:val="32"/>
        </w:rPr>
        <w:t>二</w:t>
      </w:r>
      <w:r w:rsidRPr="008C592C">
        <w:rPr>
          <w:rFonts w:eastAsia="方正黑体_GBK" w:cs="仿宋"/>
          <w:szCs w:val="32"/>
        </w:rPr>
        <w:t>、征集方式</w:t>
      </w:r>
    </w:p>
    <w:p w:rsidR="00224591" w:rsidRDefault="00224591" w:rsidP="00224591">
      <w:pPr>
        <w:spacing w:line="590" w:lineRule="exact"/>
      </w:pPr>
      <w:r>
        <w:rPr>
          <w:rFonts w:hint="eastAsia"/>
        </w:rPr>
        <w:t>202</w:t>
      </w:r>
      <w:r w:rsidR="002104F6">
        <w:rPr>
          <w:rFonts w:hint="eastAsia"/>
        </w:rPr>
        <w:t>3</w:t>
      </w:r>
      <w:r>
        <w:rPr>
          <w:rFonts w:hint="eastAsia"/>
        </w:rPr>
        <w:t>年度</w:t>
      </w:r>
      <w:r w:rsidR="00D75623">
        <w:rPr>
          <w:rFonts w:hint="eastAsia"/>
        </w:rPr>
        <w:t>市</w:t>
      </w:r>
      <w:r w:rsidRPr="00E9127B">
        <w:rPr>
          <w:rFonts w:hint="eastAsia"/>
        </w:rPr>
        <w:t>政策引导类计划（软科学研究）项目选题建议表</w:t>
      </w:r>
      <w:r>
        <w:rPr>
          <w:rFonts w:hint="eastAsia"/>
        </w:rPr>
        <w:t>以</w:t>
      </w:r>
      <w:r w:rsidR="00D75623">
        <w:rPr>
          <w:rFonts w:hint="eastAsia"/>
        </w:rPr>
        <w:t>电子邮件</w:t>
      </w:r>
      <w:r>
        <w:rPr>
          <w:rFonts w:hint="eastAsia"/>
        </w:rPr>
        <w:t>方式</w:t>
      </w:r>
      <w:r w:rsidRPr="008C592C">
        <w:t>提交。</w:t>
      </w:r>
    </w:p>
    <w:p w:rsidR="00224591" w:rsidRPr="008C592C" w:rsidRDefault="00224591" w:rsidP="00224591">
      <w:pPr>
        <w:spacing w:line="590" w:lineRule="exact"/>
      </w:pPr>
      <w:r>
        <w:t>提交</w:t>
      </w:r>
      <w:r w:rsidR="00D75623">
        <w:rPr>
          <w:rFonts w:hint="eastAsia"/>
        </w:rPr>
        <w:t>邮箱</w:t>
      </w:r>
      <w:r>
        <w:t>：</w:t>
      </w:r>
      <w:r w:rsidR="00D75623">
        <w:rPr>
          <w:rFonts w:hint="eastAsia"/>
        </w:rPr>
        <w:t>ycjhc@163.com</w:t>
      </w:r>
    </w:p>
    <w:p w:rsidR="00224591" w:rsidRPr="008C592C" w:rsidRDefault="00224591" w:rsidP="00224591">
      <w:pPr>
        <w:adjustRightInd w:val="0"/>
        <w:spacing w:line="590" w:lineRule="exact"/>
        <w:outlineLvl w:val="0"/>
        <w:rPr>
          <w:rFonts w:eastAsia="方正黑体_GBK" w:cs="仿宋"/>
          <w:szCs w:val="32"/>
        </w:rPr>
      </w:pPr>
      <w:r>
        <w:rPr>
          <w:rFonts w:eastAsia="方正黑体_GBK" w:cs="仿宋" w:hint="eastAsia"/>
          <w:szCs w:val="32"/>
        </w:rPr>
        <w:t>三</w:t>
      </w:r>
      <w:r w:rsidRPr="008C592C">
        <w:rPr>
          <w:rFonts w:eastAsia="方正黑体_GBK" w:cs="仿宋" w:hint="eastAsia"/>
          <w:szCs w:val="32"/>
        </w:rPr>
        <w:t>、征集期限</w:t>
      </w:r>
    </w:p>
    <w:p w:rsidR="00224591" w:rsidRPr="008C592C" w:rsidRDefault="00696386" w:rsidP="00224591">
      <w:pPr>
        <w:spacing w:line="590" w:lineRule="exact"/>
        <w:ind w:firstLineChars="200" w:firstLine="630"/>
        <w:rPr>
          <w:szCs w:val="32"/>
        </w:rPr>
      </w:pPr>
      <w:r>
        <w:rPr>
          <w:rFonts w:hint="eastAsia"/>
          <w:szCs w:val="32"/>
        </w:rPr>
        <w:t>相关建议表格请于</w:t>
      </w:r>
      <w:r w:rsidR="002104F6">
        <w:rPr>
          <w:rFonts w:hint="eastAsia"/>
          <w:szCs w:val="32"/>
        </w:rPr>
        <w:t>10</w:t>
      </w:r>
      <w:r w:rsidR="00224591" w:rsidRPr="008C592C">
        <w:rPr>
          <w:szCs w:val="32"/>
        </w:rPr>
        <w:t>月</w:t>
      </w:r>
      <w:r w:rsidR="002104F6">
        <w:rPr>
          <w:rFonts w:hint="eastAsia"/>
          <w:szCs w:val="32"/>
        </w:rPr>
        <w:t>2</w:t>
      </w:r>
      <w:r w:rsidR="00224591">
        <w:rPr>
          <w:rFonts w:hint="eastAsia"/>
          <w:szCs w:val="32"/>
        </w:rPr>
        <w:t>0</w:t>
      </w:r>
      <w:r w:rsidR="00224591" w:rsidRPr="008C592C">
        <w:rPr>
          <w:szCs w:val="32"/>
        </w:rPr>
        <w:t>日</w:t>
      </w:r>
      <w:r>
        <w:rPr>
          <w:rFonts w:hint="eastAsia"/>
          <w:szCs w:val="32"/>
        </w:rPr>
        <w:t>前提交邮箱</w:t>
      </w:r>
      <w:r w:rsidR="00224591" w:rsidRPr="008C592C">
        <w:rPr>
          <w:szCs w:val="32"/>
        </w:rPr>
        <w:t>。</w:t>
      </w:r>
    </w:p>
    <w:p w:rsidR="00224591" w:rsidRPr="008C592C" w:rsidRDefault="00224591" w:rsidP="00224591">
      <w:pPr>
        <w:adjustRightInd w:val="0"/>
        <w:spacing w:line="590" w:lineRule="exact"/>
        <w:outlineLvl w:val="0"/>
        <w:rPr>
          <w:rFonts w:eastAsia="方正黑体_GBK" w:cs="仿宋"/>
          <w:szCs w:val="32"/>
        </w:rPr>
      </w:pPr>
      <w:r>
        <w:rPr>
          <w:rFonts w:eastAsia="方正黑体_GBK" w:cs="仿宋" w:hint="eastAsia"/>
          <w:szCs w:val="32"/>
        </w:rPr>
        <w:t>四</w:t>
      </w:r>
      <w:r w:rsidRPr="008C592C">
        <w:rPr>
          <w:rFonts w:eastAsia="方正黑体_GBK" w:cs="仿宋"/>
          <w:szCs w:val="32"/>
        </w:rPr>
        <w:t>、联系方式</w:t>
      </w:r>
    </w:p>
    <w:p w:rsidR="00224591" w:rsidRDefault="00224591" w:rsidP="00224591">
      <w:pPr>
        <w:spacing w:line="590" w:lineRule="exact"/>
        <w:ind w:firstLineChars="200" w:firstLine="630"/>
        <w:rPr>
          <w:szCs w:val="32"/>
        </w:rPr>
      </w:pPr>
      <w:r w:rsidRPr="008C592C">
        <w:rPr>
          <w:szCs w:val="32"/>
        </w:rPr>
        <w:t>联系人：</w:t>
      </w:r>
      <w:r>
        <w:rPr>
          <w:rFonts w:hint="eastAsia"/>
          <w:szCs w:val="32"/>
        </w:rPr>
        <w:t>付山英</w:t>
      </w:r>
    </w:p>
    <w:p w:rsidR="00224591" w:rsidRDefault="00224591" w:rsidP="00224591">
      <w:pPr>
        <w:spacing w:line="590" w:lineRule="exact"/>
        <w:ind w:firstLineChars="200" w:firstLine="630"/>
        <w:rPr>
          <w:szCs w:val="32"/>
        </w:rPr>
      </w:pPr>
      <w:r>
        <w:rPr>
          <w:szCs w:val="32"/>
        </w:rPr>
        <w:t>联系电话：</w:t>
      </w:r>
      <w:r>
        <w:rPr>
          <w:rFonts w:hint="eastAsia"/>
          <w:szCs w:val="32"/>
        </w:rPr>
        <w:t>8098</w:t>
      </w:r>
      <w:r w:rsidR="00B140DD">
        <w:rPr>
          <w:rFonts w:hint="eastAsia"/>
          <w:szCs w:val="32"/>
        </w:rPr>
        <w:t>8</w:t>
      </w:r>
      <w:r>
        <w:rPr>
          <w:rFonts w:hint="eastAsia"/>
          <w:szCs w:val="32"/>
        </w:rPr>
        <w:t>60</w:t>
      </w:r>
      <w:r w:rsidR="00B140DD">
        <w:rPr>
          <w:rFonts w:hint="eastAsia"/>
          <w:szCs w:val="32"/>
        </w:rPr>
        <w:t>9</w:t>
      </w:r>
      <w:r>
        <w:rPr>
          <w:szCs w:val="32"/>
        </w:rPr>
        <w:t xml:space="preserve"> </w:t>
      </w:r>
    </w:p>
    <w:p w:rsidR="00224591" w:rsidRDefault="00224591" w:rsidP="00224591">
      <w:pPr>
        <w:spacing w:line="590" w:lineRule="exact"/>
        <w:ind w:firstLineChars="200" w:firstLine="630"/>
        <w:rPr>
          <w:szCs w:val="32"/>
        </w:rPr>
      </w:pPr>
    </w:p>
    <w:p w:rsidR="00224591" w:rsidRPr="008C592C" w:rsidRDefault="00224591" w:rsidP="001B1C58">
      <w:pPr>
        <w:spacing w:line="590" w:lineRule="exact"/>
        <w:ind w:leftChars="199" w:left="1534" w:hangingChars="288" w:hanging="907"/>
        <w:rPr>
          <w:szCs w:val="32"/>
        </w:rPr>
      </w:pPr>
      <w:r w:rsidRPr="008C592C">
        <w:rPr>
          <w:szCs w:val="32"/>
        </w:rPr>
        <w:t>附件</w:t>
      </w:r>
      <w:r>
        <w:rPr>
          <w:szCs w:val="32"/>
        </w:rPr>
        <w:t>：</w:t>
      </w:r>
      <w:r>
        <w:rPr>
          <w:rFonts w:hint="eastAsia"/>
          <w:szCs w:val="32"/>
        </w:rPr>
        <w:t>202</w:t>
      </w:r>
      <w:r w:rsidR="00CD079C">
        <w:rPr>
          <w:rFonts w:hint="eastAsia"/>
          <w:szCs w:val="32"/>
        </w:rPr>
        <w:t>3</w:t>
      </w:r>
      <w:r>
        <w:rPr>
          <w:rFonts w:hint="eastAsia"/>
          <w:szCs w:val="32"/>
        </w:rPr>
        <w:t>年市政策引导类计划（软科学研究）指南</w:t>
      </w:r>
      <w:r w:rsidRPr="008C592C">
        <w:rPr>
          <w:szCs w:val="32"/>
        </w:rPr>
        <w:t>建议表</w:t>
      </w:r>
    </w:p>
    <w:p w:rsidR="00224591" w:rsidRDefault="00224591" w:rsidP="00224591">
      <w:pPr>
        <w:pStyle w:val="88526"/>
        <w:spacing w:after="0" w:line="590" w:lineRule="exact"/>
      </w:pPr>
    </w:p>
    <w:p w:rsidR="00224591" w:rsidRDefault="00224591" w:rsidP="00224591">
      <w:pPr>
        <w:pStyle w:val="88526"/>
        <w:spacing w:after="0" w:line="590" w:lineRule="exact"/>
      </w:pPr>
    </w:p>
    <w:p w:rsidR="00224591" w:rsidRDefault="00224591" w:rsidP="00224591">
      <w:pPr>
        <w:pStyle w:val="88526"/>
        <w:spacing w:after="0" w:line="590" w:lineRule="exact"/>
      </w:pPr>
    </w:p>
    <w:p w:rsidR="00224591" w:rsidRPr="008B2340" w:rsidRDefault="00224591" w:rsidP="00224591">
      <w:pPr>
        <w:pStyle w:val="88526"/>
        <w:spacing w:after="0" w:line="590" w:lineRule="exact"/>
      </w:pPr>
    </w:p>
    <w:p w:rsidR="00224591" w:rsidRDefault="00224591" w:rsidP="00224591">
      <w:pPr>
        <w:pStyle w:val="a5"/>
        <w:tabs>
          <w:tab w:val="left" w:pos="1442"/>
        </w:tabs>
        <w:spacing w:line="590" w:lineRule="exact"/>
        <w:ind w:leftChars="1500" w:left="4725" w:rightChars="350" w:right="1103" w:firstLine="0"/>
        <w:jc w:val="center"/>
      </w:pPr>
      <w:r>
        <w:rPr>
          <w:rFonts w:hint="eastAsia"/>
        </w:rPr>
        <w:t>盐城市科学技术局</w:t>
      </w:r>
    </w:p>
    <w:p w:rsidR="00224591" w:rsidRDefault="00224591" w:rsidP="00224591">
      <w:pPr>
        <w:spacing w:line="590" w:lineRule="exact"/>
        <w:ind w:leftChars="1500" w:left="4725" w:rightChars="350" w:right="1103" w:firstLine="0"/>
        <w:jc w:val="center"/>
      </w:pPr>
      <w:r>
        <w:rPr>
          <w:rFonts w:hint="eastAsia"/>
        </w:rPr>
        <w:t>202</w:t>
      </w:r>
      <w:r w:rsidR="002104F6">
        <w:rPr>
          <w:rFonts w:hint="eastAsia"/>
        </w:rPr>
        <w:t>3</w:t>
      </w:r>
      <w:r>
        <w:rPr>
          <w:rFonts w:hint="eastAsia"/>
        </w:rPr>
        <w:t>年</w:t>
      </w:r>
      <w:r w:rsidR="002104F6">
        <w:rPr>
          <w:rFonts w:hint="eastAsia"/>
        </w:rPr>
        <w:t>10</w:t>
      </w:r>
      <w:r>
        <w:rPr>
          <w:rFonts w:hint="eastAsia"/>
        </w:rPr>
        <w:t>月</w:t>
      </w:r>
      <w:r w:rsidR="002104F6">
        <w:rPr>
          <w:rFonts w:hint="eastAsia"/>
        </w:rPr>
        <w:t xml:space="preserve"> </w:t>
      </w:r>
      <w:r>
        <w:rPr>
          <w:rFonts w:hint="eastAsia"/>
        </w:rPr>
        <w:t>日</w:t>
      </w:r>
    </w:p>
    <w:p w:rsidR="00224591" w:rsidRDefault="00224591" w:rsidP="00224591">
      <w:pPr>
        <w:spacing w:line="590" w:lineRule="exact"/>
        <w:ind w:firstLine="0"/>
      </w:pPr>
      <w:r>
        <w:rPr>
          <w:rFonts w:hint="eastAsia"/>
        </w:rPr>
        <w:t xml:space="preserve">    </w:t>
      </w:r>
      <w:r>
        <w:rPr>
          <w:rFonts w:hint="eastAsia"/>
        </w:rPr>
        <w:t>（此件主动公开）</w:t>
      </w:r>
    </w:p>
    <w:p w:rsidR="00224591" w:rsidRPr="003C1793" w:rsidRDefault="00224591" w:rsidP="00224591">
      <w:pPr>
        <w:adjustRightInd w:val="0"/>
        <w:spacing w:line="590" w:lineRule="exact"/>
        <w:ind w:firstLine="0"/>
        <w:jc w:val="left"/>
        <w:rPr>
          <w:rFonts w:ascii="方正黑体_GBK" w:eastAsia="方正黑体_GBK" w:cs="仿宋"/>
          <w:bCs/>
          <w:snapToGrid/>
          <w:szCs w:val="32"/>
        </w:rPr>
      </w:pPr>
      <w:r>
        <w:br w:type="page"/>
      </w:r>
      <w:r w:rsidRPr="003C1793">
        <w:rPr>
          <w:rFonts w:ascii="方正黑体_GBK" w:eastAsia="方正黑体_GBK" w:cs="仿宋" w:hint="eastAsia"/>
          <w:bCs/>
          <w:snapToGrid/>
          <w:szCs w:val="32"/>
        </w:rPr>
        <w:lastRenderedPageBreak/>
        <w:t>附件</w:t>
      </w:r>
    </w:p>
    <w:p w:rsidR="00224591" w:rsidRDefault="00224591" w:rsidP="00057346">
      <w:pPr>
        <w:pStyle w:val="1"/>
        <w:spacing w:beforeLines="50" w:line="590" w:lineRule="exact"/>
      </w:pPr>
      <w:r>
        <w:rPr>
          <w:rFonts w:hint="eastAsia"/>
        </w:rPr>
        <w:t>20</w:t>
      </w:r>
      <w:r>
        <w:t>2</w:t>
      </w:r>
      <w:r w:rsidR="002104F6">
        <w:rPr>
          <w:rFonts w:hint="eastAsia"/>
        </w:rPr>
        <w:t>3</w:t>
      </w:r>
      <w:r w:rsidRPr="00AB77AA">
        <w:rPr>
          <w:rFonts w:hint="eastAsia"/>
        </w:rPr>
        <w:t>年</w:t>
      </w:r>
      <w:r>
        <w:rPr>
          <w:rFonts w:hint="eastAsia"/>
        </w:rPr>
        <w:t>市</w:t>
      </w:r>
      <w:r w:rsidRPr="00AB77AA">
        <w:rPr>
          <w:rFonts w:hint="eastAsia"/>
        </w:rPr>
        <w:t>政策引导类计划（软科学研究）</w:t>
      </w:r>
    </w:p>
    <w:p w:rsidR="00224591" w:rsidRPr="00AB77AA" w:rsidRDefault="00224591" w:rsidP="00057346">
      <w:pPr>
        <w:pStyle w:val="1"/>
        <w:spacing w:afterLines="50" w:line="590" w:lineRule="exact"/>
      </w:pPr>
      <w:r w:rsidRPr="00AB77AA">
        <w:rPr>
          <w:rFonts w:hint="eastAsia"/>
        </w:rPr>
        <w:t>指南建议表</w:t>
      </w:r>
    </w:p>
    <w:tbl>
      <w:tblPr>
        <w:tblW w:w="8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8"/>
        <w:gridCol w:w="3112"/>
        <w:gridCol w:w="1440"/>
        <w:gridCol w:w="2262"/>
      </w:tblGrid>
      <w:tr w:rsidR="00224591" w:rsidRPr="00F66E62" w:rsidTr="00A63019">
        <w:trPr>
          <w:trHeight w:hRule="exact" w:val="567"/>
          <w:jc w:val="center"/>
        </w:trPr>
        <w:tc>
          <w:tcPr>
            <w:tcW w:w="2028"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jc w:val="center"/>
              <w:rPr>
                <w:rFonts w:ascii="方正仿宋_GBK" w:hAnsi="宋体"/>
                <w:snapToGrid/>
                <w:kern w:val="2"/>
                <w:sz w:val="28"/>
                <w:szCs w:val="28"/>
              </w:rPr>
            </w:pPr>
            <w:r w:rsidRPr="00F66E62">
              <w:rPr>
                <w:rFonts w:ascii="方正仿宋_GBK" w:hAnsi="宋体" w:hint="eastAsia"/>
                <w:snapToGrid/>
                <w:kern w:val="2"/>
                <w:sz w:val="28"/>
                <w:szCs w:val="28"/>
              </w:rPr>
              <w:t xml:space="preserve">姓  </w:t>
            </w:r>
            <w:r w:rsidRPr="00F66E62">
              <w:rPr>
                <w:rFonts w:ascii="方正仿宋_GBK" w:hAnsi="宋体"/>
                <w:snapToGrid/>
                <w:kern w:val="2"/>
                <w:sz w:val="28"/>
                <w:szCs w:val="28"/>
              </w:rPr>
              <w:t xml:space="preserve"> </w:t>
            </w:r>
            <w:r w:rsidRPr="00F66E62">
              <w:rPr>
                <w:rFonts w:ascii="方正仿宋_GBK" w:hAnsi="宋体" w:hint="eastAsia"/>
                <w:snapToGrid/>
                <w:kern w:val="2"/>
                <w:sz w:val="28"/>
                <w:szCs w:val="28"/>
              </w:rPr>
              <w:t xml:space="preserve"> 名</w:t>
            </w:r>
          </w:p>
        </w:tc>
        <w:tc>
          <w:tcPr>
            <w:tcW w:w="3112"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color w:val="FF0000"/>
                <w:kern w:val="2"/>
                <w:sz w:val="28"/>
                <w:szCs w:val="28"/>
              </w:rPr>
            </w:pPr>
          </w:p>
        </w:tc>
        <w:tc>
          <w:tcPr>
            <w:tcW w:w="1440"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kern w:val="2"/>
                <w:sz w:val="28"/>
                <w:szCs w:val="28"/>
              </w:rPr>
            </w:pPr>
            <w:r w:rsidRPr="00F66E62">
              <w:rPr>
                <w:rFonts w:ascii="方正仿宋_GBK" w:hAnsi="宋体" w:hint="eastAsia"/>
                <w:snapToGrid/>
                <w:kern w:val="2"/>
                <w:sz w:val="28"/>
                <w:szCs w:val="28"/>
              </w:rPr>
              <w:t>电子邮箱</w:t>
            </w:r>
          </w:p>
        </w:tc>
        <w:tc>
          <w:tcPr>
            <w:tcW w:w="2262"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color w:val="FF0000"/>
                <w:kern w:val="2"/>
                <w:sz w:val="28"/>
                <w:szCs w:val="28"/>
              </w:rPr>
            </w:pPr>
          </w:p>
        </w:tc>
      </w:tr>
      <w:tr w:rsidR="00224591" w:rsidRPr="00F66E62" w:rsidTr="00A63019">
        <w:trPr>
          <w:trHeight w:hRule="exact" w:val="567"/>
          <w:jc w:val="center"/>
        </w:trPr>
        <w:tc>
          <w:tcPr>
            <w:tcW w:w="2028"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jc w:val="center"/>
              <w:rPr>
                <w:rFonts w:ascii="方正仿宋_GBK" w:hAnsi="宋体"/>
                <w:snapToGrid/>
                <w:kern w:val="2"/>
                <w:sz w:val="28"/>
                <w:szCs w:val="28"/>
              </w:rPr>
            </w:pPr>
            <w:r w:rsidRPr="00F66E62">
              <w:rPr>
                <w:rFonts w:ascii="方正仿宋_GBK" w:hAnsi="宋体" w:hint="eastAsia"/>
                <w:snapToGrid/>
                <w:kern w:val="2"/>
                <w:sz w:val="28"/>
                <w:szCs w:val="28"/>
              </w:rPr>
              <w:t>工作单位</w:t>
            </w:r>
          </w:p>
        </w:tc>
        <w:tc>
          <w:tcPr>
            <w:tcW w:w="6814" w:type="dxa"/>
            <w:gridSpan w:val="3"/>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kern w:val="2"/>
                <w:sz w:val="28"/>
                <w:szCs w:val="28"/>
              </w:rPr>
            </w:pPr>
          </w:p>
        </w:tc>
      </w:tr>
      <w:tr w:rsidR="00224591" w:rsidRPr="00F66E62" w:rsidTr="00A63019">
        <w:trPr>
          <w:trHeight w:hRule="exact" w:val="567"/>
          <w:jc w:val="center"/>
        </w:trPr>
        <w:tc>
          <w:tcPr>
            <w:tcW w:w="2028"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jc w:val="center"/>
              <w:rPr>
                <w:rFonts w:ascii="方正仿宋_GBK" w:hAnsi="宋体"/>
                <w:snapToGrid/>
                <w:kern w:val="2"/>
                <w:sz w:val="28"/>
                <w:szCs w:val="28"/>
              </w:rPr>
            </w:pPr>
            <w:r w:rsidRPr="00F66E62">
              <w:rPr>
                <w:rFonts w:ascii="方正仿宋_GBK" w:hAnsi="宋体" w:hint="eastAsia"/>
                <w:snapToGrid/>
                <w:kern w:val="2"/>
                <w:sz w:val="28"/>
                <w:szCs w:val="28"/>
              </w:rPr>
              <w:t>手    机</w:t>
            </w:r>
          </w:p>
        </w:tc>
        <w:tc>
          <w:tcPr>
            <w:tcW w:w="3112"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kern w:val="2"/>
                <w:sz w:val="28"/>
                <w:szCs w:val="28"/>
              </w:rPr>
            </w:pPr>
          </w:p>
        </w:tc>
        <w:tc>
          <w:tcPr>
            <w:tcW w:w="1440"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kern w:val="2"/>
                <w:sz w:val="28"/>
                <w:szCs w:val="28"/>
              </w:rPr>
            </w:pPr>
            <w:r>
              <w:rPr>
                <w:rFonts w:ascii="方正仿宋_GBK" w:hAnsi="宋体" w:hint="eastAsia"/>
                <w:snapToGrid/>
                <w:kern w:val="2"/>
                <w:sz w:val="28"/>
                <w:szCs w:val="28"/>
              </w:rPr>
              <w:t>办公</w:t>
            </w:r>
            <w:r w:rsidRPr="00F66E62">
              <w:rPr>
                <w:rFonts w:ascii="方正仿宋_GBK" w:hAnsi="宋体" w:hint="eastAsia"/>
                <w:snapToGrid/>
                <w:kern w:val="2"/>
                <w:sz w:val="28"/>
                <w:szCs w:val="28"/>
              </w:rPr>
              <w:t>电话</w:t>
            </w:r>
          </w:p>
        </w:tc>
        <w:tc>
          <w:tcPr>
            <w:tcW w:w="2262"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kern w:val="2"/>
                <w:sz w:val="28"/>
                <w:szCs w:val="28"/>
              </w:rPr>
            </w:pPr>
          </w:p>
        </w:tc>
      </w:tr>
      <w:tr w:rsidR="00224591" w:rsidRPr="00F66E62" w:rsidTr="00A63019">
        <w:trPr>
          <w:trHeight w:hRule="exact" w:val="567"/>
          <w:jc w:val="center"/>
        </w:trPr>
        <w:tc>
          <w:tcPr>
            <w:tcW w:w="2028"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jc w:val="center"/>
              <w:rPr>
                <w:rFonts w:ascii="方正仿宋_GBK" w:hAnsi="宋体"/>
                <w:snapToGrid/>
                <w:kern w:val="2"/>
                <w:sz w:val="28"/>
                <w:szCs w:val="28"/>
              </w:rPr>
            </w:pPr>
            <w:r w:rsidRPr="00F66E62">
              <w:rPr>
                <w:rFonts w:ascii="方正仿宋_GBK" w:hAnsi="宋体" w:hint="eastAsia"/>
                <w:snapToGrid/>
                <w:kern w:val="2"/>
                <w:sz w:val="28"/>
                <w:szCs w:val="28"/>
              </w:rPr>
              <w:t>通讯地址</w:t>
            </w:r>
          </w:p>
        </w:tc>
        <w:tc>
          <w:tcPr>
            <w:tcW w:w="3112"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kern w:val="2"/>
                <w:sz w:val="28"/>
                <w:szCs w:val="28"/>
              </w:rPr>
            </w:pPr>
          </w:p>
        </w:tc>
        <w:tc>
          <w:tcPr>
            <w:tcW w:w="1440"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kern w:val="2"/>
                <w:sz w:val="28"/>
                <w:szCs w:val="28"/>
              </w:rPr>
            </w:pPr>
            <w:r w:rsidRPr="00F66E62">
              <w:rPr>
                <w:rFonts w:ascii="方正仿宋_GBK" w:hAnsi="宋体" w:hint="eastAsia"/>
                <w:snapToGrid/>
                <w:kern w:val="2"/>
                <w:sz w:val="28"/>
                <w:szCs w:val="28"/>
              </w:rPr>
              <w:t>邮政编码</w:t>
            </w:r>
          </w:p>
        </w:tc>
        <w:tc>
          <w:tcPr>
            <w:tcW w:w="2262"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kern w:val="2"/>
                <w:sz w:val="28"/>
                <w:szCs w:val="28"/>
              </w:rPr>
            </w:pPr>
          </w:p>
        </w:tc>
      </w:tr>
      <w:tr w:rsidR="00224591" w:rsidRPr="00F66E62" w:rsidTr="00A63019">
        <w:trPr>
          <w:trHeight w:hRule="exact" w:val="567"/>
          <w:jc w:val="center"/>
        </w:trPr>
        <w:tc>
          <w:tcPr>
            <w:tcW w:w="2028" w:type="dxa"/>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jc w:val="left"/>
              <w:rPr>
                <w:rFonts w:ascii="方正仿宋_GBK" w:hAnsi="宋体"/>
                <w:snapToGrid/>
                <w:kern w:val="2"/>
                <w:sz w:val="28"/>
                <w:szCs w:val="28"/>
              </w:rPr>
            </w:pPr>
            <w:r w:rsidRPr="00F66E62">
              <w:rPr>
                <w:rFonts w:ascii="方正仿宋_GBK" w:hAnsi="宋体" w:hint="eastAsia"/>
                <w:snapToGrid/>
                <w:kern w:val="2"/>
                <w:sz w:val="28"/>
                <w:szCs w:val="28"/>
              </w:rPr>
              <w:t>建议选题名称</w:t>
            </w:r>
          </w:p>
        </w:tc>
        <w:tc>
          <w:tcPr>
            <w:tcW w:w="6814" w:type="dxa"/>
            <w:gridSpan w:val="3"/>
            <w:tcBorders>
              <w:top w:val="single" w:sz="8" w:space="0" w:color="auto"/>
              <w:left w:val="single" w:sz="8" w:space="0" w:color="auto"/>
              <w:bottom w:val="single" w:sz="8" w:space="0" w:color="auto"/>
              <w:right w:val="single" w:sz="8" w:space="0" w:color="auto"/>
            </w:tcBorders>
            <w:vAlign w:val="center"/>
            <w:hideMark/>
          </w:tcPr>
          <w:p w:rsidR="00224591" w:rsidRPr="00F66E62" w:rsidRDefault="00224591" w:rsidP="00A63019">
            <w:pPr>
              <w:autoSpaceDE/>
              <w:autoSpaceDN/>
              <w:snapToGrid/>
              <w:spacing w:line="240" w:lineRule="auto"/>
              <w:ind w:firstLine="0"/>
              <w:rPr>
                <w:rFonts w:ascii="方正仿宋_GBK" w:hAnsi="宋体"/>
                <w:snapToGrid/>
                <w:kern w:val="2"/>
                <w:sz w:val="28"/>
                <w:szCs w:val="28"/>
              </w:rPr>
            </w:pPr>
          </w:p>
        </w:tc>
      </w:tr>
      <w:tr w:rsidR="00224591" w:rsidRPr="00F66E62" w:rsidTr="0059690B">
        <w:trPr>
          <w:trHeight w:val="7116"/>
          <w:jc w:val="center"/>
        </w:trPr>
        <w:tc>
          <w:tcPr>
            <w:tcW w:w="2028" w:type="dxa"/>
            <w:tcBorders>
              <w:top w:val="single" w:sz="8" w:space="0" w:color="auto"/>
              <w:left w:val="single" w:sz="8" w:space="0" w:color="auto"/>
              <w:bottom w:val="single" w:sz="8" w:space="0" w:color="auto"/>
              <w:right w:val="single" w:sz="4" w:space="0" w:color="auto"/>
            </w:tcBorders>
            <w:vAlign w:val="center"/>
            <w:hideMark/>
          </w:tcPr>
          <w:p w:rsidR="00224591" w:rsidRPr="00F66E62" w:rsidRDefault="00224591" w:rsidP="00A63019">
            <w:pPr>
              <w:autoSpaceDE/>
              <w:autoSpaceDN/>
              <w:snapToGrid/>
              <w:spacing w:line="240" w:lineRule="auto"/>
              <w:ind w:firstLine="0"/>
              <w:jc w:val="center"/>
              <w:rPr>
                <w:rFonts w:ascii="方正仿宋_GBK" w:hAnsi="宋体"/>
                <w:snapToGrid/>
                <w:kern w:val="2"/>
                <w:sz w:val="28"/>
                <w:szCs w:val="28"/>
              </w:rPr>
            </w:pPr>
            <w:r w:rsidRPr="00F66E62">
              <w:rPr>
                <w:rFonts w:ascii="方正仿宋_GBK" w:hAnsi="宋体" w:hint="eastAsia"/>
                <w:snapToGrid/>
                <w:kern w:val="2"/>
                <w:sz w:val="28"/>
                <w:szCs w:val="28"/>
              </w:rPr>
              <w:t>研究内容</w:t>
            </w:r>
          </w:p>
        </w:tc>
        <w:tc>
          <w:tcPr>
            <w:tcW w:w="6814" w:type="dxa"/>
            <w:gridSpan w:val="3"/>
            <w:tcBorders>
              <w:top w:val="single" w:sz="8" w:space="0" w:color="auto"/>
              <w:left w:val="single" w:sz="4" w:space="0" w:color="auto"/>
              <w:bottom w:val="single" w:sz="8" w:space="0" w:color="auto"/>
              <w:right w:val="single" w:sz="8" w:space="0" w:color="auto"/>
            </w:tcBorders>
          </w:tcPr>
          <w:p w:rsidR="00224591" w:rsidRPr="00F66E62" w:rsidRDefault="00224591" w:rsidP="00A63019">
            <w:pPr>
              <w:autoSpaceDE/>
              <w:autoSpaceDN/>
              <w:snapToGrid/>
              <w:spacing w:line="240" w:lineRule="auto"/>
              <w:ind w:firstLine="0"/>
              <w:rPr>
                <w:rFonts w:ascii="方正仿宋_GBK" w:hAnsi="宋体"/>
                <w:snapToGrid/>
                <w:kern w:val="2"/>
                <w:sz w:val="24"/>
                <w:szCs w:val="24"/>
              </w:rPr>
            </w:pPr>
            <w:r w:rsidRPr="00F66E62">
              <w:rPr>
                <w:rFonts w:ascii="方正仿宋_GBK" w:hAnsi="宋体"/>
                <w:snapToGrid/>
                <w:kern w:val="2"/>
                <w:sz w:val="24"/>
                <w:szCs w:val="24"/>
              </w:rPr>
              <w:t>（不超过</w:t>
            </w:r>
            <w:r w:rsidRPr="00F66E62">
              <w:rPr>
                <w:snapToGrid/>
                <w:kern w:val="2"/>
                <w:sz w:val="24"/>
                <w:szCs w:val="24"/>
              </w:rPr>
              <w:t>200</w:t>
            </w:r>
            <w:r w:rsidRPr="00F66E62">
              <w:rPr>
                <w:rFonts w:ascii="方正仿宋_GBK" w:hAnsi="宋体" w:hint="eastAsia"/>
                <w:snapToGrid/>
                <w:kern w:val="2"/>
                <w:sz w:val="24"/>
                <w:szCs w:val="24"/>
              </w:rPr>
              <w:t>字</w:t>
            </w:r>
            <w:r w:rsidRPr="00F66E62">
              <w:rPr>
                <w:rFonts w:ascii="方正仿宋_GBK" w:hAnsi="宋体"/>
                <w:snapToGrid/>
                <w:kern w:val="2"/>
                <w:sz w:val="24"/>
                <w:szCs w:val="24"/>
              </w:rPr>
              <w:t>）</w:t>
            </w:r>
          </w:p>
        </w:tc>
      </w:tr>
    </w:tbl>
    <w:p w:rsidR="00114AFF" w:rsidRDefault="00114AFF" w:rsidP="0059690B"/>
    <w:sectPr w:rsidR="00114AFF" w:rsidSect="0059690B">
      <w:footerReference w:type="even" r:id="rId7"/>
      <w:footerReference w:type="default" r:id="rId8"/>
      <w:headerReference w:type="first" r:id="rId9"/>
      <w:pgSz w:w="11906" w:h="16838"/>
      <w:pgMar w:top="1985" w:right="1588" w:bottom="1418" w:left="1644" w:header="720" w:footer="1474" w:gutter="0"/>
      <w:pgNumType w:start="1"/>
      <w:cols w:space="720"/>
      <w:titlePg/>
      <w:docGrid w:type="linesAndChars" w:linePitch="590" w:charSpace="-102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EA8" w:rsidRDefault="00374EA8" w:rsidP="00D75623">
      <w:pPr>
        <w:spacing w:line="240" w:lineRule="auto"/>
      </w:pPr>
      <w:r>
        <w:separator/>
      </w:r>
    </w:p>
  </w:endnote>
  <w:endnote w:type="continuationSeparator" w:id="0">
    <w:p w:rsidR="00374EA8" w:rsidRDefault="00374EA8" w:rsidP="00D7562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汉鼎简黑体">
    <w:altName w:val="宋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917" w:rsidRDefault="00C811A1">
    <w:pPr>
      <w:pStyle w:val="a3"/>
      <w:ind w:leftChars="100" w:left="320" w:rightChars="100" w:right="320"/>
      <w:jc w:val="both"/>
    </w:pPr>
    <w:r>
      <w:rPr>
        <w:rFonts w:hint="eastAsia"/>
      </w:rPr>
      <w:t>—</w:t>
    </w:r>
    <w:r>
      <w:rPr>
        <w:rFonts w:hint="eastAsia"/>
      </w:rPr>
      <w:t xml:space="preserve"> </w:t>
    </w:r>
    <w:r w:rsidR="00EC2C89">
      <w:fldChar w:fldCharType="begin"/>
    </w:r>
    <w:r>
      <w:instrText xml:space="preserve"> PAGE </w:instrText>
    </w:r>
    <w:r w:rsidR="00EC2C89">
      <w:fldChar w:fldCharType="separate"/>
    </w:r>
    <w:r>
      <w:rPr>
        <w:noProof/>
      </w:rPr>
      <w:t>2</w:t>
    </w:r>
    <w:r w:rsidR="00EC2C89">
      <w:fldChar w:fldCharType="end"/>
    </w:r>
    <w:r>
      <w:rPr>
        <w:rFonts w:hint="eastAsia"/>
      </w:rPr>
      <w:t xml:space="preserve"> </w:t>
    </w:r>
    <w:r>
      <w:rPr>
        <w:rFonts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917" w:rsidRDefault="00C811A1">
    <w:pPr>
      <w:pStyle w:val="a3"/>
      <w:ind w:leftChars="100" w:left="320" w:rightChars="100" w:right="320"/>
      <w:jc w:val="right"/>
    </w:pPr>
    <w:r>
      <w:rPr>
        <w:rFonts w:hint="eastAsia"/>
      </w:rPr>
      <w:t>—</w:t>
    </w:r>
    <w:r>
      <w:rPr>
        <w:rFonts w:hint="eastAsia"/>
      </w:rPr>
      <w:t xml:space="preserve"> </w:t>
    </w:r>
    <w:r w:rsidR="00EC2C89">
      <w:fldChar w:fldCharType="begin"/>
    </w:r>
    <w:r>
      <w:instrText xml:space="preserve"> PAGE </w:instrText>
    </w:r>
    <w:r w:rsidR="00EC2C89">
      <w:fldChar w:fldCharType="separate"/>
    </w:r>
    <w:r w:rsidR="00057346">
      <w:rPr>
        <w:noProof/>
      </w:rPr>
      <w:t>3</w:t>
    </w:r>
    <w:r w:rsidR="00EC2C89">
      <w:fldChar w:fldCharType="end"/>
    </w:r>
    <w:r>
      <w:rPr>
        <w:rFonts w:hint="eastAsia"/>
      </w:rPr>
      <w:t xml:space="preserve"> </w:t>
    </w:r>
    <w:r>
      <w:rPr>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EA8" w:rsidRDefault="00374EA8" w:rsidP="00D75623">
      <w:pPr>
        <w:spacing w:line="240" w:lineRule="auto"/>
      </w:pPr>
      <w:r>
        <w:separator/>
      </w:r>
    </w:p>
  </w:footnote>
  <w:footnote w:type="continuationSeparator" w:id="0">
    <w:p w:rsidR="00374EA8" w:rsidRDefault="00374EA8" w:rsidP="00D7562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917" w:rsidRDefault="00374EA8">
    <w:pPr>
      <w:spacing w:before="120" w:line="400" w:lineRule="atLeast"/>
      <w:jc w:val="right"/>
      <w:rPr>
        <w:rFonts w:ascii="方正黑体_GBK" w:eastAsia="方正黑体_GBK"/>
        <w:color w:val="FFFFFF"/>
      </w:rPr>
    </w:pPr>
  </w:p>
  <w:p w:rsidR="00092917" w:rsidRDefault="00374EA8">
    <w:pPr>
      <w:spacing w:line="400" w:lineRule="atLeast"/>
      <w:jc w:val="right"/>
      <w:rPr>
        <w:rFonts w:ascii="汉鼎简黑体" w:eastAsia="汉鼎简黑体" w:hAnsi="汉鼎简黑体"/>
        <w:color w:val="FFFFFF"/>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315"/>
  <w:drawingGridVerticalSpacing w:val="295"/>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591"/>
    <w:rsid w:val="00057346"/>
    <w:rsid w:val="000969FF"/>
    <w:rsid w:val="000A3B5E"/>
    <w:rsid w:val="000C5C67"/>
    <w:rsid w:val="000E66B2"/>
    <w:rsid w:val="001149B8"/>
    <w:rsid w:val="00114AFF"/>
    <w:rsid w:val="001B1C58"/>
    <w:rsid w:val="002104F6"/>
    <w:rsid w:val="00224591"/>
    <w:rsid w:val="00256090"/>
    <w:rsid w:val="00374EA8"/>
    <w:rsid w:val="00382A27"/>
    <w:rsid w:val="004F06B7"/>
    <w:rsid w:val="00521125"/>
    <w:rsid w:val="0059690B"/>
    <w:rsid w:val="00600DE8"/>
    <w:rsid w:val="006678EF"/>
    <w:rsid w:val="00696386"/>
    <w:rsid w:val="006C31F6"/>
    <w:rsid w:val="006E2831"/>
    <w:rsid w:val="00803FD9"/>
    <w:rsid w:val="00A2571B"/>
    <w:rsid w:val="00AF0FC6"/>
    <w:rsid w:val="00B140DD"/>
    <w:rsid w:val="00C702CC"/>
    <w:rsid w:val="00C811A1"/>
    <w:rsid w:val="00C83BBE"/>
    <w:rsid w:val="00CD079C"/>
    <w:rsid w:val="00D3121E"/>
    <w:rsid w:val="00D75623"/>
    <w:rsid w:val="00EC2C89"/>
    <w:rsid w:val="00F10BEC"/>
    <w:rsid w:val="00F201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591"/>
    <w:pPr>
      <w:widowControl w:val="0"/>
      <w:autoSpaceDE w:val="0"/>
      <w:autoSpaceDN w:val="0"/>
      <w:snapToGrid w:val="0"/>
      <w:spacing w:line="590" w:lineRule="atLeast"/>
      <w:ind w:firstLine="624"/>
      <w:jc w:val="both"/>
    </w:pPr>
    <w:rPr>
      <w:rFonts w:ascii="Times New Roman" w:eastAsia="方正仿宋_GBK" w:hAnsi="Times New Roman" w:cs="Times New Roman"/>
      <w:snapToGrid w:val="0"/>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224591"/>
    <w:pPr>
      <w:tabs>
        <w:tab w:val="center" w:pos="4153"/>
        <w:tab w:val="right" w:pos="8306"/>
      </w:tabs>
      <w:spacing w:line="400" w:lineRule="atLeast"/>
      <w:ind w:firstLine="0"/>
      <w:jc w:val="center"/>
    </w:pPr>
    <w:rPr>
      <w:sz w:val="28"/>
    </w:rPr>
  </w:style>
  <w:style w:type="character" w:customStyle="1" w:styleId="Char">
    <w:name w:val="页脚 Char"/>
    <w:basedOn w:val="a0"/>
    <w:link w:val="a3"/>
    <w:rsid w:val="00224591"/>
    <w:rPr>
      <w:rFonts w:ascii="Times New Roman" w:eastAsia="方正仿宋_GBK" w:hAnsi="Times New Roman" w:cs="Times New Roman"/>
      <w:snapToGrid w:val="0"/>
      <w:kern w:val="0"/>
      <w:sz w:val="28"/>
      <w:szCs w:val="20"/>
    </w:rPr>
  </w:style>
  <w:style w:type="paragraph" w:customStyle="1" w:styleId="1">
    <w:name w:val="标题1"/>
    <w:basedOn w:val="a"/>
    <w:next w:val="a"/>
    <w:rsid w:val="00224591"/>
    <w:pPr>
      <w:tabs>
        <w:tab w:val="left" w:pos="9193"/>
        <w:tab w:val="left" w:pos="9827"/>
      </w:tabs>
      <w:spacing w:line="700" w:lineRule="atLeast"/>
      <w:ind w:firstLine="0"/>
      <w:jc w:val="center"/>
    </w:pPr>
    <w:rPr>
      <w:rFonts w:eastAsia="方正小标宋_GBK"/>
      <w:sz w:val="44"/>
    </w:rPr>
  </w:style>
  <w:style w:type="paragraph" w:customStyle="1" w:styleId="a4">
    <w:name w:val="线型"/>
    <w:basedOn w:val="a"/>
    <w:rsid w:val="00224591"/>
    <w:pPr>
      <w:adjustRightInd w:val="0"/>
      <w:snapToGrid/>
      <w:spacing w:line="240" w:lineRule="auto"/>
      <w:ind w:right="357" w:firstLine="0"/>
      <w:jc w:val="center"/>
    </w:pPr>
    <w:rPr>
      <w:sz w:val="21"/>
    </w:rPr>
  </w:style>
  <w:style w:type="paragraph" w:customStyle="1" w:styleId="a5">
    <w:name w:val="附件栏"/>
    <w:basedOn w:val="a"/>
    <w:rsid w:val="00224591"/>
  </w:style>
  <w:style w:type="paragraph" w:customStyle="1" w:styleId="88526">
    <w:name w:val="样式 主题词 + 段后: 8.85 磅 行距: 固定值 26 磅"/>
    <w:basedOn w:val="a"/>
    <w:rsid w:val="00224591"/>
    <w:pPr>
      <w:adjustRightInd w:val="0"/>
      <w:snapToGrid/>
      <w:spacing w:after="177" w:line="520" w:lineRule="exact"/>
      <w:ind w:firstLine="0"/>
      <w:jc w:val="left"/>
    </w:pPr>
    <w:rPr>
      <w:rFonts w:ascii="方正黑体_GBK" w:eastAsia="方正黑体_GBK" w:cs="宋体"/>
      <w:bCs/>
    </w:rPr>
  </w:style>
  <w:style w:type="paragraph" w:styleId="a6">
    <w:name w:val="header"/>
    <w:basedOn w:val="a"/>
    <w:link w:val="Char0"/>
    <w:uiPriority w:val="99"/>
    <w:semiHidden/>
    <w:unhideWhenUsed/>
    <w:rsid w:val="00D75623"/>
    <w:pPr>
      <w:pBdr>
        <w:bottom w:val="single" w:sz="6" w:space="1" w:color="auto"/>
      </w:pBdr>
      <w:tabs>
        <w:tab w:val="center" w:pos="4153"/>
        <w:tab w:val="right" w:pos="8306"/>
      </w:tabs>
      <w:spacing w:line="240" w:lineRule="atLeast"/>
      <w:jc w:val="center"/>
    </w:pPr>
    <w:rPr>
      <w:sz w:val="18"/>
      <w:szCs w:val="18"/>
    </w:rPr>
  </w:style>
  <w:style w:type="character" w:customStyle="1" w:styleId="Char0">
    <w:name w:val="页眉 Char"/>
    <w:basedOn w:val="a0"/>
    <w:link w:val="a6"/>
    <w:uiPriority w:val="99"/>
    <w:semiHidden/>
    <w:rsid w:val="00D75623"/>
    <w:rPr>
      <w:rFonts w:ascii="Times New Roman" w:eastAsia="方正仿宋_GBK" w:hAnsi="Times New Roman" w:cs="Times New Roman"/>
      <w:snapToGrid w:val="0"/>
      <w:kern w:val="0"/>
      <w:sz w:val="18"/>
      <w:szCs w:val="18"/>
    </w:rPr>
  </w:style>
  <w:style w:type="paragraph" w:styleId="a7">
    <w:name w:val="Balloon Text"/>
    <w:basedOn w:val="a"/>
    <w:link w:val="Char1"/>
    <w:uiPriority w:val="99"/>
    <w:semiHidden/>
    <w:unhideWhenUsed/>
    <w:rsid w:val="006E2831"/>
    <w:pPr>
      <w:spacing w:line="240" w:lineRule="auto"/>
    </w:pPr>
    <w:rPr>
      <w:sz w:val="18"/>
      <w:szCs w:val="18"/>
    </w:rPr>
  </w:style>
  <w:style w:type="character" w:customStyle="1" w:styleId="Char1">
    <w:name w:val="批注框文本 Char"/>
    <w:basedOn w:val="a0"/>
    <w:link w:val="a7"/>
    <w:uiPriority w:val="99"/>
    <w:semiHidden/>
    <w:rsid w:val="006E2831"/>
    <w:rPr>
      <w:rFonts w:ascii="Times New Roman" w:eastAsia="方正仿宋_GBK" w:hAnsi="Times New Roman" w:cs="Times New Roman"/>
      <w:snapToGrid w:val="0"/>
      <w:kern w:val="0"/>
      <w:sz w:val="18"/>
      <w:szCs w:val="18"/>
    </w:rPr>
  </w:style>
  <w:style w:type="paragraph" w:styleId="a8">
    <w:name w:val="Normal (Web)"/>
    <w:basedOn w:val="a"/>
    <w:uiPriority w:val="99"/>
    <w:unhideWhenUsed/>
    <w:rsid w:val="000A3B5E"/>
    <w:pPr>
      <w:widowControl/>
      <w:autoSpaceDE/>
      <w:autoSpaceDN/>
      <w:snapToGrid/>
      <w:spacing w:before="100" w:beforeAutospacing="1" w:after="100" w:afterAutospacing="1" w:line="240" w:lineRule="auto"/>
      <w:ind w:firstLine="0"/>
      <w:jc w:val="left"/>
    </w:pPr>
    <w:rPr>
      <w:rFonts w:ascii="宋体" w:eastAsia="宋体" w:hAnsi="宋体" w:cs="宋体"/>
      <w:snapToGrid/>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9995D96-0922-43D8-85B3-7A75D68DF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付山英</cp:lastModifiedBy>
  <cp:revision>4</cp:revision>
  <cp:lastPrinted>2022-06-21T02:46:00Z</cp:lastPrinted>
  <dcterms:created xsi:type="dcterms:W3CDTF">2023-10-09T02:13:00Z</dcterms:created>
  <dcterms:modified xsi:type="dcterms:W3CDTF">2023-10-09T02:18:00Z</dcterms:modified>
</cp:coreProperties>
</file>