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苏州虎丘区“科贷通”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_GB2312" w:eastAsia="仿宋_GB2312"/>
          <w:sz w:val="32"/>
          <w:szCs w:val="32"/>
        </w:rPr>
        <w:t>创新集群贷7号榜单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65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苏州比格威医疗科技有限公司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2</w:t>
            </w:r>
          </w:p>
        </w:tc>
        <w:tc>
          <w:tcPr>
            <w:tcW w:w="6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苏州风尚智选医疗科技有限公司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3</w:t>
            </w:r>
          </w:p>
        </w:tc>
        <w:tc>
          <w:tcPr>
            <w:tcW w:w="6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艾普拜生物科技（苏州）有限公司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4</w:t>
            </w:r>
          </w:p>
        </w:tc>
        <w:tc>
          <w:tcPr>
            <w:tcW w:w="6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苏州缔因安生物科技有限公司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5</w:t>
            </w:r>
          </w:p>
        </w:tc>
        <w:tc>
          <w:tcPr>
            <w:tcW w:w="6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苏州特能系统科技有限公司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7CD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2023-10-18T00:58:46Z</dcterms:created>
  <dc:creator>user</dc:creator>
  <cp:lastModifiedBy>　栗子</cp:lastModifiedBy>
  <dcterms:modified xsi:type="dcterms:W3CDTF">2023-10-18T00:59:57Z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D0DFC6D1F9164AA5B7F10946CA7F2680_12</vt:lpwstr>
  </property>
</Properties>
</file>