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640"/>
        <w:jc w:val="left"/>
        <w:rPr>
          <w:rStyle w:val="11"/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Style w:val="11"/>
          <w:rFonts w:hint="eastAsia" w:ascii="Times New Roman" w:hAnsi="Times New Roman" w:eastAsia="方正仿宋_GBK" w:cs="方正仿宋_GBK"/>
          <w:sz w:val="32"/>
          <w:szCs w:val="32"/>
        </w:rPr>
        <w:t>附件1</w:t>
      </w:r>
    </w:p>
    <w:p>
      <w:pPr>
        <w:pStyle w:val="2"/>
      </w:pPr>
    </w:p>
    <w:p>
      <w:pPr>
        <w:spacing w:line="360" w:lineRule="auto"/>
        <w:jc w:val="center"/>
        <w:rPr>
          <w:rFonts w:ascii="方正小标宋_GBK" w:hAnsi="Times New Roman" w:eastAsia="方正小标宋_GBK"/>
          <w:sz w:val="52"/>
          <w:szCs w:val="52"/>
        </w:rPr>
      </w:pPr>
      <w:r>
        <w:rPr>
          <w:rFonts w:hint="eastAsia" w:ascii="方正小标宋_GBK" w:hAnsi="Times New Roman" w:eastAsia="方正小标宋_GBK"/>
          <w:sz w:val="52"/>
          <w:szCs w:val="52"/>
        </w:rPr>
        <w:t>南通市科技创新型企业申报书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申报类别：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单位名称：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单位地址：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企业法人：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财务负责人：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申报联系人：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主管部门：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申报日期：    年   月   日</w:t>
      </w: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南通市科学技术局</w:t>
      </w: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  <w:sectPr>
          <w:footerReference r:id="rId3" w:type="even"/>
          <w:pgSz w:w="11905" w:h="16839"/>
          <w:pgMar w:top="1588" w:right="1588" w:bottom="1440" w:left="1588" w:header="720" w:footer="992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Times New Roman" w:hAnsi="Times New Roman" w:eastAsia="方正楷体_GBK"/>
          <w:sz w:val="32"/>
          <w:szCs w:val="32"/>
        </w:rPr>
        <w:t>二○二三年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大标宋_GBK"/>
          <w:sz w:val="44"/>
          <w:szCs w:val="44"/>
        </w:rPr>
      </w:pPr>
      <w:r>
        <w:rPr>
          <w:rFonts w:hint="eastAsia" w:ascii="Times New Roman" w:hAnsi="Times New Roman" w:eastAsia="方正小标宋_GBK" w:cs="方正大标宋_GBK"/>
          <w:sz w:val="44"/>
          <w:szCs w:val="44"/>
        </w:rPr>
        <w:t>企业诚信承诺书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本单位申报2023年度科技创新型企业入库，作出如下承诺：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1.严格审核把关申报材料、财务数据等，对上述材料的真实性、完整性、有效性和合法性负主体责任。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2.履行科研诚信管理责任，无篡改单位财务数据、侵犯他人知识产权等不端行为；没有通过贿赂或变相贿赂等不正当手段申报科技创新型企业认定。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3.如发生企业更名、取消高新技术企业资格等重大事项的，及时报县（市）区科技主管部门和南通市科技局。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若发生上述失信行为，本单位将积极配合调查，并按照有关规定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接受警告、通报批评、取消认定资格、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追回已拨资金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等处理并记入不良信用记录，情节严重的依法依规予以处理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</w:p>
    <w:p>
      <w:pPr>
        <w:spacing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</w:p>
    <w:p>
      <w:pPr>
        <w:spacing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单位法人（签字）：                （公   章）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>
      <w:pPr>
        <w:spacing w:beforeLines="100" w:afterLines="50"/>
        <w:rPr>
          <w:rFonts w:ascii="Times New Roman" w:hAnsi="Times New Roman" w:eastAsia="方正仿宋_GBK"/>
          <w:sz w:val="32"/>
          <w:szCs w:val="32"/>
        </w:rPr>
      </w:pPr>
    </w:p>
    <w:p>
      <w:pPr>
        <w:spacing w:beforeLines="100" w:afterLines="5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color w:val="000000"/>
          <w:sz w:val="32"/>
          <w:szCs w:val="32"/>
        </w:rPr>
        <w:t>一、企业认定申报表</w:t>
      </w:r>
    </w:p>
    <w:tbl>
      <w:tblPr>
        <w:tblStyle w:val="7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0"/>
        <w:gridCol w:w="1346"/>
        <w:gridCol w:w="1574"/>
        <w:gridCol w:w="626"/>
        <w:gridCol w:w="1276"/>
        <w:gridCol w:w="141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企业名称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50" w:firstLineChars="146"/>
              <w:jc w:val="righ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4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法定代表人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00" w:firstLineChars="1000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4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联系人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00" w:firstLineChars="1000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注册地址</w:t>
            </w:r>
          </w:p>
        </w:tc>
        <w:tc>
          <w:tcPr>
            <w:tcW w:w="77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注册资金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注册时间</w:t>
            </w:r>
          </w:p>
        </w:tc>
        <w:tc>
          <w:tcPr>
            <w:tcW w:w="2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7" w:hRule="atLeast"/>
          <w:jc w:val="center"/>
        </w:trPr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主产品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技术领域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电子信息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　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生物与新医药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航空航天　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新材料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高技术服务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新能源与节能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资源与环境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先进制造与自动化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7" w:hRule="atLeast"/>
          <w:jc w:val="center"/>
        </w:trPr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企业资质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高新技术企业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　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 xml:space="preserve">专精特新小巨人企业 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制造业单项冠军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 xml:space="preserve">其他________________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919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应税销售收入（万元）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2020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</w:tc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2021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</w:tc>
        <w:tc>
          <w:tcPr>
            <w:tcW w:w="15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2022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</w:tc>
        <w:tc>
          <w:tcPr>
            <w:tcW w:w="19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2021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同比增长率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2022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同比增长率</w:t>
            </w:r>
          </w:p>
        </w:tc>
        <w:tc>
          <w:tcPr>
            <w:tcW w:w="150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两年复合增长率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9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62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2021-2022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年企业累计研发费用占累计应税销售收入比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(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申报独角兽培育企业填报）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62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企业估值（申报瞪羚企业填报）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 xml:space="preserve">   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919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核心自主知识产权情况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名称</w:t>
            </w:r>
          </w:p>
        </w:tc>
        <w:tc>
          <w:tcPr>
            <w:tcW w:w="4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知识产权编号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企业法定代表人（签字）：</w:t>
            </w:r>
          </w:p>
        </w:tc>
        <w:tc>
          <w:tcPr>
            <w:tcW w:w="419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企业盖公章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2023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企业财务负责人（签字）：</w:t>
            </w:r>
          </w:p>
        </w:tc>
        <w:tc>
          <w:tcPr>
            <w:tcW w:w="419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919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县（市）区科技部门推荐意见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分管领导（签字）：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经办人（签字）：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  2023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日</w:t>
            </w:r>
          </w:p>
        </w:tc>
      </w:tr>
    </w:tbl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方正黑体_GBK" w:eastAsia="方正黑体_GBK" w:cs="方正黑体_GBK"/>
          <w:color w:val="000000"/>
          <w:sz w:val="32"/>
          <w:szCs w:val="32"/>
        </w:rPr>
        <w:t>二、企业介绍</w:t>
      </w:r>
      <w:r>
        <w:rPr>
          <w:rFonts w:hint="eastAsia" w:ascii="Times New Roman" w:hAnsi="Times New Roman" w:eastAsia="方正仿宋_GBK"/>
          <w:sz w:val="32"/>
          <w:szCs w:val="32"/>
        </w:rPr>
        <w:t>（主营产品、产品特点、应用领域，主营产品的关键核心技术、主要技术指标、是否属于原创性技术、技术水平，主营产品市场认可度，企业获得省级以上计划项目立项情况、获得国家科学技术进步奖和省科学技术奖等内容）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小标宋简体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三、</w:t>
      </w:r>
      <w:r>
        <w:rPr>
          <w:rFonts w:hint="eastAsia" w:ascii="Times New Roman" w:hAnsi="方正黑体_GBK" w:eastAsia="方正黑体_GBK" w:cs="方正黑体_GBK"/>
          <w:color w:val="000000"/>
          <w:kern w:val="0"/>
          <w:sz w:val="32"/>
          <w:szCs w:val="32"/>
        </w:rPr>
        <w:t>附件材料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1．与主营产品相关的核心自主知识产权（发明专利、软件著作权）复印件。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2．国家高新技术企业证书复印件。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3．能够反映2020年度、2021年度、2022年度企业应税销售收入的财务审计报告。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4．申报瞪羚企业使用估值条件的提供估值报告。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5．申报独角兽培育企业提供2021-2022年企业累计研发费用的审计报告，或2021年度、2022年度研发费用的审计报告。</w:t>
      </w:r>
    </w:p>
    <w:p>
      <w:pPr>
        <w:rPr>
          <w:rStyle w:val="11"/>
          <w:rFonts w:ascii="Times New Roman" w:hAnsi="Times New Roman" w:eastAsia="方正仿宋_GBK" w:cs="方正仿宋_GBK"/>
          <w:sz w:val="32"/>
          <w:szCs w:val="32"/>
        </w:rPr>
        <w:sectPr>
          <w:footerReference r:id="rId4" w:type="default"/>
          <w:pgSz w:w="11906" w:h="16838"/>
          <w:pgMar w:top="1984" w:right="1531" w:bottom="181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0" w:lineRule="exact"/>
        <w:ind w:right="640"/>
        <w:jc w:val="left"/>
        <w:rPr>
          <w:rStyle w:val="11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Style w:val="11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Times New Roman" w:hAnsi="Times New Roman" w:eastAsia="方正黑体_GBK"/>
          <w:sz w:val="52"/>
          <w:szCs w:val="52"/>
        </w:rPr>
      </w:pPr>
    </w:p>
    <w:p>
      <w:pPr>
        <w:jc w:val="center"/>
        <w:rPr>
          <w:rFonts w:hint="eastAsia" w:ascii="方正小标宋_GBK" w:hAnsi="Times New Roman" w:eastAsia="方正小标宋_GBK"/>
          <w:sz w:val="52"/>
          <w:szCs w:val="52"/>
        </w:rPr>
      </w:pPr>
      <w:r>
        <w:rPr>
          <w:rFonts w:hint="eastAsia" w:ascii="方正小标宋_GBK" w:hAnsi="Times New Roman" w:eastAsia="方正小标宋_GBK"/>
          <w:sz w:val="52"/>
          <w:szCs w:val="52"/>
        </w:rPr>
        <w:t>南通市科技创新型企业</w:t>
      </w:r>
    </w:p>
    <w:p>
      <w:pPr>
        <w:jc w:val="center"/>
        <w:rPr>
          <w:rFonts w:ascii="方正小标宋_GBK" w:hAnsi="Times New Roman" w:eastAsia="方正小标宋_GBK"/>
          <w:sz w:val="52"/>
          <w:szCs w:val="52"/>
        </w:rPr>
      </w:pPr>
      <w:r>
        <w:rPr>
          <w:rFonts w:hint="eastAsia" w:ascii="方正小标宋_GBK" w:hAnsi="Times New Roman" w:eastAsia="方正小标宋_GBK"/>
          <w:sz w:val="52"/>
          <w:szCs w:val="52"/>
        </w:rPr>
        <w:t>复审申报书</w:t>
      </w:r>
    </w:p>
    <w:p>
      <w:pPr>
        <w:adjustRightInd w:val="0"/>
        <w:spacing w:line="480" w:lineRule="auto"/>
        <w:rPr>
          <w:rFonts w:ascii="Times New Roman" w:hAnsi="Times New Roman"/>
          <w:sz w:val="28"/>
          <w:szCs w:val="28"/>
        </w:rPr>
      </w:pP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申报类别：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单位名称：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单位地址：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企业法人：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财务负责人：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申报联系人：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主管部门：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pacing w:line="48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申报日期：    年   月   日</w:t>
      </w: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南通市科学技术局</w:t>
      </w: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  <w:sectPr>
          <w:footerReference r:id="rId5" w:type="even"/>
          <w:pgSz w:w="11905" w:h="16839"/>
          <w:pgMar w:top="1588" w:right="1588" w:bottom="1440" w:left="1588" w:header="720" w:footer="992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Times New Roman" w:hAnsi="Times New Roman" w:eastAsia="方正楷体_GBK"/>
          <w:sz w:val="32"/>
          <w:szCs w:val="32"/>
        </w:rPr>
        <w:t>二○二三年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大标宋_GBK"/>
          <w:sz w:val="44"/>
          <w:szCs w:val="44"/>
        </w:rPr>
      </w:pPr>
      <w:r>
        <w:rPr>
          <w:rFonts w:hint="eastAsia" w:ascii="Times New Roman" w:hAnsi="Times New Roman" w:eastAsia="方正小标宋_GBK" w:cs="方正大标宋_GBK"/>
          <w:sz w:val="44"/>
          <w:szCs w:val="44"/>
        </w:rPr>
        <w:t>企业诚信承诺书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本单位申报2023年度科技创新型企业复审，作出如下承诺：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1.严格审核把关申报材料、财务数据等，对上述材料的真实性、完整性、有效性和合法性负主体责任。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2.履行科研诚信管理责任，无篡改单位财务数据、侵犯他人知识产权等不端行为；没有通过贿赂或变相贿赂等不正当手段申报科技创新型企业认定。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3.如发生企业更名、取消高新技术企业资格等重大事项的，及时报县（市）区科技主管部门和南通市科技局。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若发生上述失信行为，本单位将积极配合调查，并按照有关规定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接受警告、通报批评、取消认定资格、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追回已拨资金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等处理并记入不良信用记录，情节严重的依法依规予以处理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</w:p>
    <w:p>
      <w:pPr>
        <w:spacing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</w:p>
    <w:p>
      <w:pPr>
        <w:spacing w:line="59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单位法人（签字）：                （公   章）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>
      <w:pPr>
        <w:spacing w:line="590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beforeLines="100" w:afterLines="5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color w:val="000000"/>
          <w:sz w:val="32"/>
          <w:szCs w:val="32"/>
        </w:rPr>
        <w:t>一、企业复审申报表</w:t>
      </w:r>
    </w:p>
    <w:tbl>
      <w:tblPr>
        <w:tblStyle w:val="7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0"/>
        <w:gridCol w:w="853"/>
        <w:gridCol w:w="2268"/>
        <w:gridCol w:w="425"/>
        <w:gridCol w:w="1276"/>
        <w:gridCol w:w="85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企业名称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50" w:firstLineChars="146"/>
              <w:jc w:val="righ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法定代表人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00" w:firstLineChars="1000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联系人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00" w:firstLineChars="1000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注册地址</w:t>
            </w:r>
          </w:p>
        </w:tc>
        <w:tc>
          <w:tcPr>
            <w:tcW w:w="77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注册资金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注册时间</w:t>
            </w:r>
          </w:p>
        </w:tc>
        <w:tc>
          <w:tcPr>
            <w:tcW w:w="2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7" w:hRule="atLeast"/>
          <w:jc w:val="center"/>
        </w:trPr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主产品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技术领域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电子信息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　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生物与新医药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航空航天　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新材料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高技术服务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新能源与节能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资源与环境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先进制造与自动化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7" w:hRule="atLeast"/>
          <w:jc w:val="center"/>
        </w:trPr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企业资质</w:t>
            </w:r>
          </w:p>
        </w:tc>
        <w:tc>
          <w:tcPr>
            <w:tcW w:w="774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高新技术企业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　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 xml:space="preserve">专精特新小巨人企业 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制造业单项冠军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sym w:font="Wingdings 2" w:char="F0A3"/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 xml:space="preserve">其他________________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6" w:hRule="atLeast"/>
          <w:jc w:val="center"/>
        </w:trPr>
        <w:tc>
          <w:tcPr>
            <w:tcW w:w="919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应税销售收入（万元）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3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2021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2022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2022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同比增长率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两年复合增长率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exact"/>
          <w:jc w:val="center"/>
        </w:trPr>
        <w:tc>
          <w:tcPr>
            <w:tcW w:w="62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2021-2022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年企业累计研发费用占累计应税销售收入比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(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申报独角兽培育企业填报）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62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企业估值（申报瞪羚企业填报）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 xml:space="preserve">   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49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企业法定代表人（签字）：</w:t>
            </w:r>
          </w:p>
        </w:tc>
        <w:tc>
          <w:tcPr>
            <w:tcW w:w="419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企业盖公章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2023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49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企业财务负责人（签字）：</w:t>
            </w:r>
          </w:p>
        </w:tc>
        <w:tc>
          <w:tcPr>
            <w:tcW w:w="419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919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县（市）区科技部门推荐意见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分管领导（签字）：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eastAsia="方正仿宋简体"/>
                <w:color w:val="000000"/>
                <w:sz w:val="24"/>
              </w:rPr>
              <w:t>经办人（签字）：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  2023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eastAsia="方正仿宋简体"/>
                <w:color w:val="000000"/>
                <w:sz w:val="24"/>
              </w:rPr>
              <w:t>日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ascii="Times New Roman" w:hAnsi="Times New Roman" w:eastAsia="方正小标宋简体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二、</w:t>
      </w:r>
      <w:r>
        <w:rPr>
          <w:rFonts w:hint="eastAsia" w:ascii="Times New Roman" w:hAnsi="方正黑体_GBK" w:eastAsia="方正黑体_GBK" w:cs="方正黑体_GBK"/>
          <w:color w:val="000000"/>
          <w:kern w:val="0"/>
          <w:sz w:val="32"/>
          <w:szCs w:val="32"/>
        </w:rPr>
        <w:t>附件材料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1．国家高新技术企业证书复印件。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2．能够反映2022年度企业应税销售收入的财务审计报告。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3．申报瞪羚企业使用估值条件的提供估值报告。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4．申报独角兽培育企业提供2021-2022年企业累计研发费用的审计报告，或2021年度、2022年度研发费用的审计报告。</w:t>
      </w:r>
    </w:p>
    <w:p>
      <w:pPr>
        <w:spacing w:line="590" w:lineRule="exact"/>
        <w:ind w:right="640"/>
        <w:jc w:val="left"/>
        <w:rPr>
          <w:rStyle w:val="11"/>
          <w:rFonts w:ascii="Times New Roman" w:hAnsi="Times New Roman" w:eastAsia="方正仿宋_GBK" w:cs="方正仿宋_GBK"/>
          <w:sz w:val="32"/>
          <w:szCs w:val="32"/>
        </w:rPr>
      </w:pPr>
    </w:p>
    <w:p>
      <w:pPr>
        <w:rPr>
          <w:rStyle w:val="11"/>
          <w:rFonts w:ascii="Times New Roman" w:hAnsi="Times New Roman" w:eastAsia="方正仿宋_GBK" w:cs="方正仿宋_GBK"/>
          <w:sz w:val="32"/>
          <w:szCs w:val="32"/>
        </w:rPr>
        <w:sectPr>
          <w:footerReference r:id="rId6" w:type="default"/>
          <w:pgSz w:w="11906" w:h="16838"/>
          <w:pgMar w:top="1984" w:right="1531" w:bottom="181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Style w:val="11"/>
          <w:rFonts w:hint="eastAsia" w:ascii="Times New Roman" w:hAnsi="Times New Roman" w:eastAsia="方正仿宋_GBK" w:cs="方正仿宋_GBK"/>
          <w:sz w:val="32"/>
          <w:szCs w:val="32"/>
        </w:rPr>
        <w:br w:type="page"/>
      </w:r>
    </w:p>
    <w:p>
      <w:pPr>
        <w:spacing w:line="600" w:lineRule="exact"/>
        <w:jc w:val="left"/>
        <w:rPr>
          <w:rStyle w:val="11"/>
          <w:rFonts w:hint="eastAsia" w:ascii="Times New Roman" w:hAnsi="黑体" w:eastAsia="黑体" w:cs="黑体"/>
          <w:sz w:val="32"/>
          <w:szCs w:val="32"/>
        </w:rPr>
      </w:pPr>
      <w:r>
        <w:rPr>
          <w:rStyle w:val="11"/>
          <w:rFonts w:hint="eastAsia" w:ascii="Times New Roman" w:hAnsi="黑体" w:eastAsia="黑体" w:cs="黑体"/>
          <w:sz w:val="32"/>
          <w:szCs w:val="32"/>
        </w:rPr>
        <w:t>附件</w:t>
      </w:r>
      <w:r>
        <w:rPr>
          <w:rStyle w:val="11"/>
          <w:rFonts w:hint="eastAsia" w:ascii="Times New Roman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221" w:firstLineChars="5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应税销售收入</w:t>
      </w:r>
      <w:r>
        <w:rPr>
          <w:rFonts w:hint="eastAsia" w:ascii="方正小标宋_GBK" w:eastAsia="方正小标宋_GBK"/>
          <w:sz w:val="44"/>
          <w:szCs w:val="44"/>
        </w:rPr>
        <w:t>审核表</w:t>
      </w:r>
    </w:p>
    <w:p>
      <w:pPr>
        <w:ind w:firstLine="161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审核企业名称：</w:t>
      </w:r>
    </w:p>
    <w:tbl>
      <w:tblPr>
        <w:tblStyle w:val="7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1680"/>
        <w:gridCol w:w="1815"/>
        <w:gridCol w:w="2175"/>
        <w:gridCol w:w="207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项  目</w:t>
            </w:r>
          </w:p>
        </w:tc>
        <w:tc>
          <w:tcPr>
            <w:tcW w:w="567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企业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应税销售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收入（万元）</w:t>
            </w:r>
          </w:p>
        </w:tc>
        <w:tc>
          <w:tcPr>
            <w:tcW w:w="46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企业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应税销售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 xml:space="preserve">收入增长率%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年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年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年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年</w:t>
            </w:r>
          </w:p>
        </w:tc>
        <w:tc>
          <w:tcPr>
            <w:tcW w:w="2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1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企业审计报告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1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税务部门调取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1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科技主管部门审核数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47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36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县（市）区科技主管部门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45" w:firstLineChars="1500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分管领导（签字）：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审核人（签字）：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                                  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月  日</w:t>
            </w:r>
          </w:p>
        </w:tc>
      </w:tr>
    </w:tbl>
    <w:p>
      <w:pPr>
        <w:spacing w:line="600" w:lineRule="exact"/>
        <w:jc w:val="left"/>
        <w:rPr>
          <w:rStyle w:val="11"/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Style w:val="11"/>
          <w:rFonts w:hint="eastAsia" w:ascii="Times New Roman" w:hAnsi="黑体" w:eastAsia="黑体" w:cs="黑体"/>
          <w:sz w:val="32"/>
          <w:szCs w:val="32"/>
        </w:rPr>
        <w:t>附件</w:t>
      </w:r>
      <w:r>
        <w:rPr>
          <w:rStyle w:val="11"/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Style w:val="11"/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Style w:val="11"/>
          <w:rFonts w:ascii="Times New Roman" w:hAnsi="方正小标宋_GBK" w:eastAsia="方正小标宋_GBK" w:cs="方正小标宋_GBK"/>
          <w:sz w:val="44"/>
          <w:szCs w:val="44"/>
        </w:rPr>
      </w:pP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</w:rPr>
        <w:t>2023</w:t>
      </w:r>
      <w:r>
        <w:rPr>
          <w:rStyle w:val="11"/>
          <w:rFonts w:hint="eastAsia" w:ascii="Times New Roman" w:hAnsi="方正小标宋_GBK" w:eastAsia="方正小标宋_GBK" w:cs="方正小标宋_GBK"/>
          <w:sz w:val="44"/>
          <w:szCs w:val="44"/>
        </w:rPr>
        <w:t>年度南通市科技创新型企业申报推荐汇总表</w:t>
      </w:r>
    </w:p>
    <w:p>
      <w:pPr>
        <w:spacing w:line="500" w:lineRule="exact"/>
        <w:jc w:val="center"/>
        <w:rPr>
          <w:rStyle w:val="11"/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Style w:val="11"/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300" w:lineRule="exact"/>
        <w:rPr>
          <w:rStyle w:val="11"/>
          <w:rFonts w:ascii="Times New Roman" w:hAnsi="Times New Roman" w:eastAsia="方正楷体_GBK" w:cs="方正小标宋_GBK"/>
          <w:sz w:val="28"/>
          <w:szCs w:val="28"/>
        </w:rPr>
      </w:pPr>
      <w:r>
        <w:rPr>
          <w:rStyle w:val="11"/>
          <w:rFonts w:hint="eastAsia" w:ascii="Times New Roman" w:hAnsi="Times New Roman" w:eastAsia="方正楷体_GBK" w:cs="方正小标宋_GBK"/>
          <w:sz w:val="28"/>
          <w:szCs w:val="28"/>
        </w:rPr>
        <w:t>推荐单位（盖章）：_______________                                         推荐日期：   年    月   日</w:t>
      </w:r>
    </w:p>
    <w:p>
      <w:pPr>
        <w:spacing w:line="300" w:lineRule="exact"/>
        <w:rPr>
          <w:rFonts w:ascii="Times New Roman" w:hAnsi="Times New Roman" w:eastAsia="方正楷体_GBK" w:cs="方正小标宋_GBK"/>
          <w:sz w:val="28"/>
          <w:szCs w:val="28"/>
        </w:rPr>
      </w:pPr>
    </w:p>
    <w:tbl>
      <w:tblPr>
        <w:tblStyle w:val="7"/>
        <w:tblW w:w="154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89"/>
        <w:gridCol w:w="1785"/>
        <w:gridCol w:w="1480"/>
        <w:gridCol w:w="1417"/>
        <w:gridCol w:w="988"/>
        <w:gridCol w:w="1280"/>
        <w:gridCol w:w="1413"/>
        <w:gridCol w:w="992"/>
        <w:gridCol w:w="992"/>
        <w:gridCol w:w="1054"/>
        <w:gridCol w:w="1361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属地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是否高企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I类知权数量（个）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I类知识产权编号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应税销售收入（万元）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2021-2022年累计研发投入占比（%）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是否为升级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Style w:val="11"/>
          <w:rFonts w:hint="eastAsia" w:ascii="Times New Roman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Style w:val="11"/>
          <w:rFonts w:hint="eastAsia" w:ascii="Times New Roman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Style w:val="11"/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Style w:val="11"/>
          <w:rFonts w:hint="eastAsia" w:ascii="Times New Roman" w:hAnsi="黑体" w:eastAsia="黑体" w:cs="黑体"/>
          <w:sz w:val="32"/>
          <w:szCs w:val="32"/>
        </w:rPr>
        <w:t>附件</w:t>
      </w:r>
      <w:r>
        <w:rPr>
          <w:rStyle w:val="11"/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Style w:val="11"/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Style w:val="11"/>
          <w:rFonts w:ascii="Times New Roman" w:hAnsi="方正小标宋_GBK" w:eastAsia="方正小标宋_GBK" w:cs="方正小标宋_GBK"/>
          <w:sz w:val="44"/>
          <w:szCs w:val="44"/>
        </w:rPr>
      </w:pP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</w:rPr>
        <w:t>2023</w:t>
      </w:r>
      <w:r>
        <w:rPr>
          <w:rStyle w:val="11"/>
          <w:rFonts w:hint="eastAsia" w:ascii="Times New Roman" w:hAnsi="方正小标宋_GBK" w:eastAsia="方正小标宋_GBK" w:cs="方正小标宋_GBK"/>
          <w:sz w:val="44"/>
          <w:szCs w:val="44"/>
        </w:rPr>
        <w:t>年度南通市科技创新型企业复审推荐汇总表</w:t>
      </w:r>
    </w:p>
    <w:p>
      <w:pPr>
        <w:spacing w:line="500" w:lineRule="exact"/>
        <w:jc w:val="center"/>
        <w:rPr>
          <w:rStyle w:val="11"/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Style w:val="11"/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300" w:lineRule="exact"/>
        <w:rPr>
          <w:rStyle w:val="11"/>
          <w:rFonts w:ascii="Times New Roman" w:hAnsi="Times New Roman" w:eastAsia="方正楷体_GBK" w:cs="方正小标宋_GBK"/>
          <w:sz w:val="28"/>
          <w:szCs w:val="28"/>
        </w:rPr>
      </w:pPr>
      <w:r>
        <w:rPr>
          <w:rStyle w:val="11"/>
          <w:rFonts w:hint="eastAsia" w:ascii="Times New Roman" w:hAnsi="Times New Roman" w:eastAsia="方正楷体_GBK" w:cs="方正小标宋_GBK"/>
          <w:sz w:val="28"/>
          <w:szCs w:val="28"/>
        </w:rPr>
        <w:t>推荐单位（盖章）：_______________                                         推荐日期：   年    月   日</w:t>
      </w:r>
    </w:p>
    <w:p>
      <w:pPr>
        <w:spacing w:line="300" w:lineRule="exact"/>
        <w:rPr>
          <w:rFonts w:ascii="Times New Roman" w:hAnsi="Times New Roman" w:eastAsia="方正楷体_GBK" w:cs="方正小标宋_GBK"/>
          <w:sz w:val="28"/>
          <w:szCs w:val="28"/>
        </w:rPr>
      </w:pPr>
    </w:p>
    <w:tbl>
      <w:tblPr>
        <w:tblStyle w:val="7"/>
        <w:tblW w:w="137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01"/>
        <w:gridCol w:w="1785"/>
        <w:gridCol w:w="1295"/>
        <w:gridCol w:w="1314"/>
        <w:gridCol w:w="1276"/>
        <w:gridCol w:w="1285"/>
        <w:gridCol w:w="1134"/>
        <w:gridCol w:w="1275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属地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复审类型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是否高企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应税销售收入（万元）</w:t>
            </w:r>
          </w:p>
        </w:tc>
        <w:tc>
          <w:tcPr>
            <w:tcW w:w="23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2021-2022年累计研发投入占比%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23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Style w:val="11"/>
          <w:rFonts w:ascii="Times New Roman" w:hAnsi="Times New Roman" w:eastAsia="方正小标宋_GBK" w:cs="方正小标宋_GBK"/>
          <w:sz w:val="40"/>
          <w:szCs w:val="40"/>
        </w:rPr>
      </w:pPr>
    </w:p>
    <w:p>
      <w:pPr>
        <w:spacing w:line="600" w:lineRule="exact"/>
        <w:jc w:val="left"/>
        <w:rPr>
          <w:rStyle w:val="11"/>
          <w:rFonts w:ascii="Times New Roman" w:hAnsi="Times New Roman" w:eastAsia="方正小标宋_GBK" w:cs="方正小标宋_GBK"/>
          <w:sz w:val="40"/>
          <w:szCs w:val="40"/>
        </w:rPr>
      </w:pPr>
    </w:p>
    <w:sectPr>
      <w:pgSz w:w="16838" w:h="11906" w:orient="landscape"/>
      <w:pgMar w:top="1984" w:right="1531" w:bottom="1814" w:left="1531" w:header="851" w:footer="992" w:gutter="0"/>
      <w:pgNumType w:fmt="numberInDash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N81WGXNAQAAlgMAAA4AAABkcnMvZTJvRG9jLnhtbK1TS27bMBDdF+gd&#10;CO5rWo77EywHCYwEBYq2QNoD0BRlEeAPHNqSL9DeoKtuuu+5fI4MKclp000W2cijmfGb996MVpe9&#10;0eQgAyhnK1rM5pRIK1yt7K6i377evHpHCURua66dlRU9SqCX65cvVp0v5cK1TtcyEASxUHa+om2M&#10;vmQMRCsNh5nz0mKxccHwiK9hx+rAO0Q3mi3m8zesc6H2wQkJgNnNUKQjYngKoGsaJeTGib2RNg6o&#10;QWoeURK0ygNdZ7ZNI0X83DQgI9EVRaUxP3EIxtv0ZOsVL3eB+1aJkQJ/CoVHmgxXFoeeoTY8crIP&#10;6j8oo0Rw4Jo4E86wQUh2BFUU80fe3LXcy6wFrQZ/Nh2eD1Z8OnwJRNUVvaDEcoMLP/38cfr15/T7&#10;OymSPZ2HErvuPPbF/tr1eDRTHjCZVPdNMOkX9RCso7nHs7myj0RgcvH2/RILAivFRbFcvk4g7OG/&#10;PkC8lc6QFFQ04Oqyo/zwEeLQOrWkUdbdKK3z+rT9J4GYKcMS8YFgimK/7Uc1W1cfUUyHW6+oxSOn&#10;RH+waGo6kCkIU7Cdgr0PatcitSLzAn+1j0gic0sTBthxMK4rqxtPK93D3++56+FzWt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hrdQdAAAAACAQAADwAAAAAAAAABACAAAAAiAAAAZHJzL2Rvd25y&#10;ZXYueG1sUEsBAhQAFAAAAAgAh07iQN81WG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0835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26.05pt;mso-position-horizontal:outside;mso-position-horizontal-relative:margin;z-index:251659264;mso-width-relative:page;mso-height-relative:page;" filled="f" stroked="f" coordsize="21600,21600" o:gfxdata="UEsDBAoAAAAAAIdO4kAAAAAAAAAAAAAAAAAEAAAAZHJzL1BLAwQUAAAACACHTuJAdxK2dtIAAAAE&#10;AQAADwAAAGRycy9kb3ducmV2LnhtbE2PsU7EMBBEeyT+wVokGsTZjsQphDhXIGjoOGiu88VLEmGv&#10;o3gvCff1GBpoVhrNaOZtvVuDFzNOaYhkQG8UCKQ2uoE6A+9vz7cliMSWnPWR0MAXJtg1lxe1rVxc&#10;6BXnPXcil1CqrIGeeaykTG2PwaZNHJGy9xGnYDnLqZNusksuD14WSm1lsAPlhd6O+Nhj+7k/BQPb&#10;9Wm8ebnHYjm3fqbDWWtGbcz1lVYPIBhX/gvDD35GhyYzHeOJXBLeQH6Ef2/27goN4migKEsFsqnl&#10;f/jmG1BLAwQUAAAACACHTuJAjvITCPMBAADWAwAADgAAAGRycy9lMm9Eb2MueG1srVNNrtMwEN4j&#10;cQfLe5o0VVGJmj4B1UNICJAeHMB1nMaS/xg7TcoB4Aas2LDnXD0HYyfpQ4/NW7BJxvPzzXyfx9ub&#10;QStyEuClNRVdLnJKhOG2luZY0c+fbp9tKPGBmZopa0RFz8LTm93TJ9velaKwrVW1AIIgxpe9q2gb&#10;giuzzPNWaOYX1gmDwcaCZgGPcMxqYD2ia5UVef486y3UDiwX3qN3PwbphAiPAbRNI7nYW95pYcKI&#10;CkKxgJR8K52nuzRt0wgePjSNF4GoiiLTkL7YBO1D/Ga7LSuPwFwr+TQCe8wIDzhpJg02vULtWWCk&#10;A/kPlJYcrLdNWHCrs5FIUgRZLPMH2ty1zInEBaX27iq6/3+w/P3pIxBZV7SgxDCNF3758f3y8/fl&#10;1zeyjPL0zpeYdecwLwyv7IBLM/s9OiProQEd/8iHYBzFPV/FFUMgHJ2rVb5ZrSnhGFpuis0mT+pn&#10;99UOfHgjrCbRqCjg5SVN2emdDzgJps4psZmxt1KpdIHKkL6iL9bFOhVcI1ihTMwVaRUmmMhonDxa&#10;YTgME82Drc/IEh8Htm8tfKWkx9WoqP/SMRCUqLcGtY97NBswG4fZYIZjaUUDJaP5Ooz71jmQxzZt&#10;YBzJu5ddQAqJWRxk7I404wGvOxGeVjPu09/nlHX/HH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cStnbSAAAABAEAAA8AAAAAAAAAAQAgAAAAIgAAAGRycy9kb3ducmV2LnhtbFBLAQIUABQAAAAI&#10;AIdO4kCO8hMI8wEAANYDAAAOAAAAAAAAAAEAIAAAACE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62336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NAWX7XNAQAAlgMAAA4AAABkcnMvZTJvRG9jLnhtbK1TzY7TMBC+I+07&#10;WL5TN6ULS9R0xapahIQAaXcfwHWcxpL/5HGb9AXgDThx4c5z9TkYO0kXlsseuKSTmek33/fNZHXd&#10;G00OMoBytqLFbE6JtMLVyu4q+nB/+/KKEojc1lw7Kyt6lECv1xcvVp0v5cK1TtcyEASxUHa+om2M&#10;vmQMRCsNh5nz0mKxccHwiK9hx+rAO0Q3mi3m89esc6H2wQkJgNnNUKQjYngOoGsaJeTGib2RNg6o&#10;QWoeURK0ygNdZ7ZNI0X83DQgI9EVRaUxP3EIxtv0ZOsVL3eB+1aJkQJ/DoUnmgxXFoeeoTY8crIP&#10;6h8oo0Rw4Jo4E86wQUh2BFUU8yfe3LXcy6wFrQZ/Nh3+H6z4dPgSiKorekmJ5QYXfvr+7fTj1+nn&#10;V3KV7Ok8lNh157Ev9jeux6OZ8oDJpLpvgkm/qIdgHc09ns2VfSQCk4s3b5dYEFgpXhXL5WUCYY//&#10;9QHie+kMSUFFA64uO8oPHyEOrVNLGmXdrdI6r0/bvxKImTIsER8Ipij2235Us3X1EcV0uPWKWjxy&#10;SvQHi6amA5mCMAXbKdj7oHYtUisyL/Dv9hFJZG5pwgA7DsZ1ZXXjaaV7+PM9dz1+T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hrdQdAAAAACAQAADwAAAAAAAAABACAAAAAiAAAAZHJzL2Rvd25y&#10;ZXYueG1sUEsBAhQAFAAAAAgAh07iQNAWX7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0835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26.05pt;mso-position-horizontal:outside;mso-position-horizontal-relative:margin;z-index:251661312;mso-width-relative:page;mso-height-relative:page;" filled="f" stroked="f" coordsize="21600,21600" o:gfxdata="UEsDBAoAAAAAAIdO4kAAAAAAAAAAAAAAAAAEAAAAZHJzL1BLAwQUAAAACACHTuJAdxK2dtIAAAAE&#10;AQAADwAAAGRycy9kb3ducmV2LnhtbE2PsU7EMBBEeyT+wVokGsTZjsQphDhXIGjoOGiu88VLEmGv&#10;o3gvCff1GBpoVhrNaOZtvVuDFzNOaYhkQG8UCKQ2uoE6A+9vz7cliMSWnPWR0MAXJtg1lxe1rVxc&#10;6BXnPXcil1CqrIGeeaykTG2PwaZNHJGy9xGnYDnLqZNusksuD14WSm1lsAPlhd6O+Nhj+7k/BQPb&#10;9Wm8ebnHYjm3fqbDWWtGbcz1lVYPIBhX/gvDD35GhyYzHeOJXBLeQH6Ef2/27goN4migKEsFsqnl&#10;f/jmG1BLAwQUAAAACACHTuJAXGzwLvQBAADWAwAADgAAAGRycy9lMm9Eb2MueG1srVPNjtMwEL4j&#10;8Q6W7zRpS1GJmq6AahESAqTdfQDXcRpL/sPjNCkPAG/Aicveea4+B2Mn6aLlsgcuyXh+vpnv83hz&#10;1WtFjsKDtKak81lOiTDcVtIcSnp3e/1iTQkEZiqmrBElPQmgV9vnzzadK8TCNlZVwhMEMVB0rqRN&#10;CK7IMuCN0Axm1gmDwdp6zQIe/SGrPOsQXatskeevss76ynnLBQB6d0OQjoj+KYC2riUXO8tbLUwY&#10;UL1QLCAlaKQDuk3T1rXg4XNdgwhElRSZhvTFJmjv4zfbblhx8Mw1ko8jsKeM8IiTZtJg0wvUjgVG&#10;Wi//gdKSewu2DjNudTYQSYogi3n+SJubhjmRuKDU4C6iw/+D5Z+OXzyRVUlfUmKYxgs///xx/vX7&#10;fP+dzKM8nYMCs24c5oX+re1xaSY/oDOy7muv4x/5EIyjuKeLuKIPhKNzuczXyxUlHEPz9WK9zpP6&#10;2UO18xDeC6tJNErq8fKSpuz4EQJOgqlTSmxm7LVUKl2gMqQr6evVYpUKLhGsUCbmirQKI0xkNEwe&#10;rdDv+5Hm3lYnZImPA9s31n+jpMPVKCl8bZkXlKgPBrWPezQZfjL2k8EMx9KSBkoG810Y9q11Xh6a&#10;tIFxJHBv2oAUErM4yNAdacYDXnciPK5m3Ke/zynr4Tl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3ErZ20gAAAAQBAAAPAAAAAAAAAAEAIAAAACIAAABkcnMvZG93bnJldi54bWxQSwECFAAUAAAA&#10;CACHTuJAXGzwLvQBAADWAwAADgAAAAAAAAABACAAAAAh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DRmMWUxN2E0NjZmZGE3ODU2ODdiMzQ2YmYxN2QifQ=="/>
  </w:docVars>
  <w:rsids>
    <w:rsidRoot w:val="297A18EC"/>
    <w:rsid w:val="0001507F"/>
    <w:rsid w:val="00015A79"/>
    <w:rsid w:val="00071251"/>
    <w:rsid w:val="00080A95"/>
    <w:rsid w:val="000925D9"/>
    <w:rsid w:val="000935DB"/>
    <w:rsid w:val="000A4056"/>
    <w:rsid w:val="000C4E0B"/>
    <w:rsid w:val="00110DAC"/>
    <w:rsid w:val="0011537B"/>
    <w:rsid w:val="00116EFB"/>
    <w:rsid w:val="00122D72"/>
    <w:rsid w:val="00151F90"/>
    <w:rsid w:val="001A2EF9"/>
    <w:rsid w:val="001A32D2"/>
    <w:rsid w:val="001D6362"/>
    <w:rsid w:val="001E4C69"/>
    <w:rsid w:val="0023037A"/>
    <w:rsid w:val="00242A05"/>
    <w:rsid w:val="0025670F"/>
    <w:rsid w:val="002A74C2"/>
    <w:rsid w:val="002B3ED5"/>
    <w:rsid w:val="002D742E"/>
    <w:rsid w:val="00300BE8"/>
    <w:rsid w:val="00304F27"/>
    <w:rsid w:val="0030510A"/>
    <w:rsid w:val="0033118A"/>
    <w:rsid w:val="0034528A"/>
    <w:rsid w:val="003573CA"/>
    <w:rsid w:val="00362F74"/>
    <w:rsid w:val="00364075"/>
    <w:rsid w:val="003975C1"/>
    <w:rsid w:val="003A24F1"/>
    <w:rsid w:val="003D140B"/>
    <w:rsid w:val="003D35EA"/>
    <w:rsid w:val="00435778"/>
    <w:rsid w:val="00442F74"/>
    <w:rsid w:val="00443332"/>
    <w:rsid w:val="004847C4"/>
    <w:rsid w:val="00496110"/>
    <w:rsid w:val="004974A9"/>
    <w:rsid w:val="004A127B"/>
    <w:rsid w:val="004B1A29"/>
    <w:rsid w:val="004C1148"/>
    <w:rsid w:val="004C15C8"/>
    <w:rsid w:val="004C6FE7"/>
    <w:rsid w:val="004E1540"/>
    <w:rsid w:val="004F168F"/>
    <w:rsid w:val="004F79B0"/>
    <w:rsid w:val="00502CC8"/>
    <w:rsid w:val="00503829"/>
    <w:rsid w:val="0050396C"/>
    <w:rsid w:val="00513707"/>
    <w:rsid w:val="00544E20"/>
    <w:rsid w:val="0054516A"/>
    <w:rsid w:val="005650FE"/>
    <w:rsid w:val="00574B13"/>
    <w:rsid w:val="005B16AB"/>
    <w:rsid w:val="005E2D1E"/>
    <w:rsid w:val="005F081A"/>
    <w:rsid w:val="00633D36"/>
    <w:rsid w:val="00644D16"/>
    <w:rsid w:val="00662BD5"/>
    <w:rsid w:val="0067603E"/>
    <w:rsid w:val="006A4F63"/>
    <w:rsid w:val="006C44FE"/>
    <w:rsid w:val="00701488"/>
    <w:rsid w:val="00705968"/>
    <w:rsid w:val="007169B2"/>
    <w:rsid w:val="00780CDB"/>
    <w:rsid w:val="0078194C"/>
    <w:rsid w:val="007837B0"/>
    <w:rsid w:val="007D7DF3"/>
    <w:rsid w:val="00801ABB"/>
    <w:rsid w:val="00812B55"/>
    <w:rsid w:val="00816178"/>
    <w:rsid w:val="00844B3F"/>
    <w:rsid w:val="00857698"/>
    <w:rsid w:val="008C7AB9"/>
    <w:rsid w:val="00906E6D"/>
    <w:rsid w:val="009120B9"/>
    <w:rsid w:val="009658BE"/>
    <w:rsid w:val="00967343"/>
    <w:rsid w:val="00991934"/>
    <w:rsid w:val="00992088"/>
    <w:rsid w:val="009D198D"/>
    <w:rsid w:val="009D4DAD"/>
    <w:rsid w:val="009E48A7"/>
    <w:rsid w:val="00A076C1"/>
    <w:rsid w:val="00A603F1"/>
    <w:rsid w:val="00A93A3A"/>
    <w:rsid w:val="00AA4209"/>
    <w:rsid w:val="00AB1A27"/>
    <w:rsid w:val="00AD005C"/>
    <w:rsid w:val="00B1097A"/>
    <w:rsid w:val="00B60C13"/>
    <w:rsid w:val="00BB5331"/>
    <w:rsid w:val="00BB7D77"/>
    <w:rsid w:val="00C14168"/>
    <w:rsid w:val="00C331B0"/>
    <w:rsid w:val="00C569C7"/>
    <w:rsid w:val="00C65E6E"/>
    <w:rsid w:val="00C77CC8"/>
    <w:rsid w:val="00CA60FC"/>
    <w:rsid w:val="00CB44B9"/>
    <w:rsid w:val="00CC0B26"/>
    <w:rsid w:val="00CC7C89"/>
    <w:rsid w:val="00CF1CC5"/>
    <w:rsid w:val="00D0408E"/>
    <w:rsid w:val="00D421D9"/>
    <w:rsid w:val="00D6618B"/>
    <w:rsid w:val="00D75E84"/>
    <w:rsid w:val="00DA0EFC"/>
    <w:rsid w:val="00DC41C4"/>
    <w:rsid w:val="00DD1C72"/>
    <w:rsid w:val="00DD39F5"/>
    <w:rsid w:val="00E13C39"/>
    <w:rsid w:val="00E15564"/>
    <w:rsid w:val="00E15E8C"/>
    <w:rsid w:val="00E17A5B"/>
    <w:rsid w:val="00E219EE"/>
    <w:rsid w:val="00E24742"/>
    <w:rsid w:val="00E57208"/>
    <w:rsid w:val="00E90FDF"/>
    <w:rsid w:val="00EA1433"/>
    <w:rsid w:val="00EB322F"/>
    <w:rsid w:val="00EB5CF0"/>
    <w:rsid w:val="00EC6883"/>
    <w:rsid w:val="00ED67E5"/>
    <w:rsid w:val="00EE7F0B"/>
    <w:rsid w:val="00F0114D"/>
    <w:rsid w:val="00F511E5"/>
    <w:rsid w:val="00F74389"/>
    <w:rsid w:val="00F748EE"/>
    <w:rsid w:val="00FB2DE5"/>
    <w:rsid w:val="00FB724E"/>
    <w:rsid w:val="00FB7FC4"/>
    <w:rsid w:val="00FD76A2"/>
    <w:rsid w:val="00FE2987"/>
    <w:rsid w:val="04CE2BC6"/>
    <w:rsid w:val="071779DA"/>
    <w:rsid w:val="0A6D3A83"/>
    <w:rsid w:val="119A64F4"/>
    <w:rsid w:val="13132C80"/>
    <w:rsid w:val="14DB5A1C"/>
    <w:rsid w:val="17703A90"/>
    <w:rsid w:val="17BF5F20"/>
    <w:rsid w:val="18AF23F2"/>
    <w:rsid w:val="1B9961E7"/>
    <w:rsid w:val="1E644B9B"/>
    <w:rsid w:val="1E664BA5"/>
    <w:rsid w:val="1F8B4890"/>
    <w:rsid w:val="20A90270"/>
    <w:rsid w:val="225E6D5C"/>
    <w:rsid w:val="243E3C2B"/>
    <w:rsid w:val="244556AC"/>
    <w:rsid w:val="2611039F"/>
    <w:rsid w:val="28F130E3"/>
    <w:rsid w:val="291A01DA"/>
    <w:rsid w:val="29227034"/>
    <w:rsid w:val="297A18EC"/>
    <w:rsid w:val="2D3F09FC"/>
    <w:rsid w:val="2EBC0B05"/>
    <w:rsid w:val="30F63CD0"/>
    <w:rsid w:val="391F631E"/>
    <w:rsid w:val="3CBE335C"/>
    <w:rsid w:val="3CC047C2"/>
    <w:rsid w:val="3E7E7642"/>
    <w:rsid w:val="3FD6311B"/>
    <w:rsid w:val="400C23CA"/>
    <w:rsid w:val="40DE7CD5"/>
    <w:rsid w:val="42497F67"/>
    <w:rsid w:val="467905F4"/>
    <w:rsid w:val="4A7610F6"/>
    <w:rsid w:val="4E9C5F70"/>
    <w:rsid w:val="4ECE5B3B"/>
    <w:rsid w:val="4F6F1CC8"/>
    <w:rsid w:val="505C5D66"/>
    <w:rsid w:val="53605111"/>
    <w:rsid w:val="551F0EE2"/>
    <w:rsid w:val="5E204B85"/>
    <w:rsid w:val="62767495"/>
    <w:rsid w:val="62A86A80"/>
    <w:rsid w:val="62F66D62"/>
    <w:rsid w:val="6470252A"/>
    <w:rsid w:val="64997A66"/>
    <w:rsid w:val="657B78F2"/>
    <w:rsid w:val="683E00B1"/>
    <w:rsid w:val="6DD07A62"/>
    <w:rsid w:val="6E221532"/>
    <w:rsid w:val="6E625D89"/>
    <w:rsid w:val="701E506D"/>
    <w:rsid w:val="72692320"/>
    <w:rsid w:val="74EC3B3D"/>
    <w:rsid w:val="78744A1B"/>
    <w:rsid w:val="7B5B7DCC"/>
    <w:rsid w:val="7D667E3B"/>
    <w:rsid w:val="7FAE3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UserStyle_0"/>
    <w:link w:val="12"/>
    <w:qFormat/>
    <w:uiPriority w:val="0"/>
    <w:rPr>
      <w:szCs w:val="24"/>
    </w:rPr>
  </w:style>
  <w:style w:type="paragraph" w:customStyle="1" w:styleId="12">
    <w:name w:val="UserStyle_1"/>
    <w:basedOn w:val="1"/>
    <w:link w:val="11"/>
    <w:qFormat/>
    <w:uiPriority w:val="0"/>
    <w:pPr>
      <w:widowControl/>
      <w:textAlignment w:val="baseline"/>
    </w:pPr>
    <w:rPr>
      <w:szCs w:val="24"/>
    </w:rPr>
  </w:style>
  <w:style w:type="character" w:customStyle="1" w:styleId="13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NormalCharacter"/>
    <w:link w:val="16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6">
    <w:name w:val="UserStyle_3"/>
    <w:basedOn w:val="1"/>
    <w:link w:val="15"/>
    <w:qFormat/>
    <w:uiPriority w:val="0"/>
    <w:pPr>
      <w:textAlignment w:val="baseline"/>
    </w:pPr>
  </w:style>
  <w:style w:type="character" w:customStyle="1" w:styleId="17">
    <w:name w:val="标题 1 Char"/>
    <w:basedOn w:val="8"/>
    <w:link w:val="3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8">
    <w:name w:val="日期 Char"/>
    <w:basedOn w:val="8"/>
    <w:link w:val="4"/>
    <w:qFormat/>
    <w:uiPriority w:val="0"/>
    <w:rPr>
      <w:rFonts w:ascii="Calibri" w:hAnsi="Calibri"/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787</Words>
  <Characters>4487</Characters>
  <Lines>37</Lines>
  <Paragraphs>10</Paragraphs>
  <TotalTime>4</TotalTime>
  <ScaleCrop>false</ScaleCrop>
  <LinksUpToDate>false</LinksUpToDate>
  <CharactersWithSpaces>5264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2023-08-31T06:44:00Z</dcterms:created>
  <dc:creator>老林</dc:creator>
  <cp:lastModifiedBy>张雯</cp:lastModifiedBy>
  <cp:lastPrinted>2023-10-11T06:24:00Z</cp:lastPrinted>
  <dcterms:modified xsi:type="dcterms:W3CDTF">2023-10-18T02:15:50Z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F1B6B494448F49228A931E3514F68C18_13</vt:lpwstr>
  </property>
</Properties>
</file>