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bidi="zh-TW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zh-TW"/>
        </w:rPr>
        <w:t>关于开展中小企业人才培训“名师优课”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bidi="zh-TW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zh-TW"/>
        </w:rPr>
        <w:t>征集遴选工作的通知</w:t>
      </w:r>
    </w:p>
    <w:p>
      <w:pPr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各单位：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省工信厅《关于开展中小企业人才培训“名师优课”征集遴选工作》的通知，为进一步加强中小企业人才培养公共服务，切实提升中小企业经营管理人员综合素养，促进中小企业高质量发展，现向中小企业公共服务机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专业咨询培训机构、研究机构、行业协会、优质企业等相关单位，征集“名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师优课”课程。现将有关事项通知如下：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一、申报要求。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具体见《征集遴选工作的有关要求》（附件1）。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具有江苏省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“英才名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、“中小企业人才培训”等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培训经验的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二、线上填报。</w:t>
      </w:r>
      <w:r>
        <w:rPr>
          <w:rFonts w:hint="default" w:ascii="Times New Roman" w:hAnsi="Times New Roman" w:eastAsia="华文仿宋" w:cs="Times New Roman"/>
          <w:sz w:val="32"/>
          <w:szCs w:val="32"/>
        </w:rPr>
        <w:t>请符合要求的申报单位</w:t>
      </w:r>
      <w:r>
        <w:rPr>
          <w:rFonts w:hint="default" w:ascii="Times New Roman" w:hAnsi="Times New Roman" w:eastAsia="华文仿宋" w:cs="Times New Roman"/>
          <w:sz w:val="32"/>
          <w:szCs w:val="32"/>
        </w:rPr>
        <w:t>于2023年10月25日前直接在中小企业人才培训“企业微课”平台（www.qiyeweike.com）填报课程申报表（附件</w:t>
      </w:r>
      <w:r>
        <w:rPr>
          <w:rFonts w:hint="default" w:ascii="Times New Roman" w:hAnsi="Times New Roman" w:eastAsia="华文仿宋" w:cs="Times New Roman"/>
          <w:sz w:val="32"/>
          <w:szCs w:val="32"/>
        </w:rPr>
        <w:t>2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）并上传课程视频。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三、课程汇总。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请各申报单位于2023年10月27日前将推荐课程汇总表纸质材料盖章件（附件3）报送至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市工信局科技创新处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（新城大厦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A座17楼14房间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，材料电子版（包括课程视频（mp4版本）、推荐课程申报表、推荐课程汇总表）发送至指定邮箱（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"mailto:792700394@qq.com</w:instrTex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328295518@qq.com）。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华文仿宋" w:cs="Times New Roman"/>
          <w:sz w:val="32"/>
          <w:szCs w:val="32"/>
        </w:rPr>
        <w:t>联系人：</w:t>
      </w:r>
      <w:r>
        <w:rPr>
          <w:rFonts w:hint="default" w:ascii="Times New Roman" w:hAnsi="Times New Roman" w:eastAsia="华文仿宋" w:cs="Times New Roman"/>
          <w:sz w:val="32"/>
          <w:szCs w:val="32"/>
        </w:rPr>
        <w:t>周全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，联系电话：025-</w:t>
      </w:r>
      <w:r>
        <w:rPr>
          <w:rFonts w:hint="default" w:ascii="Times New Roman" w:hAnsi="Times New Roman" w:eastAsia="华文仿宋" w:cs="Times New Roman"/>
          <w:sz w:val="32"/>
          <w:szCs w:val="32"/>
        </w:rPr>
        <w:t>68788792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附件：1.</w:t>
      </w:r>
      <w:r>
        <w:rPr>
          <w:rFonts w:hint="default" w:ascii="Times New Roman" w:hAnsi="Times New Roman" w:eastAsia="华文仿宋" w:cs="Times New Roman"/>
          <w:sz w:val="32"/>
          <w:szCs w:val="32"/>
        </w:rPr>
        <w:t>征集遴选工作的有关要求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华文仿宋" w:cs="Times New Roman"/>
          <w:sz w:val="32"/>
          <w:szCs w:val="32"/>
        </w:rPr>
        <w:t>2</w:t>
      </w:r>
      <w:r>
        <w:rPr>
          <w:rFonts w:hint="default" w:ascii="Times New Roman" w:hAnsi="Times New Roman" w:eastAsia="华文仿宋" w:cs="Times New Roman"/>
          <w:sz w:val="32"/>
          <w:szCs w:val="32"/>
        </w:rPr>
        <w:t>.课程申报表</w:t>
      </w:r>
    </w:p>
    <w:p>
      <w:pPr>
        <w:spacing w:line="590" w:lineRule="exact"/>
        <w:ind w:firstLine="1600" w:firstLineChars="5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3</w:t>
      </w:r>
      <w:r>
        <w:rPr>
          <w:rFonts w:hint="default" w:ascii="Times New Roman" w:hAnsi="Times New Roman" w:eastAsia="华文仿宋" w:cs="Times New Roman"/>
          <w:sz w:val="32"/>
          <w:szCs w:val="32"/>
        </w:rPr>
        <w:t>.推荐课程汇总表</w:t>
      </w:r>
    </w:p>
    <w:p>
      <w:pPr>
        <w:spacing w:line="59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1"/>
        <w:spacing w:line="590" w:lineRule="exact"/>
        <w:ind w:firstLine="0"/>
        <w:rPr>
          <w:rFonts w:hint="default" w:ascii="Times New Roman" w:hAnsi="Times New Roman" w:eastAsia="方正仿宋_GBK" w:cs="Times New Roman"/>
        </w:rPr>
      </w:pPr>
    </w:p>
    <w:p>
      <w:pPr>
        <w:spacing w:line="590" w:lineRule="exact"/>
        <w:ind w:right="32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南京市工信局科技处</w:t>
      </w:r>
    </w:p>
    <w:p>
      <w:pPr>
        <w:spacing w:line="590" w:lineRule="exact"/>
        <w:ind w:right="32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2023年10月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before="67" w:line="590" w:lineRule="exact"/>
        <w:ind w:left="134"/>
        <w:jc w:val="right"/>
        <w:rPr>
          <w:rFonts w:hint="default" w:ascii="Times New Roman" w:hAnsi="Times New Roman" w:eastAsia="黑体" w:cs="Times New Roman"/>
          <w:b/>
          <w:bCs/>
          <w:spacing w:val="8"/>
          <w:sz w:val="33"/>
          <w:szCs w:val="33"/>
        </w:rPr>
      </w:pPr>
    </w:p>
    <w:p>
      <w:pPr>
        <w:spacing w:before="67" w:line="590" w:lineRule="exact"/>
        <w:ind w:left="134"/>
        <w:rPr>
          <w:rFonts w:hint="default" w:ascii="Times New Roman" w:hAnsi="Times New Roman" w:eastAsia="黑体" w:cs="Times New Roman"/>
          <w:b/>
          <w:bCs/>
          <w:spacing w:val="8"/>
          <w:sz w:val="33"/>
          <w:szCs w:val="33"/>
        </w:rPr>
      </w:pPr>
    </w:p>
    <w:p>
      <w:pPr>
        <w:spacing w:before="67" w:line="590" w:lineRule="exact"/>
        <w:ind w:left="134"/>
        <w:rPr>
          <w:rFonts w:hint="default" w:ascii="Times New Roman" w:hAnsi="Times New Roman" w:eastAsia="黑体" w:cs="Times New Roman"/>
          <w:b/>
          <w:bCs/>
          <w:spacing w:val="8"/>
          <w:sz w:val="33"/>
          <w:szCs w:val="33"/>
        </w:rPr>
      </w:pPr>
    </w:p>
    <w:p>
      <w:pPr>
        <w:spacing w:before="67" w:line="590" w:lineRule="exact"/>
        <w:ind w:left="134"/>
        <w:rPr>
          <w:rFonts w:hint="default" w:ascii="Times New Roman" w:hAnsi="Times New Roman" w:eastAsia="黑体" w:cs="Times New Roman"/>
          <w:b/>
          <w:bCs/>
          <w:spacing w:val="8"/>
          <w:sz w:val="33"/>
          <w:szCs w:val="33"/>
        </w:rPr>
      </w:pPr>
    </w:p>
    <w:p>
      <w:pPr>
        <w:spacing w:before="67" w:line="590" w:lineRule="exact"/>
        <w:ind w:left="134"/>
        <w:rPr>
          <w:rFonts w:hint="default" w:ascii="Times New Roman" w:hAnsi="Times New Roman" w:eastAsia="黑体" w:cs="Times New Roman"/>
          <w:b/>
          <w:bCs/>
          <w:spacing w:val="8"/>
          <w:sz w:val="33"/>
          <w:szCs w:val="33"/>
        </w:rPr>
      </w:pPr>
    </w:p>
    <w:p>
      <w:pPr>
        <w:spacing w:before="67" w:line="590" w:lineRule="exact"/>
        <w:rPr>
          <w:rFonts w:hint="default" w:ascii="Times New Roman" w:hAnsi="Times New Roman" w:eastAsia="黑体" w:cs="Times New Roman"/>
          <w:b/>
          <w:bCs/>
          <w:spacing w:val="8"/>
          <w:sz w:val="33"/>
          <w:szCs w:val="33"/>
        </w:rPr>
      </w:pPr>
    </w:p>
    <w:p>
      <w:pPr>
        <w:spacing w:before="67" w:line="590" w:lineRule="exact"/>
        <w:rPr>
          <w:rFonts w:hint="default" w:ascii="Times New Roman" w:hAnsi="Times New Roman" w:eastAsia="黑体" w:cs="Times New Roman"/>
          <w:b/>
          <w:bCs/>
          <w:spacing w:val="8"/>
          <w:sz w:val="33"/>
          <w:szCs w:val="33"/>
        </w:rPr>
      </w:pPr>
    </w:p>
    <w:p>
      <w:pPr>
        <w:spacing w:before="67" w:line="590" w:lineRule="exact"/>
        <w:rPr>
          <w:rFonts w:hint="eastAsia" w:ascii="方正楷体_GBK" w:hAnsi="方正楷体_GBK" w:eastAsia="方正楷体_GBK" w:cs="方正楷体_GBK"/>
          <w:b w:val="0"/>
          <w:bCs w:val="0"/>
          <w:spacing w:val="8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8"/>
          <w:sz w:val="32"/>
          <w:szCs w:val="32"/>
        </w:rPr>
        <w:t>附件1</w:t>
      </w:r>
    </w:p>
    <w:p>
      <w:pPr>
        <w:spacing w:before="67" w:line="590" w:lineRule="exact"/>
        <w:rPr>
          <w:rFonts w:hint="default" w:ascii="Times New Roman" w:hAnsi="Times New Roman" w:eastAsia="黑体" w:cs="Times New Roman"/>
          <w:sz w:val="33"/>
          <w:szCs w:val="33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征集遴选工作的有关要求</w:t>
      </w:r>
    </w:p>
    <w:p>
      <w:pPr>
        <w:spacing w:line="590" w:lineRule="exact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一、征集内容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主要征集面向中小企业生产经营管理的培训课程、专题讲座等，以视频形式呈现，内容包括以下类别：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（一）法律法规类：涉企法律法规宣贯、企业合规管理、法律风险防范等。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（二）政策解读类：宏观经济形势分析、经济政策解读、惠企政策应用辅导等。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经营管理类：公司产权和治理、规划及战略执行、生产管理、供应链管理、人力资源及组织管理、财务税务管理、质量标准建设、资本运营、投融资策略、营销策略及品牌策划、企业文化塑造、公共关系及危机管理等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）创新发展类：知识产权布局与保护、前沿技术趋势、技术成果转化、数字化转型、绿色化发展、商业模式创新等。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）权益保护类：产权保护、劳动人事争议管理、应收账款管理、合同管理、海外风险管理等。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）其他类。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二、申报要求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（一）课程申报主体为在中华人民共和国境内注册、具有独立法人资格的中小企业公共服务机构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专业咨询培训机构、研究机构、行业协会、优质企业等（以下简称申报单位），无违法违规行为，信用记录良好。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（二）课程授课人应具备丰富的教学经验（至少两年以上教学实践经验）、较高的学术素养和优秀的师德师风。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（三）课程应坚持正确的政治方向，注重原创性、针对性和实效性，贴近企业实际需求，课程设计科学，授课特色鲜明，教学效果良好。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课程应为授课人教学实录，分为短课程（微课）和标准课程两类。短课程（微课）时长15分钟左右；标准课程时长45分钟左右，另附不超过10分钟的说课视频（由主讲人阐述课程目标、教学思路、教学场景、创新特色和实践意义等内容）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（五）申报的课程应可用于公开发布，注明授课人姓名、职务、所在单位等版权信息后免费提供给中小企业学习使用。</w:t>
      </w:r>
    </w:p>
    <w:p>
      <w:pPr>
        <w:spacing w:line="360" w:lineRule="auto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before="67" w:line="224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before="67" w:line="224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before="67" w:line="224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before="67" w:line="590" w:lineRule="exact"/>
        <w:rPr>
          <w:rFonts w:hint="default" w:ascii="方正楷体_GBK" w:hAnsi="方正楷体_GBK" w:eastAsia="方正楷体_GBK" w:cs="方正楷体_GBK"/>
          <w:b w:val="0"/>
          <w:bCs w:val="0"/>
          <w:spacing w:val="8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8"/>
          <w:sz w:val="32"/>
          <w:szCs w:val="32"/>
        </w:rPr>
        <w:t>附件2</w:t>
      </w:r>
    </w:p>
    <w:p>
      <w:pPr>
        <w:spacing w:before="107" w:line="219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pacing w:val="2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28"/>
          <w:sz w:val="44"/>
          <w:szCs w:val="44"/>
        </w:rPr>
        <w:t>课程申报表</w:t>
      </w:r>
    </w:p>
    <w:p>
      <w:pPr>
        <w:spacing w:line="104" w:lineRule="exact"/>
        <w:rPr>
          <w:rFonts w:hint="default" w:ascii="Times New Roman" w:hAnsi="Times New Roman" w:cs="Times New Roman"/>
        </w:rPr>
      </w:pPr>
    </w:p>
    <w:tbl>
      <w:tblPr>
        <w:tblStyle w:val="12"/>
        <w:tblW w:w="830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2747"/>
        <w:gridCol w:w="1478"/>
        <w:gridCol w:w="1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授课人/团队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97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2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197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课程分类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授课人/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团队简介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课程目标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课程建设及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应用情况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课程特色与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创新实践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2200" w:h="16470"/>
          <w:pgMar w:top="1814" w:right="1531" w:bottom="1984" w:left="1531" w:header="0" w:footer="683" w:gutter="0"/>
          <w:cols w:space="720" w:num="1"/>
        </w:sectPr>
      </w:pPr>
    </w:p>
    <w:p>
      <w:pPr>
        <w:spacing w:before="67" w:line="590" w:lineRule="exact"/>
        <w:rPr>
          <w:rFonts w:hint="default" w:ascii="方正楷体_GBK" w:hAnsi="方正楷体_GBK" w:eastAsia="方正楷体_GBK" w:cs="方正楷体_GBK"/>
          <w:b w:val="0"/>
          <w:bCs w:val="0"/>
          <w:spacing w:val="8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8"/>
          <w:sz w:val="32"/>
          <w:szCs w:val="32"/>
        </w:rPr>
        <w:t>附件3</w:t>
      </w:r>
    </w:p>
    <w:p>
      <w:pPr>
        <w:spacing w:before="107" w:line="219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28"/>
          <w:sz w:val="44"/>
          <w:szCs w:val="44"/>
        </w:rPr>
        <w:t>推荐课程汇总表</w:t>
      </w:r>
    </w:p>
    <w:p>
      <w:pPr>
        <w:spacing w:before="190" w:line="222" w:lineRule="auto"/>
        <w:ind w:left="1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5"/>
          <w:sz w:val="32"/>
          <w:szCs w:val="32"/>
        </w:rPr>
        <w:t>推荐单位：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pacing w:val="-25"/>
          <w:sz w:val="32"/>
          <w:szCs w:val="32"/>
        </w:rPr>
        <w:t>(盖章)</w:t>
      </w:r>
    </w:p>
    <w:p>
      <w:pPr>
        <w:spacing w:before="173" w:line="222" w:lineRule="auto"/>
        <w:ind w:left="1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32"/>
          <w:sz w:val="32"/>
          <w:szCs w:val="32"/>
        </w:rPr>
        <w:t>联系人及电话、电子邮件：</w:t>
      </w:r>
    </w:p>
    <w:p>
      <w:pPr>
        <w:spacing w:line="99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12"/>
        <w:tblW w:w="850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3396"/>
        <w:gridCol w:w="1828"/>
        <w:gridCol w:w="2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54" w:type="dxa"/>
          </w:tcPr>
          <w:p>
            <w:pPr>
              <w:spacing w:before="173" w:line="222" w:lineRule="auto"/>
              <w:ind w:left="130"/>
              <w:jc w:val="center"/>
              <w:rPr>
                <w:rFonts w:hint="default" w:ascii="Times New Roman" w:hAnsi="Times New Roman" w:eastAsia="方正仿宋_GBK" w:cs="Times New Roman"/>
                <w:spacing w:val="-3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32"/>
                <w:sz w:val="32"/>
                <w:szCs w:val="32"/>
              </w:rPr>
              <w:t>序号</w:t>
            </w:r>
          </w:p>
        </w:tc>
        <w:tc>
          <w:tcPr>
            <w:tcW w:w="3396" w:type="dxa"/>
          </w:tcPr>
          <w:p>
            <w:pPr>
              <w:spacing w:before="173" w:line="222" w:lineRule="auto"/>
              <w:ind w:left="130"/>
              <w:jc w:val="center"/>
              <w:rPr>
                <w:rFonts w:hint="default" w:ascii="Times New Roman" w:hAnsi="Times New Roman" w:eastAsia="方正仿宋_GBK" w:cs="Times New Roman"/>
                <w:spacing w:val="-3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32"/>
                <w:sz w:val="32"/>
                <w:szCs w:val="32"/>
              </w:rPr>
              <w:t>课程</w:t>
            </w:r>
          </w:p>
        </w:tc>
        <w:tc>
          <w:tcPr>
            <w:tcW w:w="1828" w:type="dxa"/>
          </w:tcPr>
          <w:p>
            <w:pPr>
              <w:spacing w:before="173" w:line="222" w:lineRule="auto"/>
              <w:ind w:left="130"/>
              <w:jc w:val="center"/>
              <w:rPr>
                <w:rFonts w:hint="default" w:ascii="Times New Roman" w:hAnsi="Times New Roman" w:eastAsia="方正仿宋_GBK" w:cs="Times New Roman"/>
                <w:spacing w:val="-3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32"/>
                <w:sz w:val="32"/>
                <w:szCs w:val="32"/>
              </w:rPr>
              <w:t>授课人</w:t>
            </w:r>
          </w:p>
        </w:tc>
        <w:tc>
          <w:tcPr>
            <w:tcW w:w="2331" w:type="dxa"/>
          </w:tcPr>
          <w:p>
            <w:pPr>
              <w:spacing w:before="173" w:line="222" w:lineRule="auto"/>
              <w:ind w:left="130"/>
              <w:jc w:val="center"/>
              <w:rPr>
                <w:rFonts w:hint="default" w:ascii="Times New Roman" w:hAnsi="Times New Roman" w:eastAsia="方正仿宋_GBK" w:cs="Times New Roman"/>
                <w:spacing w:val="-3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32"/>
                <w:sz w:val="32"/>
                <w:szCs w:val="32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5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5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5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6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before="184" w:line="219" w:lineRule="auto"/>
        <w:ind w:left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27"/>
          <w:szCs w:val="27"/>
        </w:rPr>
        <w:t>说明：按推荐优先顺序填写。</w:t>
      </w:r>
    </w:p>
    <w:sectPr>
      <w:footerReference r:id="rId8" w:type="even"/>
      <w:pgSz w:w="11906" w:h="16838"/>
      <w:pgMar w:top="1814" w:right="1531" w:bottom="1984" w:left="1531" w:header="851" w:footer="1417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2BFCF9-B27B-4EFD-B263-FE1539468B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617FDC0-719C-41B1-83D1-6688AD8D0E9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CD3FA98-DC25-4F08-A27E-638442D9D81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E4ED346-CE27-43DD-A56E-E44D363E3833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11B11A0A-5689-4211-BAF6-06A8676F0BD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F27FD11-D4E8-40C2-8616-55B35A24C2C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4E78022A-1658-4173-8872-0E00CDB6DD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F5BE2CE1-4893-475F-B338-20B94B51E3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方正楷体_GBK" w:hAnsi="方正楷体_GBK" w:eastAsia="方正楷体_GBK" w:cs="方正楷体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方正楷体_GBK" w:hAnsi="方正楷体_GBK" w:eastAsia="方正楷体_GBK" w:cs="方正楷体_GBK"/>
                        <w:sz w:val="32"/>
                        <w:szCs w:val="32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楷体_GBK" w:hAnsi="方正楷体_GBK" w:eastAsia="方正楷体_GBK" w:cs="方正楷体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N2MzZjgyNWJjZDM1MzliODUxY2QyZjI4ZjFhN2UifQ=="/>
  </w:docVars>
  <w:rsids>
    <w:rsidRoot w:val="5AA45E18"/>
    <w:rsid w:val="000475AF"/>
    <w:rsid w:val="000D5CA9"/>
    <w:rsid w:val="00127D38"/>
    <w:rsid w:val="00141C84"/>
    <w:rsid w:val="001654C5"/>
    <w:rsid w:val="001C6DC6"/>
    <w:rsid w:val="001D0832"/>
    <w:rsid w:val="00252996"/>
    <w:rsid w:val="00264A99"/>
    <w:rsid w:val="00296E54"/>
    <w:rsid w:val="002B0594"/>
    <w:rsid w:val="002C21EE"/>
    <w:rsid w:val="00325004"/>
    <w:rsid w:val="003E2B40"/>
    <w:rsid w:val="003E331E"/>
    <w:rsid w:val="00475826"/>
    <w:rsid w:val="004B1AF3"/>
    <w:rsid w:val="004E6D39"/>
    <w:rsid w:val="00523079"/>
    <w:rsid w:val="00713E55"/>
    <w:rsid w:val="007553B5"/>
    <w:rsid w:val="007B497C"/>
    <w:rsid w:val="007F3D10"/>
    <w:rsid w:val="00853F51"/>
    <w:rsid w:val="008823E4"/>
    <w:rsid w:val="00926A83"/>
    <w:rsid w:val="009C70CD"/>
    <w:rsid w:val="009E1F93"/>
    <w:rsid w:val="00A45DC1"/>
    <w:rsid w:val="00A940A8"/>
    <w:rsid w:val="00B33529"/>
    <w:rsid w:val="00B94BA5"/>
    <w:rsid w:val="00BF3160"/>
    <w:rsid w:val="00C50406"/>
    <w:rsid w:val="00C93E2E"/>
    <w:rsid w:val="00CB277B"/>
    <w:rsid w:val="00CC4758"/>
    <w:rsid w:val="00CF7E9F"/>
    <w:rsid w:val="00DA2B97"/>
    <w:rsid w:val="00DA4EB6"/>
    <w:rsid w:val="00EA6B9A"/>
    <w:rsid w:val="00EE6818"/>
    <w:rsid w:val="00F12247"/>
    <w:rsid w:val="00F212D7"/>
    <w:rsid w:val="00FC5051"/>
    <w:rsid w:val="00FC7630"/>
    <w:rsid w:val="00FD41B8"/>
    <w:rsid w:val="00FF2FB2"/>
    <w:rsid w:val="01CF32DE"/>
    <w:rsid w:val="04877EA0"/>
    <w:rsid w:val="06581CBA"/>
    <w:rsid w:val="0EFE4DCC"/>
    <w:rsid w:val="0FB57FB7"/>
    <w:rsid w:val="14CE0D84"/>
    <w:rsid w:val="151903E7"/>
    <w:rsid w:val="18404D31"/>
    <w:rsid w:val="18587418"/>
    <w:rsid w:val="1A356C04"/>
    <w:rsid w:val="1C5716E8"/>
    <w:rsid w:val="1D297C66"/>
    <w:rsid w:val="1E3D218B"/>
    <w:rsid w:val="1F1B770B"/>
    <w:rsid w:val="20437DCF"/>
    <w:rsid w:val="213934C6"/>
    <w:rsid w:val="231B4F44"/>
    <w:rsid w:val="23561E96"/>
    <w:rsid w:val="25A4045A"/>
    <w:rsid w:val="25A97241"/>
    <w:rsid w:val="26165203"/>
    <w:rsid w:val="26CE4ADB"/>
    <w:rsid w:val="27AB2E99"/>
    <w:rsid w:val="28D82FA3"/>
    <w:rsid w:val="29A94639"/>
    <w:rsid w:val="2B023E0B"/>
    <w:rsid w:val="2B791500"/>
    <w:rsid w:val="307153DD"/>
    <w:rsid w:val="31EA3699"/>
    <w:rsid w:val="32574CD0"/>
    <w:rsid w:val="32D3412D"/>
    <w:rsid w:val="32F56799"/>
    <w:rsid w:val="34FA0097"/>
    <w:rsid w:val="35D00112"/>
    <w:rsid w:val="36FF03C7"/>
    <w:rsid w:val="38DB71B1"/>
    <w:rsid w:val="3A3503C5"/>
    <w:rsid w:val="3B70073D"/>
    <w:rsid w:val="3EB52CC5"/>
    <w:rsid w:val="3F2F3423"/>
    <w:rsid w:val="3FEC6B6A"/>
    <w:rsid w:val="42947D94"/>
    <w:rsid w:val="461C6770"/>
    <w:rsid w:val="49E40C3A"/>
    <w:rsid w:val="4DB52E12"/>
    <w:rsid w:val="50BF22DF"/>
    <w:rsid w:val="51181B78"/>
    <w:rsid w:val="530B5AEA"/>
    <w:rsid w:val="55637D93"/>
    <w:rsid w:val="578A6C00"/>
    <w:rsid w:val="589233DD"/>
    <w:rsid w:val="5A6E3136"/>
    <w:rsid w:val="5AA45E18"/>
    <w:rsid w:val="5D604CAC"/>
    <w:rsid w:val="62726C0F"/>
    <w:rsid w:val="675D5D49"/>
    <w:rsid w:val="6825544B"/>
    <w:rsid w:val="6A33527F"/>
    <w:rsid w:val="6BD11C59"/>
    <w:rsid w:val="6ECD36D2"/>
    <w:rsid w:val="73320420"/>
    <w:rsid w:val="75233737"/>
    <w:rsid w:val="77A47413"/>
    <w:rsid w:val="79D0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333333"/>
      <w:u w:val="none"/>
    </w:rPr>
  </w:style>
  <w:style w:type="paragraph" w:customStyle="1" w:styleId="10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Body text|3"/>
    <w:basedOn w:val="1"/>
    <w:qFormat/>
    <w:uiPriority w:val="0"/>
    <w:pPr>
      <w:spacing w:line="629" w:lineRule="exact"/>
      <w:ind w:firstLine="640"/>
    </w:pPr>
    <w:rPr>
      <w:sz w:val="32"/>
      <w:szCs w:val="3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1318</Words>
  <Characters>1385</Characters>
  <Lines>11</Lines>
  <Paragraphs>3</Paragraphs>
  <TotalTime>0</TotalTime>
  <ScaleCrop>false</ScaleCrop>
  <LinksUpToDate>false</LinksUpToDate>
  <CharactersWithSpaces>1416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2023-10-17T02:58:00Z</dcterms:created>
  <dc:creator>王琰</dc:creator>
  <cp:lastModifiedBy>UNOCI</cp:lastModifiedBy>
  <cp:lastPrinted>2023-10-17T02:57:00Z</cp:lastPrinted>
  <dcterms:modified xsi:type="dcterms:W3CDTF">2023-10-20T07:59:17Z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470CA04D84FD40ABAED38878F2634A25_13</vt:lpwstr>
  </property>
</Properties>
</file>