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20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ascii="Times New Roman" w:hAnsi="Times New Roman" w:eastAsia="仿宋_GB2312"/>
          <w:sz w:val="32"/>
          <w:szCs w:val="20"/>
        </w:rPr>
      </w:pPr>
    </w:p>
    <w:p>
      <w:pPr>
        <w:autoSpaceDE w:val="0"/>
        <w:autoSpaceDN w:val="0"/>
        <w:adjustRightInd w:val="0"/>
        <w:snapToGrid w:val="0"/>
        <w:spacing w:line="572" w:lineRule="exact"/>
        <w:jc w:val="center"/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</w:pPr>
      <w:r>
        <w:rPr>
          <w:rStyle w:val="9"/>
          <w:rFonts w:ascii="Times New Roman" w:hAnsi="方正小标宋_GBK" w:eastAsia="方正小标宋_GBK"/>
          <w:b w:val="0"/>
          <w:color w:val="000000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Times New Roman" w:eastAsia="方正小标宋_GBK"/>
          <w:snapToGrid w:val="0"/>
          <w:color w:val="000000"/>
          <w:kern w:val="0"/>
          <w:sz w:val="44"/>
          <w:szCs w:val="44"/>
        </w:rPr>
        <w:t>2023</w:t>
      </w: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年度数字农业农村基地</w:t>
      </w:r>
    </w:p>
    <w:p>
      <w:pPr>
        <w:autoSpaceDE w:val="0"/>
        <w:autoSpaceDN w:val="0"/>
        <w:adjustRightInd w:val="0"/>
        <w:snapToGrid w:val="0"/>
        <w:spacing w:line="572" w:lineRule="exact"/>
        <w:jc w:val="center"/>
        <w:rPr>
          <w:rStyle w:val="9"/>
          <w:rFonts w:ascii="Times New Roman" w:hAnsi="Times New Roman" w:eastAsia="方正小标宋_GBK"/>
          <w:b w:val="0"/>
          <w:snapToGrid w:val="0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奖补</w:t>
      </w:r>
      <w:r>
        <w:rPr>
          <w:rFonts w:hint="eastAsia" w:ascii="Times New Roman" w:hAnsi="Times New Roman" w:eastAsia="方正小标宋_GBK"/>
          <w:snapToGrid w:val="0"/>
          <w:color w:val="000000"/>
          <w:kern w:val="0"/>
          <w:sz w:val="44"/>
          <w:szCs w:val="44"/>
        </w:rPr>
        <w:t>名单</w:t>
      </w:r>
      <w:r>
        <w:rPr>
          <w:rStyle w:val="9"/>
          <w:rFonts w:ascii="Times New Roman" w:hAnsi="方正小标宋_GBK" w:eastAsia="方正小标宋_GBK"/>
          <w:b w:val="0"/>
          <w:color w:val="000000"/>
          <w:kern w:val="0"/>
          <w:sz w:val="44"/>
          <w:szCs w:val="44"/>
          <w:shd w:val="clear" w:color="auto" w:fill="FFFFFF"/>
        </w:rPr>
        <w:t>的</w:t>
      </w:r>
      <w:r>
        <w:rPr>
          <w:rStyle w:val="9"/>
          <w:rFonts w:hint="eastAsia" w:ascii="Times New Roman" w:hAnsi="方正小标宋_GBK" w:eastAsia="方正小标宋_GBK"/>
          <w:b w:val="0"/>
          <w:color w:val="000000"/>
          <w:kern w:val="0"/>
          <w:sz w:val="44"/>
          <w:szCs w:val="44"/>
          <w:shd w:val="clear" w:color="auto" w:fill="FFFFFF"/>
        </w:rPr>
        <w:t>公示</w:t>
      </w:r>
    </w:p>
    <w:p>
      <w:pPr>
        <w:spacing w:line="4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为进一步提高我市数字农业</w:t>
      </w:r>
      <w:r>
        <w:rPr>
          <w:rFonts w:hint="eastAsia" w:ascii="Times New Roman" w:hAnsi="Times New Roman" w:eastAsia="仿宋_GB2312"/>
          <w:sz w:val="32"/>
          <w:szCs w:val="32"/>
        </w:rPr>
        <w:t>农村</w:t>
      </w:r>
      <w:r>
        <w:rPr>
          <w:rFonts w:ascii="Times New Roman" w:hAnsi="Times New Roman" w:eastAsia="仿宋_GB2312"/>
          <w:sz w:val="32"/>
          <w:szCs w:val="32"/>
        </w:rPr>
        <w:t>基地建设水平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根据《关于申报202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年度数字农业农村基地奖补资金的通知》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20"/>
        </w:rPr>
        <w:t>连</w:t>
      </w:r>
      <w:r>
        <w:rPr>
          <w:rFonts w:hint="eastAsia" w:ascii="Times New Roman" w:hAnsi="Times New Roman" w:eastAsia="仿宋_GB2312"/>
          <w:sz w:val="32"/>
          <w:szCs w:val="20"/>
        </w:rPr>
        <w:t>农办</w:t>
      </w:r>
      <w:r>
        <w:rPr>
          <w:rFonts w:ascii="Times New Roman" w:hAnsi="Times New Roman" w:eastAsia="仿宋_GB2312"/>
          <w:sz w:val="32"/>
          <w:szCs w:val="20"/>
        </w:rPr>
        <w:t>〔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20"/>
        </w:rPr>
        <w:t>2023</w:t>
      </w:r>
      <w:r>
        <w:rPr>
          <w:rFonts w:ascii="Times New Roman" w:hAnsi="Times New Roman" w:eastAsia="仿宋_GB2312"/>
          <w:sz w:val="32"/>
          <w:szCs w:val="20"/>
        </w:rPr>
        <w:t>〕</w:t>
      </w:r>
      <w:r>
        <w:rPr>
          <w:rFonts w:hint="eastAsia" w:ascii="Times New Roman" w:hAnsi="Times New Roman" w:eastAsia="仿宋_GB2312"/>
          <w:sz w:val="32"/>
          <w:szCs w:val="20"/>
        </w:rPr>
        <w:t>60</w:t>
      </w:r>
      <w:r>
        <w:rPr>
          <w:rFonts w:ascii="Times New Roman" w:hAnsi="Times New Roman" w:eastAsia="仿宋_GB2312"/>
          <w:sz w:val="32"/>
          <w:szCs w:val="20"/>
        </w:rPr>
        <w:t>号</w:t>
      </w:r>
      <w:r>
        <w:rPr>
          <w:rFonts w:hint="eastAsia" w:ascii="Times New Roman" w:hAnsi="Times New Roman" w:eastAsia="仿宋_GB2312"/>
          <w:sz w:val="32"/>
          <w:szCs w:val="32"/>
        </w:rPr>
        <w:t>）文件</w:t>
      </w:r>
      <w:r>
        <w:rPr>
          <w:rFonts w:ascii="Times New Roman" w:hAnsi="Times New Roman" w:eastAsia="仿宋_GB2312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sz w:val="32"/>
          <w:szCs w:val="32"/>
        </w:rPr>
        <w:t>针对我市辖区数字农业农村基地建设主体予以奖补，</w:t>
      </w:r>
      <w:r>
        <w:rPr>
          <w:rFonts w:ascii="Times New Roman" w:hAnsi="Times New Roman" w:eastAsia="仿宋_GB2312"/>
          <w:sz w:val="32"/>
          <w:szCs w:val="32"/>
        </w:rPr>
        <w:t>经</w:t>
      </w:r>
      <w:r>
        <w:rPr>
          <w:rFonts w:hint="eastAsia" w:ascii="Times New Roman" w:hAnsi="Times New Roman" w:eastAsia="仿宋_GB2312"/>
          <w:sz w:val="32"/>
          <w:szCs w:val="32"/>
        </w:rPr>
        <w:t>单位自主申报、县（区）农业农村局评审和市农业农村局审核等程序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拟对东海县开阔农业开发有限公司等10家项目单位予以奖补</w:t>
      </w:r>
      <w:r>
        <w:rPr>
          <w:rFonts w:ascii="Times New Roman" w:hAnsi="Times New Roman" w:eastAsia="仿宋_GB2312"/>
          <w:sz w:val="32"/>
          <w:szCs w:val="32"/>
        </w:rPr>
        <w:t>，现予公</w:t>
      </w:r>
      <w:r>
        <w:rPr>
          <w:rFonts w:hint="eastAsia" w:ascii="Times New Roman" w:hAnsi="Times New Roman" w:eastAsia="仿宋_GB2312"/>
          <w:sz w:val="32"/>
          <w:szCs w:val="32"/>
        </w:rPr>
        <w:t>示（见附件）。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公示期为2023年10月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1日至11月7日，如有异议，请于公示期内向市农业农村局信息中心处反映，逾期不予受理。联系电话：</w:t>
      </w:r>
      <w:r>
        <w:rPr>
          <w:rFonts w:ascii="Times New Roman" w:hAnsi="Times New Roman" w:eastAsia="仿宋_GB2312"/>
          <w:sz w:val="32"/>
          <w:szCs w:val="32"/>
        </w:rPr>
        <w:t>86090662</w:t>
      </w:r>
      <w:r>
        <w:rPr>
          <w:rFonts w:hint="eastAsia" w:ascii="Times New Roman" w:hAnsi="Times New Roman" w:eastAsia="仿宋_GB2312"/>
          <w:sz w:val="32"/>
          <w:szCs w:val="32"/>
        </w:rPr>
        <w:t>，地址：连云港市海州区通灌南路134号。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仿宋_GB2312" w:eastAsia="仿宋_GB2312"/>
          <w:color w:val="000000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仿宋_GB2312" w:eastAsia="仿宋_GB2312"/>
          <w:color w:val="000000"/>
          <w:sz w:val="32"/>
          <w:szCs w:val="32"/>
        </w:rPr>
        <w:t>年度数字农业农村基地奖补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名单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widowControl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2023年度数字农业农村基地奖补名单</w:t>
      </w:r>
    </w:p>
    <w:p>
      <w:pPr>
        <w:widowControl/>
        <w:jc w:val="left"/>
        <w:rPr>
          <w:rFonts w:ascii="黑体" w:hAnsi="黑体" w:eastAsia="黑体"/>
          <w:sz w:val="18"/>
        </w:rPr>
      </w:pPr>
    </w:p>
    <w:tbl>
      <w:tblPr>
        <w:tblStyle w:val="7"/>
        <w:tblW w:w="533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175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申报单位名称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东海县开阔农业开发有限公司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东海县侍家农业发展有限公司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灌云田管家现代农业有限公司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连云港市绿缘牧业有限公司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江苏丽莎菌业股份有限公司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江苏宝鲜乐供应链有限公司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经营型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连云港赣榆阳光玫瑰水果种植专业合作社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生产型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连云港市赣榆区摩天岭果蔬种植家庭农场 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生产型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连云港八荒现代农业科技有限公司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生产型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12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3396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连云港锦云农业开发有限公司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生产型</w:t>
            </w:r>
          </w:p>
        </w:tc>
      </w:tr>
    </w:tbl>
    <w:p>
      <w:pPr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溘冼_GB2312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81223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GJhM2Y1ZjRiZTU0Y2ZlZTkwNjQwYTZmOTFjY2UifQ=="/>
  </w:docVars>
  <w:rsids>
    <w:rsidRoot w:val="00374433"/>
    <w:rsid w:val="00034221"/>
    <w:rsid w:val="00055B2D"/>
    <w:rsid w:val="00094790"/>
    <w:rsid w:val="000C0D21"/>
    <w:rsid w:val="0010116A"/>
    <w:rsid w:val="0018490A"/>
    <w:rsid w:val="00186540"/>
    <w:rsid w:val="001D142D"/>
    <w:rsid w:val="00211D22"/>
    <w:rsid w:val="00247474"/>
    <w:rsid w:val="002E47BB"/>
    <w:rsid w:val="003159F0"/>
    <w:rsid w:val="00374433"/>
    <w:rsid w:val="003A1CD3"/>
    <w:rsid w:val="003B465C"/>
    <w:rsid w:val="003F7329"/>
    <w:rsid w:val="00413123"/>
    <w:rsid w:val="00426DEC"/>
    <w:rsid w:val="00434B02"/>
    <w:rsid w:val="004C3712"/>
    <w:rsid w:val="004E59C8"/>
    <w:rsid w:val="00547F12"/>
    <w:rsid w:val="005B701D"/>
    <w:rsid w:val="005D5897"/>
    <w:rsid w:val="005D5B16"/>
    <w:rsid w:val="00606FD1"/>
    <w:rsid w:val="00607C9E"/>
    <w:rsid w:val="00641DDD"/>
    <w:rsid w:val="00682036"/>
    <w:rsid w:val="0070271D"/>
    <w:rsid w:val="007112BD"/>
    <w:rsid w:val="00716D30"/>
    <w:rsid w:val="00774F0C"/>
    <w:rsid w:val="00787BE9"/>
    <w:rsid w:val="007A4A9A"/>
    <w:rsid w:val="007D39D5"/>
    <w:rsid w:val="0083659D"/>
    <w:rsid w:val="00867F99"/>
    <w:rsid w:val="008D0C3D"/>
    <w:rsid w:val="008F094A"/>
    <w:rsid w:val="00911B68"/>
    <w:rsid w:val="00981BFA"/>
    <w:rsid w:val="00A36705"/>
    <w:rsid w:val="00A865CC"/>
    <w:rsid w:val="00AA470F"/>
    <w:rsid w:val="00AB5731"/>
    <w:rsid w:val="00AB7180"/>
    <w:rsid w:val="00B05790"/>
    <w:rsid w:val="00B43FD1"/>
    <w:rsid w:val="00B46933"/>
    <w:rsid w:val="00B70A21"/>
    <w:rsid w:val="00BF315A"/>
    <w:rsid w:val="00C45A90"/>
    <w:rsid w:val="00CB5B3E"/>
    <w:rsid w:val="00D47642"/>
    <w:rsid w:val="00D513AD"/>
    <w:rsid w:val="00E04606"/>
    <w:rsid w:val="00E218AC"/>
    <w:rsid w:val="00EC3188"/>
    <w:rsid w:val="00F161E2"/>
    <w:rsid w:val="00F63049"/>
    <w:rsid w:val="00FE12F9"/>
    <w:rsid w:val="00FE4A78"/>
    <w:rsid w:val="00FF0897"/>
    <w:rsid w:val="148937C0"/>
    <w:rsid w:val="17683267"/>
    <w:rsid w:val="279B65AA"/>
    <w:rsid w:val="30BE080C"/>
    <w:rsid w:val="32E4768D"/>
    <w:rsid w:val="427F6A0F"/>
    <w:rsid w:val="4C96024D"/>
    <w:rsid w:val="4D6B792C"/>
    <w:rsid w:val="56EC35DD"/>
    <w:rsid w:val="5E40270F"/>
    <w:rsid w:val="64166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left"/>
      <w:outlineLvl w:val="0"/>
    </w:pPr>
    <w:rPr>
      <w:rFonts w:hint="eastAsia" w:eastAsia="黑体"/>
      <w:b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主送单位"/>
    <w:basedOn w:val="1"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/>
      <w:spacing w:val="-4"/>
      <w:kern w:val="0"/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DDAE-AF81-4E7C-BA85-C1C6D4464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2023-10-31T07:03:00Z</dcterms:created>
  <dc:creator>User</dc:creator>
  <cp:lastModifiedBy>明玙</cp:lastModifiedBy>
  <dcterms:modified xsi:type="dcterms:W3CDTF">2023-11-02T06:40:12Z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16302E55970B455AAD29FD53F1F5EB65_13</vt:lpwstr>
  </property>
</Properties>
</file>