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rPr>
          <w:rFonts w:ascii="Times New Roman" w:hAnsi="Times New Roman" w:eastAsia="黑体"/>
          <w:vanish w:val="0"/>
          <w:kern w:val="2"/>
          <w:sz w:val="32"/>
          <w:szCs w:val="32"/>
        </w:rPr>
      </w:pPr>
      <w:r>
        <w:rPr>
          <w:rFonts w:hint="eastAsia" w:ascii="黑体" w:eastAsia="黑体"/>
          <w:vanish w:val="0"/>
          <w:kern w:val="2"/>
          <w:sz w:val="32"/>
          <w:szCs w:val="32"/>
        </w:rPr>
        <w:t>附件</w:t>
      </w:r>
      <w:r>
        <w:rPr>
          <w:rFonts w:ascii="Times New Roman" w:hAnsi="Times New Roman" w:eastAsia="黑体"/>
          <w:vanish w:val="0"/>
          <w:kern w:val="2"/>
          <w:sz w:val="32"/>
          <w:szCs w:val="32"/>
        </w:rPr>
        <w:t>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 w:val="0"/>
        <w:spacing w:line="560" w:lineRule="exact"/>
        <w:contextualSpacing w:val="0"/>
        <w:jc w:val="center"/>
        <w:rPr>
          <w:rFonts w:ascii="Times New Roman" w:hAnsi="Times New Roman" w:eastAsia="方正小标宋_GBK"/>
          <w:vanish w:val="0"/>
          <w:spacing w:val="-6"/>
          <w:kern w:val="2"/>
          <w:sz w:val="36"/>
          <w:szCs w:val="36"/>
        </w:rPr>
      </w:pPr>
      <w:r>
        <w:rPr>
          <w:rFonts w:hint="eastAsia" w:ascii="方正小标宋_GBK" w:eastAsia="方正小标宋_GBK"/>
          <w:vanish w:val="0"/>
          <w:spacing w:val="-6"/>
          <w:kern w:val="2"/>
          <w:sz w:val="36"/>
          <w:szCs w:val="36"/>
        </w:rPr>
        <w:t>申报表填报简要说明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1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项目名称。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项目名称应以立项审批文件中确定的名称为准，对于批文中项目名称含有多个子项工程的，可适当予以简化。项目名称中应含有县（市）级及以上行政地域名称。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2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建设性质。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项目建设性质包括新建、扩建、改建、迁建、改扩建等。不得填写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续建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或者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结转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3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建设规模及主要内容。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已通过审批的项目，建设规模应以审批文件内容为准。占地面积与建筑面积均须填写，计量单位为万平方米，道路（河道）长度用公里表述。文字表述应简洁精炼，勿用修饰性词语，原则上不超过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200</w:t>
      </w:r>
      <w:r>
        <w:rPr>
          <w:rFonts w:hint="eastAsia" w:ascii="仿宋" w:eastAsia="仿宋"/>
          <w:vanish w:val="0"/>
          <w:kern w:val="2"/>
          <w:sz w:val="32"/>
          <w:szCs w:val="32"/>
        </w:rPr>
        <w:t>字。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4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投资主体。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投资主体以工商注册的法人单位为准，名称要写全，不能简写。多个投资主体一并填写。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5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投资主体性质。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投资主体性质包括政府、国企、民企、外企等，选择一种或多种填写。其中，央企应在备注中予以说明，外企应在备注中说明国别。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6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建设起止年限。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建设起止年限以年为单位，不具体到月，不得出现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年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及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至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字样，示例：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“2024-2025”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7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计划总投资。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已通过审批的项目，计划总投资应以审批文件内容为准。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8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从开工至</w:t>
      </w:r>
      <w:r>
        <w:rPr>
          <w:rFonts w:ascii="Times New Roman" w:hAnsi="Times New Roman" w:eastAsia="黑体"/>
          <w:vanish w:val="0"/>
          <w:kern w:val="2"/>
          <w:sz w:val="32"/>
          <w:szCs w:val="32"/>
        </w:rPr>
        <w:t>2023</w:t>
      </w:r>
      <w:r>
        <w:rPr>
          <w:rFonts w:hint="eastAsia" w:ascii="黑体" w:eastAsia="黑体"/>
          <w:vanish w:val="0"/>
          <w:kern w:val="2"/>
          <w:sz w:val="32"/>
          <w:szCs w:val="32"/>
        </w:rPr>
        <w:t>年底预计完成投资。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该项指标为项目从开工到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2023</w:t>
      </w:r>
      <w:r>
        <w:rPr>
          <w:rFonts w:hint="eastAsia" w:ascii="仿宋" w:eastAsia="仿宋"/>
          <w:vanish w:val="0"/>
          <w:kern w:val="2"/>
          <w:sz w:val="32"/>
          <w:szCs w:val="32"/>
        </w:rPr>
        <w:t>年底累计完成投资，如到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2023</w:t>
      </w:r>
      <w:r>
        <w:rPr>
          <w:rFonts w:hint="eastAsia" w:ascii="仿宋" w:eastAsia="仿宋"/>
          <w:vanish w:val="0"/>
          <w:kern w:val="2"/>
          <w:sz w:val="32"/>
          <w:szCs w:val="32"/>
        </w:rPr>
        <w:t>年底未开工，则此项指标为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0</w:t>
      </w:r>
      <w:r>
        <w:rPr>
          <w:rFonts w:hint="eastAsia" w:ascii="仿宋" w:eastAsia="仿宋"/>
          <w:vanish w:val="0"/>
          <w:kern w:val="2"/>
          <w:sz w:val="32"/>
          <w:szCs w:val="32"/>
        </w:rPr>
        <w:t>，所发生的征地拆迁、场地平整等开工前准备费用请在备注栏填写。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9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预计</w:t>
      </w:r>
      <w:r>
        <w:rPr>
          <w:rFonts w:ascii="Times New Roman" w:hAnsi="Times New Roman" w:eastAsia="黑体"/>
          <w:vanish w:val="0"/>
          <w:kern w:val="2"/>
          <w:sz w:val="32"/>
          <w:szCs w:val="32"/>
        </w:rPr>
        <w:t>2023</w:t>
      </w:r>
      <w:r>
        <w:rPr>
          <w:rFonts w:hint="eastAsia" w:ascii="黑体" w:eastAsia="黑体"/>
          <w:vanish w:val="0"/>
          <w:kern w:val="2"/>
          <w:sz w:val="32"/>
          <w:szCs w:val="32"/>
        </w:rPr>
        <w:t>年底项目建设进度或前期工作进展情况。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已开工项目主要指主体工程建设进度、主要设备采购及安装情况、子项工程及附属工程建设进度。未开工项目主要指项目开工前审批、征地拆迁、场地平整等各项准备工作的进展情况或前期谋划推进、洽谈签约情况等。文字表述应简洁精炼，定性定量，原则上不超过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200</w:t>
      </w:r>
      <w:r>
        <w:rPr>
          <w:rFonts w:hint="eastAsia" w:ascii="仿宋" w:eastAsia="仿宋"/>
          <w:vanish w:val="0"/>
          <w:kern w:val="2"/>
          <w:sz w:val="32"/>
          <w:szCs w:val="32"/>
        </w:rPr>
        <w:t>字。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10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ascii="Times New Roman" w:hAnsi="Times New Roman" w:eastAsia="黑体"/>
          <w:vanish w:val="0"/>
          <w:kern w:val="2"/>
          <w:sz w:val="32"/>
          <w:szCs w:val="32"/>
        </w:rPr>
        <w:t>2024</w:t>
      </w:r>
      <w:r>
        <w:rPr>
          <w:rFonts w:hint="eastAsia" w:ascii="黑体" w:eastAsia="黑体"/>
          <w:vanish w:val="0"/>
          <w:kern w:val="2"/>
          <w:sz w:val="32"/>
          <w:szCs w:val="32"/>
        </w:rPr>
        <w:t>年建设进度考核目标。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填写内容参照第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9</w:t>
      </w:r>
      <w:r>
        <w:rPr>
          <w:rFonts w:hint="eastAsia" w:ascii="仿宋" w:eastAsia="仿宋"/>
          <w:vanish w:val="0"/>
          <w:kern w:val="2"/>
          <w:sz w:val="32"/>
          <w:szCs w:val="32"/>
        </w:rPr>
        <w:t>项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预计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2023</w:t>
      </w:r>
      <w:r>
        <w:rPr>
          <w:rFonts w:hint="eastAsia" w:ascii="仿宋" w:eastAsia="仿宋"/>
          <w:vanish w:val="0"/>
          <w:kern w:val="2"/>
          <w:sz w:val="32"/>
          <w:szCs w:val="32"/>
        </w:rPr>
        <w:t>年底项目建设进度或前期工作开展情况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ascii="Times New Roman" w:hAnsi="Times New Roman" w:eastAsia="仿宋"/>
          <w:vanish w:val="0"/>
          <w:kern w:val="2"/>
          <w:sz w:val="32"/>
          <w:szCs w:val="32"/>
        </w:rPr>
      </w:pPr>
      <w:r>
        <w:rPr>
          <w:rFonts w:ascii="Times New Roman" w:hAnsi="Times New Roman" w:eastAsia="仿宋"/>
          <w:vanish w:val="0"/>
          <w:kern w:val="2"/>
          <w:sz w:val="32"/>
          <w:szCs w:val="32"/>
        </w:rPr>
        <w:t>11</w:t>
      </w:r>
      <w:r>
        <w:rPr>
          <w:rFonts w:hint="eastAsia" w:ascii="仿宋" w:eastAsia="仿宋"/>
          <w:vanish w:val="0"/>
          <w:kern w:val="2"/>
          <w:sz w:val="32"/>
          <w:szCs w:val="32"/>
        </w:rPr>
        <w:t>．</w:t>
      </w:r>
      <w:r>
        <w:rPr>
          <w:rFonts w:hint="eastAsia" w:ascii="黑体" w:eastAsia="黑体"/>
          <w:vanish w:val="0"/>
          <w:kern w:val="2"/>
          <w:sz w:val="32"/>
          <w:szCs w:val="32"/>
        </w:rPr>
        <w:t>备注。</w:t>
      </w:r>
      <w:r>
        <w:rPr>
          <w:rFonts w:hint="eastAsia" w:ascii="仿宋" w:eastAsia="仿宋"/>
          <w:vanish w:val="0"/>
          <w:kern w:val="2"/>
          <w:sz w:val="32"/>
          <w:szCs w:val="32"/>
        </w:rPr>
        <w:t>如项目属于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“</w:t>
      </w:r>
      <w:r>
        <w:rPr>
          <w:rFonts w:hint="eastAsia" w:ascii="仿宋" w:eastAsia="仿宋"/>
          <w:vanish w:val="0"/>
          <w:kern w:val="2"/>
          <w:sz w:val="32"/>
          <w:szCs w:val="32"/>
        </w:rPr>
        <w:t>一带一路</w:t>
      </w:r>
      <w:r>
        <w:rPr>
          <w:rFonts w:ascii="Times New Roman" w:hAnsi="Times New Roman" w:eastAsia="仿宋"/>
          <w:vanish w:val="0"/>
          <w:kern w:val="2"/>
          <w:sz w:val="32"/>
          <w:szCs w:val="32"/>
        </w:rPr>
        <w:t>”</w:t>
      </w:r>
      <w:r>
        <w:rPr>
          <w:rFonts w:hint="eastAsia" w:ascii="仿宋" w:eastAsia="仿宋"/>
          <w:vanish w:val="0"/>
          <w:kern w:val="2"/>
          <w:sz w:val="32"/>
          <w:szCs w:val="32"/>
        </w:rPr>
        <w:t>建设、长江经济带发展、长三角区域一体化发展、大运河文化带建设等重大国家战略领域及范畴，须在备注栏相应标示。</w:t>
      </w:r>
      <w:r>
        <w:rPr>
          <w:rFonts w:hint="eastAsia" w:ascii="黑体" w:eastAsia="黑体"/>
          <w:vanish w:val="0"/>
          <w:kern w:val="2"/>
          <w:sz w:val="32"/>
          <w:szCs w:val="32"/>
        </w:rPr>
        <w:t>有融资需求的项目同时填写所需资金额度及意向融资方式。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ascii="Times New Roman" w:hAnsi="Times New Roman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rPr>
          <w:rFonts w:hint="eastAsia" w:eastAsia="仿宋"/>
          <w:sz w:val="32"/>
          <w:szCs w:val="32"/>
        </w:rPr>
      </w:pPr>
    </w:p>
    <w:sectPr>
      <w:footerReference r:id="rId3" w:type="default"/>
      <w:pgSz w:w="11907" w:h="16840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08EF1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8</Pages>
  <Words>2829</Words>
  <Characters>2949</Characters>
  <Lines>417</Lines>
  <Paragraphs>94</Paragraphs>
  <TotalTime>36</TotalTime>
  <ScaleCrop>false</ScaleCrop>
  <LinksUpToDate>false</LinksUpToDate>
  <CharactersWithSpaces>3293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2012-10-19T06:05:00Z</dcterms:created>
  <dc:creator>芦勇</dc:creator>
  <cp:lastModifiedBy>L.F</cp:lastModifiedBy>
  <dcterms:modified xsi:type="dcterms:W3CDTF">2023-11-06T07:51:51Z</dcterms:modified>
  <dc:title>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583D685ABE39494AB6BBBF413CF84CB5_13</vt:lpwstr>
  </property>
</Properties>
</file>