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hint="eastAsia" w:ascii="宋体" w:hAnsi="宋体" w:eastAsia="宋体" w:cs="宋体"/>
          <w:b/>
          <w:bCs/>
          <w:i w:val="0"/>
          <w:iCs w:val="0"/>
          <w:caps w:val="0"/>
          <w:color w:val="3D3D3D"/>
          <w:spacing w:val="0"/>
          <w:kern w:val="0"/>
          <w:sz w:val="33"/>
          <w:szCs w:val="33"/>
          <w:shd w:val="clear" w:fill="FFFFFF"/>
          <w:lang w:val="en-US" w:eastAsia="zh-CN" w:bidi="ar"/>
        </w:rPr>
        <w:t>2023年拟认定农业产业化市级龙头企业及市级农业产业化联合体名单公示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根据《关于组织开展2023年农业产业化市级龙头企业申报监测的通知》（宁农产〔2023〕4号）、《关于开展2023年南京市市级农业产业化联合体申报工作的通知》（宁农产〔2023〕7号），经主体申报、街（镇）农业部门审核、区级农业主管部门初审推荐，市农业农村局组织专家评审与办公会研究，拟认定南京浦禾园林景观工程有限公司等145家农业产业化市级龙头企业监测合格，拟认定江苏阿尔法农业科技有限公司等71家新申报企业为2023年农业产业化市级龙头企业，拟认定南京市翠谷鸽业种养结合产业化联合体（江苏翠谷鸽业有限公司）等7家农业产业化联合体为市级农业产业化联合体，现予公示。公示时间为：2023年11月22日至11月26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对拟认定的农业产业化市级龙头企业、市级农业产业化联合体如有异议，请于公示期内与我局乡村产业发展处联系。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联系人：祁晟；联系电话：68786172。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附件：1.2023年拟认定农业产业化市级龙头企业公示名单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2. 2023年拟认定市级农业产业化联合体公示名单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right"/>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南京市农业农村局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right"/>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2023年11月22日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Style w:val="6"/>
          <w:rFonts w:hint="default" w:ascii="Arial" w:hAnsi="Arial" w:eastAsia="宋体" w:cs="Arial"/>
          <w:i w:val="0"/>
          <w:iCs w:val="0"/>
          <w:caps w:val="0"/>
          <w:color w:val="111111"/>
          <w:spacing w:val="0"/>
          <w:sz w:val="24"/>
          <w:szCs w:val="24"/>
          <w:bdr w:val="none" w:color="auto" w:sz="0" w:space="0"/>
          <w:shd w:val="clear" w:fill="FFFFFF"/>
        </w:rPr>
        <w:t>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rPr>
          <w:rFonts w:hint="default" w:ascii="Arial" w:hAnsi="Arial" w:cs="Arial"/>
          <w:color w:val="111111"/>
          <w:sz w:val="24"/>
          <w:szCs w:val="24"/>
        </w:rPr>
      </w:pPr>
      <w:r>
        <w:rPr>
          <w:rStyle w:val="6"/>
          <w:rFonts w:hint="default" w:ascii="Arial" w:hAnsi="Arial" w:eastAsia="宋体" w:cs="Arial"/>
          <w:i w:val="0"/>
          <w:iCs w:val="0"/>
          <w:caps w:val="0"/>
          <w:color w:val="111111"/>
          <w:spacing w:val="0"/>
          <w:sz w:val="24"/>
          <w:szCs w:val="24"/>
          <w:bdr w:val="none" w:color="auto" w:sz="0" w:space="0"/>
          <w:shd w:val="clear" w:fill="FFFFFF"/>
        </w:rPr>
        <w:t>2023年拟认定农业产业化市级龙头企业公示名单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一、监测合格企业（145家）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（一）市直属（1家）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南京纳爱农业科技有限公司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（二）江北新区（8家）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南京浦禾园林景观工程有限公司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南京盘滁机械化养鸡场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南京市浦口区石佛茶林果园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南京冠生园食品厂集团有限公司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江苏格冠农林科技集团有限公司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江苏中旗科技股份有限公司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江苏北斗农机科技有限公司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江苏南化永大实业有限责任公司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（三）江宁区（38家）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南京纳川生态农业发展有限公司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南京金鹤苑生态农业有限公司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南京金时川生态农业科技有限公司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南京江宁台湾农民创业园发展有限公司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江苏翠谷鸽业有限公司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南京龙渊微电子科技有限公司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南京绿桥农副产品有限公司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江苏苏芽食品有限公司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南京佳穗农业科技发展有限公司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南京新腊梅肉制品厂有限公司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南京新淳农业发展有限公司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江苏坤泰农业发展有限公司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南京尼康农业开发有限公司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南京玖玖禽业有限公司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南京马场山农业发展有限公司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南京绿健农业发展有限公司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南京城建生态环境有限公司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南京和禾农业生态科技有限公司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南京滨淮米业有限公司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南京好一朵茉莉花食品有限公司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南京维利康食品有限公司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南京一桌菜食品科技有限公司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南京状元食品有限公司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江苏省协同医药生物工程有限责任公司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南京九蜂堂蜂产品有限公司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南京麟灵肉业有限公司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南京清真桃源村食品厂有限公司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南京尚品食品有限公司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南京聚客维食品有限公司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南京佳福食品有限公司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南京元润食品有限公司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南京花溪农业科技有限公司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南京美尚农业发展有限公司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南京望家欢农产品有限公司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江苏康润农业科技发展有限公司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江苏来发果业有限公司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南京南江春农业生态科技发展有限公司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南京横溪农业发展有限公司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（四）浦口区（16家）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南京丽铭农业生态发展有限公司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南京晟泰沅农牧发展有限公司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江苏波杜农牧股份有限公司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南京养生园农业科技开发有限公司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南京金鼎禾农业科技发展有限公司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南京金龙甸生态农业科技发展有限公司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南京十里清峰农业科技有限公司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南京顺顺顺农业科技发展有限责任公司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南京简诺生态农业科技发展有限公司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南京老山营养保健品有限公司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南京可莱威生物科技有限公司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南京岫岚农副土特产品有限公司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江苏省豫苏农业发展有限公司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南京万成生态园林有限公司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江苏金华隆种子科技有限公司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南京施桥农业发展有限公司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（五）六合区（26家）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勤丰众成生物质新材料（南京）有限公司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通力渔光一体科技南京有限公司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江苏宝立食品科技有限公司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南京绿航生态农业有限公司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南京秦邦吉品农业开发有限公司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江苏艾津农业科技服务有限公司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山河生态（南京）农业发展有限公司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江苏大展农业开发有限公司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南京稻盛和丰农业有限公司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南京汇弘（集团）有限公司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南京艾津植保有限公司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南京田原牧歌农业发展有限公司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南京平山茶叶有限公司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南京牧丰食用菌开发有限公司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南京六平茶叶有限公司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南京骏圣生态农业有限公司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南京优然牧业有限责任公司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南京友助科工贸实业有限责任公司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南京福朝农业发展有限公司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江苏九方农业发展有限公司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南京捷利牡丹农业科技有限公司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南京克瑞克食品有限公司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江苏金五谷生态农业有限公司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南京天上人间生态农业发展有限公司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南京野山绿农产品有限公司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南京美华羽绒制品有限公司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（六）溧水区（29家）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南京英特生态农业有限公司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江苏奥迈生物科技有限公司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南京田果农业科技有限公司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南京全丰农业科技有限公司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南京道格勒食品有限公司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南京月牙湖农业科技有限公司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南京严景万茶业有限责任公司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南京三元农业科技有限公司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南京溧水秦淮梅园有限公司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南京爱普斯卡农业科技有限公司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江苏苏稞米业发展有限公司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南京金农汇生态农业科技有限公司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南京苏三农农业开发有限公司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南京市溧水区七一畜牧养殖场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台宁生态农业发展（南京）有限公司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江苏人间仙境生态旅游开发集团有限公司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南京花师傅农业发展有限公司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南京盛益农业开发有限公司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南京逸程农林开发有限公司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南京观前农业科技发展有限公司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南京闲心静水旅游服务有限公司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含羞草（江苏）食品有限公司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南京致润生物科技有限公司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南京双勋农业发展有限公司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江苏春神农业科技发展有限公司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南京市长乐农业科技有限公司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南京沃优生物肥业有限公司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南京邓皓升农业科技发展有限公司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南京昌太农业发展有限公司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（七）高淳区（20家）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南京武家嘴生态农业发展有限公司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江苏青蓝生态农业发展有限公司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南京桃源慢都生态农业科技有限公司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南京苏台农业科技发展有限公司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南京仙草堂生物科技有限公司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南京绿泽园林有限公司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江苏惠淳农业科技发展有限公司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江苏归来兮生态农业开发有限公司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南京花山现代园艺有限公司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南京雅润茶业有限公司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江苏倩宝宝农业发展有限公司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南京晨湖生态农业科技发展有限公司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南京市高淳双湖蛋品厂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南京欧嘉食品科技有限公司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南京翔云食品有限公司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江苏龙湖生态农业科技有限公司    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南京淳青茶业有限公司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南京花联生态农业科技有限公司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南京良庄农产品有限公司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江苏沃纳生物科技有限公司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（八）栖霞区（6家）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南京九久食品有限公司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南京红杜鹃农业科技集团有限公司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南京立乾花卉苗圃场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南京虹彩花卉有限公司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南京康之春生物科技有限公司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南京绿领种业有限公司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（九）雨花台区（1家）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协旺浩恩（南京）食品有限公司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二、新申报企业（71家）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（一）市直属（3家）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南京博思扬科技发展有限公司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江苏荟丰农牧业有限公司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南京农垦产业（集团）有限公司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（二）江北新区（3家）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江苏阿尔法农业科技有限公司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南京强盛农业科技有限公司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南京信必达农业科技有限公司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（三）江宁区（16家）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江苏祥芮达食品集团有限公司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江苏好利森食品科技有限公司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南京平湖农业科技发展有限公司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南京盛源祥食品有限公司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南京丰硕农业发展有限公司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南京凯凯农副产品有限公司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南京丰浩华食品供应链管理有限公司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江苏和善园食品工业有限公司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南京生兴有害生物防治技术股份有限公司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南京林语花海花卉有限公司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南京龙山赏心谷休闲生态农业有限公司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南京依泽瑞丝食品有限公司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南京苏乔农林科技有限公司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南京混沌信息科技有限公司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南京隆亨食品有限公司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南京秦湖食品有限公司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(四)浦口区（16家）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南京桥丰农业发展有限公司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南京北城圩名文农业发展有限公司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南京市浦口区开平养猪场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南京通威水产科技有限公司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南京清泉谷生态农业科技发展有限公司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三主粮集团股份公司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南京今世鹏食品有限公司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南京凤茸梅花鹿养殖有限公司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南京大吉园林工程有限公司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农芯（南京）智慧农业研究院有限公司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江苏青云农业高科技有限公司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江苏阿农物联网有限公司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江苏多农多收技术研究有限公司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江苏思威博生物科技有限公司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南京百粤生物科技有限公司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江苏小田园艺科技有限公司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（五）六合区（7家）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南京汇涛生态农业有限公司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南京金牛湖金山农业科技有限公司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南京浩天牧业有限公司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江苏醉精林生态科技有限公司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南京集正农业发展有限公司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南京市六合区东皋良种肉鸽繁育场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南京花雨田园生态园有限公司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（六）溧水区（10家）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南京中茂食品有限公司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江苏中植生态植物科学研究院有限公司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南京正南果蔬有限公司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南京京湖米业有限公司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南京新贵米业有限公司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南京福晶农业科技有限公司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南京布布食品有限公司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南京碧庄农业科技有限公司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南京德通农业发展有限公司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南京泽宁有机农业科技有限公司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（七）高淳区（10家）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南京闽绣菌业有限公司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南京浩明花木园艺有限公司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南京康智农产品有限公司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南京康旭科技有限公司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南京云秀生命科技有限公司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南京欧堡利亚农业科技有限公司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南京宝垠生态农业有限公司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江苏联溪生态农业发展有限公司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南京黄金甲农业科技有限公司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南京双游电子商务有限公司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（八）栖霞区（4家）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南京市栖霞牧原农牧有限公司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南京陈桥食品有限公司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南京邦诚农副产品有限公司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江苏万村爱农农业科技有限公司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（九）雨花台区（2家）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南京馨民餐饮管理有限公司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南京善思生态科技有限公司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Style w:val="6"/>
          <w:rFonts w:hint="default" w:ascii="Arial" w:hAnsi="Arial" w:eastAsia="宋体" w:cs="Arial"/>
          <w:i w:val="0"/>
          <w:iCs w:val="0"/>
          <w:caps w:val="0"/>
          <w:color w:val="111111"/>
          <w:spacing w:val="0"/>
          <w:sz w:val="24"/>
          <w:szCs w:val="24"/>
          <w:bdr w:val="none" w:color="auto" w:sz="0" w:space="0"/>
          <w:shd w:val="clear" w:fill="FFFFFF"/>
        </w:rPr>
        <w:t>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rPr>
          <w:rFonts w:hint="default" w:ascii="Arial" w:hAnsi="Arial" w:cs="Arial"/>
          <w:color w:val="111111"/>
          <w:sz w:val="24"/>
          <w:szCs w:val="24"/>
        </w:rPr>
      </w:pPr>
      <w:r>
        <w:rPr>
          <w:rStyle w:val="6"/>
          <w:rFonts w:hint="default" w:ascii="Arial" w:hAnsi="Arial" w:eastAsia="宋体" w:cs="Arial"/>
          <w:i w:val="0"/>
          <w:iCs w:val="0"/>
          <w:caps w:val="0"/>
          <w:color w:val="111111"/>
          <w:spacing w:val="0"/>
          <w:sz w:val="24"/>
          <w:szCs w:val="24"/>
          <w:bdr w:val="none" w:color="auto" w:sz="0" w:space="0"/>
          <w:shd w:val="clear" w:fill="FFFFFF"/>
        </w:rPr>
        <w:t>2023年拟认定市级农业产业化联合体公示名单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南京市翠谷鸽业种养结合产业化联合体（江苏翠谷鸽业有限公司）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南京和禾蔬果产业化联合体（南京和禾农业生态科技有限公司）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南京桃源村食品加工产业化联合体（南京清真桃源村食品厂有限公司）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江苏金五谷粮食产业化联合体（江苏金五谷生态农业有限公司）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南京市农业社会化服务联合体（南京骏圣生态农业有限公司）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沙塘庵粮油产业化联合体（南京沙塘庵粮油实业有限公司）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南京高淳花联乡村旅游产业化联合体（南京花联生态农业科技有限公司）</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Zjc5YWMzZTU0Y2YyNTUzNDA4NTg4MDc0NDg3ZjMifQ=="/>
  </w:docVars>
  <w:rsids>
    <w:rsidRoot w:val="7751042B"/>
    <w:rsid w:val="77510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2023-11-22T09:22:00Z</dcterms:created>
  <dc:creator>袁小呆</dc:creator>
  <cp:lastModifiedBy>袁小呆</cp:lastModifiedBy>
  <dcterms:modified xsi:type="dcterms:W3CDTF">2023-11-22T09:23:13Z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5B25C8D397D242F4A804909CB9EA321A_11</vt:lpwstr>
  </property>
</Properties>
</file>