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163" w:name="_GoBack"/>
            <w:bookmarkEnd w:id="163"/>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13.200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C75/79</w:t>
            </w:r>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pPr>
        <w:pStyle w:val="51"/>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0"/>
    <w:p>
      <w:pPr>
        <w:pStyle w:val="196"/>
        <w:rPr>
          <w:lang w:val="fr-FR"/>
        </w:rPr>
      </w:pPr>
      <w:r>
        <w:rPr>
          <w:lang w:val="fr-FR"/>
        </w:rPr>
        <w:t>DB</w:t>
      </w:r>
      <w:r>
        <w:rPr>
          <w:sz w:val="15"/>
          <w:szCs w:val="15"/>
          <w:lang w:val="fr-FR"/>
        </w:rPr>
        <w:t xml:space="preserve"> </w:t>
      </w:r>
      <w:r>
        <w:t>XX/T XXXX</w:t>
      </w:r>
      <w:r>
        <w:rPr>
          <w:rFonts w:hAnsi="黑体"/>
          <w:lang w:val="fr-FR"/>
        </w:rPr>
        <w:t>—</w:t>
      </w:r>
      <w:r>
        <w:t>XXXX</w:t>
      </w:r>
    </w:p>
    <w:p>
      <w:pPr>
        <w:pStyle w:val="197"/>
        <w:rPr>
          <w:rFonts w:hAnsi="黑体"/>
        </w:rPr>
      </w:pP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rPr>
          <w:rFonts w:hint="eastAsia"/>
        </w:rPr>
        <w:t>主题游乐园特种设备双重预防机制建设实施规范</w:t>
      </w:r>
    </w:p>
    <w:p>
      <w:pPr>
        <w:framePr w:w="9639" w:h="6974" w:hRule="exact" w:wrap="around" w:vAnchor="page" w:hAnchor="page" w:x="1419" w:y="6408" w:anchorLock="1"/>
        <w:spacing w:line="280" w:lineRule="exact"/>
        <w:ind w:right="420" w:rightChars="200"/>
      </w:pPr>
    </w:p>
    <w:p>
      <w:pPr>
        <w:pStyle w:val="126"/>
        <w:framePr w:w="9639" w:h="6974" w:hRule="exact" w:wrap="around" w:vAnchor="page" w:hAnchor="page" w:x="1419" w:y="6408" w:anchorLock="1"/>
        <w:textAlignment w:val="bottom"/>
        <w:rPr>
          <w:rFonts w:eastAsia="黑体"/>
          <w:szCs w:val="28"/>
        </w:rPr>
      </w:pPr>
      <w:r>
        <w:rPr>
          <w:rFonts w:ascii="黑体" w:hAnsi="黑体" w:eastAsia="黑体"/>
          <w:szCs w:val="28"/>
        </w:rPr>
        <w:t xml:space="preserve">Implementation </w:t>
      </w:r>
      <w:r>
        <w:rPr>
          <w:rFonts w:hint="eastAsia" w:ascii="黑体" w:hAnsi="黑体" w:eastAsia="黑体"/>
          <w:szCs w:val="28"/>
        </w:rPr>
        <w:t>s</w:t>
      </w:r>
      <w:r>
        <w:rPr>
          <w:rFonts w:ascii="黑体" w:hAnsi="黑体" w:eastAsia="黑体"/>
          <w:szCs w:val="28"/>
        </w:rPr>
        <w:t xml:space="preserve">pecification </w:t>
      </w:r>
      <w:r>
        <w:rPr>
          <w:rFonts w:hint="eastAsia" w:ascii="黑体" w:hAnsi="黑体" w:eastAsia="黑体"/>
          <w:szCs w:val="28"/>
        </w:rPr>
        <w:t>on</w:t>
      </w:r>
      <w:r>
        <w:rPr>
          <w:rFonts w:ascii="黑体" w:hAnsi="黑体" w:eastAsia="黑体"/>
          <w:szCs w:val="28"/>
        </w:rPr>
        <w:t xml:space="preserve"> double prevention mechanism construction </w:t>
      </w:r>
      <w:r>
        <w:rPr>
          <w:rFonts w:hint="eastAsia" w:ascii="黑体" w:hAnsi="黑体" w:eastAsia="黑体"/>
          <w:szCs w:val="28"/>
        </w:rPr>
        <w:t>for</w:t>
      </w:r>
      <w:r>
        <w:rPr>
          <w:rFonts w:ascii="黑体" w:hAnsi="黑体" w:eastAsia="黑体"/>
          <w:szCs w:val="28"/>
        </w:rPr>
        <w:t xml:space="preserve"> special equipment in theme amusement park      </w:t>
      </w:r>
    </w:p>
    <w:p>
      <w:pPr>
        <w:pStyle w:val="126"/>
        <w:framePr w:w="9639" w:h="6974" w:hRule="exact" w:wrap="around" w:vAnchor="page" w:hAnchor="page" w:x="1419" w:y="6408" w:anchorLock="1"/>
        <w:spacing w:before="440" w:after="160"/>
        <w:textAlignment w:val="bottom"/>
        <w:rPr>
          <w:sz w:val="24"/>
          <w:szCs w:val="28"/>
        </w:rPr>
      </w:pPr>
      <w:r>
        <w:rPr>
          <w:sz w:val="24"/>
          <w:szCs w:val="28"/>
        </w:rPr>
        <w:t xml:space="preserve"> (</w:t>
      </w:r>
      <w:r>
        <w:rPr>
          <w:rFonts w:hint="eastAsia"/>
          <w:sz w:val="24"/>
          <w:szCs w:val="28"/>
        </w:rPr>
        <w:t>报批稿)</w:t>
      </w:r>
    </w:p>
    <w:p>
      <w:pPr>
        <w:pStyle w:val="126"/>
        <w:framePr w:w="9639" w:h="6974" w:hRule="exact" w:wrap="around" w:vAnchor="page" w:hAnchor="page" w:x="1419" w:y="6408" w:anchorLock="1"/>
        <w:spacing w:before="180" w:line="240" w:lineRule="atLeast"/>
        <w:textAlignment w:val="bottom"/>
        <w:rPr>
          <w:sz w:val="21"/>
          <w:szCs w:val="28"/>
        </w:rPr>
      </w:pPr>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wrap="around" w:y="14176"/>
      </w:pPr>
      <w:r>
        <w:rPr>
          <w:rFonts w:ascii="黑体"/>
        </w:rPr>
        <w:t>XXXX -</w:t>
      </w:r>
      <w:r>
        <w:t xml:space="preserve"> </w:t>
      </w:r>
      <w:r>
        <w:rPr>
          <w:rFonts w:ascii="黑体"/>
        </w:rPr>
        <w:t>XX-XX</w:t>
      </w:r>
      <w:r>
        <w:rPr>
          <w:rFonts w:hint="eastAsia"/>
        </w:rPr>
        <w:t>发布</w:t>
      </w:r>
    </w:p>
    <w:p>
      <w:pPr>
        <w:pStyle w:val="195"/>
        <w:framePr w:wrap="around" w:y="14176"/>
      </w:pPr>
      <w:r>
        <w:rPr>
          <w:rFonts w:ascii="黑体"/>
        </w:rPr>
        <w:t>XXXX-</w:t>
      </w:r>
      <w:r>
        <w:t xml:space="preserve"> </w:t>
      </w:r>
      <w:r>
        <w:rPr>
          <w:rFonts w:ascii="黑体"/>
        </w:rPr>
        <w:t>XX-XX</w:t>
      </w:r>
      <w:r>
        <w:rPr>
          <w:rFonts w:hint="eastAsia"/>
        </w:rPr>
        <w:t>实施</w:t>
      </w:r>
    </w:p>
    <w:p>
      <w:pPr>
        <w:pStyle w:val="152"/>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468"/>
      </w:pPr>
      <w:bookmarkStart w:id="1" w:name="BookMark1"/>
      <w:bookmarkStart w:id="2" w:name="_Toc131725174"/>
      <w:bookmarkStart w:id="3" w:name="_Toc131725228"/>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"_Toc133245163" </w:instrText>
      </w:r>
      <w:r>
        <w:fldChar w:fldCharType="separate"/>
      </w:r>
      <w:r>
        <w:rPr>
          <w:rStyle w:val="33"/>
          <w:spacing w:val="320"/>
        </w:rPr>
        <w:t>前</w:t>
      </w:r>
      <w:r>
        <w:rPr>
          <w:rStyle w:val="33"/>
        </w:rPr>
        <w:t>言</w:t>
      </w:r>
      <w:r>
        <w:tab/>
      </w:r>
      <w:r>
        <w:fldChar w:fldCharType="begin"/>
      </w:r>
      <w:r>
        <w:instrText xml:space="preserve"> PAGEREF _Toc133245163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"_Toc133245164" </w:instrText>
      </w:r>
      <w:r>
        <w:fldChar w:fldCharType="separate"/>
      </w:r>
      <w:r>
        <w:rPr>
          <w:rStyle w:val="33"/>
          <w:spacing w:val="320"/>
        </w:rPr>
        <w:t>引</w:t>
      </w:r>
      <w:r>
        <w:rPr>
          <w:rStyle w:val="33"/>
        </w:rPr>
        <w:t>言</w:t>
      </w:r>
      <w:r>
        <w:tab/>
      </w:r>
      <w:r>
        <w:fldChar w:fldCharType="begin"/>
      </w:r>
      <w:r>
        <w:instrText xml:space="preserve"> PAGEREF _Toc133245164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"_Toc133245165" </w:instrText>
      </w:r>
      <w:r>
        <w:fldChar w:fldCharType="separate"/>
      </w:r>
      <w:r>
        <w:rPr>
          <w:rStyle w:val="33"/>
        </w:rPr>
        <w:t>1 范围</w:t>
      </w:r>
      <w:r>
        <w:tab/>
      </w:r>
      <w:r>
        <w:fldChar w:fldCharType="begin"/>
      </w:r>
      <w:r>
        <w:instrText xml:space="preserve"> PAGEREF _Toc133245165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"_Toc133245166" </w:instrText>
      </w:r>
      <w:r>
        <w:fldChar w:fldCharType="separate"/>
      </w:r>
      <w:r>
        <w:rPr>
          <w:rStyle w:val="33"/>
        </w:rPr>
        <w:t>2 规范性引用文件</w:t>
      </w:r>
      <w:r>
        <w:tab/>
      </w:r>
      <w:r>
        <w:fldChar w:fldCharType="begin"/>
      </w:r>
      <w:r>
        <w:instrText xml:space="preserve"> PAGEREF _Toc133245166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"_Toc133245167" </w:instrText>
      </w:r>
      <w:r>
        <w:fldChar w:fldCharType="separate"/>
      </w:r>
      <w:r>
        <w:rPr>
          <w:rStyle w:val="33"/>
        </w:rPr>
        <w:t>3 术语和定义</w:t>
      </w:r>
      <w:r>
        <w:tab/>
      </w:r>
      <w:r>
        <w:fldChar w:fldCharType="begin"/>
      </w:r>
      <w:r>
        <w:instrText xml:space="preserve"> PAGEREF _Toc133245167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"_Toc133245168" </w:instrText>
      </w:r>
      <w:r>
        <w:fldChar w:fldCharType="separate"/>
      </w:r>
      <w:r>
        <w:rPr>
          <w:rStyle w:val="33"/>
        </w:rPr>
        <w:t>4 工作流程</w:t>
      </w:r>
      <w:r>
        <w:tab/>
      </w:r>
      <w:r>
        <w:fldChar w:fldCharType="begin"/>
      </w:r>
      <w:r>
        <w:instrText xml:space="preserve"> PAGEREF _Toc133245168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"_Toc133245169" </w:instrText>
      </w:r>
      <w:r>
        <w:fldChar w:fldCharType="separate"/>
      </w:r>
      <w:r>
        <w:rPr>
          <w:rStyle w:val="33"/>
        </w:rPr>
        <w:t>5 总体要求</w:t>
      </w:r>
      <w:r>
        <w:tab/>
      </w:r>
      <w:r>
        <w:fldChar w:fldCharType="begin"/>
      </w:r>
      <w:r>
        <w:instrText xml:space="preserve"> PAGEREF _Toc133245169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"_Toc133245170" </w:instrText>
      </w:r>
      <w:r>
        <w:fldChar w:fldCharType="separate"/>
      </w:r>
      <w:r>
        <w:rPr>
          <w:rStyle w:val="33"/>
        </w:rPr>
        <w:t>6 风险分级管控</w:t>
      </w:r>
      <w:r>
        <w:tab/>
      </w:r>
      <w:r>
        <w:fldChar w:fldCharType="begin"/>
      </w:r>
      <w:r>
        <w:instrText xml:space="preserve"> PAGEREF _Toc133245170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"_Toc133245171" </w:instrText>
      </w:r>
      <w:r>
        <w:fldChar w:fldCharType="separate"/>
      </w:r>
      <w:r>
        <w:rPr>
          <w:rStyle w:val="33"/>
        </w:rPr>
        <w:t>7 隐患排查治理</w:t>
      </w:r>
      <w:r>
        <w:tab/>
      </w:r>
      <w:r>
        <w:fldChar w:fldCharType="begin"/>
      </w:r>
      <w:r>
        <w:instrText xml:space="preserve"> PAGEREF _Toc133245171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"_Toc133245172" </w:instrText>
      </w:r>
      <w:r>
        <w:fldChar w:fldCharType="separate"/>
      </w:r>
      <w:r>
        <w:rPr>
          <w:rStyle w:val="33"/>
          <w:spacing w:val="100"/>
        </w:rPr>
        <w:t>附录A</w:t>
      </w:r>
      <w:r>
        <w:rPr>
          <w:rStyle w:val="33"/>
        </w:rPr>
        <w:t xml:space="preserve"> （资料性） 主题游乐园安全管理制度</w:t>
      </w:r>
      <w:r>
        <w:rPr>
          <w:rStyle w:val="33"/>
          <w:rFonts w:hint="eastAsia"/>
        </w:rPr>
        <w:t>示例</w:t>
      </w:r>
      <w:r>
        <w:tab/>
      </w:r>
      <w:r>
        <w:fldChar w:fldCharType="begin"/>
      </w:r>
      <w:r>
        <w:instrText xml:space="preserve"> PAGEREF _Toc133245172 \h </w:instrText>
      </w:r>
      <w:r>
        <w:fldChar w:fldCharType="separate"/>
      </w:r>
      <w:r>
        <w:t>10</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"_Toc133245173" </w:instrText>
      </w:r>
      <w:r>
        <w:fldChar w:fldCharType="separate"/>
      </w:r>
      <w:r>
        <w:rPr>
          <w:rStyle w:val="33"/>
          <w:spacing w:val="100"/>
        </w:rPr>
        <w:t>附录B</w:t>
      </w:r>
      <w:r>
        <w:rPr>
          <w:rStyle w:val="33"/>
        </w:rPr>
        <w:t xml:space="preserve"> （资料性） 江苏省特种设备双重预防云平台使用指南</w:t>
      </w:r>
      <w:r>
        <w:tab/>
      </w:r>
      <w:r>
        <w:fldChar w:fldCharType="begin"/>
      </w:r>
      <w:r>
        <w:instrText xml:space="preserve"> PAGEREF _Toc133245173 \h </w:instrText>
      </w:r>
      <w:r>
        <w:fldChar w:fldCharType="separate"/>
      </w:r>
      <w:r>
        <w:t>29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"_Toc133245174" </w:instrText>
      </w:r>
      <w:r>
        <w:fldChar w:fldCharType="separate"/>
      </w:r>
      <w:r>
        <w:rPr>
          <w:rStyle w:val="33"/>
          <w:spacing w:val="100"/>
        </w:rPr>
        <w:t>附录C</w:t>
      </w:r>
      <w:r>
        <w:rPr>
          <w:rStyle w:val="33"/>
        </w:rPr>
        <w:t xml:space="preserve"> （资料性） </w:t>
      </w:r>
      <w:r>
        <w:rPr>
          <w:rStyle w:val="33"/>
          <w:rFonts w:hint="eastAsia"/>
        </w:rPr>
        <w:t>特种设备信息及风险清单示例</w:t>
      </w:r>
      <w:r>
        <w:tab/>
      </w:r>
      <w:r>
        <w:fldChar w:fldCharType="begin"/>
      </w:r>
      <w:r>
        <w:instrText xml:space="preserve"> PAGEREF _Toc133245174 \h </w:instrText>
      </w:r>
      <w:r>
        <w:fldChar w:fldCharType="separate"/>
      </w:r>
      <w:r>
        <w:t>31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"_Toc133245175" </w:instrText>
      </w:r>
      <w:r>
        <w:fldChar w:fldCharType="separate"/>
      </w:r>
      <w:r>
        <w:rPr>
          <w:rStyle w:val="33"/>
          <w:spacing w:val="100"/>
        </w:rPr>
        <w:t>附录D</w:t>
      </w:r>
      <w:r>
        <w:rPr>
          <w:rStyle w:val="33"/>
        </w:rPr>
        <w:t xml:space="preserve"> （资料性） 风险分析技术</w:t>
      </w:r>
      <w:r>
        <w:tab/>
      </w:r>
      <w:r>
        <w:fldChar w:fldCharType="begin"/>
      </w:r>
      <w:r>
        <w:instrText xml:space="preserve"> PAGEREF _Toc133245175 \h </w:instrText>
      </w:r>
      <w:r>
        <w:fldChar w:fldCharType="separate"/>
      </w:r>
      <w:r>
        <w:t>34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"_Toc133245176" </w:instrText>
      </w:r>
      <w:r>
        <w:fldChar w:fldCharType="separate"/>
      </w:r>
      <w:r>
        <w:rPr>
          <w:rStyle w:val="33"/>
          <w:spacing w:val="100"/>
        </w:rPr>
        <w:t>附录E</w:t>
      </w:r>
      <w:r>
        <w:rPr>
          <w:rStyle w:val="33"/>
        </w:rPr>
        <w:t xml:space="preserve"> （资料性） 特种设备固有风险分级表</w:t>
      </w:r>
      <w:r>
        <w:tab/>
      </w:r>
      <w:r>
        <w:fldChar w:fldCharType="begin"/>
      </w:r>
      <w:r>
        <w:instrText xml:space="preserve"> PAGEREF _Toc133245176 \h </w:instrText>
      </w:r>
      <w:r>
        <w:fldChar w:fldCharType="separate"/>
      </w:r>
      <w:r>
        <w:t>41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"_Toc133245177" </w:instrText>
      </w:r>
      <w:r>
        <w:fldChar w:fldCharType="separate"/>
      </w:r>
      <w:r>
        <w:rPr>
          <w:rStyle w:val="33"/>
          <w:spacing w:val="100"/>
        </w:rPr>
        <w:t>附录F</w:t>
      </w:r>
      <w:r>
        <w:rPr>
          <w:rStyle w:val="33"/>
        </w:rPr>
        <w:t xml:space="preserve"> （资料性） 风险分级管控</w:t>
      </w:r>
      <w:r>
        <w:rPr>
          <w:rStyle w:val="33"/>
          <w:rFonts w:hint="eastAsia"/>
        </w:rPr>
        <w:t>示例</w:t>
      </w:r>
      <w:r>
        <w:tab/>
      </w:r>
      <w:r>
        <w:fldChar w:fldCharType="begin"/>
      </w:r>
      <w:r>
        <w:instrText xml:space="preserve"> PAGEREF _Toc133245177 \h </w:instrText>
      </w:r>
      <w:r>
        <w:fldChar w:fldCharType="separate"/>
      </w:r>
      <w:r>
        <w:t>45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"_Toc133245178" </w:instrText>
      </w:r>
      <w:r>
        <w:fldChar w:fldCharType="separate"/>
      </w:r>
      <w:r>
        <w:rPr>
          <w:rStyle w:val="33"/>
          <w:spacing w:val="100"/>
        </w:rPr>
        <w:t>附录G</w:t>
      </w:r>
      <w:r>
        <w:rPr>
          <w:rStyle w:val="33"/>
        </w:rPr>
        <w:t xml:space="preserve"> （资料性） 隐患排查治理</w:t>
      </w:r>
      <w:r>
        <w:rPr>
          <w:rStyle w:val="33"/>
          <w:rFonts w:hint="eastAsia"/>
        </w:rPr>
        <w:t>示例</w:t>
      </w:r>
      <w:r>
        <w:tab/>
      </w:r>
      <w:r>
        <w:fldChar w:fldCharType="begin"/>
      </w:r>
      <w:r>
        <w:instrText xml:space="preserve"> PAGEREF _Toc133245178 \h </w:instrText>
      </w:r>
      <w:r>
        <w:fldChar w:fldCharType="separate"/>
      </w:r>
      <w:r>
        <w:t>59</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"_Toc133245179" </w:instrText>
      </w:r>
      <w:r>
        <w:fldChar w:fldCharType="separate"/>
      </w:r>
      <w:r>
        <w:rPr>
          <w:rStyle w:val="33"/>
          <w:spacing w:val="105"/>
        </w:rPr>
        <w:t>参考文</w:t>
      </w:r>
      <w:r>
        <w:rPr>
          <w:rStyle w:val="33"/>
        </w:rPr>
        <w:t>献</w:t>
      </w:r>
      <w:r>
        <w:tab/>
      </w:r>
      <w:r>
        <w:fldChar w:fldCharType="begin"/>
      </w:r>
      <w:r>
        <w:instrText xml:space="preserve"> PAGEREF _Toc133245179 \h </w:instrText>
      </w:r>
      <w:r>
        <w:fldChar w:fldCharType="separate"/>
      </w:r>
      <w:r>
        <w:t>64</w:t>
      </w:r>
      <w:r>
        <w:fldChar w:fldCharType="end"/>
      </w:r>
      <w:r>
        <w:fldChar w:fldCharType="end"/>
      </w:r>
    </w:p>
    <w:p>
      <w:pPr>
        <w:pStyle w:val="92"/>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
    <w:p>
      <w:pPr>
        <w:pStyle w:val="90"/>
        <w:spacing w:before="900" w:after="468"/>
      </w:pPr>
      <w:bookmarkStart w:id="4" w:name="_Toc133245163"/>
      <w:bookmarkStart w:id="5" w:name="BookMark2"/>
      <w:r>
        <w:rPr>
          <w:spacing w:val="320"/>
        </w:rPr>
        <w:t>前</w:t>
      </w:r>
      <w:r>
        <w:t>言</w:t>
      </w:r>
      <w:bookmarkEnd w:id="2"/>
      <w:bookmarkEnd w:id="3"/>
      <w:bookmarkEnd w:id="4"/>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本文件由江苏省市场监督管理局提出并归口。</w:t>
      </w:r>
    </w:p>
    <w:p>
      <w:pPr>
        <w:pStyle w:val="57"/>
        <w:ind w:firstLine="420"/>
      </w:pPr>
      <w:r>
        <w:rPr>
          <w:rFonts w:hint="eastAsia"/>
        </w:rPr>
        <w:t>本文件起草单位：</w:t>
      </w:r>
      <w:r>
        <w:rPr>
          <w:rFonts w:hint="eastAsia" w:ascii="Calibri" w:hAnsi="Calibri" w:cs="Calibri"/>
        </w:rPr>
        <w:t>江苏省市场监督管理局、</w:t>
      </w:r>
      <w:r>
        <w:rPr>
          <w:rFonts w:hint="eastAsia"/>
        </w:rPr>
        <w:t>江苏省特种设备安全监督检验研究院、方圆标志认证集团江苏有限公司、南京华侨城实业发展有限公司欢乐谷旅游分公司、苏州高新（徐州）商旅发展有限公司。</w:t>
      </w:r>
    </w:p>
    <w:p>
      <w:pPr>
        <w:pStyle w:val="57"/>
        <w:ind w:firstLine="420"/>
      </w:pPr>
      <w:r>
        <w:rPr>
          <w:rFonts w:hint="eastAsia"/>
        </w:rPr>
        <w:t>本文件主要起草人：陈序、顾永华、李向东、季一锦、张新东、梁建伟、诸滔、涂春磊、孙浩翔、刘立生、徐新宇、杨智强、吴荣华、梅冬、孙民、王毅、周超、李杰、林强帅、司晓霞、孙槟杨、李泰格、金殊羽、方纬、顾程、陈坤、刘可、冯源、荚佳、马晶磊。</w:t>
      </w: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5"/>
    <w:p>
      <w:pPr>
        <w:pStyle w:val="90"/>
        <w:spacing w:after="468"/>
      </w:pPr>
      <w:bookmarkStart w:id="6" w:name="_Toc131725175"/>
      <w:bookmarkStart w:id="7" w:name="_Toc131725229"/>
      <w:bookmarkStart w:id="8" w:name="_Toc133245164"/>
      <w:bookmarkStart w:id="9" w:name="BookMark3"/>
      <w:r>
        <w:rPr>
          <w:spacing w:val="320"/>
        </w:rPr>
        <w:t>引</w:t>
      </w:r>
      <w:r>
        <w:t>言</w:t>
      </w:r>
      <w:bookmarkEnd w:id="6"/>
      <w:bookmarkEnd w:id="7"/>
      <w:bookmarkEnd w:id="8"/>
    </w:p>
    <w:p>
      <w:pPr>
        <w:pStyle w:val="57"/>
        <w:ind w:firstLine="420"/>
      </w:pPr>
      <w:r>
        <w:rPr>
          <w:rFonts w:hint="eastAsia"/>
        </w:rPr>
        <w:t>本文件旨在依据DB32/T 4088-2021《特种设备双重预防机制建设规范》、DB32/T 4087-2021《特种设备隐患排查治理工作规范》和DB32/T 4086-2021《特种设备风险分级管控工作规范》规定的风险分级管控及隐患排查治理工作流程，简要说明风险分级管控和隐患排查治理在主题游乐园中特种设备的应用示例。</w:t>
      </w:r>
    </w:p>
    <w:p>
      <w:pPr>
        <w:pStyle w:val="57"/>
        <w:ind w:firstLine="420"/>
      </w:pPr>
      <w:r>
        <w:rPr>
          <w:rFonts w:hint="eastAsia"/>
        </w:rPr>
        <w:t>本文件不包括主题游乐园中全部的特种设备应用示例，仅给出足够的信息以便使用者对DB32/T 4088-2021《特种设备双重预防机制建设规范》、DB32/T 4087-2021《特种设备隐患排查治理工作规范》和DB32/T4086-2021《特种设备风险分级管控工作规范》所规定原则的可能应用方式有一个完整的认识。</w:t>
      </w:r>
    </w:p>
    <w:p>
      <w:pPr>
        <w:pStyle w:val="57"/>
        <w:ind w:firstLine="420"/>
      </w:pPr>
    </w:p>
    <w:p>
      <w:pPr>
        <w:pStyle w:val="57"/>
        <w:ind w:firstLine="420"/>
        <w:sectPr>
          <w:pgSz w:w="11906" w:h="16838"/>
          <w:pgMar w:top="1928" w:right="1134" w:bottom="1134" w:left="1134" w:header="1418" w:footer="1134" w:gutter="284"/>
          <w:pgNumType w:fmt="upperRoman"/>
          <w:cols w:space="425" w:num="1"/>
          <w:formProt w:val="0"/>
          <w:docGrid w:type="lines" w:linePitch="312" w:charSpace="0"/>
        </w:sectPr>
      </w:pPr>
    </w:p>
    <w:bookmarkEnd w:id="9"/>
    <w:p>
      <w:pPr>
        <w:spacing w:line="20" w:lineRule="exact"/>
        <w:jc w:val="center"/>
        <w:rPr>
          <w:rFonts w:ascii="黑体" w:hAnsi="黑体" w:eastAsia="黑体"/>
          <w:sz w:val="32"/>
          <w:szCs w:val="32"/>
        </w:rPr>
      </w:pPr>
      <w:bookmarkStart w:id="10" w:name="BookMark4"/>
    </w:p>
    <w:p>
      <w:pPr>
        <w:spacing w:line="20" w:lineRule="exact"/>
        <w:jc w:val="center"/>
        <w:rPr>
          <w:rFonts w:ascii="黑体" w:hAnsi="黑体" w:eastAsia="黑体"/>
          <w:sz w:val="32"/>
          <w:szCs w:val="32"/>
        </w:rPr>
      </w:pPr>
    </w:p>
    <w:sdt>
      <w:sdtPr>
        <w:tag w:val="NEW_STAND_NAME"/>
        <w:id w:val="595910757"/>
        <w:lock w:val="sdtLocked"/>
        <w:placeholder>
          <w:docPart w:val="3192040FB3FF444196F088620836610C"/>
        </w:placeholder>
      </w:sdtPr>
      <w:sdtContent>
        <w:p>
          <w:pPr>
            <w:pStyle w:val="178"/>
            <w:spacing w:before="3" w:beforeLines="1" w:after="0"/>
          </w:pPr>
          <w:bookmarkStart w:id="11" w:name="NEW_STAND_NAME"/>
          <w:r>
            <w:rPr>
              <w:rFonts w:hint="eastAsia"/>
            </w:rPr>
            <w:t>主题游乐园特种设备双重预防机制建设实施规范</w:t>
          </w:r>
        </w:p>
      </w:sdtContent>
    </w:sdt>
    <w:bookmarkEnd w:id="11"/>
    <w:p>
      <w:pPr>
        <w:pStyle w:val="105"/>
        <w:spacing w:before="312" w:after="312"/>
      </w:pPr>
      <w:bookmarkStart w:id="12" w:name="_Toc26648465"/>
      <w:bookmarkStart w:id="13" w:name="_Toc17233325"/>
      <w:bookmarkStart w:id="14" w:name="_Toc26986530"/>
      <w:bookmarkStart w:id="15" w:name="_Toc97191423"/>
      <w:bookmarkStart w:id="16" w:name="_Toc24884218"/>
      <w:bookmarkStart w:id="17" w:name="_Toc17233333"/>
      <w:bookmarkStart w:id="18" w:name="_Toc24884211"/>
      <w:bookmarkStart w:id="19" w:name="_Toc26986771"/>
      <w:bookmarkStart w:id="20" w:name="_Toc26718930"/>
      <w:bookmarkStart w:id="21" w:name="_Toc131725176"/>
      <w:bookmarkStart w:id="22" w:name="_Toc131725230"/>
      <w:bookmarkStart w:id="23" w:name="_Toc133245165"/>
      <w:r>
        <w:rPr>
          <w:rFonts w:hint="eastAsia"/>
        </w:rPr>
        <w:t>范围</w:t>
      </w:r>
      <w:bookmarkEnd w:id="12"/>
      <w:bookmarkEnd w:id="13"/>
      <w:bookmarkEnd w:id="14"/>
      <w:bookmarkEnd w:id="15"/>
      <w:bookmarkEnd w:id="16"/>
      <w:bookmarkEnd w:id="17"/>
      <w:bookmarkEnd w:id="18"/>
      <w:bookmarkEnd w:id="19"/>
      <w:bookmarkEnd w:id="20"/>
      <w:bookmarkEnd w:id="21"/>
      <w:bookmarkEnd w:id="22"/>
      <w:bookmarkEnd w:id="23"/>
    </w:p>
    <w:p>
      <w:pPr>
        <w:pStyle w:val="57"/>
        <w:ind w:firstLine="420"/>
      </w:pPr>
      <w:bookmarkStart w:id="24" w:name="_Toc17233326"/>
      <w:bookmarkStart w:id="25" w:name="_Toc17233334"/>
      <w:bookmarkStart w:id="26" w:name="_Toc26648466"/>
      <w:bookmarkStart w:id="27" w:name="_Toc24884219"/>
      <w:bookmarkStart w:id="28" w:name="_Toc24884212"/>
      <w:r>
        <w:rPr>
          <w:rFonts w:hint="eastAsia"/>
        </w:rPr>
        <w:t>本文件提供了主题游乐园（以下简称“游乐园”）开展特种设备风险分级管控和隐患排查治理机制建设实施的的指导和建议，给出了工作流程、总体要求、风险分级管控、隐患排查治理等方面相关信息。</w:t>
      </w:r>
    </w:p>
    <w:p>
      <w:pPr>
        <w:pStyle w:val="57"/>
        <w:ind w:firstLine="420"/>
      </w:pPr>
      <w:r>
        <w:rPr>
          <w:rFonts w:hint="eastAsia"/>
        </w:rPr>
        <w:t>本文件适用于游乐园开展特种设备双重预防机制建设工作。非特种设备亦可参照执行。</w:t>
      </w:r>
    </w:p>
    <w:p>
      <w:pPr>
        <w:pStyle w:val="105"/>
        <w:spacing w:before="312" w:after="312"/>
      </w:pPr>
      <w:bookmarkStart w:id="29" w:name="_Toc97191424"/>
      <w:bookmarkStart w:id="30" w:name="_Toc131725177"/>
      <w:bookmarkStart w:id="31" w:name="_Toc26986531"/>
      <w:bookmarkStart w:id="32" w:name="_Toc133245166"/>
      <w:bookmarkStart w:id="33" w:name="_Toc131725231"/>
      <w:bookmarkStart w:id="34" w:name="_Toc26718931"/>
      <w:bookmarkStart w:id="35" w:name="_Toc26986772"/>
      <w:r>
        <w:rPr>
          <w:rFonts w:hint="eastAsia"/>
        </w:rPr>
        <w:t>规范性引用文件</w:t>
      </w:r>
      <w:bookmarkEnd w:id="24"/>
      <w:bookmarkEnd w:id="25"/>
      <w:bookmarkEnd w:id="26"/>
      <w:bookmarkEnd w:id="27"/>
      <w:bookmarkEnd w:id="28"/>
      <w:bookmarkEnd w:id="29"/>
      <w:bookmarkEnd w:id="30"/>
      <w:bookmarkEnd w:id="31"/>
      <w:bookmarkEnd w:id="32"/>
      <w:bookmarkEnd w:id="33"/>
      <w:bookmarkEnd w:id="34"/>
      <w:bookmarkEnd w:id="35"/>
    </w:p>
    <w:sdt>
      <w:sdtPr>
        <w:rPr>
          <w:rFonts w:hint="eastAsia"/>
        </w:rPr>
        <w:id w:val="715848253"/>
        <w:placeholder>
          <w:docPart w:val="85B8E0F6EE0D4A808595F460E7F5C10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rPr>
          <w:rFonts w:hint="eastAsia"/>
        </w:rPr>
        <w:t>GB/T 27921-2011      风险管理 风险评估技术</w:t>
      </w:r>
    </w:p>
    <w:p>
      <w:pPr>
        <w:pStyle w:val="57"/>
        <w:ind w:firstLine="420"/>
      </w:pPr>
      <w:r>
        <w:rPr>
          <w:rFonts w:hint="eastAsia"/>
        </w:rPr>
        <w:t>GB/T 33942-2017      特种设备事故应急预案编制导则</w:t>
      </w:r>
    </w:p>
    <w:p>
      <w:pPr>
        <w:pStyle w:val="57"/>
        <w:ind w:firstLine="420"/>
      </w:pPr>
      <w:r>
        <w:t>GB/T 45001</w:t>
      </w:r>
      <w:r>
        <w:rPr>
          <w:rFonts w:hint="eastAsia"/>
        </w:rPr>
        <w:t>-</w:t>
      </w:r>
      <w:r>
        <w:t xml:space="preserve">2020      </w:t>
      </w:r>
      <w:r>
        <w:rPr>
          <w:rFonts w:hint="eastAsia"/>
        </w:rPr>
        <w:t>职业健康安全管理体系要求及使用指南</w:t>
      </w:r>
    </w:p>
    <w:p>
      <w:pPr>
        <w:pStyle w:val="57"/>
        <w:ind w:firstLine="420"/>
      </w:pPr>
      <w:r>
        <w:rPr>
          <w:rFonts w:hint="eastAsia"/>
        </w:rPr>
        <w:t>DB32/T 4086          特种设备风险分级管控工作规范</w:t>
      </w:r>
    </w:p>
    <w:p>
      <w:pPr>
        <w:pStyle w:val="57"/>
        <w:ind w:firstLine="420"/>
      </w:pPr>
      <w:r>
        <w:rPr>
          <w:rFonts w:hint="eastAsia"/>
        </w:rPr>
        <w:t>DB32/T 4087          特种设备隐患排查治理工作规范</w:t>
      </w:r>
    </w:p>
    <w:p>
      <w:pPr>
        <w:pStyle w:val="57"/>
        <w:ind w:firstLine="420"/>
      </w:pPr>
      <w:r>
        <w:rPr>
          <w:rFonts w:hint="eastAsia"/>
        </w:rPr>
        <w:t>DB32/T 4088          特种设备双重预防机制建设规范</w:t>
      </w:r>
    </w:p>
    <w:p>
      <w:pPr>
        <w:pStyle w:val="57"/>
        <w:ind w:firstLine="420"/>
      </w:pPr>
      <w:r>
        <w:rPr>
          <w:rFonts w:hint="eastAsia"/>
        </w:rPr>
        <w:t>TSG 03-2015          特种设备事故报告和调查处理导则</w:t>
      </w:r>
    </w:p>
    <w:p>
      <w:pPr>
        <w:pStyle w:val="57"/>
        <w:ind w:firstLine="420"/>
      </w:pPr>
      <w:r>
        <w:rPr>
          <w:rFonts w:hint="eastAsia"/>
        </w:rPr>
        <w:t>TSG 08-2017          特种设备使用管理规则</w:t>
      </w:r>
    </w:p>
    <w:p>
      <w:pPr>
        <w:pStyle w:val="105"/>
        <w:spacing w:before="312" w:after="312"/>
      </w:pPr>
      <w:bookmarkStart w:id="36" w:name="_Toc97191425"/>
      <w:bookmarkStart w:id="37" w:name="_Toc131725178"/>
      <w:bookmarkStart w:id="38" w:name="_Toc133245167"/>
      <w:bookmarkStart w:id="39" w:name="_Toc131725232"/>
      <w:r>
        <w:rPr>
          <w:rFonts w:hint="eastAsia"/>
          <w:szCs w:val="21"/>
        </w:rPr>
        <w:t>术语和定义</w:t>
      </w:r>
      <w:bookmarkEnd w:id="36"/>
      <w:bookmarkEnd w:id="37"/>
      <w:bookmarkEnd w:id="38"/>
      <w:bookmarkEnd w:id="39"/>
    </w:p>
    <w:sdt>
      <w:sdtPr>
        <w:rPr>
          <w:rFonts w:hint="eastAsia"/>
        </w:rPr>
        <w:id w:val="-1909835108"/>
        <w:placeholder>
          <w:docPart w:val="74833994E8C844A0AA2457ECF41676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7"/>
            <w:ind w:firstLine="420"/>
          </w:pPr>
          <w:bookmarkStart w:id="40" w:name="_Toc26986532"/>
          <w:bookmarkEnd w:id="40"/>
          <w:r>
            <w:t>DB32/T 4088</w:t>
          </w:r>
          <w:r>
            <w:rPr>
              <w:rFonts w:hint="eastAsia"/>
            </w:rPr>
            <w:t>界定的以及下列术语和定义适用于本文件。</w:t>
          </w:r>
        </w:p>
      </w:sdtContent>
    </w:sdt>
    <w:p>
      <w:pPr>
        <w:pStyle w:val="224"/>
        <w:ind w:left="420" w:hanging="420" w:hangingChars="200"/>
        <w:rPr>
          <w:rFonts w:ascii="黑体" w:hAnsi="黑体" w:eastAsia="黑体"/>
        </w:rPr>
      </w:pPr>
    </w:p>
    <w:p>
      <w:pPr>
        <w:pStyle w:val="224"/>
        <w:numPr>
          <w:ilvl w:val="0"/>
          <w:numId w:val="0"/>
        </w:numPr>
        <w:spacing w:before="156" w:beforeLines="50" w:after="156" w:afterLines="50"/>
        <w:ind w:firstLine="420" w:firstLineChars="200"/>
        <w:rPr>
          <w:rFonts w:ascii="黑体" w:hAnsi="黑体" w:eastAsia="黑体"/>
        </w:rPr>
      </w:pPr>
      <w:r>
        <w:rPr>
          <w:rFonts w:hint="eastAsia" w:ascii="黑体" w:hAnsi="黑体" w:eastAsia="黑体"/>
        </w:rPr>
        <w:t>主题游乐园 t</w:t>
      </w:r>
      <w:r>
        <w:rPr>
          <w:rFonts w:ascii="黑体" w:hAnsi="黑体" w:eastAsia="黑体"/>
        </w:rPr>
        <w:t xml:space="preserve">heme </w:t>
      </w:r>
      <w:r>
        <w:rPr>
          <w:rFonts w:hint="eastAsia" w:ascii="黑体" w:hAnsi="黑体" w:eastAsia="黑体"/>
        </w:rPr>
        <w:t>a</w:t>
      </w:r>
      <w:r>
        <w:rPr>
          <w:rFonts w:ascii="黑体" w:hAnsi="黑体" w:eastAsia="黑体"/>
        </w:rPr>
        <w:t xml:space="preserve">musement </w:t>
      </w:r>
      <w:r>
        <w:rPr>
          <w:rFonts w:hint="eastAsia" w:ascii="黑体" w:hAnsi="黑体" w:eastAsia="黑体"/>
        </w:rPr>
        <w:t>p</w:t>
      </w:r>
      <w:r>
        <w:rPr>
          <w:rFonts w:ascii="黑体" w:hAnsi="黑体" w:eastAsia="黑体"/>
        </w:rPr>
        <w:t>ark</w:t>
      </w:r>
    </w:p>
    <w:p>
      <w:pPr>
        <w:pStyle w:val="57"/>
        <w:spacing w:before="156" w:beforeLines="50" w:after="156" w:afterLines="50"/>
        <w:ind w:firstLine="420"/>
      </w:pPr>
      <w:r>
        <w:rPr>
          <w:rFonts w:hint="eastAsia"/>
        </w:rPr>
        <w:t>具有一个或一组主题，为游客提供游乐设施与游玩体验项目、观演观赏及餐饮休憩等相关配套服务的运营使用单位。</w:t>
      </w:r>
    </w:p>
    <w:p>
      <w:pPr>
        <w:pStyle w:val="57"/>
        <w:spacing w:before="156" w:beforeLines="50" w:after="156" w:afterLines="50"/>
        <w:ind w:firstLine="360"/>
        <w:rPr>
          <w:sz w:val="18"/>
          <w:szCs w:val="16"/>
        </w:rPr>
      </w:pPr>
      <w:r>
        <w:rPr>
          <w:rFonts w:hint="eastAsia"/>
          <w:sz w:val="18"/>
          <w:szCs w:val="16"/>
        </w:rPr>
        <w:t>[来源： GB/T</w:t>
      </w:r>
      <w:r>
        <w:rPr>
          <w:sz w:val="18"/>
          <w:szCs w:val="16"/>
        </w:rPr>
        <w:t>42101</w:t>
      </w:r>
      <w:r>
        <w:rPr>
          <w:rFonts w:hint="eastAsia"/>
          <w:sz w:val="18"/>
          <w:szCs w:val="16"/>
        </w:rPr>
        <w:t>—20</w:t>
      </w:r>
      <w:r>
        <w:rPr>
          <w:sz w:val="18"/>
          <w:szCs w:val="16"/>
        </w:rPr>
        <w:t>2</w:t>
      </w:r>
      <w:r>
        <w:rPr>
          <w:rFonts w:hint="eastAsia"/>
          <w:sz w:val="18"/>
          <w:szCs w:val="16"/>
        </w:rPr>
        <w:t>2,定义3.1、GB/T</w:t>
      </w:r>
      <w:r>
        <w:rPr>
          <w:sz w:val="18"/>
          <w:szCs w:val="16"/>
        </w:rPr>
        <w:t>6766</w:t>
      </w:r>
      <w:r>
        <w:rPr>
          <w:rFonts w:hint="eastAsia"/>
          <w:sz w:val="18"/>
          <w:szCs w:val="16"/>
        </w:rPr>
        <w:t>—20</w:t>
      </w:r>
      <w:r>
        <w:rPr>
          <w:sz w:val="18"/>
          <w:szCs w:val="16"/>
        </w:rPr>
        <w:t>17</w:t>
      </w:r>
      <w:r>
        <w:rPr>
          <w:rFonts w:hint="eastAsia"/>
          <w:sz w:val="18"/>
          <w:szCs w:val="16"/>
        </w:rPr>
        <w:t>,定义</w:t>
      </w:r>
      <w:r>
        <w:rPr>
          <w:sz w:val="18"/>
          <w:szCs w:val="16"/>
        </w:rPr>
        <w:t>4</w:t>
      </w:r>
      <w:r>
        <w:rPr>
          <w:rFonts w:hint="eastAsia"/>
          <w:sz w:val="18"/>
          <w:szCs w:val="16"/>
        </w:rPr>
        <w:t>.</w:t>
      </w:r>
      <w:r>
        <w:rPr>
          <w:sz w:val="18"/>
          <w:szCs w:val="16"/>
        </w:rPr>
        <w:t>3</w:t>
      </w:r>
      <w:r>
        <w:rPr>
          <w:rFonts w:hint="eastAsia"/>
          <w:sz w:val="18"/>
          <w:szCs w:val="16"/>
        </w:rPr>
        <w:t>.</w:t>
      </w:r>
      <w:r>
        <w:rPr>
          <w:sz w:val="18"/>
          <w:szCs w:val="16"/>
        </w:rPr>
        <w:t>4</w:t>
      </w:r>
      <w:r>
        <w:rPr>
          <w:rFonts w:hint="eastAsia"/>
          <w:sz w:val="18"/>
          <w:szCs w:val="16"/>
        </w:rPr>
        <w:t>.</w:t>
      </w:r>
      <w:r>
        <w:rPr>
          <w:sz w:val="18"/>
          <w:szCs w:val="16"/>
        </w:rPr>
        <w:t>2</w:t>
      </w:r>
      <w:r>
        <w:rPr>
          <w:rFonts w:hint="eastAsia"/>
          <w:sz w:val="18"/>
          <w:szCs w:val="16"/>
        </w:rPr>
        <w:t>，有修改]</w:t>
      </w:r>
    </w:p>
    <w:p>
      <w:pPr>
        <w:pStyle w:val="224"/>
        <w:numPr>
          <w:ilvl w:val="0"/>
          <w:numId w:val="0"/>
        </w:numPr>
        <w:spacing w:before="156" w:beforeLines="50" w:after="156" w:afterLines="50"/>
        <w:ind w:left="420" w:hanging="420" w:hangingChars="200"/>
        <w:rPr>
          <w:rFonts w:ascii="黑体" w:hAnsi="黑体" w:eastAsia="黑体"/>
        </w:rPr>
      </w:pPr>
      <w:r>
        <w:rPr>
          <w:rFonts w:ascii="黑体" w:hAnsi="黑体" w:eastAsia="黑体"/>
        </w:rPr>
        <w:t>3</w:t>
      </w:r>
      <w:r>
        <w:rPr>
          <w:rFonts w:hint="eastAsia" w:ascii="黑体" w:hAnsi="黑体" w:eastAsia="黑体"/>
        </w:rPr>
        <w:t>.</w:t>
      </w:r>
      <w:r>
        <w:rPr>
          <w:rFonts w:ascii="黑体" w:hAnsi="黑体" w:eastAsia="黑体"/>
        </w:rPr>
        <w:t>2</w:t>
      </w:r>
      <w:r>
        <w:rPr>
          <w:rFonts w:ascii="黑体" w:hAnsi="黑体" w:eastAsia="黑体"/>
        </w:rPr>
        <w:br w:type="textWrapping"/>
      </w:r>
      <w:r>
        <w:rPr>
          <w:rFonts w:hint="eastAsia" w:ascii="黑体" w:hAnsi="黑体" w:eastAsia="黑体"/>
        </w:rPr>
        <w:t>固有风险</w:t>
      </w:r>
      <w:r>
        <w:rPr>
          <w:rFonts w:hint="eastAsia"/>
        </w:rPr>
        <w:t xml:space="preserve"> </w:t>
      </w:r>
      <w:r>
        <w:rPr>
          <w:rFonts w:hint="eastAsia" w:ascii="黑体" w:hAnsi="黑体" w:eastAsia="黑体"/>
        </w:rPr>
        <w:t>lnherent</w:t>
      </w:r>
      <w:r>
        <w:rPr>
          <w:rFonts w:ascii="黑体" w:hAnsi="黑体" w:eastAsia="黑体"/>
        </w:rPr>
        <w:t xml:space="preserve"> </w:t>
      </w:r>
      <w:r>
        <w:rPr>
          <w:rFonts w:hint="eastAsia" w:ascii="黑体" w:hAnsi="黑体" w:eastAsia="黑体"/>
        </w:rPr>
        <w:t>risk</w:t>
      </w:r>
    </w:p>
    <w:p>
      <w:pPr>
        <w:pStyle w:val="224"/>
        <w:numPr>
          <w:ilvl w:val="0"/>
          <w:numId w:val="0"/>
        </w:numPr>
        <w:spacing w:before="156" w:beforeLines="50" w:after="156" w:afterLines="50"/>
        <w:ind w:left="420" w:leftChars="200"/>
      </w:pPr>
      <w:r>
        <w:rPr>
          <w:rFonts w:hint="eastAsia"/>
        </w:rPr>
        <w:t>采取风险应对措施前的风险。</w:t>
      </w:r>
    </w:p>
    <w:p>
      <w:pPr>
        <w:pStyle w:val="224"/>
        <w:numPr>
          <w:ilvl w:val="0"/>
          <w:numId w:val="0"/>
        </w:numPr>
        <w:ind w:left="420" w:hanging="420" w:hangingChars="200"/>
        <w:rPr>
          <w:rFonts w:ascii="黑体" w:hAnsi="黑体" w:eastAsia="黑体"/>
        </w:rPr>
      </w:pPr>
      <w:r>
        <w:rPr>
          <w:rFonts w:ascii="黑体" w:hAnsi="黑体" w:eastAsia="黑体"/>
        </w:rPr>
        <w:t>3</w:t>
      </w:r>
      <w:r>
        <w:rPr>
          <w:rFonts w:hint="eastAsia" w:ascii="黑体" w:hAnsi="黑体" w:eastAsia="黑体"/>
        </w:rPr>
        <w:t>.</w:t>
      </w:r>
      <w:r>
        <w:rPr>
          <w:rFonts w:ascii="黑体" w:hAnsi="黑体" w:eastAsia="黑体"/>
        </w:rPr>
        <w:t>3</w:t>
      </w:r>
    </w:p>
    <w:p>
      <w:pPr>
        <w:pStyle w:val="244"/>
        <w:numPr>
          <w:ilvl w:val="0"/>
          <w:numId w:val="0"/>
        </w:numPr>
        <w:spacing w:before="156" w:after="156"/>
        <w:ind w:firstLine="420" w:firstLineChars="200"/>
        <w:rPr>
          <w:rFonts w:hAnsi="黑体" w:cs="黑体"/>
        </w:rPr>
      </w:pPr>
      <w:r>
        <w:rPr>
          <w:rFonts w:hint="eastAsia" w:hAnsi="黑体" w:cs="黑体"/>
        </w:rPr>
        <w:t>风险评估</w:t>
      </w:r>
      <w:r>
        <w:rPr>
          <w:rFonts w:hint="eastAsia" w:ascii="Times New Roman" w:hAnsi="Times New Roman"/>
        </w:rPr>
        <w:t>risk assessment</w:t>
      </w:r>
    </w:p>
    <w:p>
      <w:pPr>
        <w:pStyle w:val="244"/>
        <w:numPr>
          <w:ilvl w:val="0"/>
          <w:numId w:val="0"/>
        </w:numPr>
        <w:spacing w:before="156" w:after="156"/>
        <w:ind w:firstLine="420" w:firstLineChars="200"/>
        <w:rPr>
          <w:rFonts w:ascii="宋体" w:eastAsia="宋体"/>
        </w:rPr>
      </w:pPr>
      <w:r>
        <w:rPr>
          <w:rFonts w:hint="eastAsia" w:ascii="宋体" w:eastAsia="宋体"/>
        </w:rPr>
        <w:t>包括风险识别、风险分析和风险评价的全过程。</w:t>
      </w:r>
    </w:p>
    <w:p>
      <w:pPr>
        <w:pStyle w:val="237"/>
        <w:ind w:firstLine="360"/>
        <w:rPr>
          <w:sz w:val="18"/>
          <w:szCs w:val="18"/>
          <w:u w:color="FF0000"/>
        </w:rPr>
      </w:pPr>
      <w:r>
        <w:rPr>
          <w:rFonts w:hint="eastAsia"/>
          <w:sz w:val="18"/>
          <w:szCs w:val="18"/>
          <w:u w:color="FF0000"/>
        </w:rPr>
        <w:t>［来源：GB/T 23694-2013，4.4.1］</w:t>
      </w:r>
    </w:p>
    <w:p>
      <w:pPr>
        <w:pStyle w:val="244"/>
        <w:numPr>
          <w:ilvl w:val="0"/>
          <w:numId w:val="0"/>
        </w:numPr>
        <w:spacing w:before="156" w:after="156"/>
      </w:pPr>
      <w:r>
        <w:rPr>
          <w:rFonts w:hint="eastAsia"/>
        </w:rPr>
        <w:t>3.</w:t>
      </w:r>
      <w:r>
        <w:t>4</w:t>
      </w:r>
    </w:p>
    <w:p>
      <w:pPr>
        <w:pStyle w:val="244"/>
        <w:numPr>
          <w:ilvl w:val="0"/>
          <w:numId w:val="0"/>
        </w:numPr>
        <w:spacing w:before="156" w:after="156"/>
        <w:ind w:firstLine="420" w:firstLineChars="200"/>
        <w:rPr>
          <w:rFonts w:ascii="Times New Roman" w:hAnsi="Times New Roman"/>
        </w:rPr>
      </w:pPr>
      <w:r>
        <w:t>风险</w:t>
      </w:r>
      <w:r>
        <w:rPr>
          <w:rFonts w:hint="eastAsia"/>
        </w:rPr>
        <w:t>识别</w:t>
      </w:r>
      <w:r>
        <w:rPr>
          <w:rFonts w:hint="eastAsia" w:ascii="Times New Roman" w:hAnsi="Times New Roman"/>
        </w:rPr>
        <w:t>risk identification</w:t>
      </w:r>
    </w:p>
    <w:p>
      <w:pPr>
        <w:pStyle w:val="244"/>
        <w:numPr>
          <w:ilvl w:val="0"/>
          <w:numId w:val="0"/>
        </w:numPr>
        <w:spacing w:before="156" w:after="156"/>
        <w:ind w:firstLine="420" w:firstLineChars="200"/>
        <w:rPr>
          <w:rFonts w:asciiTheme="minorEastAsia" w:hAnsiTheme="minorEastAsia" w:eastAsiaTheme="minorEastAsia"/>
        </w:rPr>
      </w:pPr>
      <w:r>
        <w:rPr>
          <w:rFonts w:hint="eastAsia" w:asciiTheme="minorEastAsia" w:hAnsiTheme="minorEastAsia" w:eastAsiaTheme="minorEastAsia"/>
        </w:rPr>
        <w:t>发现、确认和描述风险的过程。</w:t>
      </w:r>
    </w:p>
    <w:p>
      <w:pPr>
        <w:pStyle w:val="244"/>
        <w:numPr>
          <w:ilvl w:val="0"/>
          <w:numId w:val="0"/>
        </w:numPr>
        <w:spacing w:before="156" w:after="156"/>
        <w:ind w:firstLine="360" w:firstLineChars="200"/>
        <w:rPr>
          <w:rFonts w:hAnsi="黑体"/>
          <w:sz w:val="18"/>
          <w:szCs w:val="18"/>
        </w:rPr>
      </w:pPr>
      <w:r>
        <w:rPr>
          <w:rFonts w:hint="eastAsia" w:hAnsi="黑体"/>
          <w:sz w:val="18"/>
          <w:szCs w:val="18"/>
        </w:rPr>
        <w:t>注1：风险识别要素包括危险源、事件及其原因和潜在后果的识别。</w:t>
      </w:r>
    </w:p>
    <w:p>
      <w:pPr>
        <w:pStyle w:val="244"/>
        <w:numPr>
          <w:ilvl w:val="0"/>
          <w:numId w:val="0"/>
        </w:numPr>
        <w:spacing w:before="156" w:after="156"/>
        <w:ind w:firstLine="360" w:firstLineChars="200"/>
        <w:rPr>
          <w:rFonts w:hAnsi="黑体"/>
          <w:sz w:val="18"/>
          <w:szCs w:val="18"/>
        </w:rPr>
      </w:pPr>
      <w:r>
        <w:rPr>
          <w:rFonts w:hint="eastAsia" w:hAnsi="黑体"/>
          <w:sz w:val="18"/>
          <w:szCs w:val="18"/>
        </w:rPr>
        <w:t>注2：风险识别可能涉及历史数据、理论分析、专家意见以及利益相关者的需求。</w:t>
      </w:r>
    </w:p>
    <w:p>
      <w:pPr>
        <w:pStyle w:val="244"/>
        <w:numPr>
          <w:ilvl w:val="0"/>
          <w:numId w:val="0"/>
        </w:numPr>
        <w:spacing w:before="156" w:after="156"/>
        <w:ind w:firstLine="360" w:firstLineChars="200"/>
        <w:rPr>
          <w:rFonts w:hAnsi="黑体"/>
          <w:kern w:val="2"/>
          <w:sz w:val="18"/>
          <w:szCs w:val="18"/>
        </w:rPr>
      </w:pPr>
      <w:r>
        <w:rPr>
          <w:rFonts w:hint="eastAsia" w:hAnsi="黑体"/>
          <w:kern w:val="2"/>
          <w:sz w:val="18"/>
          <w:szCs w:val="18"/>
        </w:rPr>
        <w:t>［来源：GB/T 23694-2013，4.5.1］</w:t>
      </w:r>
    </w:p>
    <w:p>
      <w:pPr>
        <w:pStyle w:val="244"/>
        <w:numPr>
          <w:ilvl w:val="0"/>
          <w:numId w:val="0"/>
        </w:numPr>
        <w:spacing w:before="156" w:after="156"/>
      </w:pPr>
      <w:r>
        <w:rPr>
          <w:rFonts w:hint="eastAsia"/>
        </w:rPr>
        <w:t>3.</w:t>
      </w:r>
      <w:r>
        <w:t>5</w:t>
      </w:r>
    </w:p>
    <w:p>
      <w:pPr>
        <w:pStyle w:val="244"/>
        <w:numPr>
          <w:ilvl w:val="0"/>
          <w:numId w:val="0"/>
        </w:numPr>
        <w:spacing w:before="156" w:after="156"/>
        <w:ind w:firstLine="420" w:firstLineChars="200"/>
      </w:pPr>
      <w:r>
        <w:rPr>
          <w:rFonts w:hint="eastAsia"/>
        </w:rPr>
        <w:t>风险分析</w:t>
      </w:r>
      <w:r>
        <w:rPr>
          <w:rFonts w:hint="eastAsia" w:ascii="Times New Roman" w:hAnsi="Times New Roman"/>
        </w:rPr>
        <w:t> risk  analysis</w:t>
      </w:r>
    </w:p>
    <w:p>
      <w:pPr>
        <w:autoSpaceDE w:val="0"/>
        <w:autoSpaceDN w:val="0"/>
        <w:spacing w:before="200"/>
        <w:ind w:firstLine="420" w:firstLineChars="200"/>
        <w:jc w:val="left"/>
        <w:rPr>
          <w:rFonts w:ascii="宋体"/>
          <w:kern w:val="0"/>
        </w:rPr>
      </w:pPr>
      <w:r>
        <w:rPr>
          <w:rFonts w:hint="eastAsia" w:ascii="宋体"/>
          <w:kern w:val="0"/>
        </w:rPr>
        <w:t>理解风险性质、确定风险等级的过程</w:t>
      </w:r>
      <w:r>
        <w:rPr>
          <w:rFonts w:ascii="宋体"/>
          <w:kern w:val="0"/>
        </w:rPr>
        <w:t>。</w:t>
      </w:r>
    </w:p>
    <w:p>
      <w:pPr>
        <w:pStyle w:val="244"/>
        <w:numPr>
          <w:ilvl w:val="0"/>
          <w:numId w:val="0"/>
        </w:numPr>
        <w:spacing w:before="156" w:after="156"/>
        <w:ind w:firstLine="360" w:firstLineChars="200"/>
        <w:rPr>
          <w:rFonts w:hAnsi="黑体"/>
          <w:sz w:val="18"/>
          <w:szCs w:val="18"/>
        </w:rPr>
      </w:pPr>
      <w:r>
        <w:rPr>
          <w:rFonts w:hint="eastAsia" w:hAnsi="黑体"/>
          <w:sz w:val="18"/>
          <w:szCs w:val="18"/>
        </w:rPr>
        <w:t>注1：风险分析是风险评价和风险应对决策的基础。</w:t>
      </w:r>
    </w:p>
    <w:p>
      <w:pPr>
        <w:pStyle w:val="244"/>
        <w:numPr>
          <w:ilvl w:val="0"/>
          <w:numId w:val="0"/>
        </w:numPr>
        <w:spacing w:before="156" w:after="156"/>
        <w:ind w:firstLine="360" w:firstLineChars="200"/>
        <w:rPr>
          <w:rFonts w:hAnsi="黑体"/>
          <w:sz w:val="18"/>
          <w:szCs w:val="18"/>
        </w:rPr>
      </w:pPr>
      <w:r>
        <w:rPr>
          <w:rFonts w:hint="eastAsia" w:hAnsi="黑体"/>
          <w:sz w:val="18"/>
          <w:szCs w:val="18"/>
        </w:rPr>
        <w:t>注2：风险分析包括风险估计</w:t>
      </w:r>
    </w:p>
    <w:p>
      <w:pPr>
        <w:pStyle w:val="244"/>
        <w:numPr>
          <w:ilvl w:val="0"/>
          <w:numId w:val="0"/>
        </w:numPr>
        <w:spacing w:before="156" w:after="156"/>
        <w:ind w:firstLine="360" w:firstLineChars="200"/>
        <w:rPr>
          <w:rFonts w:hAnsi="黑体"/>
          <w:kern w:val="2"/>
          <w:sz w:val="18"/>
          <w:szCs w:val="18"/>
        </w:rPr>
      </w:pPr>
      <w:r>
        <w:rPr>
          <w:rFonts w:hint="eastAsia" w:hAnsi="黑体"/>
          <w:kern w:val="2"/>
          <w:sz w:val="18"/>
          <w:szCs w:val="18"/>
        </w:rPr>
        <w:t>［来源：GB/T 23694-2013，4.6.1］</w:t>
      </w:r>
    </w:p>
    <w:p>
      <w:pPr>
        <w:pStyle w:val="244"/>
        <w:numPr>
          <w:ilvl w:val="0"/>
          <w:numId w:val="0"/>
        </w:numPr>
        <w:spacing w:before="156" w:after="156"/>
      </w:pPr>
      <w:r>
        <w:rPr>
          <w:rFonts w:hint="eastAsia"/>
        </w:rPr>
        <w:t>3.</w:t>
      </w:r>
      <w:r>
        <w:t>6</w:t>
      </w:r>
    </w:p>
    <w:p>
      <w:pPr>
        <w:pStyle w:val="237"/>
        <w:spacing w:before="156" w:beforeLines="50" w:after="156" w:afterLines="50"/>
        <w:rPr>
          <w:rFonts w:ascii="黑体" w:hAnsi="Calibri" w:eastAsia="黑体"/>
          <w:szCs w:val="21"/>
          <w:u w:color="FF0000"/>
        </w:rPr>
      </w:pPr>
      <w:r>
        <w:rPr>
          <w:rFonts w:hint="eastAsia" w:ascii="黑体" w:hAnsi="Calibri" w:eastAsia="黑体"/>
          <w:szCs w:val="21"/>
          <w:u w:color="FF0000"/>
        </w:rPr>
        <w:t>风险估计 risk estimation</w:t>
      </w:r>
    </w:p>
    <w:p>
      <w:pPr>
        <w:pStyle w:val="237"/>
        <w:spacing w:before="156" w:beforeLines="50" w:after="156" w:afterLines="50"/>
      </w:pPr>
      <w:r>
        <w:rPr>
          <w:rFonts w:hint="eastAsia"/>
        </w:rPr>
        <w:t>确定伤害可能达到的严重程度和伤害发生的概率。</w:t>
      </w:r>
    </w:p>
    <w:p>
      <w:pPr>
        <w:pStyle w:val="237"/>
        <w:spacing w:before="156" w:beforeLines="50" w:after="156" w:afterLines="50"/>
        <w:ind w:firstLine="360"/>
        <w:rPr>
          <w:rFonts w:ascii="黑体" w:hAnsi="黑体" w:eastAsia="黑体"/>
          <w:kern w:val="2"/>
          <w:sz w:val="18"/>
          <w:szCs w:val="18"/>
        </w:rPr>
      </w:pPr>
      <w:r>
        <w:rPr>
          <w:rFonts w:hint="eastAsia" w:ascii="黑体" w:hAnsi="黑体" w:eastAsia="黑体"/>
          <w:kern w:val="2"/>
          <w:sz w:val="18"/>
          <w:szCs w:val="18"/>
        </w:rPr>
        <w:t>[来源：GB/T15706-2012,定义3.14]</w:t>
      </w:r>
    </w:p>
    <w:p>
      <w:pPr>
        <w:pStyle w:val="244"/>
        <w:numPr>
          <w:ilvl w:val="0"/>
          <w:numId w:val="0"/>
        </w:numPr>
        <w:spacing w:before="156" w:after="156"/>
      </w:pPr>
      <w:r>
        <w:rPr>
          <w:rFonts w:hint="eastAsia"/>
        </w:rPr>
        <w:t>3.</w:t>
      </w:r>
      <w:r>
        <w:t>7</w:t>
      </w:r>
    </w:p>
    <w:p>
      <w:pPr>
        <w:pStyle w:val="244"/>
        <w:numPr>
          <w:ilvl w:val="0"/>
          <w:numId w:val="0"/>
        </w:numPr>
        <w:spacing w:before="156" w:after="156"/>
        <w:ind w:firstLine="420" w:firstLineChars="200"/>
      </w:pPr>
      <w:r>
        <w:rPr>
          <w:rFonts w:hint="eastAsia"/>
        </w:rPr>
        <w:t>风险评价</w:t>
      </w:r>
      <w:r>
        <w:rPr>
          <w:rFonts w:hint="eastAsia" w:ascii="Times New Roman" w:hAnsi="Times New Roman"/>
        </w:rPr>
        <w:t>risk evaluation</w:t>
      </w:r>
    </w:p>
    <w:p>
      <w:pPr>
        <w:autoSpaceDE w:val="0"/>
        <w:autoSpaceDN w:val="0"/>
        <w:spacing w:before="200"/>
        <w:ind w:firstLine="420" w:firstLineChars="200"/>
        <w:jc w:val="left"/>
        <w:rPr>
          <w:rFonts w:ascii="宋体"/>
          <w:kern w:val="0"/>
        </w:rPr>
      </w:pPr>
      <w:r>
        <w:rPr>
          <w:rFonts w:hint="eastAsia" w:ascii="宋体"/>
          <w:kern w:val="0"/>
        </w:rPr>
        <w:t>对比风险分析结果和风险准则，以确定风险和/或其大小是否可以接受或容忍的过程。</w:t>
      </w:r>
    </w:p>
    <w:p>
      <w:pPr>
        <w:pStyle w:val="244"/>
        <w:numPr>
          <w:ilvl w:val="0"/>
          <w:numId w:val="0"/>
        </w:numPr>
        <w:spacing w:before="156" w:after="156"/>
        <w:ind w:firstLine="360" w:firstLineChars="200"/>
        <w:rPr>
          <w:rFonts w:asciiTheme="minorEastAsia" w:hAnsiTheme="minorEastAsia" w:eastAsiaTheme="minorEastAsia"/>
          <w:sz w:val="18"/>
          <w:szCs w:val="18"/>
        </w:rPr>
      </w:pPr>
      <w:r>
        <w:rPr>
          <w:rFonts w:ascii="宋体"/>
          <w:sz w:val="18"/>
          <w:szCs w:val="18"/>
        </w:rPr>
        <w:t>注</w:t>
      </w:r>
      <w:r>
        <w:rPr>
          <w:rFonts w:hint="eastAsia" w:asciiTheme="minorEastAsia" w:hAnsiTheme="minorEastAsia" w:eastAsiaTheme="minorEastAsia"/>
          <w:sz w:val="18"/>
          <w:szCs w:val="18"/>
        </w:rPr>
        <w:t>：风险评价有助于风险应对决策。</w:t>
      </w:r>
    </w:p>
    <w:p>
      <w:pPr>
        <w:pStyle w:val="244"/>
        <w:numPr>
          <w:ilvl w:val="0"/>
          <w:numId w:val="0"/>
        </w:numPr>
        <w:spacing w:before="156" w:after="156"/>
        <w:ind w:firstLine="360" w:firstLineChars="200"/>
        <w:rPr>
          <w:rFonts w:hAnsi="黑体"/>
          <w:kern w:val="2"/>
          <w:sz w:val="18"/>
          <w:szCs w:val="18"/>
        </w:rPr>
      </w:pPr>
      <w:r>
        <w:rPr>
          <w:rFonts w:hint="eastAsia" w:hAnsi="黑体"/>
          <w:kern w:val="2"/>
          <w:sz w:val="18"/>
          <w:szCs w:val="18"/>
        </w:rPr>
        <w:t>［来源：GB/T 23694-2013，4.7.1］</w:t>
      </w:r>
    </w:p>
    <w:p>
      <w:pPr>
        <w:pStyle w:val="13"/>
        <w:spacing w:before="72"/>
        <w:ind w:right="119"/>
        <w:rPr>
          <w:rFonts w:ascii="黑体" w:eastAsia="黑体"/>
          <w:spacing w:val="-5"/>
        </w:rPr>
      </w:pPr>
      <w:r>
        <w:rPr>
          <w:rFonts w:hint="eastAsia" w:ascii="黑体" w:eastAsia="黑体"/>
          <w:spacing w:val="-5"/>
        </w:rPr>
        <w:t>3.</w:t>
      </w:r>
      <w:r>
        <w:rPr>
          <w:rFonts w:ascii="黑体" w:eastAsia="黑体"/>
          <w:spacing w:val="-5"/>
        </w:rPr>
        <w:t>8</w:t>
      </w:r>
    </w:p>
    <w:p>
      <w:pPr>
        <w:pStyle w:val="13"/>
        <w:spacing w:before="72"/>
        <w:ind w:right="119" w:firstLine="400" w:firstLineChars="200"/>
        <w:rPr>
          <w:rFonts w:ascii="黑体" w:eastAsia="黑体"/>
          <w:spacing w:val="-5"/>
        </w:rPr>
      </w:pPr>
      <w:r>
        <w:rPr>
          <w:rFonts w:hint="eastAsia" w:ascii="黑体" w:eastAsia="黑体"/>
          <w:spacing w:val="-5"/>
        </w:rPr>
        <w:t>事故隐患  potential hazard of accident</w:t>
      </w:r>
    </w:p>
    <w:p>
      <w:pPr>
        <w:pStyle w:val="13"/>
        <w:spacing w:before="72"/>
        <w:ind w:right="119" w:firstLine="376" w:firstLineChars="200"/>
        <w:rPr>
          <w:spacing w:val="-11"/>
        </w:rPr>
      </w:pPr>
      <w:r>
        <w:rPr>
          <w:rFonts w:hint="eastAsia"/>
          <w:spacing w:val="-11"/>
        </w:rPr>
        <w:t>特种设备使用单位违反相关法律、法规、规章、安全技术规范、标准、风险管控和特种设备管理制度的行为；或者风险管控缺失、失效；或者因其他因素导致在特种设备使用中存在可能引发事故的设备不安全状态、人的不安全行为和管理和环境上的缺陷等。</w:t>
      </w:r>
    </w:p>
    <w:p>
      <w:pPr>
        <w:pStyle w:val="13"/>
        <w:spacing w:before="72"/>
        <w:ind w:right="119" w:firstLine="316" w:firstLineChars="200"/>
        <w:rPr>
          <w:rFonts w:ascii="黑体" w:hAnsi="黑体" w:eastAsia="黑体"/>
          <w:spacing w:val="-11"/>
          <w:sz w:val="18"/>
          <w:szCs w:val="18"/>
        </w:rPr>
      </w:pPr>
      <w:r>
        <w:rPr>
          <w:rFonts w:hint="eastAsia" w:ascii="黑体" w:hAnsi="黑体" w:eastAsia="黑体"/>
          <w:spacing w:val="-11"/>
          <w:sz w:val="18"/>
          <w:szCs w:val="18"/>
        </w:rPr>
        <w:t>[来源：</w:t>
      </w:r>
      <w:r>
        <w:rPr>
          <w:rFonts w:ascii="黑体" w:hAnsi="黑体" w:eastAsia="黑体"/>
          <w:sz w:val="18"/>
          <w:szCs w:val="18"/>
        </w:rPr>
        <w:t>T/CPASE GT 008</w:t>
      </w:r>
      <w:r>
        <w:rPr>
          <w:rFonts w:hint="eastAsia" w:ascii="黑体" w:hAnsi="黑体" w:eastAsia="黑体"/>
          <w:sz w:val="18"/>
          <w:szCs w:val="18"/>
        </w:rPr>
        <w:t>-2019，3.1</w:t>
      </w:r>
      <w:r>
        <w:rPr>
          <w:rFonts w:hint="eastAsia" w:ascii="黑体" w:hAnsi="黑体" w:eastAsia="黑体"/>
          <w:spacing w:val="-11"/>
          <w:sz w:val="18"/>
          <w:szCs w:val="18"/>
        </w:rPr>
        <w:t>]</w:t>
      </w:r>
    </w:p>
    <w:p>
      <w:pPr>
        <w:pStyle w:val="13"/>
        <w:spacing w:before="156" w:beforeLines="50" w:after="156" w:afterLines="50"/>
        <w:ind w:right="119"/>
        <w:rPr>
          <w:rFonts w:ascii="黑体" w:eastAsia="黑体"/>
          <w:spacing w:val="-5"/>
        </w:rPr>
      </w:pPr>
      <w:r>
        <w:rPr>
          <w:rFonts w:ascii="黑体" w:eastAsia="黑体"/>
          <w:spacing w:val="-5"/>
        </w:rPr>
        <w:t>3.9</w:t>
      </w:r>
    </w:p>
    <w:p>
      <w:pPr>
        <w:pStyle w:val="13"/>
        <w:spacing w:before="72"/>
        <w:ind w:right="119" w:firstLine="400" w:firstLineChars="200"/>
        <w:rPr>
          <w:rFonts w:ascii="黑体" w:eastAsia="黑体"/>
          <w:spacing w:val="-5"/>
        </w:rPr>
      </w:pPr>
      <w:r>
        <w:rPr>
          <w:rFonts w:hint="eastAsia" w:ascii="黑体" w:eastAsia="黑体"/>
          <w:spacing w:val="-5"/>
        </w:rPr>
        <w:t>严重事故隐患</w:t>
      </w:r>
      <w:r>
        <w:rPr>
          <w:rFonts w:ascii="黑体" w:eastAsia="黑体"/>
          <w:spacing w:val="-5"/>
        </w:rPr>
        <w:t xml:space="preserve"> </w:t>
      </w:r>
      <w:r>
        <w:rPr>
          <w:rFonts w:hint="eastAsia" w:ascii="黑体" w:eastAsia="黑体"/>
          <w:spacing w:val="-5"/>
        </w:rPr>
        <w:t xml:space="preserve"> major</w:t>
      </w:r>
      <w:r>
        <w:rPr>
          <w:rFonts w:ascii="黑体" w:eastAsia="黑体"/>
          <w:spacing w:val="-5"/>
        </w:rPr>
        <w:t xml:space="preserve"> accident potential</w:t>
      </w:r>
    </w:p>
    <w:p>
      <w:pPr>
        <w:pStyle w:val="13"/>
        <w:spacing w:before="72"/>
        <w:ind w:right="119" w:firstLine="376" w:firstLineChars="200"/>
        <w:rPr>
          <w:rFonts w:ascii="黑体" w:eastAsia="黑体"/>
          <w:spacing w:val="-5"/>
        </w:rPr>
      </w:pPr>
      <w:r>
        <w:rPr>
          <w:rFonts w:hint="eastAsia"/>
          <w:spacing w:val="-11"/>
        </w:rPr>
        <w:t>危害和整改难度较大，应当全部或者局部停产停业，</w:t>
      </w:r>
      <w:r>
        <w:rPr>
          <w:spacing w:val="-11"/>
        </w:rPr>
        <w:t>并经过一定时间整改治理方能排除的隐患</w:t>
      </w:r>
      <w:r>
        <w:rPr>
          <w:rFonts w:hint="eastAsia"/>
          <w:spacing w:val="-11"/>
        </w:rPr>
        <w:t>；</w:t>
      </w:r>
      <w:r>
        <w:rPr>
          <w:spacing w:val="-11"/>
        </w:rPr>
        <w:t>或者因外部因素影响致使生产经营单位自身难以排除的隐患。</w:t>
      </w:r>
    </w:p>
    <w:p>
      <w:pPr>
        <w:pStyle w:val="13"/>
        <w:spacing w:before="156" w:beforeLines="50" w:after="156" w:afterLines="50"/>
        <w:ind w:right="119"/>
        <w:rPr>
          <w:rFonts w:ascii="黑体" w:eastAsia="黑体"/>
          <w:spacing w:val="-5"/>
        </w:rPr>
      </w:pPr>
      <w:r>
        <w:rPr>
          <w:rFonts w:ascii="黑体" w:eastAsia="黑体"/>
          <w:spacing w:val="-5"/>
        </w:rPr>
        <w:t>3.10</w:t>
      </w:r>
    </w:p>
    <w:p>
      <w:pPr>
        <w:pStyle w:val="13"/>
        <w:spacing w:before="72"/>
        <w:ind w:right="119" w:firstLine="400" w:firstLineChars="200"/>
        <w:rPr>
          <w:spacing w:val="-11"/>
        </w:rPr>
      </w:pPr>
      <w:r>
        <w:rPr>
          <w:rFonts w:hint="eastAsia" w:ascii="黑体" w:eastAsia="黑体"/>
          <w:spacing w:val="-5"/>
        </w:rPr>
        <w:t xml:space="preserve">较大事故隐患  comparatively large </w:t>
      </w:r>
      <w:r>
        <w:rPr>
          <w:rFonts w:ascii="黑体" w:eastAsia="黑体"/>
          <w:spacing w:val="-5"/>
        </w:rPr>
        <w:t>accident potential</w:t>
      </w:r>
    </w:p>
    <w:p>
      <w:pPr>
        <w:pStyle w:val="13"/>
        <w:spacing w:before="72"/>
        <w:ind w:right="119" w:firstLine="376" w:firstLineChars="200"/>
        <w:rPr>
          <w:spacing w:val="-11"/>
        </w:rPr>
      </w:pPr>
      <w:r>
        <w:rPr>
          <w:rFonts w:hint="eastAsia"/>
          <w:spacing w:val="-11"/>
        </w:rPr>
        <w:t>可能导致一定危害，但无需全部或者局部停产停业，并经过一定时间整改治理方能排除的隐患；或者因违法特种设备法律、法规，特种设备安全监管部门依法责令限期改正，逾期未改的，责令停产停业整并处罚款的行为。</w:t>
      </w:r>
    </w:p>
    <w:p>
      <w:pPr>
        <w:pStyle w:val="180"/>
        <w:rPr>
          <w:rFonts w:ascii="黑体" w:hAnsi="黑体" w:eastAsia="黑体"/>
        </w:rPr>
      </w:pPr>
      <w:r>
        <w:rPr>
          <w:rFonts w:hint="eastAsia" w:ascii="黑体" w:hAnsi="黑体" w:eastAsia="黑体"/>
        </w:rPr>
        <w:t>较大事故隐患为一般事故隐患中程度较为严重的事故隐患。</w:t>
      </w:r>
    </w:p>
    <w:p>
      <w:pPr>
        <w:pStyle w:val="13"/>
        <w:spacing w:before="156" w:beforeLines="50" w:after="156" w:afterLines="50"/>
        <w:ind w:right="119"/>
        <w:rPr>
          <w:rFonts w:ascii="黑体" w:eastAsia="黑体"/>
          <w:spacing w:val="-5"/>
        </w:rPr>
      </w:pPr>
      <w:r>
        <w:rPr>
          <w:rFonts w:hint="eastAsia" w:ascii="黑体" w:eastAsia="黑体"/>
          <w:spacing w:val="-5"/>
        </w:rPr>
        <w:t>3.</w:t>
      </w:r>
      <w:r>
        <w:rPr>
          <w:rFonts w:ascii="黑体" w:eastAsia="黑体"/>
          <w:spacing w:val="-5"/>
        </w:rPr>
        <w:t>11</w:t>
      </w:r>
    </w:p>
    <w:p>
      <w:pPr>
        <w:pStyle w:val="13"/>
        <w:spacing w:before="72"/>
        <w:ind w:right="119" w:firstLine="400"/>
        <w:rPr>
          <w:rFonts w:ascii="黑体" w:eastAsia="黑体"/>
          <w:spacing w:val="-5"/>
          <w:highlight w:val="yellow"/>
        </w:rPr>
      </w:pPr>
      <w:r>
        <w:rPr>
          <w:rFonts w:hint="eastAsia" w:ascii="黑体" w:eastAsia="黑体"/>
          <w:spacing w:val="-5"/>
        </w:rPr>
        <w:t>一般事故隐患  general</w:t>
      </w:r>
      <w:r>
        <w:rPr>
          <w:rFonts w:ascii="黑体" w:eastAsia="黑体"/>
          <w:spacing w:val="-5"/>
        </w:rPr>
        <w:t xml:space="preserve"> accident potential</w:t>
      </w:r>
    </w:p>
    <w:p>
      <w:pPr>
        <w:pStyle w:val="13"/>
        <w:spacing w:before="72"/>
        <w:ind w:right="119" w:firstLine="376" w:firstLineChars="200"/>
        <w:rPr>
          <w:spacing w:val="-11"/>
        </w:rPr>
      </w:pPr>
      <w:r>
        <w:rPr>
          <w:rFonts w:hint="eastAsia"/>
          <w:spacing w:val="-11"/>
        </w:rPr>
        <w:t>除严重、较大事故隐患外的其他特种设备事故隐患。</w:t>
      </w:r>
    </w:p>
    <w:p>
      <w:pPr>
        <w:pStyle w:val="105"/>
        <w:spacing w:before="312" w:after="312"/>
      </w:pPr>
      <w:bookmarkStart w:id="41" w:name="_Toc131725233"/>
      <w:bookmarkStart w:id="42" w:name="_Toc133245168"/>
      <w:bookmarkStart w:id="43" w:name="_Toc131725179"/>
      <w:r>
        <w:rPr>
          <w:rFonts w:hint="eastAsia"/>
        </w:rPr>
        <w:t>工作流程</w:t>
      </w:r>
      <w:bookmarkEnd w:id="41"/>
      <w:bookmarkEnd w:id="42"/>
      <w:bookmarkEnd w:id="43"/>
    </w:p>
    <w:p>
      <w:pPr>
        <w:pStyle w:val="163"/>
      </w:pPr>
      <w:r>
        <w:rPr>
          <w:rFonts w:hint="eastAsia"/>
        </w:rPr>
        <w:t>游乐园双重预防的实施可按照图1的工作流程进行。</w:t>
      </w:r>
    </w:p>
    <w:p>
      <w:pPr>
        <w:pStyle w:val="163"/>
      </w:pPr>
      <w:r>
        <w:rPr>
          <w:rFonts w:hint="eastAsia"/>
        </w:rPr>
        <w:t>游乐园在开展双重预防工作时，可根据本单位实际情况调整图1的工作流程。</w:t>
      </w:r>
    </w:p>
    <w:p>
      <w:pPr>
        <w:pStyle w:val="105"/>
        <w:spacing w:before="312" w:after="312"/>
      </w:pPr>
      <w:bookmarkStart w:id="44" w:name="_Toc131725180"/>
      <w:bookmarkStart w:id="45" w:name="_Toc131725234"/>
      <w:bookmarkStart w:id="46" w:name="_Toc133245169"/>
      <w:r>
        <w:rPr>
          <w:rFonts w:hint="eastAsia"/>
        </w:rPr>
        <w:t>总体要求</w:t>
      </w:r>
      <w:bookmarkEnd w:id="44"/>
      <w:bookmarkEnd w:id="45"/>
      <w:bookmarkEnd w:id="46"/>
    </w:p>
    <w:p>
      <w:pPr>
        <w:pStyle w:val="163"/>
        <w:spacing w:before="156" w:beforeLines="50" w:after="156" w:afterLines="50" w:line="360" w:lineRule="auto"/>
        <w:rPr>
          <w:rFonts w:ascii="黑体" w:hAnsi="黑体" w:eastAsia="黑体"/>
        </w:rPr>
      </w:pPr>
      <w:r>
        <w:rPr>
          <w:rFonts w:hint="eastAsia" w:ascii="黑体" w:hAnsi="黑体" w:eastAsia="黑体"/>
        </w:rPr>
        <w:t>机构设置</w:t>
      </w:r>
    </w:p>
    <w:p>
      <w:pPr>
        <w:pStyle w:val="166"/>
      </w:pPr>
      <w:r>
        <w:rPr>
          <w:rFonts w:hint="eastAsia"/>
        </w:rPr>
        <w:t>游乐园应根据《特种设备使用单位落实使用安全主体责任监督管理规定》、</w:t>
      </w:r>
      <w:bookmarkStart w:id="47" w:name="_Hlk151627450"/>
      <w:r>
        <w:rPr>
          <w:rFonts w:hint="eastAsia"/>
        </w:rPr>
        <w:t>《特种设备使用管理规则》（TSG</w:t>
      </w:r>
      <w:r>
        <w:t xml:space="preserve"> </w:t>
      </w:r>
      <w:r>
        <w:rPr>
          <w:rFonts w:hint="eastAsia"/>
        </w:rPr>
        <w:t>08）</w:t>
      </w:r>
      <w:bookmarkEnd w:id="47"/>
      <w:r>
        <w:rPr>
          <w:rFonts w:hint="eastAsia"/>
        </w:rPr>
        <w:t>和DB32/T 4088等法规标准要求，建立健全特种设备安全管理机构，履行特种设备双重预防管理职能。</w:t>
      </w:r>
    </w:p>
    <w:p>
      <w:pPr>
        <w:pStyle w:val="166"/>
      </w:pPr>
      <w:r>
        <w:rPr>
          <w:rFonts w:hint="eastAsia"/>
          <w:shd w:val="clear" w:color="auto" w:fill="FFFFFF"/>
        </w:rPr>
        <w:t>游乐园主要负责人对本单位特种设备使用安全全面负责，建立并落实特种设备使用安全主体责任的长效机制。安全总监和安全员应当按照岗位职责，协助单位主要负责人做好特种设备使用安全管理工作。作业人员应当取得相应的特种设备作业人员资格证书，并认真履行《特种设备使用管理规则》（TSG 08）中规定的职责。</w:t>
      </w:r>
    </w:p>
    <w:p>
      <w:pPr>
        <w:pStyle w:val="106"/>
        <w:spacing w:before="156" w:after="156"/>
      </w:pPr>
      <w:r>
        <w:rPr>
          <w:rFonts w:hint="eastAsia"/>
        </w:rPr>
        <w:t>制度建设</w:t>
      </w:r>
    </w:p>
    <w:p>
      <w:pPr>
        <w:pStyle w:val="163"/>
        <w:numPr>
          <w:ilvl w:val="0"/>
          <w:numId w:val="0"/>
        </w:numPr>
        <w:spacing w:before="156" w:beforeLines="50" w:after="156" w:afterLines="50"/>
      </w:pPr>
      <w:r>
        <w:rPr>
          <w:rFonts w:hint="eastAsia"/>
        </w:rPr>
        <w:t xml:space="preserve"> </w:t>
      </w:r>
      <w:r>
        <w:t xml:space="preserve">   </w:t>
      </w:r>
      <w:r>
        <w:rPr>
          <w:rFonts w:hint="eastAsia"/>
        </w:rPr>
        <w:t>游乐园应结合“日管控、周排查、月调度”工作要求，建立特种设备风险分级管控及隐患排查治理制度，形成特种设备安全管理制度（示例见附录A）。游乐园宜建立安全生产双重预防机制建设工作的目标责任考核、奖惩机制，目标责任考核和奖惩情况应记录并归档。</w:t>
      </w:r>
    </w:p>
    <w:p>
      <w:pPr>
        <w:pStyle w:val="106"/>
        <w:spacing w:before="156" w:after="156"/>
      </w:pPr>
      <w:r>
        <w:rPr>
          <w:rFonts w:hint="eastAsia"/>
        </w:rPr>
        <w:t>人员培训与考核</w:t>
      </w:r>
    </w:p>
    <w:p>
      <w:pPr>
        <w:pStyle w:val="163"/>
        <w:numPr>
          <w:ilvl w:val="0"/>
          <w:numId w:val="0"/>
        </w:numPr>
        <w:ind w:firstLine="420" w:firstLineChars="200"/>
      </w:pPr>
      <w:r>
        <w:rPr>
          <w:rFonts w:hint="eastAsia"/>
        </w:rPr>
        <w:t>游乐园根据双重预防机制实施的需要，编制培训计划，分层次、分阶段组织全员对本单位的双重预防机制的标准、程序、方法进行学习培训并考核，并保留培训考核记录。</w:t>
      </w:r>
    </w:p>
    <w:p>
      <w:pPr>
        <w:pStyle w:val="163"/>
        <w:numPr>
          <w:ilvl w:val="0"/>
          <w:numId w:val="0"/>
        </w:numPr>
      </w:pPr>
    </w:p>
    <w:p>
      <w:pPr>
        <w:pStyle w:val="57"/>
        <w:ind w:firstLine="420"/>
      </w:pPr>
      <w:r>
        <w:rPr>
          <w:rFonts w:ascii="Calibri" w:hAnsi="Calibri"/>
          <w:szCs w:val="24"/>
        </w:rPr>
        <mc:AlternateContent>
          <mc:Choice Requires="wpc">
            <w:drawing>
              <wp:inline distT="0" distB="0" distL="0" distR="0">
                <wp:extent cx="5086985" cy="5716270"/>
                <wp:effectExtent l="0" t="0" r="18415" b="55880"/>
                <wp:docPr id="270" name="画布 2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6" name="矩形 376"/>
                        <wps:cNvSpPr>
                          <a:spLocks noChangeArrowheads="1"/>
                        </wps:cNvSpPr>
                        <wps:spPr bwMode="auto">
                          <a:xfrm>
                            <a:off x="2767631" y="4408358"/>
                            <a:ext cx="418465" cy="229870"/>
                          </a:xfrm>
                          <a:prstGeom prst="rect">
                            <a:avLst/>
                          </a:prstGeom>
                          <a:solidFill>
                            <a:srgbClr val="FFFFFF"/>
                          </a:solidFill>
                          <a:ln>
                            <a:noFill/>
                          </a:ln>
                        </wps:spPr>
                        <wps:txbx>
                          <w:txbxContent>
                            <w:p>
                              <w:pPr>
                                <w:snapToGrid w:val="0"/>
                                <w:spacing w:line="240" w:lineRule="auto"/>
                                <w:jc w:val="center"/>
                                <w:rPr>
                                  <w:sz w:val="18"/>
                                  <w:szCs w:val="18"/>
                                </w:rPr>
                              </w:pPr>
                              <w:r>
                                <w:rPr>
                                  <w:rFonts w:hint="eastAsia"/>
                                  <w:sz w:val="18"/>
                                  <w:szCs w:val="18"/>
                                </w:rPr>
                                <w:t>符合</w:t>
                              </w:r>
                            </w:p>
                          </w:txbxContent>
                        </wps:txbx>
                        <wps:bodyPr rot="0" vert="horz" wrap="square" lIns="91440" tIns="45720" rIns="91440" bIns="45720" anchor="t" anchorCtr="0" upright="1">
                          <a:noAutofit/>
                        </wps:bodyPr>
                      </wps:wsp>
                      <wps:wsp>
                        <wps:cNvPr id="1923978149" name="AutoShape 144"/>
                        <wps:cNvSpPr>
                          <a:spLocks noChangeArrowheads="1"/>
                        </wps:cNvSpPr>
                        <wps:spPr bwMode="auto">
                          <a:xfrm>
                            <a:off x="2073970" y="1247478"/>
                            <a:ext cx="2513047" cy="3358325"/>
                          </a:xfrm>
                          <a:prstGeom prst="flowChartProcess">
                            <a:avLst/>
                          </a:prstGeom>
                          <a:solidFill>
                            <a:srgbClr val="FFFFFF">
                              <a:alpha val="0"/>
                            </a:srgbClr>
                          </a:solidFill>
                          <a:ln w="6350">
                            <a:solidFill>
                              <a:srgbClr val="000000"/>
                            </a:solidFill>
                            <a:prstDash val="dash"/>
                            <a:miter lim="800000"/>
                          </a:ln>
                        </wps:spPr>
                        <wps:bodyPr rot="0" vert="horz" wrap="square" lIns="91440" tIns="45720" rIns="91440" bIns="45720" anchor="t" anchorCtr="0" upright="1">
                          <a:noAutofit/>
                        </wps:bodyPr>
                      </wps:wsp>
                      <wps:wsp>
                        <wps:cNvPr id="246" name="Text Box 56"/>
                        <wps:cNvSpPr txBox="1">
                          <a:spLocks noChangeArrowheads="1"/>
                        </wps:cNvSpPr>
                        <wps:spPr bwMode="auto">
                          <a:xfrm>
                            <a:off x="2127117" y="403787"/>
                            <a:ext cx="705372" cy="262890"/>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制度建设</w:t>
                              </w:r>
                            </w:p>
                          </w:txbxContent>
                        </wps:txbx>
                        <wps:bodyPr rot="0" vert="horz" wrap="square" lIns="91440" tIns="45720" rIns="91440" bIns="45720" anchor="t" anchorCtr="0" upright="1">
                          <a:noAutofit/>
                        </wps:bodyPr>
                      </wps:wsp>
                      <wps:wsp>
                        <wps:cNvPr id="247" name="Text Box 57"/>
                        <wps:cNvSpPr txBox="1">
                          <a:spLocks noChangeArrowheads="1"/>
                        </wps:cNvSpPr>
                        <wps:spPr bwMode="auto">
                          <a:xfrm>
                            <a:off x="2127193" y="807505"/>
                            <a:ext cx="688202" cy="262890"/>
                          </a:xfrm>
                          <a:prstGeom prst="rect">
                            <a:avLst/>
                          </a:prstGeom>
                          <a:solidFill>
                            <a:srgbClr val="FFFFFF"/>
                          </a:solidFill>
                          <a:ln w="9525">
                            <a:solidFill>
                              <a:srgbClr val="000000"/>
                            </a:solidFill>
                            <a:miter lim="800000"/>
                          </a:ln>
                        </wps:spPr>
                        <wps:txbx>
                          <w:txbxContent>
                            <w:p>
                              <w:pPr>
                                <w:snapToGrid w:val="0"/>
                                <w:spacing w:line="240" w:lineRule="exact"/>
                                <w:jc w:val="center"/>
                                <w:rPr>
                                  <w:sz w:val="18"/>
                                  <w:szCs w:val="18"/>
                                </w:rPr>
                              </w:pPr>
                              <w:r>
                                <w:rPr>
                                  <w:rFonts w:hint="eastAsia"/>
                                  <w:sz w:val="18"/>
                                  <w:szCs w:val="18"/>
                                </w:rPr>
                                <w:t>人员培训</w:t>
                              </w:r>
                            </w:p>
                          </w:txbxContent>
                        </wps:txbx>
                        <wps:bodyPr rot="0" vert="horz" wrap="square" lIns="91440" tIns="45720" rIns="91440" bIns="45720" anchor="t" anchorCtr="0" upright="1">
                          <a:noAutofit/>
                        </wps:bodyPr>
                      </wps:wsp>
                      <wps:wsp>
                        <wps:cNvPr id="248" name="AutoShape 58"/>
                        <wps:cNvCnPr>
                          <a:cxnSpLocks noChangeShapeType="1"/>
                        </wps:cNvCnPr>
                        <wps:spPr bwMode="auto">
                          <a:xfrm>
                            <a:off x="2477102" y="227325"/>
                            <a:ext cx="635" cy="161290"/>
                          </a:xfrm>
                          <a:prstGeom prst="straightConnector1">
                            <a:avLst/>
                          </a:prstGeom>
                          <a:noFill/>
                          <a:ln w="9525">
                            <a:solidFill>
                              <a:srgbClr val="000000"/>
                            </a:solidFill>
                            <a:round/>
                            <a:tailEnd type="triangle" w="med" len="med"/>
                          </a:ln>
                        </wps:spPr>
                        <wps:bodyPr/>
                      </wps:wsp>
                      <wps:wsp>
                        <wps:cNvPr id="249" name="AutoShape 59"/>
                        <wps:cNvCnPr>
                          <a:cxnSpLocks noChangeShapeType="1"/>
                        </wps:cNvCnPr>
                        <wps:spPr bwMode="auto">
                          <a:xfrm>
                            <a:off x="2477737" y="662641"/>
                            <a:ext cx="635" cy="161290"/>
                          </a:xfrm>
                          <a:prstGeom prst="straightConnector1">
                            <a:avLst/>
                          </a:prstGeom>
                          <a:noFill/>
                          <a:ln w="9525">
                            <a:solidFill>
                              <a:srgbClr val="000000"/>
                            </a:solidFill>
                            <a:round/>
                            <a:tailEnd type="triangle" w="med" len="med"/>
                          </a:ln>
                        </wps:spPr>
                        <wps:bodyPr/>
                      </wps:wsp>
                      <wps:wsp>
                        <wps:cNvPr id="250" name="AutoShape 60"/>
                        <wps:cNvCnPr>
                          <a:cxnSpLocks noChangeShapeType="1"/>
                          <a:stCxn id="247" idx="2"/>
                        </wps:cNvCnPr>
                        <wps:spPr bwMode="auto">
                          <a:xfrm flipH="1">
                            <a:off x="2470049" y="1070305"/>
                            <a:ext cx="1157" cy="122001"/>
                          </a:xfrm>
                          <a:prstGeom prst="straightConnector1">
                            <a:avLst/>
                          </a:prstGeom>
                          <a:noFill/>
                          <a:ln w="9525">
                            <a:solidFill>
                              <a:srgbClr val="000000"/>
                            </a:solidFill>
                            <a:round/>
                          </a:ln>
                        </wps:spPr>
                        <wps:bodyPr/>
                      </wps:wsp>
                      <wps:wsp>
                        <wps:cNvPr id="251" name="AutoShape 61"/>
                        <wps:cNvCnPr>
                          <a:cxnSpLocks noChangeShapeType="1"/>
                          <a:stCxn id="278" idx="2"/>
                        </wps:cNvCnPr>
                        <wps:spPr bwMode="auto">
                          <a:xfrm flipH="1">
                            <a:off x="1319687" y="3121848"/>
                            <a:ext cx="7553" cy="560542"/>
                          </a:xfrm>
                          <a:prstGeom prst="straightConnector1">
                            <a:avLst/>
                          </a:prstGeom>
                          <a:noFill/>
                          <a:ln w="9525">
                            <a:solidFill>
                              <a:srgbClr val="000000"/>
                            </a:solidFill>
                            <a:round/>
                            <a:tailEnd type="triangle" w="med" len="med"/>
                          </a:ln>
                        </wps:spPr>
                        <wps:bodyPr/>
                      </wps:wsp>
                      <wps:wsp>
                        <wps:cNvPr id="255" name="AutoShape 65"/>
                        <wps:cNvCnPr>
                          <a:cxnSpLocks noChangeShapeType="1"/>
                        </wps:cNvCnPr>
                        <wps:spPr bwMode="auto">
                          <a:xfrm flipH="1">
                            <a:off x="1309120" y="3921411"/>
                            <a:ext cx="12323" cy="708900"/>
                          </a:xfrm>
                          <a:prstGeom prst="straightConnector1">
                            <a:avLst/>
                          </a:prstGeom>
                          <a:noFill/>
                          <a:ln w="9525">
                            <a:solidFill>
                              <a:srgbClr val="000000"/>
                            </a:solidFill>
                            <a:round/>
                          </a:ln>
                        </wps:spPr>
                        <wps:bodyPr/>
                      </wps:wsp>
                      <wps:wsp>
                        <wps:cNvPr id="257" name="AutoShape 67"/>
                        <wps:cNvCnPr>
                          <a:cxnSpLocks noChangeShapeType="1"/>
                        </wps:cNvCnPr>
                        <wps:spPr bwMode="auto">
                          <a:xfrm>
                            <a:off x="1327256" y="4630500"/>
                            <a:ext cx="2172432" cy="30197"/>
                          </a:xfrm>
                          <a:prstGeom prst="straightConnector1">
                            <a:avLst/>
                          </a:prstGeom>
                          <a:noFill/>
                          <a:ln w="9525">
                            <a:solidFill>
                              <a:srgbClr val="000000"/>
                            </a:solidFill>
                            <a:round/>
                          </a:ln>
                        </wps:spPr>
                        <wps:bodyPr/>
                      </wps:wsp>
                      <wps:wsp>
                        <wps:cNvPr id="258" name="AutoShape 68"/>
                        <wps:cNvCnPr>
                          <a:cxnSpLocks noChangeShapeType="1"/>
                        </wps:cNvCnPr>
                        <wps:spPr bwMode="auto">
                          <a:xfrm>
                            <a:off x="2468867" y="4650542"/>
                            <a:ext cx="1270" cy="185420"/>
                          </a:xfrm>
                          <a:prstGeom prst="straightConnector1">
                            <a:avLst/>
                          </a:prstGeom>
                          <a:noFill/>
                          <a:ln w="9525">
                            <a:solidFill>
                              <a:srgbClr val="000000"/>
                            </a:solidFill>
                            <a:round/>
                            <a:tailEnd type="triangle" w="med" len="med"/>
                          </a:ln>
                        </wps:spPr>
                        <wps:bodyPr/>
                      </wps:wsp>
                      <wps:wsp>
                        <wps:cNvPr id="262" name="Text Box 72"/>
                        <wps:cNvSpPr txBox="1">
                          <a:spLocks noChangeArrowheads="1"/>
                        </wps:cNvSpPr>
                        <wps:spPr bwMode="auto">
                          <a:xfrm>
                            <a:off x="4802157" y="1227452"/>
                            <a:ext cx="285115" cy="1041738"/>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持续改进</w:t>
                              </w:r>
                            </w:p>
                          </w:txbxContent>
                        </wps:txbx>
                        <wps:bodyPr rot="0" vert="eaVert" wrap="square" lIns="0" tIns="45720" rIns="0" bIns="45720" anchor="ctr" anchorCtr="0" upright="1">
                          <a:noAutofit/>
                        </wps:bodyPr>
                      </wps:wsp>
                      <wps:wsp>
                        <wps:cNvPr id="265" name="AutoShape 75"/>
                        <wps:cNvCnPr>
                          <a:cxnSpLocks noChangeShapeType="1"/>
                        </wps:cNvCnPr>
                        <wps:spPr bwMode="auto">
                          <a:xfrm>
                            <a:off x="1784356" y="3161808"/>
                            <a:ext cx="635" cy="635"/>
                          </a:xfrm>
                          <a:prstGeom prst="straightConnector1">
                            <a:avLst/>
                          </a:prstGeom>
                          <a:noFill/>
                          <a:ln w="9525">
                            <a:solidFill>
                              <a:srgbClr val="000000"/>
                            </a:solidFill>
                            <a:round/>
                          </a:ln>
                        </wps:spPr>
                        <wps:bodyPr/>
                      </wps:wsp>
                      <wps:wsp>
                        <wps:cNvPr id="266" name="AutoShape 76"/>
                        <wps:cNvCnPr>
                          <a:cxnSpLocks noChangeShapeType="1"/>
                        </wps:cNvCnPr>
                        <wps:spPr bwMode="auto">
                          <a:xfrm>
                            <a:off x="1321139" y="1186854"/>
                            <a:ext cx="2193763" cy="0"/>
                          </a:xfrm>
                          <a:prstGeom prst="straightConnector1">
                            <a:avLst/>
                          </a:prstGeom>
                          <a:noFill/>
                          <a:ln w="9525">
                            <a:solidFill>
                              <a:srgbClr val="000000"/>
                            </a:solidFill>
                            <a:round/>
                          </a:ln>
                        </wps:spPr>
                        <wps:bodyPr/>
                      </wps:wsp>
                      <wps:wsp>
                        <wps:cNvPr id="268" name="Oval 78"/>
                        <wps:cNvSpPr>
                          <a:spLocks noChangeArrowheads="1"/>
                        </wps:cNvSpPr>
                        <wps:spPr bwMode="auto">
                          <a:xfrm>
                            <a:off x="2097372" y="23448"/>
                            <a:ext cx="721360" cy="254000"/>
                          </a:xfrm>
                          <a:prstGeom prst="ellipse">
                            <a:avLst/>
                          </a:prstGeom>
                          <a:solidFill>
                            <a:srgbClr val="FFFFFF"/>
                          </a:solidFill>
                          <a:ln w="9525">
                            <a:solidFill>
                              <a:srgbClr val="000000"/>
                            </a:solidFill>
                            <a:round/>
                          </a:ln>
                        </wps:spPr>
                        <wps:txbx>
                          <w:txbxContent>
                            <w:p>
                              <w:pPr>
                                <w:snapToGrid w:val="0"/>
                                <w:spacing w:line="240" w:lineRule="auto"/>
                                <w:jc w:val="center"/>
                                <w:rPr>
                                  <w:sz w:val="18"/>
                                  <w:szCs w:val="18"/>
                                </w:rPr>
                              </w:pPr>
                              <w:r>
                                <w:rPr>
                                  <w:rFonts w:hint="eastAsia"/>
                                  <w:sz w:val="18"/>
                                  <w:szCs w:val="18"/>
                                </w:rPr>
                                <w:t>机构设置</w:t>
                              </w:r>
                            </w:p>
                            <w:p>
                              <w:pPr>
                                <w:snapToGrid w:val="0"/>
                                <w:spacing w:line="240" w:lineRule="auto"/>
                                <w:jc w:val="center"/>
                                <w:rPr>
                                  <w:sz w:val="18"/>
                                  <w:szCs w:val="18"/>
                                </w:rPr>
                              </w:pPr>
                            </w:p>
                          </w:txbxContent>
                        </wps:txbx>
                        <wps:bodyPr rot="0" vert="horz" wrap="square" lIns="0" tIns="0" rIns="0" bIns="0" anchor="t" anchorCtr="0" upright="1">
                          <a:noAutofit/>
                        </wps:bodyPr>
                      </wps:wsp>
                      <wps:wsp>
                        <wps:cNvPr id="273" name="AutoShape 144"/>
                        <wps:cNvSpPr>
                          <a:spLocks noChangeArrowheads="1"/>
                        </wps:cNvSpPr>
                        <wps:spPr bwMode="auto">
                          <a:xfrm>
                            <a:off x="838198" y="1420820"/>
                            <a:ext cx="956668" cy="1896021"/>
                          </a:xfrm>
                          <a:prstGeom prst="flowChartProcess">
                            <a:avLst/>
                          </a:prstGeom>
                          <a:solidFill>
                            <a:srgbClr val="FFFFFF">
                              <a:alpha val="0"/>
                            </a:srgbClr>
                          </a:solidFill>
                          <a:ln w="6350">
                            <a:solidFill>
                              <a:srgbClr val="000000"/>
                            </a:solidFill>
                            <a:prstDash val="dash"/>
                            <a:miter lim="800000"/>
                          </a:ln>
                        </wps:spPr>
                        <wps:bodyPr rot="0" vert="horz" wrap="square" lIns="91440" tIns="45720" rIns="91440" bIns="45720" anchor="t" anchorCtr="0" upright="1">
                          <a:noAutofit/>
                        </wps:bodyPr>
                      </wps:wsp>
                      <wps:wsp>
                        <wps:cNvPr id="276" name="Text Box 134"/>
                        <wps:cNvSpPr txBox="1">
                          <a:spLocks noChangeArrowheads="1"/>
                        </wps:cNvSpPr>
                        <wps:spPr bwMode="auto">
                          <a:xfrm>
                            <a:off x="943917" y="2293777"/>
                            <a:ext cx="760435" cy="257175"/>
                          </a:xfrm>
                          <a:prstGeom prst="rect">
                            <a:avLst/>
                          </a:prstGeom>
                          <a:solidFill>
                            <a:srgbClr val="FFFFFF"/>
                          </a:solidFill>
                          <a:ln w="9525">
                            <a:solidFill>
                              <a:srgbClr val="000000"/>
                            </a:solidFill>
                            <a:miter lim="800000"/>
                          </a:ln>
                        </wps:spPr>
                        <wps:txbx>
                          <w:txbxContent>
                            <w:p>
                              <w:pPr>
                                <w:snapToGrid w:val="0"/>
                                <w:spacing w:line="240" w:lineRule="exact"/>
                                <w:jc w:val="center"/>
                                <w:rPr>
                                  <w:sz w:val="18"/>
                                  <w:szCs w:val="18"/>
                                </w:rPr>
                              </w:pPr>
                              <w:r>
                                <w:rPr>
                                  <w:rFonts w:hint="eastAsia"/>
                                  <w:sz w:val="18"/>
                                  <w:szCs w:val="18"/>
                                </w:rPr>
                                <w:t>风险分析</w:t>
                              </w:r>
                            </w:p>
                            <w:p>
                              <w:pPr>
                                <w:snapToGrid w:val="0"/>
                                <w:spacing w:line="240" w:lineRule="exact"/>
                                <w:jc w:val="center"/>
                                <w:rPr>
                                  <w:sz w:val="18"/>
                                  <w:szCs w:val="18"/>
                                </w:rPr>
                              </w:pPr>
                              <w:r>
                                <w:rPr>
                                  <w:sz w:val="18"/>
                                  <w:szCs w:val="18"/>
                                </w:rPr>
                                <w:t> </w:t>
                              </w:r>
                            </w:p>
                          </w:txbxContent>
                        </wps:txbx>
                        <wps:bodyPr rot="0" vert="horz" wrap="square" lIns="91440" tIns="28800" rIns="91440" bIns="28800" anchor="t" anchorCtr="0" upright="1">
                          <a:noAutofit/>
                        </wps:bodyPr>
                      </wps:wsp>
                      <wps:wsp>
                        <wps:cNvPr id="277" name="AutoShape 135"/>
                        <wps:cNvCnPr>
                          <a:cxnSpLocks noChangeShapeType="1"/>
                          <a:endCxn id="284" idx="0"/>
                        </wps:cNvCnPr>
                        <wps:spPr bwMode="auto">
                          <a:xfrm>
                            <a:off x="1323098" y="1186755"/>
                            <a:ext cx="47" cy="422203"/>
                          </a:xfrm>
                          <a:prstGeom prst="straightConnector1">
                            <a:avLst/>
                          </a:prstGeom>
                          <a:noFill/>
                          <a:ln w="9525">
                            <a:solidFill>
                              <a:srgbClr val="000000"/>
                            </a:solidFill>
                            <a:round/>
                            <a:tailEnd type="triangle" w="med" len="med"/>
                          </a:ln>
                        </wps:spPr>
                        <wps:bodyPr/>
                      </wps:wsp>
                      <wps:wsp>
                        <wps:cNvPr id="278" name="Text Box 136"/>
                        <wps:cNvSpPr txBox="1">
                          <a:spLocks noChangeArrowheads="1"/>
                        </wps:cNvSpPr>
                        <wps:spPr bwMode="auto">
                          <a:xfrm>
                            <a:off x="950896" y="2864673"/>
                            <a:ext cx="752814" cy="257175"/>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风险评价</w:t>
                              </w:r>
                            </w:p>
                            <w:p>
                              <w:pPr>
                                <w:snapToGrid w:val="0"/>
                                <w:spacing w:line="240" w:lineRule="auto"/>
                                <w:jc w:val="center"/>
                                <w:rPr>
                                  <w:sz w:val="18"/>
                                  <w:szCs w:val="18"/>
                                </w:rPr>
                              </w:pPr>
                              <w:r>
                                <w:rPr>
                                  <w:sz w:val="18"/>
                                  <w:szCs w:val="18"/>
                                </w:rPr>
                                <w:t> </w:t>
                              </w:r>
                            </w:p>
                          </w:txbxContent>
                        </wps:txbx>
                        <wps:bodyPr rot="0" vert="horz" wrap="square" lIns="91440" tIns="28800" rIns="91440" bIns="28800" anchor="t" anchorCtr="0" upright="1">
                          <a:noAutofit/>
                        </wps:bodyPr>
                      </wps:wsp>
                      <wps:wsp>
                        <wps:cNvPr id="279" name="AutoShape 137"/>
                        <wps:cNvCnPr>
                          <a:cxnSpLocks noChangeShapeType="1"/>
                          <a:stCxn id="284" idx="2"/>
                          <a:endCxn id="276" idx="0"/>
                        </wps:cNvCnPr>
                        <wps:spPr bwMode="auto">
                          <a:xfrm>
                            <a:off x="1323145" y="1865477"/>
                            <a:ext cx="942" cy="428108"/>
                          </a:xfrm>
                          <a:prstGeom prst="straightConnector1">
                            <a:avLst/>
                          </a:prstGeom>
                          <a:noFill/>
                          <a:ln w="9525">
                            <a:solidFill>
                              <a:srgbClr val="000000"/>
                            </a:solidFill>
                            <a:round/>
                            <a:tailEnd type="triangle" w="med" len="med"/>
                          </a:ln>
                        </wps:spPr>
                        <wps:bodyPr/>
                      </wps:wsp>
                      <wps:wsp>
                        <wps:cNvPr id="280" name="Text Box 138"/>
                        <wps:cNvSpPr txBox="1">
                          <a:spLocks noChangeArrowheads="1"/>
                        </wps:cNvSpPr>
                        <wps:spPr bwMode="auto">
                          <a:xfrm>
                            <a:off x="805244" y="3678727"/>
                            <a:ext cx="909110" cy="257175"/>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风险分级管控</w:t>
                              </w:r>
                            </w:p>
                            <w:p>
                              <w:pPr>
                                <w:snapToGrid w:val="0"/>
                                <w:spacing w:line="240" w:lineRule="auto"/>
                                <w:jc w:val="center"/>
                                <w:rPr>
                                  <w:sz w:val="18"/>
                                  <w:szCs w:val="18"/>
                                </w:rPr>
                              </w:pPr>
                              <w:r>
                                <w:rPr>
                                  <w:sz w:val="18"/>
                                  <w:szCs w:val="18"/>
                                </w:rPr>
                                <w:t> </w:t>
                              </w:r>
                            </w:p>
                          </w:txbxContent>
                        </wps:txbx>
                        <wps:bodyPr rot="0" vert="horz" wrap="square" lIns="91440" tIns="28800" rIns="91440" bIns="28800" anchor="t" anchorCtr="0" upright="1">
                          <a:noAutofit/>
                        </wps:bodyPr>
                      </wps:wsp>
                      <wps:wsp>
                        <wps:cNvPr id="281" name="AutoShape 139"/>
                        <wps:cNvCnPr>
                          <a:cxnSpLocks noChangeShapeType="1"/>
                          <a:stCxn id="276" idx="2"/>
                          <a:endCxn id="278" idx="0"/>
                        </wps:cNvCnPr>
                        <wps:spPr bwMode="auto">
                          <a:xfrm>
                            <a:off x="1324135" y="2550952"/>
                            <a:ext cx="3168" cy="313721"/>
                          </a:xfrm>
                          <a:prstGeom prst="straightConnector1">
                            <a:avLst/>
                          </a:prstGeom>
                          <a:noFill/>
                          <a:ln w="9525">
                            <a:solidFill>
                              <a:srgbClr val="000000"/>
                            </a:solidFill>
                            <a:round/>
                            <a:tailEnd type="triangle" w="med" len="med"/>
                          </a:ln>
                        </wps:spPr>
                        <wps:bodyPr/>
                      </wps:wsp>
                      <wps:wsp>
                        <wps:cNvPr id="284" name="Text Box 146"/>
                        <wps:cNvSpPr txBox="1">
                          <a:spLocks noChangeArrowheads="1"/>
                        </wps:cNvSpPr>
                        <wps:spPr bwMode="auto">
                          <a:xfrm>
                            <a:off x="955992" y="1609093"/>
                            <a:ext cx="734400" cy="256540"/>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风险识别</w:t>
                              </w:r>
                            </w:p>
                          </w:txbxContent>
                        </wps:txbx>
                        <wps:bodyPr rot="0" vert="horz" wrap="square" lIns="91440" tIns="28800" rIns="91440" bIns="28800" anchor="t" anchorCtr="0" upright="1">
                          <a:noAutofit/>
                        </wps:bodyPr>
                      </wps:wsp>
                      <wps:wsp>
                        <wps:cNvPr id="289" name="Rectangle 145"/>
                        <wps:cNvSpPr>
                          <a:spLocks noChangeArrowheads="1"/>
                        </wps:cNvSpPr>
                        <wps:spPr bwMode="auto">
                          <a:xfrm>
                            <a:off x="431333" y="1787585"/>
                            <a:ext cx="313720" cy="755511"/>
                          </a:xfrm>
                          <a:prstGeom prst="rect">
                            <a:avLst/>
                          </a:prstGeom>
                          <a:solidFill>
                            <a:srgbClr val="FFFFFF"/>
                          </a:solidFill>
                          <a:ln w="9525">
                            <a:solidFill>
                              <a:sysClr val="window" lastClr="FFFFFF">
                                <a:lumMod val="100000"/>
                                <a:lumOff val="0"/>
                              </a:sysClr>
                            </a:solidFill>
                            <a:miter lim="800000"/>
                          </a:ln>
                        </wps:spPr>
                        <wps:txbx>
                          <w:txbxContent>
                            <w:p>
                              <w:pPr>
                                <w:snapToGrid w:val="0"/>
                                <w:spacing w:line="240" w:lineRule="auto"/>
                                <w:jc w:val="center"/>
                                <w:rPr>
                                  <w:sz w:val="18"/>
                                  <w:szCs w:val="18"/>
                                </w:rPr>
                              </w:pPr>
                              <w:r>
                                <w:rPr>
                                  <w:rFonts w:hint="eastAsia"/>
                                  <w:sz w:val="18"/>
                                  <w:szCs w:val="18"/>
                                </w:rPr>
                                <w:t>风险评估</w:t>
                              </w:r>
                            </w:p>
                          </w:txbxContent>
                        </wps:txbx>
                        <wps:bodyPr rot="0" vert="horz" wrap="square" lIns="91440" tIns="45720" rIns="91440" bIns="45720" anchor="t" anchorCtr="0" upright="1">
                          <a:noAutofit/>
                        </wps:bodyPr>
                      </wps:wsp>
                      <wps:wsp>
                        <wps:cNvPr id="297" name="流程图: 过程 297"/>
                        <wps:cNvSpPr>
                          <a:spLocks noChangeArrowheads="1"/>
                        </wps:cNvSpPr>
                        <wps:spPr bwMode="auto">
                          <a:xfrm>
                            <a:off x="3049258" y="1792595"/>
                            <a:ext cx="833652" cy="234020"/>
                          </a:xfrm>
                          <a:prstGeom prst="flowChartProcess">
                            <a:avLst/>
                          </a:prstGeom>
                          <a:solidFill>
                            <a:srgbClr val="FFFFFF"/>
                          </a:solidFill>
                          <a:ln w="9525">
                            <a:solidFill>
                              <a:srgbClr val="000000"/>
                            </a:solidFill>
                            <a:miter lim="800000"/>
                          </a:ln>
                        </wps:spPr>
                        <wps:txbx>
                          <w:txbxContent>
                            <w:p>
                              <w:pPr>
                                <w:snapToGrid w:val="0"/>
                                <w:spacing w:line="240" w:lineRule="auto"/>
                                <w:ind w:firstLine="144"/>
                                <w:jc w:val="center"/>
                                <w:rPr>
                                  <w:sz w:val="18"/>
                                  <w:szCs w:val="18"/>
                                </w:rPr>
                              </w:pPr>
                              <w:r>
                                <w:rPr>
                                  <w:rFonts w:hint="eastAsia"/>
                                  <w:sz w:val="18"/>
                                  <w:szCs w:val="18"/>
                                </w:rPr>
                                <w:t>隐患排查</w:t>
                              </w:r>
                            </w:p>
                          </w:txbxContent>
                        </wps:txbx>
                        <wps:bodyPr rot="0" vert="horz" wrap="square" lIns="91440" tIns="45720" rIns="91440" bIns="45720" anchor="t" anchorCtr="0" upright="1">
                          <a:noAutofit/>
                        </wps:bodyPr>
                      </wps:wsp>
                      <wps:wsp>
                        <wps:cNvPr id="357" name="流程图: 决策 357"/>
                        <wps:cNvSpPr>
                          <a:spLocks noChangeArrowheads="1"/>
                        </wps:cNvSpPr>
                        <wps:spPr bwMode="auto">
                          <a:xfrm>
                            <a:off x="2412371" y="2131830"/>
                            <a:ext cx="2087672" cy="411480"/>
                          </a:xfrm>
                          <a:prstGeom prst="flowChartDecision">
                            <a:avLst/>
                          </a:prstGeom>
                          <a:solidFill>
                            <a:srgbClr val="FFFFFF"/>
                          </a:solidFill>
                          <a:ln w="9525">
                            <a:solidFill>
                              <a:srgbClr val="000000"/>
                            </a:solidFill>
                            <a:miter lim="800000"/>
                          </a:ln>
                        </wps:spPr>
                        <wps:txbx>
                          <w:txbxContent>
                            <w:p>
                              <w:pPr>
                                <w:snapToGrid w:val="0"/>
                                <w:spacing w:before="109" w:beforeLines="35" w:line="60" w:lineRule="auto"/>
                                <w:jc w:val="center"/>
                                <w:rPr>
                                  <w:sz w:val="18"/>
                                  <w:szCs w:val="18"/>
                                </w:rPr>
                              </w:pPr>
                              <w:r>
                                <w:rPr>
                                  <w:rFonts w:hint="eastAsia"/>
                                  <w:sz w:val="18"/>
                                  <w:szCs w:val="18"/>
                                </w:rPr>
                                <w:t>是否发现隐患</w:t>
                              </w:r>
                            </w:p>
                          </w:txbxContent>
                        </wps:txbx>
                        <wps:bodyPr rot="0" vert="horz" wrap="square" lIns="91440" tIns="45720" rIns="91440" bIns="45720" anchor="t" anchorCtr="0" upright="1">
                          <a:noAutofit/>
                        </wps:bodyPr>
                      </wps:wsp>
                      <wps:wsp>
                        <wps:cNvPr id="358" name="流程图: 决策 358"/>
                        <wps:cNvSpPr>
                          <a:spLocks noChangeArrowheads="1"/>
                        </wps:cNvSpPr>
                        <wps:spPr bwMode="auto">
                          <a:xfrm>
                            <a:off x="2492643" y="2688428"/>
                            <a:ext cx="1930844" cy="447380"/>
                          </a:xfrm>
                          <a:prstGeom prst="flowChartDecision">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是否特种设备隐患</w:t>
                              </w:r>
                            </w:p>
                          </w:txbxContent>
                        </wps:txbx>
                        <wps:bodyPr rot="0" vert="horz" wrap="square" lIns="91440" tIns="45720" rIns="91440" bIns="45720" anchor="t" anchorCtr="0" upright="1">
                          <a:noAutofit/>
                        </wps:bodyPr>
                      </wps:wsp>
                      <wps:wsp>
                        <wps:cNvPr id="361" name="矩形 361"/>
                        <wps:cNvSpPr>
                          <a:spLocks noChangeArrowheads="1"/>
                        </wps:cNvSpPr>
                        <wps:spPr bwMode="auto">
                          <a:xfrm>
                            <a:off x="2901213" y="1327091"/>
                            <a:ext cx="1177004" cy="317795"/>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隐患排查计划制定</w:t>
                              </w:r>
                            </w:p>
                          </w:txbxContent>
                        </wps:txbx>
                        <wps:bodyPr rot="0" vert="horz" wrap="square" lIns="91440" tIns="45720" rIns="91440" bIns="45720" anchor="t" anchorCtr="0" upright="1">
                          <a:noAutofit/>
                        </wps:bodyPr>
                      </wps:wsp>
                      <wps:wsp>
                        <wps:cNvPr id="362" name="流程图: 过程 362"/>
                        <wps:cNvSpPr>
                          <a:spLocks noChangeArrowheads="1"/>
                        </wps:cNvSpPr>
                        <wps:spPr bwMode="auto">
                          <a:xfrm>
                            <a:off x="2953279" y="3317088"/>
                            <a:ext cx="977900" cy="227965"/>
                          </a:xfrm>
                          <a:prstGeom prst="flowChartProcess">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隐患分类分级</w:t>
                              </w:r>
                            </w:p>
                          </w:txbxContent>
                        </wps:txbx>
                        <wps:bodyPr rot="0" vert="horz" wrap="square" lIns="91440" tIns="45720" rIns="91440" bIns="45720" anchor="t" anchorCtr="0" upright="1">
                          <a:noAutofit/>
                        </wps:bodyPr>
                      </wps:wsp>
                      <wps:wsp>
                        <wps:cNvPr id="364" name="流程图: 决策 364"/>
                        <wps:cNvSpPr>
                          <a:spLocks noChangeArrowheads="1"/>
                        </wps:cNvSpPr>
                        <wps:spPr bwMode="auto">
                          <a:xfrm>
                            <a:off x="2468779" y="4082306"/>
                            <a:ext cx="1954074" cy="460080"/>
                          </a:xfrm>
                          <a:prstGeom prst="flowChartDecision">
                            <a:avLst/>
                          </a:prstGeom>
                          <a:solidFill>
                            <a:srgbClr val="FFFFFF"/>
                          </a:solidFill>
                          <a:ln w="9525">
                            <a:solidFill>
                              <a:srgbClr val="000000"/>
                            </a:solidFill>
                            <a:miter lim="800000"/>
                          </a:ln>
                        </wps:spPr>
                        <wps:txbx>
                          <w:txbxContent>
                            <w:p>
                              <w:pPr>
                                <w:snapToGrid w:val="0"/>
                                <w:spacing w:line="240" w:lineRule="auto"/>
                                <w:ind w:firstLine="302"/>
                                <w:jc w:val="center"/>
                                <w:rPr>
                                  <w:sz w:val="18"/>
                                  <w:szCs w:val="18"/>
                                </w:rPr>
                              </w:pPr>
                              <w:r>
                                <w:rPr>
                                  <w:rFonts w:hint="eastAsia"/>
                                  <w:sz w:val="18"/>
                                  <w:szCs w:val="18"/>
                                </w:rPr>
                                <w:t>验收与评估</w:t>
                              </w:r>
                            </w:p>
                          </w:txbxContent>
                        </wps:txbx>
                        <wps:bodyPr rot="0" vert="horz" wrap="square" lIns="91440" tIns="45720" rIns="91440" bIns="45720" anchor="t" anchorCtr="0" upright="1">
                          <a:noAutofit/>
                        </wps:bodyPr>
                      </wps:wsp>
                      <wps:wsp>
                        <wps:cNvPr id="366" name="AutoShape 61"/>
                        <wps:cNvCnPr>
                          <a:cxnSpLocks noChangeShapeType="1"/>
                        </wps:cNvCnPr>
                        <wps:spPr bwMode="auto">
                          <a:xfrm>
                            <a:off x="3477176" y="1656611"/>
                            <a:ext cx="0" cy="131150"/>
                          </a:xfrm>
                          <a:prstGeom prst="straightConnector1">
                            <a:avLst/>
                          </a:prstGeom>
                          <a:noFill/>
                          <a:ln w="9525">
                            <a:solidFill>
                              <a:srgbClr val="000000"/>
                            </a:solidFill>
                            <a:round/>
                            <a:tailEnd type="triangle" w="med" len="med"/>
                          </a:ln>
                        </wps:spPr>
                        <wps:bodyPr/>
                      </wps:wsp>
                      <wps:wsp>
                        <wps:cNvPr id="368" name="AutoShape 61"/>
                        <wps:cNvCnPr>
                          <a:cxnSpLocks noChangeShapeType="1"/>
                        </wps:cNvCnPr>
                        <wps:spPr bwMode="auto">
                          <a:xfrm>
                            <a:off x="3456203" y="2547468"/>
                            <a:ext cx="0" cy="164465"/>
                          </a:xfrm>
                          <a:prstGeom prst="straightConnector1">
                            <a:avLst/>
                          </a:prstGeom>
                          <a:noFill/>
                          <a:ln w="9525">
                            <a:solidFill>
                              <a:srgbClr val="000000"/>
                            </a:solidFill>
                            <a:round/>
                            <a:tailEnd type="triangle" w="med" len="med"/>
                          </a:ln>
                        </wps:spPr>
                        <wps:bodyPr/>
                      </wps:wsp>
                      <wps:wsp>
                        <wps:cNvPr id="369" name="AutoShape 61"/>
                        <wps:cNvCnPr>
                          <a:cxnSpLocks noChangeShapeType="1"/>
                        </wps:cNvCnPr>
                        <wps:spPr bwMode="auto">
                          <a:xfrm>
                            <a:off x="3464992" y="3121848"/>
                            <a:ext cx="1800" cy="195240"/>
                          </a:xfrm>
                          <a:prstGeom prst="straightConnector1">
                            <a:avLst/>
                          </a:prstGeom>
                          <a:noFill/>
                          <a:ln w="9525">
                            <a:solidFill>
                              <a:srgbClr val="000000"/>
                            </a:solidFill>
                            <a:round/>
                            <a:tailEnd type="triangle" w="med" len="med"/>
                          </a:ln>
                        </wps:spPr>
                        <wps:bodyPr/>
                      </wps:wsp>
                      <wps:wsp>
                        <wps:cNvPr id="370" name="AutoShape 61"/>
                        <wps:cNvCnPr>
                          <a:cxnSpLocks noChangeShapeType="1"/>
                        </wps:cNvCnPr>
                        <wps:spPr bwMode="auto">
                          <a:xfrm>
                            <a:off x="3483657" y="3544756"/>
                            <a:ext cx="0" cy="143434"/>
                          </a:xfrm>
                          <a:prstGeom prst="straightConnector1">
                            <a:avLst/>
                          </a:prstGeom>
                          <a:noFill/>
                          <a:ln w="9525">
                            <a:solidFill>
                              <a:srgbClr val="000000"/>
                            </a:solidFill>
                            <a:round/>
                            <a:tailEnd type="triangle" w="med" len="med"/>
                          </a:ln>
                        </wps:spPr>
                        <wps:bodyPr/>
                      </wps:wsp>
                      <wps:wsp>
                        <wps:cNvPr id="371" name="AutoShape 61"/>
                        <wps:cNvCnPr>
                          <a:cxnSpLocks noChangeShapeType="1"/>
                        </wps:cNvCnPr>
                        <wps:spPr bwMode="auto">
                          <a:xfrm>
                            <a:off x="3456204" y="3892177"/>
                            <a:ext cx="0" cy="199685"/>
                          </a:xfrm>
                          <a:prstGeom prst="straightConnector1">
                            <a:avLst/>
                          </a:prstGeom>
                          <a:noFill/>
                          <a:ln w="9525">
                            <a:solidFill>
                              <a:srgbClr val="000000"/>
                            </a:solidFill>
                            <a:round/>
                            <a:tailEnd type="triangle" w="med" len="med"/>
                          </a:ln>
                        </wps:spPr>
                        <wps:bodyPr/>
                      </wps:wsp>
                      <wps:wsp>
                        <wps:cNvPr id="372" name="直接连接符 372"/>
                        <wps:cNvCnPr/>
                        <wps:spPr>
                          <a:xfrm>
                            <a:off x="3455955" y="4541624"/>
                            <a:ext cx="124" cy="110922"/>
                          </a:xfrm>
                          <a:prstGeom prst="line">
                            <a:avLst/>
                          </a:prstGeom>
                          <a:noFill/>
                          <a:ln w="6350" cap="flat" cmpd="sng" algn="ctr">
                            <a:solidFill>
                              <a:sysClr val="windowText" lastClr="000000"/>
                            </a:solidFill>
                            <a:prstDash val="solid"/>
                            <a:miter lim="800000"/>
                          </a:ln>
                          <a:effectLst/>
                        </wps:spPr>
                        <wps:bodyPr/>
                      </wps:wsp>
                      <wps:wsp>
                        <wps:cNvPr id="373" name="连接符: 肘形 373"/>
                        <wps:cNvCnPr>
                          <a:cxnSpLocks noChangeShapeType="1"/>
                          <a:stCxn id="364" idx="1"/>
                          <a:endCxn id="618253820" idx="1"/>
                        </wps:cNvCnPr>
                        <wps:spPr bwMode="auto">
                          <a:xfrm rot="10800000" flipH="1">
                            <a:off x="2468779" y="3801625"/>
                            <a:ext cx="596418" cy="510703"/>
                          </a:xfrm>
                          <a:prstGeom prst="bentConnector3">
                            <a:avLst>
                              <a:gd name="adj1" fmla="val -38329"/>
                            </a:avLst>
                          </a:prstGeom>
                          <a:noFill/>
                          <a:ln w="9525">
                            <a:solidFill>
                              <a:srgbClr val="000000"/>
                            </a:solidFill>
                            <a:miter lim="800000"/>
                            <a:tailEnd type="triangle" w="med" len="med"/>
                          </a:ln>
                        </wps:spPr>
                        <wps:bodyPr/>
                      </wps:wsp>
                      <wps:wsp>
                        <wps:cNvPr id="374" name="连接符: 肘形 374"/>
                        <wps:cNvCnPr>
                          <a:cxnSpLocks noChangeShapeType="1"/>
                        </wps:cNvCnPr>
                        <wps:spPr bwMode="auto">
                          <a:xfrm rot="5400000">
                            <a:off x="2830962" y="2981778"/>
                            <a:ext cx="2312436" cy="1044624"/>
                          </a:xfrm>
                          <a:prstGeom prst="bentConnector3">
                            <a:avLst>
                              <a:gd name="adj1" fmla="val 100391"/>
                            </a:avLst>
                          </a:prstGeom>
                          <a:noFill/>
                          <a:ln w="9525">
                            <a:solidFill>
                              <a:srgbClr val="000000"/>
                            </a:solidFill>
                            <a:miter lim="800000"/>
                            <a:tailEnd type="triangle" w="med" len="med"/>
                          </a:ln>
                        </wps:spPr>
                        <wps:bodyPr/>
                      </wps:wsp>
                      <wps:wsp>
                        <wps:cNvPr id="375" name="矩形 375"/>
                        <wps:cNvSpPr>
                          <a:spLocks noChangeArrowheads="1"/>
                        </wps:cNvSpPr>
                        <wps:spPr bwMode="auto">
                          <a:xfrm>
                            <a:off x="2294383" y="3933978"/>
                            <a:ext cx="542471" cy="229235"/>
                          </a:xfrm>
                          <a:prstGeom prst="rect">
                            <a:avLst/>
                          </a:prstGeom>
                          <a:solidFill>
                            <a:srgbClr val="FFFFFF"/>
                          </a:solidFill>
                          <a:ln>
                            <a:noFill/>
                          </a:ln>
                        </wps:spPr>
                        <wps:txbx>
                          <w:txbxContent>
                            <w:p>
                              <w:pPr>
                                <w:snapToGrid w:val="0"/>
                                <w:spacing w:line="24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不符合</w:t>
                              </w:r>
                            </w:p>
                          </w:txbxContent>
                        </wps:txbx>
                        <wps:bodyPr rot="0" vert="horz" wrap="square" lIns="91440" tIns="45720" rIns="91440" bIns="45720" anchor="t" anchorCtr="0" upright="1">
                          <a:noAutofit/>
                        </wps:bodyPr>
                      </wps:wsp>
                      <wps:wsp>
                        <wps:cNvPr id="377" name="矩形 377"/>
                        <wps:cNvSpPr>
                          <a:spLocks noChangeArrowheads="1"/>
                        </wps:cNvSpPr>
                        <wps:spPr bwMode="auto">
                          <a:xfrm>
                            <a:off x="4009691" y="2547468"/>
                            <a:ext cx="279400" cy="228600"/>
                          </a:xfrm>
                          <a:prstGeom prst="rect">
                            <a:avLst/>
                          </a:prstGeom>
                          <a:solidFill>
                            <a:srgbClr val="FFFFFF"/>
                          </a:solidFill>
                          <a:ln>
                            <a:noFill/>
                          </a:ln>
                        </wps:spPr>
                        <wps:txbx>
                          <w:txbxContent>
                            <w:p>
                              <w:pPr>
                                <w:snapToGrid w:val="0"/>
                                <w:spacing w:line="240" w:lineRule="auto"/>
                                <w:jc w:val="center"/>
                                <w:rPr>
                                  <w:sz w:val="18"/>
                                  <w:szCs w:val="18"/>
                                </w:rPr>
                              </w:pPr>
                              <w:r>
                                <w:rPr>
                                  <w:rFonts w:hint="eastAsia"/>
                                  <w:sz w:val="18"/>
                                  <w:szCs w:val="18"/>
                                </w:rPr>
                                <w:t>是</w:t>
                              </w:r>
                            </w:p>
                          </w:txbxContent>
                        </wps:txbx>
                        <wps:bodyPr rot="0" vert="horz" wrap="square" lIns="91440" tIns="45720" rIns="91440" bIns="45720" anchor="t" anchorCtr="0" upright="1">
                          <a:noAutofit/>
                        </wps:bodyPr>
                      </wps:wsp>
                      <wps:wsp>
                        <wps:cNvPr id="378" name="矩形 378"/>
                        <wps:cNvSpPr>
                          <a:spLocks noChangeArrowheads="1"/>
                        </wps:cNvSpPr>
                        <wps:spPr bwMode="auto">
                          <a:xfrm>
                            <a:off x="4009545" y="3088488"/>
                            <a:ext cx="278765" cy="228600"/>
                          </a:xfrm>
                          <a:prstGeom prst="rect">
                            <a:avLst/>
                          </a:prstGeom>
                          <a:solidFill>
                            <a:srgbClr val="FFFFFF"/>
                          </a:solidFill>
                          <a:ln>
                            <a:noFill/>
                          </a:ln>
                        </wps:spPr>
                        <wps:txbx>
                          <w:txbxContent>
                            <w:p>
                              <w:pPr>
                                <w:snapToGrid w:val="0"/>
                                <w:spacing w:line="240" w:lineRule="auto"/>
                                <w:jc w:val="center"/>
                                <w:rPr>
                                  <w:sz w:val="18"/>
                                  <w:szCs w:val="18"/>
                                </w:rPr>
                              </w:pPr>
                              <w:r>
                                <w:rPr>
                                  <w:rFonts w:hint="eastAsia"/>
                                  <w:sz w:val="18"/>
                                  <w:szCs w:val="18"/>
                                </w:rPr>
                                <w:t>是</w:t>
                              </w:r>
                            </w:p>
                          </w:txbxContent>
                        </wps:txbx>
                        <wps:bodyPr rot="0" vert="horz" wrap="square" lIns="91440" tIns="45720" rIns="91440" bIns="45720" anchor="t" anchorCtr="0" upright="1">
                          <a:noAutofit/>
                        </wps:bodyPr>
                      </wps:wsp>
                      <wps:wsp>
                        <wps:cNvPr id="379" name="矩形 379"/>
                        <wps:cNvSpPr>
                          <a:spLocks noChangeArrowheads="1"/>
                        </wps:cNvSpPr>
                        <wps:spPr bwMode="auto">
                          <a:xfrm>
                            <a:off x="4330903" y="2040590"/>
                            <a:ext cx="278765" cy="228600"/>
                          </a:xfrm>
                          <a:prstGeom prst="rect">
                            <a:avLst/>
                          </a:prstGeom>
                          <a:solidFill>
                            <a:srgbClr val="FFFFFF"/>
                          </a:solidFill>
                          <a:ln>
                            <a:noFill/>
                          </a:ln>
                        </wps:spPr>
                        <wps:txbx>
                          <w:txbxContent>
                            <w:p>
                              <w:pPr>
                                <w:snapToGrid w:val="0"/>
                                <w:spacing w:line="240" w:lineRule="auto"/>
                                <w:jc w:val="center"/>
                                <w:rPr>
                                  <w:sz w:val="18"/>
                                  <w:szCs w:val="18"/>
                                </w:rPr>
                              </w:pPr>
                              <w:r>
                                <w:rPr>
                                  <w:rFonts w:hint="eastAsia"/>
                                  <w:sz w:val="18"/>
                                  <w:szCs w:val="18"/>
                                </w:rPr>
                                <w:t>否</w:t>
                              </w:r>
                            </w:p>
                          </w:txbxContent>
                        </wps:txbx>
                        <wps:bodyPr rot="0" vert="horz" wrap="square" lIns="91440" tIns="45720" rIns="91440" bIns="45720" anchor="t" anchorCtr="0" upright="1">
                          <a:noAutofit/>
                        </wps:bodyPr>
                      </wps:wsp>
                      <wps:wsp>
                        <wps:cNvPr id="380" name="流程图: 过程 380"/>
                        <wps:cNvSpPr>
                          <a:spLocks noChangeArrowheads="1"/>
                        </wps:cNvSpPr>
                        <wps:spPr bwMode="auto">
                          <a:xfrm>
                            <a:off x="2097062" y="3016270"/>
                            <a:ext cx="670395" cy="528190"/>
                          </a:xfrm>
                          <a:prstGeom prst="flowChartProcess">
                            <a:avLst/>
                          </a:prstGeom>
                          <a:solidFill>
                            <a:srgbClr val="FFFFFF"/>
                          </a:solidFill>
                          <a:ln w="9525">
                            <a:solidFill>
                              <a:srgbClr val="000000"/>
                            </a:solidFill>
                            <a:miter lim="800000"/>
                          </a:ln>
                        </wps:spPr>
                        <wps:txbx>
                          <w:txbxContent>
                            <w:p>
                              <w:pPr>
                                <w:snapToGrid w:val="0"/>
                                <w:spacing w:line="22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按照其他要求处理隐患</w:t>
                              </w:r>
                            </w:p>
                          </w:txbxContent>
                        </wps:txbx>
                        <wps:bodyPr rot="0" vert="horz" wrap="square" lIns="91440" tIns="45720" rIns="91440" bIns="45720" anchor="t" anchorCtr="0" upright="1">
                          <a:noAutofit/>
                        </wps:bodyPr>
                      </wps:wsp>
                      <wps:wsp>
                        <wps:cNvPr id="381" name="连接符: 肘形 381"/>
                        <wps:cNvCnPr>
                          <a:stCxn id="358" idx="1"/>
                          <a:endCxn id="380" idx="0"/>
                        </wps:cNvCnPr>
                        <wps:spPr>
                          <a:xfrm rot="10800000" flipV="1">
                            <a:off x="2432249" y="2912118"/>
                            <a:ext cx="60395" cy="104152"/>
                          </a:xfrm>
                          <a:prstGeom prst="bentConnector2">
                            <a:avLst/>
                          </a:prstGeom>
                          <a:noFill/>
                          <a:ln w="6350" cap="flat" cmpd="sng" algn="ctr">
                            <a:solidFill>
                              <a:sysClr val="windowText" lastClr="000000"/>
                            </a:solidFill>
                            <a:prstDash val="solid"/>
                            <a:miter lim="800000"/>
                            <a:tailEnd type="triangle"/>
                          </a:ln>
                          <a:effectLst/>
                        </wps:spPr>
                        <wps:bodyPr/>
                      </wps:wsp>
                      <wps:wsp>
                        <wps:cNvPr id="382" name="矩形 382"/>
                        <wps:cNvSpPr>
                          <a:spLocks noChangeArrowheads="1"/>
                        </wps:cNvSpPr>
                        <wps:spPr bwMode="auto">
                          <a:xfrm>
                            <a:off x="2249471" y="2631583"/>
                            <a:ext cx="278130" cy="228600"/>
                          </a:xfrm>
                          <a:prstGeom prst="rect">
                            <a:avLst/>
                          </a:prstGeom>
                          <a:solidFill>
                            <a:srgbClr val="FFFFFF"/>
                          </a:solidFill>
                          <a:ln>
                            <a:noFill/>
                          </a:ln>
                        </wps:spPr>
                        <wps:txbx>
                          <w:txbxContent>
                            <w:p>
                              <w:pPr>
                                <w:snapToGrid w:val="0"/>
                                <w:spacing w:line="240" w:lineRule="auto"/>
                                <w:jc w:val="center"/>
                                <w:rPr>
                                  <w:sz w:val="18"/>
                                  <w:szCs w:val="18"/>
                                </w:rPr>
                              </w:pPr>
                              <w:r>
                                <w:rPr>
                                  <w:rFonts w:hint="eastAsia"/>
                                  <w:sz w:val="18"/>
                                  <w:szCs w:val="18"/>
                                </w:rPr>
                                <w:t>否</w:t>
                              </w:r>
                            </w:p>
                          </w:txbxContent>
                        </wps:txbx>
                        <wps:bodyPr rot="0" vert="horz" wrap="square" lIns="91440" tIns="45720" rIns="91440" bIns="45720" anchor="t" anchorCtr="0" upright="1">
                          <a:noAutofit/>
                        </wps:bodyPr>
                      </wps:wsp>
                      <wps:wsp>
                        <wps:cNvPr id="383" name="连接符: 肘形 383"/>
                        <wps:cNvCnPr/>
                        <wps:spPr>
                          <a:xfrm rot="5400000" flipH="1" flipV="1">
                            <a:off x="2064646" y="2651265"/>
                            <a:ext cx="3240603" cy="2476560"/>
                          </a:xfrm>
                          <a:prstGeom prst="bentConnector3">
                            <a:avLst>
                              <a:gd name="adj1" fmla="val -7054"/>
                            </a:avLst>
                          </a:prstGeom>
                          <a:noFill/>
                          <a:ln w="6350" cap="flat" cmpd="sng" algn="ctr">
                            <a:solidFill>
                              <a:sysClr val="windowText" lastClr="000000"/>
                            </a:solidFill>
                            <a:prstDash val="solid"/>
                            <a:miter lim="800000"/>
                            <a:tailEnd type="triangle"/>
                          </a:ln>
                          <a:effectLst/>
                        </wps:spPr>
                        <wps:bodyPr/>
                      </wps:wsp>
                      <wps:wsp>
                        <wps:cNvPr id="384" name="连接符: 肘形 384"/>
                        <wps:cNvCnPr>
                          <a:endCxn id="268" idx="6"/>
                        </wps:cNvCnPr>
                        <wps:spPr>
                          <a:xfrm rot="10800000">
                            <a:off x="2818631" y="150436"/>
                            <a:ext cx="2140500" cy="1076710"/>
                          </a:xfrm>
                          <a:prstGeom prst="bentConnector3">
                            <a:avLst>
                              <a:gd name="adj1" fmla="val 1449"/>
                            </a:avLst>
                          </a:prstGeom>
                          <a:noFill/>
                          <a:ln w="6350" cap="flat" cmpd="sng" algn="ctr">
                            <a:solidFill>
                              <a:sysClr val="windowText" lastClr="000000"/>
                            </a:solidFill>
                            <a:prstDash val="solid"/>
                            <a:miter lim="800000"/>
                            <a:tailEnd type="triangle"/>
                          </a:ln>
                          <a:effectLst/>
                        </wps:spPr>
                        <wps:bodyPr/>
                      </wps:wsp>
                      <wps:wsp>
                        <wps:cNvPr id="1794183829" name="AutoShape 61"/>
                        <wps:cNvCnPr>
                          <a:cxnSpLocks noChangeShapeType="1"/>
                        </wps:cNvCnPr>
                        <wps:spPr bwMode="auto">
                          <a:xfrm>
                            <a:off x="3503026" y="1197208"/>
                            <a:ext cx="0" cy="129774"/>
                          </a:xfrm>
                          <a:prstGeom prst="straightConnector1">
                            <a:avLst/>
                          </a:prstGeom>
                          <a:noFill/>
                          <a:ln w="9525">
                            <a:solidFill>
                              <a:srgbClr val="000000"/>
                            </a:solidFill>
                            <a:round/>
                            <a:tailEnd type="triangle" w="med" len="med"/>
                          </a:ln>
                        </wps:spPr>
                        <wps:bodyPr/>
                      </wps:wsp>
                      <wps:wsp>
                        <wps:cNvPr id="247957546" name="AutoShape 61"/>
                        <wps:cNvCnPr>
                          <a:cxnSpLocks noChangeShapeType="1"/>
                        </wps:cNvCnPr>
                        <wps:spPr bwMode="auto">
                          <a:xfrm>
                            <a:off x="3470194" y="2029395"/>
                            <a:ext cx="0" cy="131150"/>
                          </a:xfrm>
                          <a:prstGeom prst="straightConnector1">
                            <a:avLst/>
                          </a:prstGeom>
                          <a:noFill/>
                          <a:ln w="9525">
                            <a:solidFill>
                              <a:srgbClr val="000000"/>
                            </a:solidFill>
                            <a:round/>
                            <a:tailEnd type="triangle" w="med" len="med"/>
                          </a:ln>
                        </wps:spPr>
                        <wps:bodyPr/>
                      </wps:wsp>
                      <wps:wsp>
                        <wps:cNvPr id="1418415397" name="Text Box 140"/>
                        <wps:cNvSpPr txBox="1">
                          <a:spLocks noChangeArrowheads="1"/>
                        </wps:cNvSpPr>
                        <wps:spPr bwMode="auto">
                          <a:xfrm>
                            <a:off x="1987407" y="4849691"/>
                            <a:ext cx="913766" cy="257810"/>
                          </a:xfrm>
                          <a:prstGeom prst="rect">
                            <a:avLst/>
                          </a:prstGeom>
                          <a:solidFill>
                            <a:srgbClr val="FFFFFF"/>
                          </a:solidFill>
                          <a:ln w="9525">
                            <a:solidFill>
                              <a:srgbClr val="000000"/>
                            </a:solidFill>
                            <a:miter lim="800000"/>
                          </a:ln>
                        </wps:spPr>
                        <wps:txbx>
                          <w:txbxContent>
                            <w:p>
                              <w:pPr>
                                <w:snapToGrid w:val="0"/>
                                <w:spacing w:line="240" w:lineRule="auto"/>
                                <w:jc w:val="center"/>
                                <w:rPr>
                                  <w:sz w:val="18"/>
                                  <w:szCs w:val="18"/>
                                </w:rPr>
                              </w:pPr>
                              <w:r>
                                <w:rPr>
                                  <w:rFonts w:hint="eastAsia"/>
                                  <w:sz w:val="18"/>
                                  <w:szCs w:val="18"/>
                                </w:rPr>
                                <w:t>沟通和记录</w:t>
                              </w:r>
                            </w:p>
                          </w:txbxContent>
                        </wps:txbx>
                        <wps:bodyPr rot="0" vert="horz" wrap="square" lIns="91440" tIns="28800" rIns="91440" bIns="28800" anchor="t" anchorCtr="0" upright="1">
                          <a:noAutofit/>
                        </wps:bodyPr>
                      </wps:wsp>
                      <wps:wsp>
                        <wps:cNvPr id="1711180041" name="AutoShape 68"/>
                        <wps:cNvCnPr>
                          <a:cxnSpLocks noChangeShapeType="1"/>
                        </wps:cNvCnPr>
                        <wps:spPr bwMode="auto">
                          <a:xfrm>
                            <a:off x="2446594" y="5105399"/>
                            <a:ext cx="0" cy="152400"/>
                          </a:xfrm>
                          <a:prstGeom prst="straightConnector1">
                            <a:avLst/>
                          </a:prstGeom>
                          <a:noFill/>
                          <a:ln w="9525">
                            <a:solidFill>
                              <a:srgbClr val="000000"/>
                            </a:solidFill>
                            <a:round/>
                            <a:tailEnd type="triangle" w="med" len="med"/>
                          </a:ln>
                        </wps:spPr>
                        <wps:bodyPr/>
                      </wps:wsp>
                      <wps:wsp>
                        <wps:cNvPr id="816704719" name="Text Box 140"/>
                        <wps:cNvSpPr txBox="1">
                          <a:spLocks noChangeArrowheads="1"/>
                        </wps:cNvSpPr>
                        <wps:spPr bwMode="auto">
                          <a:xfrm>
                            <a:off x="2003498" y="5257799"/>
                            <a:ext cx="913766" cy="257810"/>
                          </a:xfrm>
                          <a:prstGeom prst="rect">
                            <a:avLst/>
                          </a:prstGeom>
                          <a:solidFill>
                            <a:srgbClr val="FFFFFF"/>
                          </a:solidFill>
                          <a:ln w="9525">
                            <a:solidFill>
                              <a:srgbClr val="000000"/>
                            </a:solidFill>
                            <a:miter lim="800000"/>
                          </a:ln>
                        </wps:spPr>
                        <wps:txbx>
                          <w:txbxContent>
                            <w:p>
                              <w:pPr>
                                <w:snapToGrid w:val="0"/>
                                <w:spacing w:line="24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内部监督</w:t>
                              </w:r>
                            </w:p>
                            <w:p>
                              <w:pPr>
                                <w:snapToGrid w:val="0"/>
                                <w:spacing w:line="240" w:lineRule="auto"/>
                                <w:jc w:val="center"/>
                                <w:rPr>
                                  <w:color w:val="000000" w:themeColor="text1"/>
                                  <w:sz w:val="18"/>
                                  <w:szCs w:val="18"/>
                                  <w14:textFill>
                                    <w14:solidFill>
                                      <w14:schemeClr w14:val="tx1"/>
                                    </w14:solidFill>
                                  </w14:textFill>
                                </w:rPr>
                              </w:pPr>
                            </w:p>
                          </w:txbxContent>
                        </wps:txbx>
                        <wps:bodyPr rot="0" vert="horz" wrap="square" lIns="91440" tIns="28800" rIns="91440" bIns="28800" anchor="t" anchorCtr="0" upright="1">
                          <a:noAutofit/>
                        </wps:bodyPr>
                      </wps:wsp>
                      <wps:wsp>
                        <wps:cNvPr id="618253820" name="流程图: 过程 618253820"/>
                        <wps:cNvSpPr>
                          <a:spLocks noChangeArrowheads="1"/>
                        </wps:cNvSpPr>
                        <wps:spPr bwMode="auto">
                          <a:xfrm>
                            <a:off x="3065197" y="3678434"/>
                            <a:ext cx="944245" cy="246380"/>
                          </a:xfrm>
                          <a:prstGeom prst="flowChartProcess">
                            <a:avLst/>
                          </a:prstGeom>
                          <a:solidFill>
                            <a:srgbClr val="FFFFFF"/>
                          </a:solidFill>
                          <a:ln w="9525">
                            <a:solidFill>
                              <a:srgbClr val="000000"/>
                            </a:solidFill>
                            <a:miter lim="800000"/>
                          </a:ln>
                        </wps:spPr>
                        <wps:txbx>
                          <w:txbxContent>
                            <w:p>
                              <w:pPr>
                                <w:snapToGrid w:val="0"/>
                                <w:spacing w:line="240" w:lineRule="exact"/>
                                <w:jc w:val="center"/>
                                <w:rPr>
                                  <w:color w:val="000000" w:themeColor="text1"/>
                                  <w:sz w:val="18"/>
                                  <w:szCs w:val="18"/>
                                  <w:shd w:val="pct10" w:color="auto" w:fill="FFFFFF"/>
                                  <w14:textFill>
                                    <w14:solidFill>
                                      <w14:schemeClr w14:val="tx1"/>
                                    </w14:solidFill>
                                  </w14:textFill>
                                </w:rPr>
                              </w:pPr>
                              <w:r>
                                <w:rPr>
                                  <w:rFonts w:hint="eastAsia"/>
                                  <w:color w:val="000000" w:themeColor="text1"/>
                                  <w:sz w:val="18"/>
                                  <w:szCs w:val="18"/>
                                  <w:shd w:val="pct10" w:color="auto" w:fill="FFFFFF"/>
                                  <w14:textFill>
                                    <w14:solidFill>
                                      <w14:schemeClr w14:val="tx1"/>
                                    </w14:solidFill>
                                  </w14:textFill>
                                </w:rPr>
                                <w:t>隐患治理</w:t>
                              </w:r>
                            </w:p>
                          </w:txbxContent>
                        </wps:txbx>
                        <wps:bodyPr rot="0" vert="horz" wrap="square" lIns="91440" tIns="45720" rIns="91440" bIns="45720" anchor="t" anchorCtr="0" upright="1">
                          <a:noAutofit/>
                        </wps:bodyPr>
                      </wps:wsp>
                      <wps:wsp>
                        <wps:cNvPr id="672097610" name="AutoShape 144"/>
                        <wps:cNvSpPr>
                          <a:spLocks noChangeArrowheads="1"/>
                        </wps:cNvSpPr>
                        <wps:spPr bwMode="auto">
                          <a:xfrm>
                            <a:off x="385949" y="1229343"/>
                            <a:ext cx="1501996" cy="2766822"/>
                          </a:xfrm>
                          <a:prstGeom prst="flowChartProcess">
                            <a:avLst/>
                          </a:prstGeom>
                          <a:solidFill>
                            <a:srgbClr val="FFFFFF">
                              <a:alpha val="0"/>
                            </a:srgbClr>
                          </a:solidFill>
                          <a:ln w="6350">
                            <a:solidFill>
                              <a:srgbClr val="000000"/>
                            </a:solidFill>
                            <a:prstDash val="dash"/>
                            <a:miter lim="800000"/>
                          </a:ln>
                        </wps:spPr>
                        <wps:bodyPr rot="0" vert="horz" wrap="square" lIns="91440" tIns="45720" rIns="91440" bIns="45720" anchor="t" anchorCtr="0" upright="1">
                          <a:noAutofit/>
                        </wps:bodyPr>
                      </wps:wsp>
                      <wps:wsp>
                        <wps:cNvPr id="2051938655" name="直接箭头连接符 2051938655"/>
                        <wps:cNvCnPr/>
                        <wps:spPr bwMode="auto">
                          <a:xfrm>
                            <a:off x="1887944" y="2631363"/>
                            <a:ext cx="209353" cy="0"/>
                          </a:xfrm>
                          <a:prstGeom prst="straightConnector1">
                            <a:avLst/>
                          </a:prstGeom>
                          <a:noFill/>
                          <a:ln w="9525">
                            <a:solidFill>
                              <a:srgbClr val="000000"/>
                            </a:solidFill>
                            <a:round/>
                            <a:headEnd type="triangle"/>
                            <a:tailEnd type="triangle"/>
                          </a:ln>
                        </wps:spPr>
                        <wps:bodyPr/>
                      </wps:wsp>
                    </wpc:wpc>
                  </a:graphicData>
                </a:graphic>
              </wp:inline>
            </w:drawing>
          </mc:Choice>
          <mc:Fallback>
            <w:pict>
              <v:group id="_x0000_s1026" o:spid="_x0000_s1026" o:spt="203" style="height:450.1pt;width:400.55pt;" coordsize="5086985,5716270" editas="canvas" o:gfxdata="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">
                <o:lock v:ext="edit" aspectratio="f"/>
                <v:shape id="_x0000_s1026" o:spid="_x0000_s1026" style="position:absolute;left:0;top:0;height:5716270;width:5086985;" filled="f" stroked="f" coordsize="21600,21600" o:gfxdata="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">
                  <v:fill on="f" focussize="0,0"/>
                  <v:stroke on="f"/>
                  <v:imagedata o:title=""/>
                  <o:lock v:ext="edit" aspectratio="t"/>
                </v:shape>
                <v:rect id="_x0000_s1026" o:spid="_x0000_s1026" o:spt="1" style="position:absolute;left:2767631;top:4408358;height:229870;width:418465;"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0mVUXdQAAAAFAQAADwAAAAAAAAABACAAAAAiAAAAZHJzL2Rvd25yZXYueG1sUEsB&#10;AhQAFAAAAAgAh07iQP1cpZcyAgAAQAQAAA4AAAAAAAAAAQAgAAAAIwEAAGRycy9lMm9Eb2MueG1s&#10;UEsFBgAAAAAGAAYAWQEAAMcFAAAAAA==&#10;">
                  <v:fill on="t" focussize="0,0"/>
                  <v:stroke on="f"/>
                  <v:imagedata o:title=""/>
                  <o:lock v:ext="edit" aspectratio="f"/>
                  <v:textbox>
                    <w:txbxContent>
                      <w:p>
                        <w:pPr>
                          <w:snapToGrid w:val="0"/>
                          <w:spacing w:line="240" w:lineRule="auto"/>
                          <w:jc w:val="center"/>
                          <w:rPr>
                            <w:sz w:val="18"/>
                            <w:szCs w:val="18"/>
                          </w:rPr>
                        </w:pPr>
                        <w:r>
                          <w:rPr>
                            <w:rFonts w:hint="eastAsia"/>
                            <w:sz w:val="18"/>
                            <w:szCs w:val="18"/>
                          </w:rPr>
                          <w:t>符合</w:t>
                        </w:r>
                      </w:p>
                    </w:txbxContent>
                  </v:textbox>
                </v:rect>
                <v:shape id="AutoShape 144" o:spid="_x0000_s1026" o:spt="109" type="#_x0000_t109" style="position:absolute;left:2073970;top:1247478;height:3358325;width:2513047;" fillcolor="#FFFFFF" filled="t" stroked="t" coordsize="21600,21600" o:gfxdata="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GIm+X0wAA&#10;AAUBAAAPAAAAAAAAAAEAIAAAACIAAABkcnMvZG93bnJldi54bWxQSwECFAAUAAAACACHTuJAkA/Q&#10;xFwCAADLBAAADgAAAAAAAAABACAAAAAiAQAAZHJzL2Uyb0RvYy54bWxQSwUGAAAAAAYABgBZAQAA&#10;8AUAAAAA&#10;">
                  <v:fill on="t" opacity="0f" focussize="0,0"/>
                  <v:stroke weight="0.5pt" color="#000000" miterlimit="8" joinstyle="miter" dashstyle="dash"/>
                  <v:imagedata o:title=""/>
                  <o:lock v:ext="edit" aspectratio="f"/>
                </v:shape>
                <v:shape id="Text Box 56" o:spid="_x0000_s1026" o:spt="202" type="#_x0000_t202" style="position:absolute;left:2127117;top:403787;height:262890;width:705372;" fillcolor="#FFFFFF" filled="t" stroked="t" coordsize="21600,21600" o:gfxdata="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CEKSp1QAAAAUBAAAPAAAAAAAAAAEAIAAAACIAAABkcnMv&#10;ZG93bnJldi54bWxQSwECFAAUAAAACACHTuJAsP0flT8CAACTBAAADgAAAAAAAAABACAAAAAkAQAA&#10;ZHJzL2Uyb0RvYy54bWxQSwUGAAAAAAYABgBZAQAA1QUAAAAA&#10;">
                  <v:fill on="t" focussize="0,0"/>
                  <v:stroke color="#000000" miterlimit="8" joinstyle="miter"/>
                  <v:imagedata o:title=""/>
                  <o:lock v:ext="edit" aspectratio="f"/>
                  <v:textbox>
                    <w:txbxContent>
                      <w:p>
                        <w:pPr>
                          <w:snapToGrid w:val="0"/>
                          <w:spacing w:line="240" w:lineRule="auto"/>
                          <w:jc w:val="center"/>
                          <w:rPr>
                            <w:sz w:val="18"/>
                            <w:szCs w:val="18"/>
                          </w:rPr>
                        </w:pPr>
                        <w:r>
                          <w:rPr>
                            <w:rFonts w:hint="eastAsia"/>
                            <w:sz w:val="18"/>
                            <w:szCs w:val="18"/>
                          </w:rPr>
                          <w:t>制度建设</w:t>
                        </w:r>
                      </w:p>
                    </w:txbxContent>
                  </v:textbox>
                </v:shape>
                <v:shape id="Text Box 57" o:spid="_x0000_s1026" o:spt="202" type="#_x0000_t202" style="position:absolute;left:2127193;top:807505;height:262890;width:688202;" fillcolor="#FFFFFF" filled="t" stroked="t" coordsize="21600,21600" o:gfxdata="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hCkqdUAAAAFAQAADwAAAAAAAAABACAAAAAiAAAAZHJz&#10;L2Rvd25yZXYueG1sUEsBAhQAFAAAAAgAh07iQJl7AoFAAgAAkwQAAA4AAAAAAAAAAQAgAAAAJAEA&#10;AGRycy9lMm9Eb2MueG1sUEsFBgAAAAAGAAYAWQEAANYFAAAAAA==&#10;">
                  <v:fill on="t" focussize="0,0"/>
                  <v:stroke color="#000000" miterlimit="8" joinstyle="miter"/>
                  <v:imagedata o:title=""/>
                  <o:lock v:ext="edit" aspectratio="f"/>
                  <v:textbox>
                    <w:txbxContent>
                      <w:p>
                        <w:pPr>
                          <w:snapToGrid w:val="0"/>
                          <w:spacing w:line="240" w:lineRule="exact"/>
                          <w:jc w:val="center"/>
                          <w:rPr>
                            <w:sz w:val="18"/>
                            <w:szCs w:val="18"/>
                          </w:rPr>
                        </w:pPr>
                        <w:r>
                          <w:rPr>
                            <w:rFonts w:hint="eastAsia"/>
                            <w:sz w:val="18"/>
                            <w:szCs w:val="18"/>
                          </w:rPr>
                          <w:t>人员培训</w:t>
                        </w:r>
                      </w:p>
                    </w:txbxContent>
                  </v:textbox>
                </v:shape>
                <v:shape id="AutoShape 58" o:spid="_x0000_s1026" o:spt="32" type="#_x0000_t32" style="position:absolute;left:2477102;top:227325;height:161290;width:635;"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rgZrPWAAAABQEAAA8AAAAAAAAAAQAgAAAAIgAAAGRycy9kb3ducmV2&#10;LnhtbFBLAQIUABQAAAAIAIdO4kD+Qjuv/gEAAO8DAAAOAAAAAAAAAAEAIAAAACUBAABkcnMvZTJv&#10;RG9jLnhtbFBLBQYAAAAABgAGAFkBAACVBQAAAAA=&#10;">
                  <v:fill on="f" focussize="0,0"/>
                  <v:stroke color="#000000" joinstyle="round" endarrow="block"/>
                  <v:imagedata o:title=""/>
                  <o:lock v:ext="edit" aspectratio="f"/>
                </v:shape>
                <v:shape id="AutoShape 59" o:spid="_x0000_s1026" o:spt="32" type="#_x0000_t32" style="position:absolute;left:2477737;top:662641;height:161290;width:635;"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rgZrPWAAAABQEAAA8AAAAAAAAAAQAgAAAAIgAAAGRycy9kb3du&#10;cmV2LnhtbFBLAQIUABQAAAAIAIdO4kAUwscuAQIAAO8DAAAOAAAAAAAAAAEAIAAAACUBAABkcnMv&#10;ZTJvRG9jLnhtbFBLBQYAAAAABgAGAFkBAACYBQAAAAA=&#10;">
                  <v:fill on="f" focussize="0,0"/>
                  <v:stroke color="#000000" joinstyle="round" endarrow="block"/>
                  <v:imagedata o:title=""/>
                  <o:lock v:ext="edit" aspectratio="f"/>
                </v:shape>
                <v:shape id="AutoShape 60" o:spid="_x0000_s1026" o:spt="32" type="#_x0000_t32" style="position:absolute;left:2470049;top:1070305;flip:x;height:122001;width:1157;" filled="f" stroked="t" coordsize="21600,21600" o:gfxdata="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P0mEjUAAAABQEAAA8AAAAAAAAAAQAgAAAAIgAAAGRycy9kb3ducmV2LnhtbFBLAQIU&#10;ABQAAAAIAIdO4kDDo+sZ9wEAAOgDAAAOAAAAAAAAAAEAIAAAACMBAABkcnMvZTJvRG9jLnhtbFBL&#10;BQYAAAAABgAGAFkBAACMBQAAAAA=&#10;">
                  <v:fill on="f" focussize="0,0"/>
                  <v:stroke color="#000000" joinstyle="round"/>
                  <v:imagedata o:title=""/>
                  <o:lock v:ext="edit" aspectratio="f"/>
                </v:shape>
                <v:shape id="AutoShape 61" o:spid="_x0000_s1026" o:spt="32" type="#_x0000_t32" style="position:absolute;left:1319687;top:3121848;flip:x;height:560542;width:7553;" filled="f" stroked="t" coordsize="21600,21600" o:gfxdata="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Fp8Ts3VAAAABQEAAA8AAAAA&#10;AAAAAQAgAAAAIgAAAGRycy9kb3ducmV2LnhtbFBLAQIUABQAAAAIAIdO4kDcKTGaFwIAABYEAAAO&#10;AAAAAAAAAAEAIAAAACQBAABkcnMvZTJvRG9jLnhtbFBLBQYAAAAABgAGAFkBAACtBQAAAAA=&#10;">
                  <v:fill on="f" focussize="0,0"/>
                  <v:stroke color="#000000" joinstyle="round" endarrow="block"/>
                  <v:imagedata o:title=""/>
                  <o:lock v:ext="edit" aspectratio="f"/>
                </v:shape>
                <v:shape id="AutoShape 65" o:spid="_x0000_s1026" o:spt="32" type="#_x0000_t32" style="position:absolute;left:1309120;top:3921411;flip:x;height:708900;width:12323;" filled="f" stroked="t" coordsize="21600,21600" o:gfxdata="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9JhI1AAAAAUBAAAPAAAAAAAAAAEAIAAAACIAAABkcnMvZG93bnJldi54bWxQSwECFAAUAAAACACH&#10;TuJA9AQO1+8BAADOAwAADgAAAAAAAAABACAAAAAjAQAAZHJzL2Uyb0RvYy54bWxQSwUGAAAAAAYA&#10;BgBZAQAAhAUAAAAA&#10;">
                  <v:fill on="f" focussize="0,0"/>
                  <v:stroke color="#000000" joinstyle="round"/>
                  <v:imagedata o:title=""/>
                  <o:lock v:ext="edit" aspectratio="f"/>
                </v:shape>
                <v:shape id="AutoShape 67" o:spid="_x0000_s1026" o:spt="32" type="#_x0000_t32" style="position:absolute;left:1327256;top:4630500;height:30197;width:2172432;" filled="f" stroked="t" coordsize="21600,21600" o:gfxdata="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4kDH/U&#10;AAAABQEAAA8AAAAAAAAAAQAgAAAAIgAAAGRycy9kb3ducmV2LnhtbFBLAQIUABQAAAAIAIdO4kBO&#10;cZSY6wEAAMUDAAAOAAAAAAAAAAEAIAAAACMBAABkcnMvZTJvRG9jLnhtbFBLBQYAAAAABgAGAFkB&#10;AACABQAAAAA=&#10;">
                  <v:fill on="f" focussize="0,0"/>
                  <v:stroke color="#000000" joinstyle="round"/>
                  <v:imagedata o:title=""/>
                  <o:lock v:ext="edit" aspectratio="f"/>
                </v:shape>
                <v:shape id="AutoShape 68" o:spid="_x0000_s1026" o:spt="32" type="#_x0000_t32" style="position:absolute;left:2468867;top:4650542;height:185420;width:127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q4Gaz1gAAAAUBAAAPAAAAAAAAAAEAIAAAACIAAABkcnMvZG93&#10;bnJldi54bWxQSwECFAAUAAAACACHTuJAXJFF9gICAADxAwAADgAAAAAAAAABACAAAAAlAQAAZHJz&#10;L2Uyb0RvYy54bWxQSwUGAAAAAAYABgBZAQAAmQUAAAAA&#10;">
                  <v:fill on="f" focussize="0,0"/>
                  <v:stroke color="#000000" joinstyle="round" endarrow="block"/>
                  <v:imagedata o:title=""/>
                  <o:lock v:ext="edit" aspectratio="f"/>
                </v:shape>
                <v:shape id="Text Box 72" o:spid="_x0000_s1026" o:spt="202" type="#_x0000_t202" style="position:absolute;left:4802157;top:1227452;height:1041738;width:285115;v-text-anchor:middle;" fillcolor="#FFFFFF" filled="t" stroked="t" coordsize="21600,21600" o:gfxdata="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5hRX3tIAAAAFAQAADwAAAAAAAAABACAAAAAiAAAAZHJzL2Rvd25y&#10;ZXYueG1sUEsBAhQAFAAAAAgAh07iQP/AXog9AgAAkQQAAA4AAAAAAAAAAQAgAAAAIQEAAGRycy9l&#10;Mm9Eb2MueG1sUEsFBgAAAAAGAAYAWQEAANAFAAAAAA==&#10;">
                  <v:fill on="t" focussize="0,0"/>
                  <v:stroke color="#000000" miterlimit="8" joinstyle="miter"/>
                  <v:imagedata o:title=""/>
                  <o:lock v:ext="edit" aspectratio="f"/>
                  <v:textbox inset="0mm,1.27mm,0mm,1.27mm" style="layout-flow:vertical-ideographic;">
                    <w:txbxContent>
                      <w:p>
                        <w:pPr>
                          <w:snapToGrid w:val="0"/>
                          <w:spacing w:line="240" w:lineRule="auto"/>
                          <w:jc w:val="center"/>
                          <w:rPr>
                            <w:sz w:val="18"/>
                            <w:szCs w:val="18"/>
                          </w:rPr>
                        </w:pPr>
                        <w:r>
                          <w:rPr>
                            <w:rFonts w:hint="eastAsia"/>
                            <w:sz w:val="18"/>
                            <w:szCs w:val="18"/>
                          </w:rPr>
                          <w:t>持续改进</w:t>
                        </w:r>
                      </w:p>
                    </w:txbxContent>
                  </v:textbox>
                </v:shape>
                <v:shape id="AutoShape 75" o:spid="_x0000_s1026" o:spt="32" type="#_x0000_t32" style="position:absolute;left:1784356;top:3161808;height:635;width:635;" filled="f" stroked="t" coordsize="21600,21600" o:gfxdata="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JAx/1AAAAAUBAAAP&#10;AAAAAAAAAAEAIAAAACIAAABkcnMvZG93bnJldi54bWxQSwECFAAUAAAACACHTuJA9rnAoeMBAAC/&#10;AwAADgAAAAAAAAABACAAAAAjAQAAZHJzL2Uyb0RvYy54bWxQSwUGAAAAAAYABgBZAQAAeAUAAAAA&#10;">
                  <v:fill on="f" focussize="0,0"/>
                  <v:stroke color="#000000" joinstyle="round"/>
                  <v:imagedata o:title=""/>
                  <o:lock v:ext="edit" aspectratio="f"/>
                </v:shape>
                <v:shape id="AutoShape 76" o:spid="_x0000_s1026" o:spt="32" type="#_x0000_t32" style="position:absolute;left:1321139;top:1186854;height:0;width:2193763;" filled="f" stroked="t" coordsize="21600,21600" o:gfxdata="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iQMf9QAAAAF&#10;AQAADwAAAAAAAAABACAAAAAiAAAAZHJzL2Rvd25yZXYueG1sUEsBAhQAFAAAAAgAh07iQLzN1Bvn&#10;AQAAwQMAAA4AAAAAAAAAAQAgAAAAIwEAAGRycy9lMm9Eb2MueG1sUEsFBgAAAAAGAAYAWQEAAHwF&#10;AAAAAA==&#10;">
                  <v:fill on="f" focussize="0,0"/>
                  <v:stroke color="#000000" joinstyle="round"/>
                  <v:imagedata o:title=""/>
                  <o:lock v:ext="edit" aspectratio="f"/>
                </v:shape>
                <v:shape id="Oval 78" o:spid="_x0000_s1026" o:spt="3" type="#_x0000_t3" style="position:absolute;left:2097372;top:23448;height:254000;width:721360;" fillcolor="#FFFFFF" filled="t" stroked="t" coordsize="21600,21600" o:gfxdata="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Ej0ktIAAAAFAQAADwAAAAAAAAABACAAAAAiAAAAZHJzL2Rvd25yZXYueG1sUEsBAhQAFAAA&#10;AAgAh07iQH6PDsQuAgAAagQAAA4AAAAAAAAAAQAgAAAAIQEAAGRycy9lMm9Eb2MueG1sUEsFBgAA&#10;AAAGAAYAWQEAAMEFAAAAAA==&#10;">
                  <v:fill on="t" focussize="0,0"/>
                  <v:stroke color="#000000" joinstyle="round"/>
                  <v:imagedata o:title=""/>
                  <o:lock v:ext="edit" aspectratio="f"/>
                  <v:textbox inset="0mm,0mm,0mm,0mm">
                    <w:txbxContent>
                      <w:p>
                        <w:pPr>
                          <w:snapToGrid w:val="0"/>
                          <w:spacing w:line="240" w:lineRule="auto"/>
                          <w:jc w:val="center"/>
                          <w:rPr>
                            <w:sz w:val="18"/>
                            <w:szCs w:val="18"/>
                          </w:rPr>
                        </w:pPr>
                        <w:r>
                          <w:rPr>
                            <w:rFonts w:hint="eastAsia"/>
                            <w:sz w:val="18"/>
                            <w:szCs w:val="18"/>
                          </w:rPr>
                          <w:t>机构设置</w:t>
                        </w:r>
                      </w:p>
                      <w:p>
                        <w:pPr>
                          <w:snapToGrid w:val="0"/>
                          <w:spacing w:line="240" w:lineRule="auto"/>
                          <w:jc w:val="center"/>
                          <w:rPr>
                            <w:sz w:val="18"/>
                            <w:szCs w:val="18"/>
                          </w:rPr>
                        </w:pPr>
                      </w:p>
                    </w:txbxContent>
                  </v:textbox>
                </v:shape>
                <v:shape id="AutoShape 144" o:spid="_x0000_s1026" o:spt="109" type="#_x0000_t109" style="position:absolute;left:838198;top:1420820;height:1896021;width:956668;" fillcolor="#FFFFFF" filled="t" stroked="t" coordsize="21600,21600" o:gfxdata="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GIm+X0wAAAAUBAAAPAAAA&#10;AAAAAAEAIAAAACIAAABkcnMvZG93bnJldi54bWxQSwECFAAUAAAACACHTuJAW8OaE1MCAADCBAAA&#10;DgAAAAAAAAABACAAAAAiAQAAZHJzL2Uyb0RvYy54bWxQSwUGAAAAAAYABgBZAQAA5wUAAAAA&#10;">
                  <v:fill on="t" opacity="0f" focussize="0,0"/>
                  <v:stroke weight="0.5pt" color="#000000" miterlimit="8" joinstyle="miter" dashstyle="dash"/>
                  <v:imagedata o:title=""/>
                  <o:lock v:ext="edit" aspectratio="f"/>
                </v:shape>
                <v:shape id="Text Box 134" o:spid="_x0000_s1026" o:spt="202" type="#_x0000_t202" style="position:absolute;left:943917;top:2293777;height:257175;width:760435;"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pKAJ+1QAAAAUBAAAPAAAAAAAAAAEAIAAAACIAAABkcnMv&#10;ZG93bnJldi54bWxQSwECFAAUAAAACACHTuJAITR3Sz8CAACUBAAADgAAAAAAAAABACAAAAAkAQAA&#10;ZHJzL2Uyb0RvYy54bWxQSwUGAAAAAAYABgBZAQAA1QUAAAAA&#10;">
                  <v:fill on="t" focussize="0,0"/>
                  <v:stroke color="#000000" miterlimit="8" joinstyle="miter"/>
                  <v:imagedata o:title=""/>
                  <o:lock v:ext="edit" aspectratio="f"/>
                  <v:textbox inset="2.54mm,0.8mm,2.54mm,0.8mm">
                    <w:txbxContent>
                      <w:p>
                        <w:pPr>
                          <w:snapToGrid w:val="0"/>
                          <w:spacing w:line="240" w:lineRule="exact"/>
                          <w:jc w:val="center"/>
                          <w:rPr>
                            <w:sz w:val="18"/>
                            <w:szCs w:val="18"/>
                          </w:rPr>
                        </w:pPr>
                        <w:r>
                          <w:rPr>
                            <w:rFonts w:hint="eastAsia"/>
                            <w:sz w:val="18"/>
                            <w:szCs w:val="18"/>
                          </w:rPr>
                          <w:t>风险分析</w:t>
                        </w:r>
                      </w:p>
                      <w:p>
                        <w:pPr>
                          <w:snapToGrid w:val="0"/>
                          <w:spacing w:line="240" w:lineRule="exact"/>
                          <w:jc w:val="center"/>
                          <w:rPr>
                            <w:sz w:val="18"/>
                            <w:szCs w:val="18"/>
                          </w:rPr>
                        </w:pPr>
                        <w:r>
                          <w:rPr>
                            <w:sz w:val="18"/>
                            <w:szCs w:val="18"/>
                          </w:rPr>
                          <w:t> </w:t>
                        </w:r>
                      </w:p>
                    </w:txbxContent>
                  </v:textbox>
                </v:shape>
                <v:shape id="AutoShape 135" o:spid="_x0000_s1026" o:spt="32" type="#_x0000_t32" style="position:absolute;left:1323098;top:1186755;height:422203;width:47;"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rgZrPWAAAABQEAAA8AAAAAAAAAAQAgAAAA&#10;IgAAAGRycy9kb3ducmV2LnhtbFBLAQIUABQAAAAIAIdO4kDV6ieIDQIAAAwEAAAOAAAAAAAAAAEA&#10;IAAAACUBAABkcnMvZTJvRG9jLnhtbFBLBQYAAAAABgAGAFkBAACkBQAAAAA=&#10;">
                  <v:fill on="f" focussize="0,0"/>
                  <v:stroke color="#000000" joinstyle="round" endarrow="block"/>
                  <v:imagedata o:title=""/>
                  <o:lock v:ext="edit" aspectratio="f"/>
                </v:shape>
                <v:shape id="Text Box 136" o:spid="_x0000_s1026" o:spt="202" type="#_x0000_t202" style="position:absolute;left:950896;top:2864673;height:257175;width:752814;"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aSgCftUAAAAFAQAADwAAAAAAAAABACAAAAAiAAAAZHJzL2Rv&#10;d25yZXYueG1sUEsBAhQAFAAAAAgAh07iQGbVA1w9AgAAlAQAAA4AAAAAAAAAAQAgAAAAJAEAAGRy&#10;cy9lMm9Eb2MueG1sUEsFBgAAAAAGAAYAWQEAANMFAAAAAA==&#10;">
                  <v:fill on="t" focussize="0,0"/>
                  <v:stroke color="#000000" miterlimit="8" joinstyle="miter"/>
                  <v:imagedata o:title=""/>
                  <o:lock v:ext="edit" aspectratio="f"/>
                  <v:textbox inset="2.54mm,0.8mm,2.54mm,0.8mm">
                    <w:txbxContent>
                      <w:p>
                        <w:pPr>
                          <w:snapToGrid w:val="0"/>
                          <w:spacing w:line="240" w:lineRule="auto"/>
                          <w:jc w:val="center"/>
                          <w:rPr>
                            <w:sz w:val="18"/>
                            <w:szCs w:val="18"/>
                          </w:rPr>
                        </w:pPr>
                        <w:r>
                          <w:rPr>
                            <w:rFonts w:hint="eastAsia"/>
                            <w:sz w:val="18"/>
                            <w:szCs w:val="18"/>
                          </w:rPr>
                          <w:t>风险评价</w:t>
                        </w:r>
                      </w:p>
                      <w:p>
                        <w:pPr>
                          <w:snapToGrid w:val="0"/>
                          <w:spacing w:line="240" w:lineRule="auto"/>
                          <w:jc w:val="center"/>
                          <w:rPr>
                            <w:sz w:val="18"/>
                            <w:szCs w:val="18"/>
                          </w:rPr>
                        </w:pPr>
                        <w:r>
                          <w:rPr>
                            <w:sz w:val="18"/>
                            <w:szCs w:val="18"/>
                          </w:rPr>
                          <w:t> </w:t>
                        </w:r>
                      </w:p>
                    </w:txbxContent>
                  </v:textbox>
                </v:shape>
                <v:shape id="AutoShape 137" o:spid="_x0000_s1026" o:spt="32" type="#_x0000_t32" style="position:absolute;left:1323145;top:1865477;height:428108;width:942;"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q4Gaz1gAAAAUBAAAPAAAA&#10;AAAAAAEAIAAAACIAAABkcnMvZG93bnJldi54bWxQSwECFAAUAAAACACHTuJAUjZexRcCAAAoBAAA&#10;DgAAAAAAAAABACAAAAAlAQAAZHJzL2Uyb0RvYy54bWxQSwUGAAAAAAYABgBZAQAArgUAAAAA&#10;">
                  <v:fill on="f" focussize="0,0"/>
                  <v:stroke color="#000000" joinstyle="round" endarrow="block"/>
                  <v:imagedata o:title=""/>
                  <o:lock v:ext="edit" aspectratio="f"/>
                </v:shape>
                <v:shape id="Text Box 138" o:spid="_x0000_s1026" o:spt="202" type="#_x0000_t202" style="position:absolute;left:805244;top:3678727;height:257175;width:909110;"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pKAJ+1QAAAAUBAAAPAAAAAAAAAAEAIAAAACIAAABkcnMv&#10;ZG93bnJldi54bWxQSwECFAAUAAAACACHTuJA7QWN9D8CAACUBAAADgAAAAAAAAABACAAAAAkAQAA&#10;ZHJzL2Uyb0RvYy54bWxQSwUGAAAAAAYABgBZAQAA1QUAAAAA&#10;">
                  <v:fill on="t" focussize="0,0"/>
                  <v:stroke color="#000000" miterlimit="8" joinstyle="miter"/>
                  <v:imagedata o:title=""/>
                  <o:lock v:ext="edit" aspectratio="f"/>
                  <v:textbox inset="2.54mm,0.8mm,2.54mm,0.8mm">
                    <w:txbxContent>
                      <w:p>
                        <w:pPr>
                          <w:snapToGrid w:val="0"/>
                          <w:spacing w:line="240" w:lineRule="auto"/>
                          <w:jc w:val="center"/>
                          <w:rPr>
                            <w:sz w:val="18"/>
                            <w:szCs w:val="18"/>
                          </w:rPr>
                        </w:pPr>
                        <w:r>
                          <w:rPr>
                            <w:rFonts w:hint="eastAsia"/>
                            <w:sz w:val="18"/>
                            <w:szCs w:val="18"/>
                          </w:rPr>
                          <w:t>风险分级管控</w:t>
                        </w:r>
                      </w:p>
                      <w:p>
                        <w:pPr>
                          <w:snapToGrid w:val="0"/>
                          <w:spacing w:line="240" w:lineRule="auto"/>
                          <w:jc w:val="center"/>
                          <w:rPr>
                            <w:sz w:val="18"/>
                            <w:szCs w:val="18"/>
                          </w:rPr>
                        </w:pPr>
                        <w:r>
                          <w:rPr>
                            <w:sz w:val="18"/>
                            <w:szCs w:val="18"/>
                          </w:rPr>
                          <w:t> </w:t>
                        </w:r>
                      </w:p>
                    </w:txbxContent>
                  </v:textbox>
                </v:shape>
                <v:shape id="AutoShape 139" o:spid="_x0000_s1026" o:spt="32" type="#_x0000_t32" style="position:absolute;left:1324135;top:2550952;height:313721;width:3168;"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q4Gaz1gAAAAUBAAAPAAAA&#10;AAAAAAEAIAAAACIAAABkcnMvZG93bnJldi54bWxQSwECFAAUAAAACACHTuJAiWdTMBcCAAApBAAA&#10;DgAAAAAAAAABACAAAAAlAQAAZHJzL2Uyb0RvYy54bWxQSwUGAAAAAAYABgBZAQAArgUAAAAA&#10;">
                  <v:fill on="f" focussize="0,0"/>
                  <v:stroke color="#000000" joinstyle="round" endarrow="block"/>
                  <v:imagedata o:title=""/>
                  <o:lock v:ext="edit" aspectratio="f"/>
                </v:shape>
                <v:shape id="Text Box 146" o:spid="_x0000_s1026" o:spt="202" type="#_x0000_t202" style="position:absolute;left:955992;top:1609093;height:256540;width:734400;"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aSgCftUAAAAFAQAADwAAAAAAAAABACAAAAAiAAAAZHJzL2Rv&#10;d25yZXYueG1sUEsBAhQAFAAAAAgAh07iQGs+C4E9AgAAlAQAAA4AAAAAAAAAAQAgAAAAJAEAAGRy&#10;cy9lMm9Eb2MueG1sUEsFBgAAAAAGAAYAWQEAANMFAAAAAA==&#10;">
                  <v:fill on="t" focussize="0,0"/>
                  <v:stroke color="#000000" miterlimit="8" joinstyle="miter"/>
                  <v:imagedata o:title=""/>
                  <o:lock v:ext="edit" aspectratio="f"/>
                  <v:textbox inset="2.54mm,0.8mm,2.54mm,0.8mm">
                    <w:txbxContent>
                      <w:p>
                        <w:pPr>
                          <w:snapToGrid w:val="0"/>
                          <w:spacing w:line="240" w:lineRule="auto"/>
                          <w:jc w:val="center"/>
                          <w:rPr>
                            <w:sz w:val="18"/>
                            <w:szCs w:val="18"/>
                          </w:rPr>
                        </w:pPr>
                        <w:r>
                          <w:rPr>
                            <w:rFonts w:hint="eastAsia"/>
                            <w:sz w:val="18"/>
                            <w:szCs w:val="18"/>
                          </w:rPr>
                          <w:t>风险识别</w:t>
                        </w:r>
                      </w:p>
                    </w:txbxContent>
                  </v:textbox>
                </v:shape>
                <v:rect id="Rectangle 145" o:spid="_x0000_s1026" o:spt="1" style="position:absolute;left:431333;top:1787585;height:755511;width:313720;" fillcolor="#FFFFFF" filled="t" stroked="t" coordsize="21600,21600" o:gfxdata="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IWH&#10;TnDUAAAABQEAAA8AAAAAAAAAAQAgAAAAIgAAAGRycy9kb3ducmV2LnhtbFBLAQIUABQAAAAIAIdO&#10;4kBFGci1YAIAANAEAAAOAAAAAAAAAAEAIAAAACMBAABkcnMvZTJvRG9jLnhtbFBLBQYAAAAABgAG&#10;AFkBAAD1BQAAAAA=&#10;">
                  <v:fill on="t" focussize="0,0"/>
                  <v:stroke color="#FFFFFF" miterlimit="8" joinstyle="miter"/>
                  <v:imagedata o:title=""/>
                  <o:lock v:ext="edit" aspectratio="f"/>
                  <v:textbox>
                    <w:txbxContent>
                      <w:p>
                        <w:pPr>
                          <w:snapToGrid w:val="0"/>
                          <w:spacing w:line="240" w:lineRule="auto"/>
                          <w:jc w:val="center"/>
                          <w:rPr>
                            <w:sz w:val="18"/>
                            <w:szCs w:val="18"/>
                          </w:rPr>
                        </w:pPr>
                        <w:r>
                          <w:rPr>
                            <w:rFonts w:hint="eastAsia"/>
                            <w:sz w:val="18"/>
                            <w:szCs w:val="18"/>
                          </w:rPr>
                          <w:t>风险评估</w:t>
                        </w:r>
                      </w:p>
                    </w:txbxContent>
                  </v:textbox>
                </v:rect>
                <v:shape id="_x0000_s1026" o:spid="_x0000_s1026" o:spt="109" type="#_x0000_t109" style="position:absolute;left:3049258;top:1792595;height:234020;width:833652;" fillcolor="#FFFFFF" filled="t" stroked="t" coordsize="21600,21600" o:gfxdata="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AW2&#10;GdfWAAAABQEAAA8AAAAAAAAAAQAgAAAAIgAAAGRycy9kb3ducmV2LnhtbFBLAQIUABQAAAAIAIdO&#10;4kA1O/UAXgIAAKAEAAAOAAAAAAAAAAEAIAAAACUBAABkcnMvZTJvRG9jLnhtbFBLBQYAAAAABgAG&#10;AFkBAAD1BQAAAAA=&#10;">
                  <v:fill on="t" focussize="0,0"/>
                  <v:stroke color="#000000" miterlimit="8" joinstyle="miter"/>
                  <v:imagedata o:title=""/>
                  <o:lock v:ext="edit" aspectratio="f"/>
                  <v:textbox>
                    <w:txbxContent>
                      <w:p>
                        <w:pPr>
                          <w:snapToGrid w:val="0"/>
                          <w:spacing w:line="240" w:lineRule="auto"/>
                          <w:ind w:firstLine="144"/>
                          <w:jc w:val="center"/>
                          <w:rPr>
                            <w:sz w:val="18"/>
                            <w:szCs w:val="18"/>
                          </w:rPr>
                        </w:pPr>
                        <w:r>
                          <w:rPr>
                            <w:rFonts w:hint="eastAsia"/>
                            <w:sz w:val="18"/>
                            <w:szCs w:val="18"/>
                          </w:rPr>
                          <w:t>隐患排查</w:t>
                        </w:r>
                      </w:p>
                    </w:txbxContent>
                  </v:textbox>
                </v:shape>
                <v:shape id="_x0000_s1026" o:spid="_x0000_s1026" o:spt="110" type="#_x0000_t110" style="position:absolute;left:2412371;top:2131830;height:411480;width:2087672;" fillcolor="#FFFFFF" filled="t" stroked="t" coordsize="21600,21600" o:gfxdata="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FMeyi1QAAAAUBAAAPAAAAAAAAAAEAIAAAACIAAABkcnMvZG93bnJldi54bWxQSwECFAAUAAAA&#10;CACHTuJA1UfoPmMCAACiBAAADgAAAAAAAAABACAAAAAkAQAAZHJzL2Uyb0RvYy54bWxQSwUGAAAA&#10;AAYABgBZAQAA+QUAAAAA&#10;">
                  <v:fill on="t" focussize="0,0"/>
                  <v:stroke color="#000000" miterlimit="8" joinstyle="miter"/>
                  <v:imagedata o:title=""/>
                  <o:lock v:ext="edit" aspectratio="f"/>
                  <v:textbox>
                    <w:txbxContent>
                      <w:p>
                        <w:pPr>
                          <w:snapToGrid w:val="0"/>
                          <w:spacing w:before="109" w:beforeLines="35" w:line="60" w:lineRule="auto"/>
                          <w:jc w:val="center"/>
                          <w:rPr>
                            <w:sz w:val="18"/>
                            <w:szCs w:val="18"/>
                          </w:rPr>
                        </w:pPr>
                        <w:r>
                          <w:rPr>
                            <w:rFonts w:hint="eastAsia"/>
                            <w:sz w:val="18"/>
                            <w:szCs w:val="18"/>
                          </w:rPr>
                          <w:t>是否发现隐患</w:t>
                        </w:r>
                      </w:p>
                    </w:txbxContent>
                  </v:textbox>
                </v:shape>
                <v:shape id="_x0000_s1026" o:spid="_x0000_s1026" o:spt="110" type="#_x0000_t110" style="position:absolute;left:2492643;top:2688428;height:447380;width:1930844;" fillcolor="#FFFFFF" filled="t" stroked="t" coordsize="21600,21600" o:gfxdata="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Ux7KLVAAAABQEAAA8AAAAAAAAAAQAgAAAAIgAAAGRycy9kb3ducmV2LnhtbFBLAQIUABQA&#10;AAAIAIdO4kCWZnj/ZQIAAKIEAAAOAAAAAAAAAAEAIAAAACQBAABkcnMvZTJvRG9jLnhtbFBLBQYA&#10;AAAABgAGAFkBAAD7BQAAAAA=&#10;">
                  <v:fill on="t" focussize="0,0"/>
                  <v:stroke color="#000000" miterlimit="8" joinstyle="miter"/>
                  <v:imagedata o:title=""/>
                  <o:lock v:ext="edit" aspectratio="f"/>
                  <v:textbox>
                    <w:txbxContent>
                      <w:p>
                        <w:pPr>
                          <w:snapToGrid w:val="0"/>
                          <w:spacing w:line="240" w:lineRule="auto"/>
                          <w:jc w:val="center"/>
                          <w:rPr>
                            <w:sz w:val="18"/>
                            <w:szCs w:val="18"/>
                          </w:rPr>
                        </w:pPr>
                        <w:r>
                          <w:rPr>
                            <w:rFonts w:hint="eastAsia"/>
                            <w:sz w:val="18"/>
                            <w:szCs w:val="18"/>
                          </w:rPr>
                          <w:t>是否特种设备隐患</w:t>
                        </w:r>
                      </w:p>
                    </w:txbxContent>
                  </v:textbox>
                </v:shape>
                <v:rect id="_x0000_s1026" o:spid="_x0000_s1026" o:spt="1" style="position:absolute;left:2901213;top:1327091;height:317795;width:1177004;" fillcolor="#FFFFFF" filled="t" stroked="t" coordsize="21600,21600" o:gfxdata="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icmwPUAAAABQEAAA8AAAAAAAAAAQAgAAAAIgAA&#10;AGRycy9kb3ducmV2LnhtbFBLAQIUABQAAAAIAIdO4kCGKiuIRQIAAIoEAAAOAAAAAAAAAAEAIAAA&#10;ACMBAABkcnMvZTJvRG9jLnhtbFBLBQYAAAAABgAGAFkBAADaBQAAAAA=&#10;">
                  <v:fill on="t" focussize="0,0"/>
                  <v:stroke color="#000000" miterlimit="8" joinstyle="miter"/>
                  <v:imagedata o:title=""/>
                  <o:lock v:ext="edit" aspectratio="f"/>
                  <v:textbox>
                    <w:txbxContent>
                      <w:p>
                        <w:pPr>
                          <w:snapToGrid w:val="0"/>
                          <w:spacing w:line="240" w:lineRule="auto"/>
                          <w:jc w:val="center"/>
                          <w:rPr>
                            <w:sz w:val="18"/>
                            <w:szCs w:val="18"/>
                          </w:rPr>
                        </w:pPr>
                        <w:r>
                          <w:rPr>
                            <w:rFonts w:hint="eastAsia"/>
                            <w:sz w:val="18"/>
                            <w:szCs w:val="18"/>
                          </w:rPr>
                          <w:t>隐患排查计划制定</w:t>
                        </w:r>
                      </w:p>
                    </w:txbxContent>
                  </v:textbox>
                </v:rect>
                <v:shape id="_x0000_s1026" o:spid="_x0000_s1026" o:spt="109" type="#_x0000_t109" style="position:absolute;left:2953279;top:3317088;height:227965;width:977900;" fillcolor="#FFFFFF" filled="t" stroked="t" coordsize="21600,21600" o:gfxdata="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BbYZ&#10;19YAAAAFAQAADwAAAAAAAAABACAAAAAiAAAAZHJzL2Rvd25yZXYueG1sUEsBAhQAFAAAAAgAh07i&#10;QM7TNxJdAgAAoAQAAA4AAAAAAAAAAQAgAAAAJQEAAGRycy9lMm9Eb2MueG1sUEsFBgAAAAAGAAYA&#10;WQEAAPQFAAAAAA==&#10;">
                  <v:fill on="t" focussize="0,0"/>
                  <v:stroke color="#000000" miterlimit="8" joinstyle="miter"/>
                  <v:imagedata o:title=""/>
                  <o:lock v:ext="edit" aspectratio="f"/>
                  <v:textbox>
                    <w:txbxContent>
                      <w:p>
                        <w:pPr>
                          <w:snapToGrid w:val="0"/>
                          <w:spacing w:line="240" w:lineRule="auto"/>
                          <w:jc w:val="center"/>
                          <w:rPr>
                            <w:sz w:val="18"/>
                            <w:szCs w:val="18"/>
                          </w:rPr>
                        </w:pPr>
                        <w:r>
                          <w:rPr>
                            <w:rFonts w:hint="eastAsia"/>
                            <w:sz w:val="18"/>
                            <w:szCs w:val="18"/>
                          </w:rPr>
                          <w:t>隐患分类分级</w:t>
                        </w:r>
                      </w:p>
                    </w:txbxContent>
                  </v:textbox>
                </v:shape>
                <v:shape id="_x0000_s1026" o:spid="_x0000_s1026" o:spt="110" type="#_x0000_t110" style="position:absolute;left:2468779;top:4082306;height:460080;width:1954074;" fillcolor="#FFFFFF" filled="t" stroked="t" coordsize="21600,21600" o:gfxdata="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xTHsotUAAAAFAQAADwAAAAAAAAABACAAAAAiAAAAZHJzL2Rvd25yZXYueG1sUEsBAhQAFAAA&#10;AAgAh07iQEYhKltkAgAAogQAAA4AAAAAAAAAAQAgAAAAJAEAAGRycy9lMm9Eb2MueG1sUEsFBgAA&#10;AAAGAAYAWQEAAPoFAAAAAA==&#10;">
                  <v:fill on="t" focussize="0,0"/>
                  <v:stroke color="#000000" miterlimit="8" joinstyle="miter"/>
                  <v:imagedata o:title=""/>
                  <o:lock v:ext="edit" aspectratio="f"/>
                  <v:textbox>
                    <w:txbxContent>
                      <w:p>
                        <w:pPr>
                          <w:snapToGrid w:val="0"/>
                          <w:spacing w:line="240" w:lineRule="auto"/>
                          <w:ind w:firstLine="302"/>
                          <w:jc w:val="center"/>
                          <w:rPr>
                            <w:sz w:val="18"/>
                            <w:szCs w:val="18"/>
                          </w:rPr>
                        </w:pPr>
                        <w:r>
                          <w:rPr>
                            <w:rFonts w:hint="eastAsia"/>
                            <w:sz w:val="18"/>
                            <w:szCs w:val="18"/>
                          </w:rPr>
                          <w:t>验收与评估</w:t>
                        </w:r>
                      </w:p>
                    </w:txbxContent>
                  </v:textbox>
                </v:shape>
                <v:shape id="AutoShape 61" o:spid="_x0000_s1026" o:spt="32" type="#_x0000_t32" style="position:absolute;left:3477176;top:1656611;height:131150;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uBms9YAAAAFAQAADwAAAAAAAAABACAAAAAiAAAAZHJzL2Rvd25yZXYu&#10;eG1sUEsBAhQAFAAAAAgAh07iQBHQY5P9AQAA7gMAAA4AAAAAAAAAAQAgAAAAJQEAAGRycy9lMm9E&#10;b2MueG1sUEsFBgAAAAAGAAYAWQEAAJQFAAAAAA==&#10;">
                  <v:fill on="f" focussize="0,0"/>
                  <v:stroke color="#000000" joinstyle="round" endarrow="block"/>
                  <v:imagedata o:title=""/>
                  <o:lock v:ext="edit" aspectratio="f"/>
                </v:shape>
                <v:shape id="AutoShape 61" o:spid="_x0000_s1026" o:spt="32" type="#_x0000_t32" style="position:absolute;left:3456203;top:2547468;height:164465;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uBms9YAAAAFAQAADwAAAAAAAAABACAAAAAiAAAAZHJzL2Rvd25yZXYu&#10;eG1sUEsBAhQAFAAAAAgAh07iQFGWzjz9AQAA7gMAAA4AAAAAAAAAAQAgAAAAJQEAAGRycy9lMm9E&#10;b2MueG1sUEsFBgAAAAAGAAYAWQEAAJQFAAAAAA==&#10;">
                  <v:fill on="f" focussize="0,0"/>
                  <v:stroke color="#000000" joinstyle="round" endarrow="block"/>
                  <v:imagedata o:title=""/>
                  <o:lock v:ext="edit" aspectratio="f"/>
                </v:shape>
                <v:shape id="AutoShape 61" o:spid="_x0000_s1026" o:spt="32" type="#_x0000_t32" style="position:absolute;left:3464992;top:3121848;height:195240;width:180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uBms9YAAAAFAQAADwAAAAAAAAABACAAAAAiAAAAZHJzL2Rvd25y&#10;ZXYueG1sUEsBAhQAFAAAAAgAh07iQBAYdYIAAgAA8QMAAA4AAAAAAAAAAQAgAAAAJQEAAGRycy9l&#10;Mm9Eb2MueG1sUEsFBgAAAAAGAAYAWQEAAJcFAAAAAA==&#10;">
                  <v:fill on="f" focussize="0,0"/>
                  <v:stroke color="#000000" joinstyle="round" endarrow="block"/>
                  <v:imagedata o:title=""/>
                  <o:lock v:ext="edit" aspectratio="f"/>
                </v:shape>
                <v:shape id="AutoShape 61" o:spid="_x0000_s1026" o:spt="32" type="#_x0000_t32" style="position:absolute;left:3483657;top:3544756;height:143434;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rgZrPWAAAABQEAAA8AAAAAAAAAAQAgAAAAIgAAAGRycy9kb3ducmV2Lnht&#10;bFBLAQIUABQAAAAIAIdO4kD5dBTc+wEAAO4DAAAOAAAAAAAAAAEAIAAAACUBAABkcnMvZTJvRG9j&#10;LnhtbFBLBQYAAAAABgAGAFkBAACSBQAAAAA=&#10;">
                  <v:fill on="f" focussize="0,0"/>
                  <v:stroke color="#000000" joinstyle="round" endarrow="block"/>
                  <v:imagedata o:title=""/>
                  <o:lock v:ext="edit" aspectratio="f"/>
                </v:shape>
                <v:shape id="AutoShape 61" o:spid="_x0000_s1026" o:spt="32" type="#_x0000_t32" style="position:absolute;left:3456204;top:3892177;height:199685;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uBms9YAAAAFAQAADwAAAAAAAAABACAAAAAiAAAAZHJzL2Rvd25yZXYu&#10;eG1sUEsBAhQAFAAAAAgAh07iQNUNur79AQAA7gMAAA4AAAAAAAAAAQAgAAAAJQEAAGRycy9lMm9E&#10;b2MueG1sUEsFBgAAAAAGAAYAWQEAAJQFAAAAAA==&#10;">
                  <v:fill on="f" focussize="0,0"/>
                  <v:stroke color="#000000" joinstyle="round" endarrow="block"/>
                  <v:imagedata o:title=""/>
                  <o:lock v:ext="edit" aspectratio="f"/>
                </v:shape>
                <v:line id="_x0000_s1026" o:spid="_x0000_s1026" o:spt="20" style="position:absolute;left:3455955;top:4541624;height:110922;width:124;" filled="f" stroked="t" coordsize="21600,21600" o:gfxdata="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DRU3vTAAAABQEAAA8AAAAAAAAAAQAgAAAAIgAAAGRycy9k&#10;b3ducmV2LnhtbFBLAQIUABQAAAAIAIdO4kBx0xN4BwIAAOQDAAAOAAAAAAAAAAEAIAAAACIBAABk&#10;cnMvZTJvRG9jLnhtbFBLBQYAAAAABgAGAFkBAACbBQAAAAA=&#10;">
                  <v:fill on="f" focussize="0,0"/>
                  <v:stroke weight="0.5pt" color="#000000" miterlimit="8" joinstyle="miter"/>
                  <v:imagedata o:title=""/>
                  <o:lock v:ext="edit" aspectratio="f"/>
                </v:line>
                <v:shape id="连接符: 肘形 373" o:spid="_x0000_s1026" o:spt="34" type="#_x0000_t34" style="position:absolute;left:2468779;top:3801625;flip:x;height:510703;width:596418;rotation:11796480f;" filled="f" stroked="t" coordsize="21600,21600" o:gfxdata="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BLfvGnUAAAABQEAAA8AAAAAAAAAAQAgAAAAIgAAAGRycy9kb3ducmV2LnhtbFBLAQIU&#10;ABQAAAAIAIdO4kAPmgj+aQIAAIkEAAAOAAAAAAAAAAEAIAAAACMBAABkcnMvZTJvRG9jLnhtbFBL&#10;BQYAAAAABgAGAFkBAAD+BQAAAAA=&#10;" adj="-8279">
                  <v:fill on="f" focussize="0,0"/>
                  <v:stroke color="#000000" miterlimit="8" joinstyle="miter" endarrow="block"/>
                  <v:imagedata o:title=""/>
                  <o:lock v:ext="edit" aspectratio="f"/>
                </v:shape>
                <v:shape id="连接符: 肘形 374" o:spid="_x0000_s1026" o:spt="34" type="#_x0000_t34" style="position:absolute;left:2830962;top:2981778;height:1044624;width:2312436;rotation:5898240f;" filled="f" stroked="t" coordsize="21600,21600" o:gfxdata="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N62lh1AAAAAUBAAAPAAAAAAAAAAEAIAAA&#10;ACIAAABkcnMvZG93bnJldi54bWxQSwECFAAUAAAACACHTuJAKYaPMkkCAABDBAAADgAAAAAAAAAB&#10;ACAAAAAjAQAAZHJzL2Uyb0RvYy54bWxQSwUGAAAAAAYABgBZAQAA3gUAAAAA&#10;" adj="21684">
                  <v:fill on="f" focussize="0,0"/>
                  <v:stroke color="#000000" miterlimit="8" joinstyle="miter" endarrow="block"/>
                  <v:imagedata o:title=""/>
                  <o:lock v:ext="edit" aspectratio="f"/>
                </v:shape>
                <v:rect id="_x0000_s1026" o:spid="_x0000_s1026" o:spt="1" style="position:absolute;left:2294383;top:3933978;height:229235;width:542471;"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JlVF3UAAAABQEAAA8AAAAAAAAAAQAgAAAAIgAAAGRycy9kb3ducmV2LnhtbFBLAQIU&#10;ABQAAAAIAIdO4kDOpy5JMAIAAEAEAAAOAAAAAAAAAAEAIAAAACMBAABkcnMvZTJvRG9jLnhtbFBL&#10;BQYAAAAABgAGAFkBAADFBQAAAAA=&#10;">
                  <v:fill on="t" focussize="0,0"/>
                  <v:stroke on="f"/>
                  <v:imagedata o:title=""/>
                  <o:lock v:ext="edit" aspectratio="f"/>
                  <v:textbox>
                    <w:txbxContent>
                      <w:p>
                        <w:pPr>
                          <w:snapToGrid w:val="0"/>
                          <w:spacing w:line="24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不符合</w:t>
                        </w:r>
                      </w:p>
                    </w:txbxContent>
                  </v:textbox>
                </v:rect>
                <v:rect id="_x0000_s1026" o:spid="_x0000_s1026" o:spt="1" style="position:absolute;left:4009691;top:2547468;height:228600;width:279400;"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JlVF3UAAAABQEAAA8AAAAAAAAAAQAgAAAAIgAAAGRycy9kb3ducmV2LnhtbFBLAQIUABQA&#10;AAAIAIdO4kA1rFi6LQIAAEAEAAAOAAAAAAAAAAEAIAAAACMBAABkcnMvZTJvRG9jLnhtbFBLBQYA&#10;AAAABgAGAFkBAADCBQAAAAA=&#10;">
                  <v:fill on="t" focussize="0,0"/>
                  <v:stroke on="f"/>
                  <v:imagedata o:title=""/>
                  <o:lock v:ext="edit" aspectratio="f"/>
                  <v:textbox>
                    <w:txbxContent>
                      <w:p>
                        <w:pPr>
                          <w:snapToGrid w:val="0"/>
                          <w:spacing w:line="240" w:lineRule="auto"/>
                          <w:jc w:val="center"/>
                          <w:rPr>
                            <w:sz w:val="18"/>
                            <w:szCs w:val="18"/>
                          </w:rPr>
                        </w:pPr>
                        <w:r>
                          <w:rPr>
                            <w:rFonts w:hint="eastAsia"/>
                            <w:sz w:val="18"/>
                            <w:szCs w:val="18"/>
                          </w:rPr>
                          <w:t>是</w:t>
                        </w:r>
                      </w:p>
                    </w:txbxContent>
                  </v:textbox>
                </v:rect>
                <v:rect id="_x0000_s1026" o:spid="_x0000_s1026" o:spt="1" style="position:absolute;left:4009545;top:3088488;height:228600;width:278765;"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0mVUXdQAAAAFAQAADwAAAAAAAAABACAAAAAiAAAAZHJzL2Rvd25yZXYueG1sUEsB&#10;AhQAFAAAAAgAh07iQErFLksyAgAAQAQAAA4AAAAAAAAAAQAgAAAAIwEAAGRycy9lMm9Eb2MueG1s&#10;UEsFBgAAAAAGAAYAWQEAAMcFAAAAAA==&#10;">
                  <v:fill on="t" focussize="0,0"/>
                  <v:stroke on="f"/>
                  <v:imagedata o:title=""/>
                  <o:lock v:ext="edit" aspectratio="f"/>
                  <v:textbox>
                    <w:txbxContent>
                      <w:p>
                        <w:pPr>
                          <w:snapToGrid w:val="0"/>
                          <w:spacing w:line="240" w:lineRule="auto"/>
                          <w:jc w:val="center"/>
                          <w:rPr>
                            <w:sz w:val="18"/>
                            <w:szCs w:val="18"/>
                          </w:rPr>
                        </w:pPr>
                        <w:r>
                          <w:rPr>
                            <w:rFonts w:hint="eastAsia"/>
                            <w:sz w:val="18"/>
                            <w:szCs w:val="18"/>
                          </w:rPr>
                          <w:t>是</w:t>
                        </w:r>
                      </w:p>
                    </w:txbxContent>
                  </v:textbox>
                </v:rect>
                <v:rect id="_x0000_s1026" o:spid="_x0000_s1026" o:spt="1" style="position:absolute;left:4330903;top:2040590;height:228600;width:278765;"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JlVF3UAAAABQEAAA8AAAAAAAAAAQAgAAAAIgAAAGRycy9kb3ducmV2LnhtbFBLAQIU&#10;ABQAAAAIAIdO4kCDGl1qMAIAAEAEAAAOAAAAAAAAAAEAIAAAACMBAABkcnMvZTJvRG9jLnhtbFBL&#10;BQYAAAAABgAGAFkBAADFBQAAAAA=&#10;">
                  <v:fill on="t" focussize="0,0"/>
                  <v:stroke on="f"/>
                  <v:imagedata o:title=""/>
                  <o:lock v:ext="edit" aspectratio="f"/>
                  <v:textbox>
                    <w:txbxContent>
                      <w:p>
                        <w:pPr>
                          <w:snapToGrid w:val="0"/>
                          <w:spacing w:line="240" w:lineRule="auto"/>
                          <w:jc w:val="center"/>
                          <w:rPr>
                            <w:sz w:val="18"/>
                            <w:szCs w:val="18"/>
                          </w:rPr>
                        </w:pPr>
                        <w:r>
                          <w:rPr>
                            <w:rFonts w:hint="eastAsia"/>
                            <w:sz w:val="18"/>
                            <w:szCs w:val="18"/>
                          </w:rPr>
                          <w:t>否</w:t>
                        </w:r>
                      </w:p>
                    </w:txbxContent>
                  </v:textbox>
                </v:rect>
                <v:shape id="_x0000_s1026" o:spid="_x0000_s1026" o:spt="109" type="#_x0000_t109" style="position:absolute;left:2097062;top:3016270;height:528190;width:670395;" fillcolor="#FFFFFF" filled="t" stroked="t" coordsize="21600,21600" o:gfxdata="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FthnX&#10;1gAAAAUBAAAPAAAAAAAAAAEAIAAAACIAAABkcnMvZG93bnJldi54bWxQSwECFAAUAAAACACHTuJA&#10;wfKCoVwCAACgBAAADgAAAAAAAAABACAAAAAlAQAAZHJzL2Uyb0RvYy54bWxQSwUGAAAAAAYABgBZ&#10;AQAA8wUAAAAA&#10;">
                  <v:fill on="t" focussize="0,0"/>
                  <v:stroke color="#000000" miterlimit="8" joinstyle="miter"/>
                  <v:imagedata o:title=""/>
                  <o:lock v:ext="edit" aspectratio="f"/>
                  <v:textbox>
                    <w:txbxContent>
                      <w:p>
                        <w:pPr>
                          <w:snapToGrid w:val="0"/>
                          <w:spacing w:line="220" w:lineRule="exact"/>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按照其他要求处理隐患</w:t>
                        </w:r>
                      </w:p>
                    </w:txbxContent>
                  </v:textbox>
                </v:shape>
                <v:shape id="连接符: 肘形 381" o:spid="_x0000_s1026" o:spt="33" type="#_x0000_t33" style="position:absolute;left:2432249;top:2912118;flip:y;height:104152;width:60395;rotation:11796480f;" filled="f" stroked="t" coordsize="21600,21600" o:gfxdata="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k3mSndYAAAAFAQAADwAA&#10;AAAAAAABACAAAAAiAAAAZHJzL2Rvd25yZXYueG1sUEsBAhQAFAAAAAgAh07iQKIfkXVRAgAAawQA&#10;AA4AAAAAAAAAAQAgAAAAJQEAAGRycy9lMm9Eb2MueG1sUEsFBgAAAAAGAAYAWQEAAOgFAAAAAA==&#10;">
                  <v:fill on="f" focussize="0,0"/>
                  <v:stroke weight="0.5pt" color="#000000" miterlimit="8" joinstyle="miter" endarrow="block"/>
                  <v:imagedata o:title=""/>
                  <o:lock v:ext="edit" aspectratio="f"/>
                </v:shape>
                <v:rect id="_x0000_s1026" o:spid="_x0000_s1026" o:spt="1" style="position:absolute;left:2249471;top:2631583;height:228600;width:278130;" fillcolor="#FFFFFF" filled="t" stroked="f" coordsize="21600,21600" o:gfxdata="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JlVF3UAAAABQEAAA8AAAAAAAAAAQAgAAAAIgAAAGRycy9kb3ducmV2LnhtbFBLAQIU&#10;ABQAAAAIAIdO4kA7GFQcMAIAAEAEAAAOAAAAAAAAAAEAIAAAACMBAABkcnMvZTJvRG9jLnhtbFBL&#10;BQYAAAAABgAGAFkBAADFBQAAAAA=&#10;">
                  <v:fill on="t" focussize="0,0"/>
                  <v:stroke on="f"/>
                  <v:imagedata o:title=""/>
                  <o:lock v:ext="edit" aspectratio="f"/>
                  <v:textbox>
                    <w:txbxContent>
                      <w:p>
                        <w:pPr>
                          <w:snapToGrid w:val="0"/>
                          <w:spacing w:line="240" w:lineRule="auto"/>
                          <w:jc w:val="center"/>
                          <w:rPr>
                            <w:sz w:val="18"/>
                            <w:szCs w:val="18"/>
                          </w:rPr>
                        </w:pPr>
                        <w:r>
                          <w:rPr>
                            <w:rFonts w:hint="eastAsia"/>
                            <w:sz w:val="18"/>
                            <w:szCs w:val="18"/>
                          </w:rPr>
                          <w:t>否</w:t>
                        </w:r>
                      </w:p>
                    </w:txbxContent>
                  </v:textbox>
                </v:rect>
                <v:shape id="连接符: 肘形 383" o:spid="_x0000_s1026" o:spt="34" type="#_x0000_t34" style="position:absolute;left:2064646;top:2651265;flip:x y;height:2476560;width:3240603;rotation:5898240f;" filled="f" stroked="t" coordsize="21600,21600" o:gfxdata="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uUSuNMAAAAFAQAADwAA&#10;AAAAAAABACAAAAAiAAAAZHJzL2Rvd25yZXYueG1sUEsBAhQAFAAAAAgAh07iQGmbjOpUAgAAYAQA&#10;AA4AAAAAAAAAAQAgAAAAIgEAAGRycy9lMm9Eb2MueG1sUEsFBgAAAAAGAAYAWQEAAOgFAAAAAA==&#10;" adj="-1524">
                  <v:fill on="f" focussize="0,0"/>
                  <v:stroke weight="0.5pt" color="#000000" miterlimit="8" joinstyle="miter" endarrow="block"/>
                  <v:imagedata o:title=""/>
                  <o:lock v:ext="edit" aspectratio="f"/>
                </v:shape>
                <v:shape id="连接符: 肘形 384" o:spid="_x0000_s1026" o:spt="34" type="#_x0000_t34" style="position:absolute;left:2818631;top:150436;height:1076710;width:2140500;rotation:11796480f;" filled="f" stroked="t" coordsize="21600,21600" o:gfxdata="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BFSNlXU&#10;AAAABQEAAA8AAAAAAAAAAQAgAAAAIgAAAGRycy9kb3ducmV2LnhtbFBLAQIUABQAAAAIAIdO4kCD&#10;ceSWXQIAAHQEAAAOAAAAAAAAAAEAIAAAACMBAABkcnMvZTJvRG9jLnhtbFBLBQYAAAAABgAGAFkB&#10;AADyBQAAAAA=&#10;" adj="313">
                  <v:fill on="f" focussize="0,0"/>
                  <v:stroke weight="0.5pt" color="#000000" miterlimit="8" joinstyle="miter" endarrow="block"/>
                  <v:imagedata o:title=""/>
                  <o:lock v:ext="edit" aspectratio="f"/>
                </v:shape>
                <v:shape id="AutoShape 61" o:spid="_x0000_s1026" o:spt="32" type="#_x0000_t32" style="position:absolute;left:3503026;top:1197208;height:129774;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uBms9YAAAAFAQAADwAAAAAAAAABACAAAAAiAAAAZHJzL2Rv&#10;d25yZXYueG1sUEsBAhQAFAAAAAgAh07iQGpbV84DAgAA9QMAAA4AAAAAAAAAAQAgAAAAJQEAAGRy&#10;cy9lMm9Eb2MueG1sUEsFBgAAAAAGAAYAWQEAAJoFAAAAAA==&#10;">
                  <v:fill on="f" focussize="0,0"/>
                  <v:stroke color="#000000" joinstyle="round" endarrow="block"/>
                  <v:imagedata o:title=""/>
                  <o:lock v:ext="edit" aspectratio="f"/>
                </v:shape>
                <v:shape id="AutoShape 61" o:spid="_x0000_s1026" o:spt="32" type="#_x0000_t32" style="position:absolute;left:3470194;top:2029395;height:131150;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q4Gaz1gAAAAUBAAAPAAAAAAAAAAEAIAAAACIAAABkcnMv&#10;ZG93bnJldi54bWxQSwECFAAUAAAACACHTuJAOnas+AUCAAD0AwAADgAAAAAAAAABACAAAAAlAQAA&#10;ZHJzL2Uyb0RvYy54bWxQSwUGAAAAAAYABgBZAQAAnAUAAAAA&#10;">
                  <v:fill on="f" focussize="0,0"/>
                  <v:stroke color="#000000" joinstyle="round" endarrow="block"/>
                  <v:imagedata o:title=""/>
                  <o:lock v:ext="edit" aspectratio="f"/>
                </v:shape>
                <v:shape id="Text Box 140" o:spid="_x0000_s1026" o:spt="202" type="#_x0000_t202" style="position:absolute;left:1987407;top:4849691;height:257810;width:913766;"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pKAJ+1QAAAAUBAAAPAAAAAAAAAAEAIAAAACIA&#10;AABkcnMvZG93bnJldi54bWxQSwECFAAUAAAACACHTuJA+3b/YEUCAACcBAAADgAAAAAAAAABACAA&#10;AAAkAQAAZHJzL2Uyb0RvYy54bWxQSwUGAAAAAAYABgBZAQAA2wUAAAAA&#10;">
                  <v:fill on="t" focussize="0,0"/>
                  <v:stroke color="#000000" miterlimit="8" joinstyle="miter"/>
                  <v:imagedata o:title=""/>
                  <o:lock v:ext="edit" aspectratio="f"/>
                  <v:textbox inset="2.54mm,0.8mm,2.54mm,0.8mm">
                    <w:txbxContent>
                      <w:p>
                        <w:pPr>
                          <w:snapToGrid w:val="0"/>
                          <w:spacing w:line="240" w:lineRule="auto"/>
                          <w:jc w:val="center"/>
                          <w:rPr>
                            <w:sz w:val="18"/>
                            <w:szCs w:val="18"/>
                          </w:rPr>
                        </w:pPr>
                        <w:r>
                          <w:rPr>
                            <w:rFonts w:hint="eastAsia"/>
                            <w:sz w:val="18"/>
                            <w:szCs w:val="18"/>
                          </w:rPr>
                          <w:t>沟通和记录</w:t>
                        </w:r>
                      </w:p>
                    </w:txbxContent>
                  </v:textbox>
                </v:shape>
                <v:shape id="AutoShape 68" o:spid="_x0000_s1026" o:spt="32" type="#_x0000_t32" style="position:absolute;left:2446594;top:5105399;height:152400;width:0;" filled="f" stroked="t" coordsize="21600,21600" o:gfxdata="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&#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rgZrPWAAAABQEAAA8AAAAAAAAAAQAgAAAAIgAAAGRy&#10;cy9kb3ducmV2LnhtbFBLAQIUABQAAAAIAIdO4kAAXD/7BwIAAPUDAAAOAAAAAAAAAAEAIAAAACUB&#10;AABkcnMvZTJvRG9jLnhtbFBLBQYAAAAABgAGAFkBAACeBQAAAAA=&#10;">
                  <v:fill on="f" focussize="0,0"/>
                  <v:stroke color="#000000" joinstyle="round" endarrow="block"/>
                  <v:imagedata o:title=""/>
                  <o:lock v:ext="edit" aspectratio="f"/>
                </v:shape>
                <v:shape id="Text Box 140" o:spid="_x0000_s1026" o:spt="202" type="#_x0000_t202" style="position:absolute;left:2003498;top:5257799;height:257810;width:913766;" fillcolor="#FFFFFF" filled="t" stroked="t" coordsize="21600,21600" o:gfxdata="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aSgCftUAAAAFAQAADwAAAAAAAAABACAAAAAiAAAA&#10;ZHJzL2Rvd25yZXYueG1sUEsBAhQAFAAAAAgAh07iQL7/WYlDAgAAmwQAAA4AAAAAAAAAAQAgAAAA&#10;JAEAAGRycy9lMm9Eb2MueG1sUEsFBgAAAAAGAAYAWQEAANkFAAAAAA==&#10;">
                  <v:fill on="t" focussize="0,0"/>
                  <v:stroke color="#000000" miterlimit="8" joinstyle="miter"/>
                  <v:imagedata o:title=""/>
                  <o:lock v:ext="edit" aspectratio="f"/>
                  <v:textbox inset="2.54mm,0.8mm,2.54mm,0.8mm">
                    <w:txbxContent>
                      <w:p>
                        <w:pPr>
                          <w:snapToGrid w:val="0"/>
                          <w:spacing w:line="24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内部监督</w:t>
                        </w:r>
                      </w:p>
                      <w:p>
                        <w:pPr>
                          <w:snapToGrid w:val="0"/>
                          <w:spacing w:line="240" w:lineRule="auto"/>
                          <w:jc w:val="center"/>
                          <w:rPr>
                            <w:color w:val="000000" w:themeColor="text1"/>
                            <w:sz w:val="18"/>
                            <w:szCs w:val="18"/>
                            <w14:textFill>
                              <w14:solidFill>
                                <w14:schemeClr w14:val="tx1"/>
                              </w14:solidFill>
                            </w14:textFill>
                          </w:rPr>
                        </w:pPr>
                      </w:p>
                    </w:txbxContent>
                  </v:textbox>
                </v:shape>
                <v:shape id="_x0000_s1026" o:spid="_x0000_s1026" o:spt="109" type="#_x0000_t109" style="position:absolute;left:3065197;top:3678434;height:246380;width:944245;" fillcolor="#FFFFFF" filled="t" stroked="t" coordsize="21600,21600" o:gfxdata="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FthnX1gAAAAUBAAAPAAAAAAAAAAEAIAAAACIAAABkcnMvZG93bnJldi54bWxQSwECFAAU&#10;AAAACACHTuJAWxBCH2UCAACsBAAADgAAAAAAAAABACAAAAAlAQAAZHJzL2Uyb0RvYy54bWxQSwUG&#10;AAAAAAYABgBZAQAA/AUAAAAA&#10;">
                  <v:fill on="t" focussize="0,0"/>
                  <v:stroke color="#000000" miterlimit="8" joinstyle="miter"/>
                  <v:imagedata o:title=""/>
                  <o:lock v:ext="edit" aspectratio="f"/>
                  <v:textbox>
                    <w:txbxContent>
                      <w:p>
                        <w:pPr>
                          <w:snapToGrid w:val="0"/>
                          <w:spacing w:line="240" w:lineRule="exact"/>
                          <w:jc w:val="center"/>
                          <w:rPr>
                            <w:color w:val="000000" w:themeColor="text1"/>
                            <w:sz w:val="18"/>
                            <w:szCs w:val="18"/>
                            <w:shd w:val="pct10" w:color="auto" w:fill="FFFFFF"/>
                            <w14:textFill>
                              <w14:solidFill>
                                <w14:schemeClr w14:val="tx1"/>
                              </w14:solidFill>
                            </w14:textFill>
                          </w:rPr>
                        </w:pPr>
                        <w:r>
                          <w:rPr>
                            <w:rFonts w:hint="eastAsia"/>
                            <w:color w:val="000000" w:themeColor="text1"/>
                            <w:sz w:val="18"/>
                            <w:szCs w:val="18"/>
                            <w:shd w:val="pct10" w:color="auto" w:fill="FFFFFF"/>
                            <w14:textFill>
                              <w14:solidFill>
                                <w14:schemeClr w14:val="tx1"/>
                              </w14:solidFill>
                            </w14:textFill>
                          </w:rPr>
                          <w:t>隐患治理</w:t>
                        </w:r>
                      </w:p>
                    </w:txbxContent>
                  </v:textbox>
                </v:shape>
                <v:shape id="AutoShape 144" o:spid="_x0000_s1026" o:spt="109" type="#_x0000_t109" style="position:absolute;left:385949;top:1229343;height:2766822;width:1501996;" fillcolor="#FFFFFF" filled="t" stroked="t" coordsize="21600,21600" o:gfxdata="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Yib5fTAAAA&#10;BQEAAA8AAAAAAAAAAQAgAAAAIgAAAGRycy9kb3ducmV2LnhtbFBLAQIUABQAAAAIAIdO4kCHVuEE&#10;WwIAAMkEAAAOAAAAAAAAAAEAIAAAACIBAABkcnMvZTJvRG9jLnhtbFBLBQYAAAAABgAGAFkBAADv&#10;BQAAAAA=&#10;">
                  <v:fill on="t" opacity="0f" focussize="0,0"/>
                  <v:stroke weight="0.5pt" color="#000000" miterlimit="8" joinstyle="miter" dashstyle="dash"/>
                  <v:imagedata o:title=""/>
                  <o:lock v:ext="edit" aspectratio="f"/>
                </v:shape>
                <v:shape id="_x0000_s1026" o:spid="_x0000_s1026" o:spt="32" type="#_x0000_t32" style="position:absolute;left:1887944;top:2631363;height:0;width:209353;" filled="f" stroked="t" coordsize="21600,21600" o:gfxdata="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fxYTjVAAAABQEAAA8AAAAAAAAAAQAgAAAAIgAA&#10;AGRycy9kb3ducmV2LnhtbFBLAQIUABQAAAAIAIdO4kCzXL9OCwIAAOEDAAAOAAAAAAAAAAEAIAAA&#10;ACQBAABkcnMvZTJvRG9jLnhtbFBLBQYAAAAABgAGAFkBAAChBQAAAAA=&#10;">
                  <v:fill on="f" focussize="0,0"/>
                  <v:stroke color="#000000" joinstyle="round" startarrow="block" endarrow="block"/>
                  <v:imagedata o:title=""/>
                  <o:lock v:ext="edit" aspectratio="f"/>
                </v:shape>
                <w10:wrap type="none"/>
                <w10:anchorlock/>
              </v:group>
            </w:pict>
          </mc:Fallback>
        </mc:AlternateContent>
      </w:r>
    </w:p>
    <w:p>
      <w:pPr>
        <w:pStyle w:val="115"/>
        <w:spacing w:before="156" w:after="156"/>
      </w:pPr>
      <w:r>
        <w:rPr>
          <w:rFonts w:hint="eastAsia"/>
        </w:rPr>
        <w:t>双重预防工作流程图</w:t>
      </w:r>
    </w:p>
    <w:p>
      <w:pPr>
        <w:pStyle w:val="163"/>
        <w:spacing w:line="360" w:lineRule="auto"/>
        <w:rPr>
          <w:rFonts w:ascii="黑体" w:hAnsi="黑体" w:eastAsia="黑体"/>
        </w:rPr>
      </w:pPr>
      <w:r>
        <w:rPr>
          <w:rFonts w:hint="eastAsia" w:ascii="黑体" w:hAnsi="黑体" w:eastAsia="黑体"/>
        </w:rPr>
        <w:t>信息化要求</w:t>
      </w:r>
    </w:p>
    <w:p>
      <w:pPr>
        <w:pStyle w:val="163"/>
        <w:numPr>
          <w:ilvl w:val="0"/>
          <w:numId w:val="0"/>
        </w:numPr>
        <w:ind w:firstLine="420" w:firstLineChars="200"/>
      </w:pPr>
      <w:r>
        <w:rPr>
          <w:rFonts w:hint="eastAsia"/>
        </w:rPr>
        <w:t>游乐园根据安全生产信息化管理的要求，利用信息化技术建立双重预防管理信息系统，必要时与当地相关监管信息系统相连接。游乐园自身不能建立信息化管理系统时可使用“江苏省特种设备双重预防信息化云平台”系统，使用指南详见附录B。</w:t>
      </w:r>
    </w:p>
    <w:p>
      <w:pPr>
        <w:pStyle w:val="163"/>
        <w:spacing w:line="360" w:lineRule="auto"/>
        <w:rPr>
          <w:rFonts w:ascii="黑体" w:hAnsi="黑体" w:eastAsia="黑体"/>
        </w:rPr>
      </w:pPr>
      <w:r>
        <w:rPr>
          <w:rFonts w:hint="eastAsia" w:ascii="黑体" w:hAnsi="黑体" w:eastAsia="黑体"/>
        </w:rPr>
        <w:t>档案管理</w:t>
      </w:r>
    </w:p>
    <w:p>
      <w:pPr>
        <w:pStyle w:val="163"/>
        <w:numPr>
          <w:ilvl w:val="0"/>
          <w:numId w:val="0"/>
        </w:numPr>
        <w:ind w:firstLine="420" w:firstLineChars="200"/>
      </w:pPr>
      <w:r>
        <w:rPr>
          <w:rFonts w:hint="eastAsia"/>
        </w:rPr>
        <w:t>游乐园应完整保存体现风险管控和隐患排查治理过程的记录资料，并分类建档管理。</w:t>
      </w:r>
    </w:p>
    <w:p>
      <w:pPr>
        <w:pStyle w:val="57"/>
        <w:ind w:firstLine="420"/>
      </w:pPr>
      <w:r>
        <w:rPr>
          <w:rFonts w:hint="eastAsia"/>
        </w:rPr>
        <w:t>存档的资料至少应包括风险点台账、危险源辨识与风险评价表、风险分级管控清单、隐患排查项目清单、隐患排查治理台账等内容；涉及重大风险、严重事故隐患时，其辨识、评价、整改过程记录、风险控制措施及其实施、改进记录和验收记录等，应单独建档管理。</w:t>
      </w:r>
    </w:p>
    <w:p>
      <w:pPr>
        <w:pStyle w:val="163"/>
        <w:spacing w:line="360" w:lineRule="auto"/>
        <w:rPr>
          <w:rFonts w:ascii="黑体" w:hAnsi="黑体" w:eastAsia="黑体"/>
        </w:rPr>
      </w:pPr>
      <w:r>
        <w:rPr>
          <w:rFonts w:hint="eastAsia" w:ascii="黑体" w:hAnsi="黑体" w:eastAsia="黑体"/>
        </w:rPr>
        <w:t>持续改进</w:t>
      </w:r>
    </w:p>
    <w:p>
      <w:pPr>
        <w:pStyle w:val="163"/>
        <w:numPr>
          <w:ilvl w:val="0"/>
          <w:numId w:val="0"/>
        </w:numPr>
        <w:ind w:firstLine="420" w:firstLineChars="200"/>
      </w:pPr>
      <w:r>
        <w:rPr>
          <w:rFonts w:hint="eastAsia"/>
        </w:rPr>
        <w:t>游乐园可按照DB32/T 4088中的要求，适时和定期对风险分级管控和隐患排查治理双重预防机制运行情况进行评审，每年不少于1次。当发生变更时应及时组织评审，并保存评审记录。</w:t>
      </w:r>
    </w:p>
    <w:p>
      <w:pPr>
        <w:pStyle w:val="105"/>
        <w:spacing w:before="312" w:after="312"/>
      </w:pPr>
      <w:bookmarkStart w:id="48" w:name="_Toc133245170"/>
      <w:bookmarkStart w:id="49" w:name="_Toc131725181"/>
      <w:bookmarkStart w:id="50" w:name="_Toc131725235"/>
      <w:r>
        <w:rPr>
          <w:rFonts w:hint="eastAsia"/>
        </w:rPr>
        <w:t>风险分级管控</w:t>
      </w:r>
      <w:bookmarkEnd w:id="48"/>
      <w:bookmarkEnd w:id="49"/>
      <w:bookmarkEnd w:id="50"/>
    </w:p>
    <w:p>
      <w:pPr>
        <w:pStyle w:val="106"/>
        <w:spacing w:before="156" w:after="156"/>
      </w:pPr>
      <w:r>
        <w:rPr>
          <w:rFonts w:hint="eastAsia"/>
        </w:rPr>
        <w:t>分级管控基本要求</w:t>
      </w:r>
    </w:p>
    <w:p>
      <w:pPr>
        <w:pStyle w:val="57"/>
        <w:ind w:firstLine="420"/>
      </w:pPr>
      <w:r>
        <w:rPr>
          <w:rFonts w:hint="eastAsia"/>
        </w:rPr>
        <w:t>游乐园应填写DB32/T 408</w:t>
      </w:r>
      <w:r>
        <w:t>8</w:t>
      </w:r>
      <w:r>
        <w:rPr>
          <w:rFonts w:hint="eastAsia"/>
        </w:rPr>
        <w:t>中要求的《特种设备信息表》（填写示例见附录C表C.1），依据本文件中安全风险分级管控标准及风险评价方法，进行园内大型游乐设施、观光车辆、起重机械、压力容器等特种设备的风险辨识、评价、确定风险等级等工作，明确分级管控的责任部门、责任人，落实管控措施，形成风险分级管控清单，并建立相应的工作机制和制度。</w:t>
      </w:r>
    </w:p>
    <w:p>
      <w:pPr>
        <w:pStyle w:val="106"/>
        <w:spacing w:before="156" w:after="156"/>
      </w:pPr>
      <w:bookmarkStart w:id="51" w:name="_Toc131725183"/>
      <w:bookmarkStart w:id="52" w:name="_Toc131725237"/>
      <w:r>
        <w:rPr>
          <w:rFonts w:hint="eastAsia"/>
        </w:rPr>
        <w:t>风险识别</w:t>
      </w:r>
      <w:bookmarkEnd w:id="51"/>
      <w:bookmarkEnd w:id="52"/>
    </w:p>
    <w:p>
      <w:pPr>
        <w:pStyle w:val="66"/>
        <w:spacing w:before="156" w:after="156"/>
      </w:pPr>
      <w:r>
        <w:rPr>
          <w:rFonts w:hint="eastAsia"/>
        </w:rPr>
        <w:t>风险点确定</w:t>
      </w:r>
    </w:p>
    <w:p>
      <w:pPr>
        <w:pStyle w:val="57"/>
        <w:ind w:firstLine="420"/>
        <w:rPr>
          <w:strike/>
        </w:rPr>
      </w:pPr>
      <w:r>
        <w:rPr>
          <w:rFonts w:hint="eastAsia"/>
        </w:rPr>
        <w:t>游乐园的风险点为单台特种设备及其相关的作业活动时，风险点名称可以用单台特种设备的名称来命名。可以参考DB32/T4086的要求编制园内每台设备的《设备风险点清单》和《作业过程风险清单》（附录C表C.2 和表C.3）。已按照GB／T16856、GB/T 39043及GB／T26610等标准进行过识别的风险点可沿用原识别结果或在其基础上进行调整。</w:t>
      </w:r>
    </w:p>
    <w:p>
      <w:pPr>
        <w:pStyle w:val="66"/>
        <w:spacing w:before="156" w:after="156"/>
      </w:pPr>
      <w:r>
        <w:rPr>
          <w:rFonts w:hint="eastAsia"/>
        </w:rPr>
        <w:t>危险源辨识</w:t>
      </w:r>
    </w:p>
    <w:p>
      <w:pPr>
        <w:pStyle w:val="57"/>
        <w:ind w:firstLine="420"/>
      </w:pPr>
      <w:r>
        <w:rPr>
          <w:rFonts w:hint="eastAsia"/>
        </w:rPr>
        <w:t>风险点可能包含多个危险源，在危险源辨识时，游乐园可按照《特种设备事故报告和调查处理导则》（</w:t>
      </w:r>
      <w:r>
        <w:t>TSG 03</w:t>
      </w:r>
      <w:r>
        <w:rPr>
          <w:rFonts w:hint="eastAsia"/>
        </w:rPr>
        <w:t>）列出的故障、受困（滞留）、碰撞、坠落、挤压、剪切以及常见的火灾、触电等事故特征，也可以按照GB/T 45001-2020中</w:t>
      </w:r>
      <w:r>
        <w:t>6.1.2.1</w:t>
      </w:r>
      <w:r>
        <w:rPr>
          <w:rFonts w:hint="eastAsia"/>
        </w:rPr>
        <w:t>列出的因素，对该台特种设备及其运行过程中潜在危险有害因素进行辨识，辨识范围应考虑人的因素、物的因素、环境因素和管理因素四个方面，其中：</w:t>
      </w:r>
    </w:p>
    <w:p>
      <w:pPr>
        <w:pStyle w:val="175"/>
        <w:numPr>
          <w:ilvl w:val="0"/>
          <w:numId w:val="0"/>
        </w:numPr>
        <w:ind w:left="851" w:hanging="426"/>
      </w:pPr>
      <w:r>
        <w:rPr>
          <w:rFonts w:hint="eastAsia"/>
        </w:rPr>
        <w:t>a)</w:t>
      </w:r>
      <w:r>
        <w:rPr>
          <w:rFonts w:hint="eastAsia"/>
        </w:rPr>
        <w:tab/>
      </w:r>
      <w:r>
        <w:rPr>
          <w:rFonts w:hint="eastAsia"/>
        </w:rPr>
        <w:t>人的因素包括那些有机会进入工作场所的人员（工作人员、承包方、访问者和其他人员）及其活动（如动火、吊装与拆卸、高空、高压、密闭或有限空间作业等）和进入游乐园游客的不安全行为。</w:t>
      </w:r>
    </w:p>
    <w:p>
      <w:pPr>
        <w:pStyle w:val="175"/>
        <w:numPr>
          <w:ilvl w:val="0"/>
          <w:numId w:val="34"/>
        </w:numPr>
      </w:pPr>
      <w:r>
        <w:rPr>
          <w:rFonts w:hint="eastAsia"/>
        </w:rPr>
        <w:t>物的因素包括特种设备本体的维护保养状况、运行区域及警示标识、设备基础、安装及连接、动力装置、机械传动、乘人设施、电气控制装置、安全保护装置、安全附件、安全防护措施等的状态；</w:t>
      </w:r>
    </w:p>
    <w:p>
      <w:pPr>
        <w:pStyle w:val="175"/>
        <w:numPr>
          <w:ilvl w:val="0"/>
          <w:numId w:val="34"/>
        </w:numPr>
      </w:pPr>
      <w:r>
        <w:rPr>
          <w:rFonts w:hint="eastAsia"/>
        </w:rPr>
        <w:t>环境因素包括设备使用强度、使用频率等设备环境以及温度、湿度、照度、极端天气、树木、山体、湖泊等自然环境等；</w:t>
      </w:r>
    </w:p>
    <w:p>
      <w:pPr>
        <w:pStyle w:val="175"/>
        <w:numPr>
          <w:ilvl w:val="0"/>
          <w:numId w:val="34"/>
        </w:numPr>
      </w:pPr>
      <w:r>
        <w:rPr>
          <w:rFonts w:hint="eastAsia"/>
        </w:rPr>
        <w:t>管理因素包括安全管理机构的组织架构、安全管理制度、操作规程、应急预案、特种设备安全技术档案等。</w:t>
      </w:r>
    </w:p>
    <w:p>
      <w:pPr>
        <w:pStyle w:val="66"/>
        <w:spacing w:before="156" w:after="156"/>
      </w:pPr>
      <w:r>
        <w:rPr>
          <w:rFonts w:hint="eastAsia"/>
        </w:rPr>
        <w:t>危险源辨识方法</w:t>
      </w:r>
    </w:p>
    <w:p>
      <w:pPr>
        <w:pStyle w:val="57"/>
        <w:ind w:firstLine="420"/>
      </w:pPr>
      <w:r>
        <w:rPr>
          <w:rFonts w:hint="eastAsia"/>
        </w:rPr>
        <w:t>危险源辨识的方法包括但不限于以下内容：</w:t>
      </w:r>
    </w:p>
    <w:p>
      <w:pPr>
        <w:pStyle w:val="175"/>
        <w:numPr>
          <w:ilvl w:val="0"/>
          <w:numId w:val="35"/>
        </w:numPr>
      </w:pPr>
      <w:r>
        <w:rPr>
          <w:rFonts w:hint="eastAsia"/>
        </w:rPr>
        <w:t>头脑风暴法</w:t>
      </w:r>
    </w:p>
    <w:p>
      <w:pPr>
        <w:pStyle w:val="175"/>
        <w:numPr>
          <w:ilvl w:val="0"/>
          <w:numId w:val="35"/>
        </w:numPr>
      </w:pPr>
      <w:r>
        <w:rPr>
          <w:rFonts w:hint="eastAsia"/>
        </w:rPr>
        <w:t>SCL（安全检查表法）</w:t>
      </w:r>
    </w:p>
    <w:p>
      <w:pPr>
        <w:pStyle w:val="175"/>
        <w:numPr>
          <w:ilvl w:val="0"/>
          <w:numId w:val="35"/>
        </w:numPr>
      </w:pPr>
      <w:r>
        <w:rPr>
          <w:rFonts w:hint="eastAsia"/>
        </w:rPr>
        <w:t>FTA（故障树分析法）</w:t>
      </w:r>
    </w:p>
    <w:p>
      <w:pPr>
        <w:pStyle w:val="175"/>
        <w:numPr>
          <w:ilvl w:val="0"/>
          <w:numId w:val="35"/>
        </w:numPr>
      </w:pPr>
      <w:r>
        <w:rPr>
          <w:rFonts w:hint="eastAsia"/>
        </w:rPr>
        <w:t>FMEA（失效模式与影响分析）</w:t>
      </w:r>
    </w:p>
    <w:p>
      <w:pPr>
        <w:pStyle w:val="175"/>
        <w:numPr>
          <w:ilvl w:val="0"/>
          <w:numId w:val="35"/>
        </w:numPr>
      </w:pPr>
      <w:r>
        <w:rPr>
          <w:rFonts w:hint="eastAsia"/>
        </w:rPr>
        <w:t>JHA（工作危害分析）</w:t>
      </w:r>
    </w:p>
    <w:p>
      <w:pPr>
        <w:pStyle w:val="175"/>
        <w:numPr>
          <w:ilvl w:val="0"/>
          <w:numId w:val="35"/>
        </w:numPr>
      </w:pPr>
      <w:r>
        <w:rPr>
          <w:rFonts w:hint="eastAsia"/>
        </w:rPr>
        <w:t>PHA（预先危险性分析）</w:t>
      </w:r>
    </w:p>
    <w:p>
      <w:pPr>
        <w:pStyle w:val="175"/>
        <w:numPr>
          <w:ilvl w:val="0"/>
          <w:numId w:val="35"/>
        </w:numPr>
      </w:pPr>
      <w:r>
        <w:rPr>
          <w:rFonts w:hint="eastAsia"/>
        </w:rPr>
        <w:t>LEC（作业条件危险性分析法）评价法</w:t>
      </w:r>
    </w:p>
    <w:p>
      <w:pPr>
        <w:pStyle w:val="175"/>
        <w:numPr>
          <w:ilvl w:val="0"/>
          <w:numId w:val="0"/>
        </w:numPr>
        <w:ind w:firstLine="420" w:firstLineChars="200"/>
      </w:pPr>
      <w:r>
        <w:rPr>
          <w:rFonts w:hint="eastAsia"/>
        </w:rPr>
        <w:t>各技术方法在安全评估各阶段的适用性见附录D表D.1。附录D表D</w:t>
      </w:r>
      <w:r>
        <w:t>.2</w:t>
      </w:r>
      <w:r>
        <w:rPr>
          <w:rFonts w:hint="eastAsia"/>
        </w:rPr>
        <w:t>给出了基于FMEA（失效模式与影响分析）的自控飞机回转机构风险分析示例，附录D表D.</w:t>
      </w:r>
      <w:r>
        <w:t>3</w:t>
      </w:r>
      <w:r>
        <w:rPr>
          <w:rFonts w:hint="eastAsia"/>
        </w:rPr>
        <w:t>给出了基于SCL（安全检查表法）的大型游乐设施危险源辨识示例。</w:t>
      </w:r>
    </w:p>
    <w:p>
      <w:pPr>
        <w:pStyle w:val="106"/>
        <w:spacing w:before="156" w:after="156"/>
      </w:pPr>
      <w:bookmarkStart w:id="53" w:name="_Toc131725238"/>
      <w:bookmarkStart w:id="54" w:name="_Toc131725184"/>
      <w:r>
        <w:rPr>
          <w:rFonts w:hint="eastAsia"/>
        </w:rPr>
        <w:t>风险分析</w:t>
      </w:r>
      <w:bookmarkEnd w:id="53"/>
      <w:bookmarkEnd w:id="54"/>
    </w:p>
    <w:p>
      <w:pPr>
        <w:pStyle w:val="66"/>
        <w:spacing w:before="156" w:after="156"/>
      </w:pPr>
      <w:r>
        <w:rPr>
          <w:rFonts w:hint="eastAsia"/>
        </w:rPr>
        <w:t>风险分析基本要求</w:t>
      </w:r>
    </w:p>
    <w:p>
      <w:pPr>
        <w:pStyle w:val="57"/>
        <w:ind w:firstLine="420"/>
      </w:pPr>
      <w:r>
        <w:rPr>
          <w:rFonts w:hint="eastAsia"/>
        </w:rPr>
        <w:t>风险分析要考虑导致风险的原因和危险源、风险事件的正面和负面的后果及其发生的概率、影响后果和其他可能的因素、不同风险及其危险源的相互关系等，还要考虑现有的管理措施及其效果。考虑的因素包括但不限于以下内容：</w:t>
      </w:r>
    </w:p>
    <w:p>
      <w:pPr>
        <w:pStyle w:val="175"/>
        <w:numPr>
          <w:ilvl w:val="0"/>
          <w:numId w:val="36"/>
        </w:numPr>
        <w:tabs>
          <w:tab w:val="left" w:pos="709"/>
          <w:tab w:val="clear" w:pos="851"/>
        </w:tabs>
      </w:pPr>
      <w:r>
        <w:rPr>
          <w:rFonts w:hint="eastAsia"/>
        </w:rPr>
        <w:t xml:space="preserve"> 设备设计资料（参数、工作原理、重要零部件寿命等）；</w:t>
      </w:r>
    </w:p>
    <w:p>
      <w:pPr>
        <w:pStyle w:val="175"/>
        <w:numPr>
          <w:ilvl w:val="0"/>
          <w:numId w:val="36"/>
        </w:numPr>
        <w:tabs>
          <w:tab w:val="left" w:pos="709"/>
          <w:tab w:val="clear" w:pos="851"/>
        </w:tabs>
      </w:pPr>
      <w:r>
        <w:rPr>
          <w:rFonts w:hint="eastAsia"/>
        </w:rPr>
        <w:t xml:space="preserve"> 游乐园设计规划资料；</w:t>
      </w:r>
    </w:p>
    <w:p>
      <w:pPr>
        <w:pStyle w:val="175"/>
        <w:numPr>
          <w:ilvl w:val="0"/>
          <w:numId w:val="37"/>
        </w:numPr>
      </w:pPr>
      <w:r>
        <w:rPr>
          <w:rFonts w:hint="eastAsia"/>
        </w:rPr>
        <w:t>安装改造修理规范；</w:t>
      </w:r>
    </w:p>
    <w:p>
      <w:pPr>
        <w:pStyle w:val="175"/>
        <w:numPr>
          <w:ilvl w:val="0"/>
          <w:numId w:val="37"/>
        </w:numPr>
      </w:pPr>
      <w:r>
        <w:rPr>
          <w:rFonts w:hint="eastAsia"/>
        </w:rPr>
        <w:t>操作使用要求；</w:t>
      </w:r>
    </w:p>
    <w:p>
      <w:pPr>
        <w:pStyle w:val="175"/>
        <w:numPr>
          <w:ilvl w:val="0"/>
          <w:numId w:val="37"/>
        </w:numPr>
      </w:pPr>
      <w:r>
        <w:rPr>
          <w:rFonts w:hint="eastAsia"/>
        </w:rPr>
        <w:t>特定时段；</w:t>
      </w:r>
    </w:p>
    <w:p>
      <w:pPr>
        <w:pStyle w:val="175"/>
        <w:numPr>
          <w:ilvl w:val="0"/>
          <w:numId w:val="37"/>
        </w:numPr>
      </w:pPr>
      <w:r>
        <w:rPr>
          <w:rFonts w:hint="eastAsia"/>
        </w:rPr>
        <w:t>使用年限；</w:t>
      </w:r>
    </w:p>
    <w:p>
      <w:pPr>
        <w:pStyle w:val="175"/>
        <w:numPr>
          <w:ilvl w:val="0"/>
          <w:numId w:val="37"/>
        </w:numPr>
      </w:pPr>
      <w:r>
        <w:rPr>
          <w:rFonts w:hint="eastAsia"/>
        </w:rPr>
        <w:t>使用环境、场所；</w:t>
      </w:r>
    </w:p>
    <w:p>
      <w:pPr>
        <w:pStyle w:val="175"/>
        <w:numPr>
          <w:ilvl w:val="0"/>
          <w:numId w:val="37"/>
        </w:numPr>
      </w:pPr>
      <w:r>
        <w:rPr>
          <w:rFonts w:hint="eastAsia"/>
        </w:rPr>
        <w:t>设备状态及检验情况；</w:t>
      </w:r>
    </w:p>
    <w:p>
      <w:pPr>
        <w:pStyle w:val="175"/>
        <w:numPr>
          <w:ilvl w:val="0"/>
          <w:numId w:val="37"/>
        </w:numPr>
      </w:pPr>
      <w:r>
        <w:rPr>
          <w:rFonts w:hint="eastAsia"/>
        </w:rPr>
        <w:t>人的因素。</w:t>
      </w:r>
    </w:p>
    <w:p>
      <w:pPr>
        <w:pStyle w:val="66"/>
        <w:spacing w:before="156" w:after="156"/>
      </w:pPr>
      <w:r>
        <w:rPr>
          <w:rFonts w:hint="eastAsia"/>
        </w:rPr>
        <w:t>风险估计</w:t>
      </w:r>
    </w:p>
    <w:p>
      <w:pPr>
        <w:pStyle w:val="57"/>
        <w:ind w:firstLine="420"/>
      </w:pPr>
      <w:r>
        <w:rPr>
          <w:rFonts w:hint="eastAsia"/>
        </w:rPr>
        <w:t>常用的风险估计工具包括LS（风险矩阵法）、LEC（作业条件危险性分析法）、FMEA（失效模式与影响分析）等。采用风险矩阵法进行风险分析，可按照DB32/T4086的内容进行，也可参考表</w:t>
      </w:r>
      <w:r>
        <w:t>1</w:t>
      </w:r>
      <w:r>
        <w:rPr>
          <w:rFonts w:hint="eastAsia"/>
        </w:rPr>
        <w:t>、表</w:t>
      </w:r>
      <w:r>
        <w:t>2</w:t>
      </w:r>
      <w:r>
        <w:rPr>
          <w:rFonts w:hint="eastAsia"/>
        </w:rPr>
        <w:t>的内容进行自行设计。</w:t>
      </w:r>
    </w:p>
    <w:p>
      <w:pPr>
        <w:pStyle w:val="113"/>
        <w:spacing w:before="156" w:after="156"/>
      </w:pPr>
      <w:r>
        <w:rPr>
          <w:rFonts w:hint="eastAsia"/>
        </w:rPr>
        <w:t>风险发生可能性分级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vAlign w:val="center"/>
          </w:tcPr>
          <w:p>
            <w:pPr>
              <w:pStyle w:val="231"/>
              <w:ind w:left="0" w:firstLine="0"/>
              <w:jc w:val="center"/>
              <w:rPr>
                <w:sz w:val="18"/>
              </w:rPr>
            </w:pPr>
            <w:r>
              <w:rPr>
                <w:rFonts w:hint="eastAsia"/>
                <w:sz w:val="18"/>
              </w:rPr>
              <w:t>级别</w:t>
            </w:r>
          </w:p>
        </w:tc>
        <w:tc>
          <w:tcPr>
            <w:tcW w:w="1555" w:type="dxa"/>
            <w:tcBorders>
              <w:top w:val="single" w:color="auto" w:sz="8" w:space="0"/>
              <w:bottom w:val="single" w:color="auto" w:sz="8" w:space="0"/>
            </w:tcBorders>
            <w:vAlign w:val="center"/>
          </w:tcPr>
          <w:p>
            <w:pPr>
              <w:jc w:val="center"/>
            </w:pPr>
            <w:r>
              <w:t>1</w:t>
            </w:r>
          </w:p>
        </w:tc>
        <w:tc>
          <w:tcPr>
            <w:tcW w:w="1555" w:type="dxa"/>
            <w:tcBorders>
              <w:top w:val="single" w:color="auto" w:sz="8" w:space="0"/>
              <w:bottom w:val="single" w:color="auto" w:sz="8" w:space="0"/>
            </w:tcBorders>
            <w:vAlign w:val="center"/>
          </w:tcPr>
          <w:p>
            <w:pPr>
              <w:jc w:val="center"/>
            </w:pPr>
            <w:r>
              <w:t>2</w:t>
            </w:r>
          </w:p>
        </w:tc>
        <w:tc>
          <w:tcPr>
            <w:tcW w:w="1556" w:type="dxa"/>
            <w:tcBorders>
              <w:top w:val="single" w:color="auto" w:sz="8" w:space="0"/>
              <w:bottom w:val="single" w:color="auto" w:sz="8" w:space="0"/>
            </w:tcBorders>
            <w:vAlign w:val="center"/>
          </w:tcPr>
          <w:p>
            <w:pPr>
              <w:jc w:val="center"/>
            </w:pPr>
            <w:r>
              <w:t>3</w:t>
            </w:r>
          </w:p>
        </w:tc>
        <w:tc>
          <w:tcPr>
            <w:tcW w:w="1556" w:type="dxa"/>
            <w:tcBorders>
              <w:top w:val="single" w:color="auto" w:sz="8" w:space="0"/>
              <w:bottom w:val="single" w:color="auto" w:sz="8" w:space="0"/>
            </w:tcBorders>
            <w:vAlign w:val="center"/>
          </w:tcPr>
          <w:p>
            <w:pPr>
              <w:jc w:val="center"/>
            </w:pPr>
            <w: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restart"/>
            <w:tcBorders>
              <w:top w:val="single" w:color="auto" w:sz="8" w:space="0"/>
            </w:tcBorders>
            <w:shd w:val="clear" w:color="auto" w:fill="auto"/>
            <w:vAlign w:val="center"/>
          </w:tcPr>
          <w:p>
            <w:pPr>
              <w:pStyle w:val="179"/>
            </w:pPr>
            <w:r>
              <w:rPr>
                <w:rFonts w:hint="eastAsia"/>
              </w:rPr>
              <w:t>某段时间内发生的概率</w:t>
            </w:r>
          </w:p>
        </w:tc>
        <w:tc>
          <w:tcPr>
            <w:tcW w:w="1555" w:type="dxa"/>
            <w:tcBorders>
              <w:top w:val="single" w:color="auto" w:sz="8" w:space="0"/>
            </w:tcBorders>
          </w:tcPr>
          <w:p>
            <w:pPr>
              <w:pStyle w:val="231"/>
              <w:ind w:left="0" w:firstLine="0"/>
              <w:jc w:val="center"/>
              <w:rPr>
                <w:sz w:val="18"/>
              </w:rPr>
            </w:pPr>
            <w:r>
              <w:rPr>
                <w:rFonts w:hint="eastAsia"/>
                <w:sz w:val="18"/>
              </w:rPr>
              <w:t>低</w:t>
            </w:r>
          </w:p>
        </w:tc>
        <w:tc>
          <w:tcPr>
            <w:tcW w:w="1555" w:type="dxa"/>
            <w:tcBorders>
              <w:top w:val="single" w:color="auto" w:sz="8" w:space="0"/>
            </w:tcBorders>
          </w:tcPr>
          <w:p>
            <w:pPr>
              <w:pStyle w:val="231"/>
              <w:ind w:left="0" w:firstLine="0"/>
              <w:jc w:val="center"/>
              <w:rPr>
                <w:sz w:val="18"/>
              </w:rPr>
            </w:pPr>
            <w:r>
              <w:rPr>
                <w:rFonts w:hint="eastAsia"/>
                <w:sz w:val="18"/>
              </w:rPr>
              <w:t>中</w:t>
            </w:r>
          </w:p>
        </w:tc>
        <w:tc>
          <w:tcPr>
            <w:tcW w:w="1556" w:type="dxa"/>
            <w:tcBorders>
              <w:top w:val="single" w:color="auto" w:sz="8" w:space="0"/>
            </w:tcBorders>
          </w:tcPr>
          <w:p>
            <w:pPr>
              <w:pStyle w:val="231"/>
              <w:ind w:left="0" w:firstLine="0"/>
              <w:jc w:val="center"/>
              <w:rPr>
                <w:sz w:val="18"/>
              </w:rPr>
            </w:pPr>
            <w:r>
              <w:rPr>
                <w:rFonts w:hint="eastAsia"/>
                <w:sz w:val="18"/>
              </w:rPr>
              <w:t>高</w:t>
            </w:r>
          </w:p>
        </w:tc>
        <w:tc>
          <w:tcPr>
            <w:tcW w:w="1556" w:type="dxa"/>
            <w:tcBorders>
              <w:top w:val="single" w:color="auto" w:sz="8" w:space="0"/>
            </w:tcBorders>
          </w:tcPr>
          <w:p>
            <w:pPr>
              <w:pStyle w:val="231"/>
              <w:ind w:left="0" w:firstLine="0"/>
              <w:jc w:val="center"/>
              <w:rPr>
                <w:sz w:val="18"/>
              </w:rPr>
            </w:pPr>
            <w:r>
              <w:rPr>
                <w:rFonts w:hint="eastAsia"/>
                <w:sz w:val="18"/>
              </w:rPr>
              <w:t>极高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vAlign w:val="center"/>
          </w:tcPr>
          <w:p>
            <w:pPr>
              <w:pStyle w:val="179"/>
            </w:pPr>
          </w:p>
        </w:tc>
        <w:tc>
          <w:tcPr>
            <w:tcW w:w="1555" w:type="dxa"/>
            <w:vAlign w:val="center"/>
          </w:tcPr>
          <w:p>
            <w:pPr>
              <w:pStyle w:val="231"/>
              <w:ind w:left="0" w:firstLine="0"/>
              <w:jc w:val="center"/>
              <w:rPr>
                <w:sz w:val="18"/>
              </w:rPr>
            </w:pPr>
            <w:r>
              <w:rPr>
                <w:rFonts w:hint="eastAsia"/>
                <w:sz w:val="18"/>
              </w:rPr>
              <w:t>偶尔发生</w:t>
            </w:r>
          </w:p>
        </w:tc>
        <w:tc>
          <w:tcPr>
            <w:tcW w:w="1555" w:type="dxa"/>
          </w:tcPr>
          <w:p>
            <w:pPr>
              <w:pStyle w:val="231"/>
              <w:ind w:left="0" w:firstLine="0"/>
              <w:jc w:val="left"/>
              <w:rPr>
                <w:sz w:val="18"/>
              </w:rPr>
            </w:pPr>
            <w:r>
              <w:rPr>
                <w:rFonts w:hint="eastAsia"/>
                <w:sz w:val="18"/>
              </w:rPr>
              <w:t>某些情况下可能发生</w:t>
            </w:r>
          </w:p>
        </w:tc>
        <w:tc>
          <w:tcPr>
            <w:tcW w:w="1556" w:type="dxa"/>
          </w:tcPr>
          <w:p>
            <w:pPr>
              <w:pStyle w:val="231"/>
              <w:ind w:left="0" w:firstLine="0"/>
              <w:jc w:val="left"/>
              <w:rPr>
                <w:sz w:val="18"/>
              </w:rPr>
            </w:pPr>
            <w:r>
              <w:rPr>
                <w:rFonts w:hint="eastAsia"/>
                <w:sz w:val="18"/>
              </w:rPr>
              <w:t>多数情况下可能发生</w:t>
            </w:r>
          </w:p>
        </w:tc>
        <w:tc>
          <w:tcPr>
            <w:tcW w:w="1556" w:type="dxa"/>
            <w:vAlign w:val="center"/>
          </w:tcPr>
          <w:p>
            <w:pPr>
              <w:pStyle w:val="231"/>
              <w:ind w:left="0" w:firstLine="0"/>
              <w:jc w:val="center"/>
              <w:rPr>
                <w:sz w:val="18"/>
              </w:rPr>
            </w:pPr>
            <w:r>
              <w:rPr>
                <w:rFonts w:hint="eastAsia"/>
                <w:sz w:val="18"/>
              </w:rPr>
              <w:t>经常发生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shd w:val="clear" w:color="auto" w:fill="auto"/>
            <w:vAlign w:val="center"/>
          </w:tcPr>
          <w:p>
            <w:pPr>
              <w:pStyle w:val="179"/>
            </w:pPr>
          </w:p>
        </w:tc>
        <w:tc>
          <w:tcPr>
            <w:tcW w:w="1555" w:type="dxa"/>
          </w:tcPr>
          <w:p>
            <w:pPr>
              <w:pStyle w:val="231"/>
              <w:ind w:left="0" w:firstLine="0"/>
              <w:jc w:val="center"/>
              <w:rPr>
                <w:sz w:val="18"/>
              </w:rPr>
            </w:pPr>
            <w:r>
              <w:rPr>
                <w:rFonts w:hint="eastAsia"/>
                <w:sz w:val="18"/>
              </w:rPr>
              <w:t>未来5-</w:t>
            </w:r>
            <w:r>
              <w:rPr>
                <w:sz w:val="18"/>
              </w:rPr>
              <w:t>10</w:t>
            </w:r>
            <w:r>
              <w:rPr>
                <w:rFonts w:hint="eastAsia"/>
                <w:sz w:val="18"/>
              </w:rPr>
              <w:t>年内可能发生1次</w:t>
            </w:r>
          </w:p>
        </w:tc>
        <w:tc>
          <w:tcPr>
            <w:tcW w:w="1555" w:type="dxa"/>
          </w:tcPr>
          <w:p>
            <w:pPr>
              <w:pStyle w:val="231"/>
              <w:ind w:left="0" w:firstLine="0"/>
              <w:jc w:val="center"/>
              <w:rPr>
                <w:sz w:val="18"/>
              </w:rPr>
            </w:pPr>
            <w:r>
              <w:rPr>
                <w:rFonts w:hint="eastAsia"/>
                <w:sz w:val="18"/>
              </w:rPr>
              <w:t>未来2-</w:t>
            </w:r>
            <w:r>
              <w:rPr>
                <w:sz w:val="18"/>
              </w:rPr>
              <w:t>5</w:t>
            </w:r>
            <w:r>
              <w:rPr>
                <w:rFonts w:hint="eastAsia"/>
                <w:sz w:val="18"/>
              </w:rPr>
              <w:t>年内可能发生1次</w:t>
            </w:r>
          </w:p>
        </w:tc>
        <w:tc>
          <w:tcPr>
            <w:tcW w:w="1556" w:type="dxa"/>
          </w:tcPr>
          <w:p>
            <w:pPr>
              <w:pStyle w:val="231"/>
              <w:ind w:left="0" w:firstLine="0"/>
              <w:jc w:val="center"/>
              <w:rPr>
                <w:sz w:val="18"/>
              </w:rPr>
            </w:pPr>
            <w:r>
              <w:rPr>
                <w:rFonts w:hint="eastAsia"/>
                <w:sz w:val="18"/>
              </w:rPr>
              <w:t>未来1年内可能发生1次</w:t>
            </w:r>
          </w:p>
        </w:tc>
        <w:tc>
          <w:tcPr>
            <w:tcW w:w="1556" w:type="dxa"/>
          </w:tcPr>
          <w:p>
            <w:pPr>
              <w:pStyle w:val="231"/>
              <w:ind w:left="0" w:firstLine="0"/>
              <w:jc w:val="center"/>
              <w:rPr>
                <w:sz w:val="18"/>
              </w:rPr>
            </w:pPr>
            <w:r>
              <w:rPr>
                <w:rFonts w:hint="eastAsia"/>
                <w:sz w:val="18"/>
              </w:rPr>
              <w:t>未来1年内至少发生1次</w:t>
            </w:r>
          </w:p>
        </w:tc>
      </w:tr>
    </w:tbl>
    <w:p>
      <w:pPr>
        <w:pStyle w:val="57"/>
        <w:ind w:firstLine="420"/>
        <w:jc w:val="center"/>
      </w:pPr>
    </w:p>
    <w:p>
      <w:pPr>
        <w:pStyle w:val="113"/>
        <w:spacing w:before="156" w:after="156"/>
      </w:pPr>
      <w:r>
        <w:rPr>
          <w:rFonts w:hint="eastAsia"/>
        </w:rPr>
        <w:t>风险发生严重程度分级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695"/>
        <w:gridCol w:w="1842"/>
        <w:gridCol w:w="1701"/>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tcBorders>
              <w:top w:val="single" w:color="auto" w:sz="8" w:space="0"/>
              <w:bottom w:val="single" w:color="auto" w:sz="8" w:space="0"/>
            </w:tcBorders>
            <w:shd w:val="clear" w:color="auto" w:fill="auto"/>
            <w:vAlign w:val="center"/>
          </w:tcPr>
          <w:p>
            <w:pPr>
              <w:jc w:val="center"/>
            </w:pPr>
            <w:r>
              <w:rPr>
                <w:rFonts w:hint="eastAsia"/>
              </w:rPr>
              <w:t>级别</w:t>
            </w:r>
          </w:p>
        </w:tc>
        <w:tc>
          <w:tcPr>
            <w:tcW w:w="1695" w:type="dxa"/>
            <w:tcBorders>
              <w:top w:val="single" w:color="auto" w:sz="8" w:space="0"/>
              <w:bottom w:val="single" w:color="auto" w:sz="8" w:space="0"/>
            </w:tcBorders>
            <w:shd w:val="clear" w:color="auto" w:fill="auto"/>
            <w:vAlign w:val="center"/>
          </w:tcPr>
          <w:p>
            <w:pPr>
              <w:jc w:val="center"/>
            </w:pPr>
            <w:r>
              <w:t>1</w:t>
            </w:r>
          </w:p>
        </w:tc>
        <w:tc>
          <w:tcPr>
            <w:tcW w:w="1842" w:type="dxa"/>
            <w:tcBorders>
              <w:top w:val="single" w:color="auto" w:sz="8" w:space="0"/>
              <w:bottom w:val="single" w:color="auto" w:sz="8" w:space="0"/>
            </w:tcBorders>
            <w:shd w:val="clear" w:color="auto" w:fill="auto"/>
            <w:vAlign w:val="center"/>
          </w:tcPr>
          <w:p>
            <w:pPr>
              <w:jc w:val="center"/>
            </w:pPr>
            <w:r>
              <w:t>2</w:t>
            </w:r>
          </w:p>
        </w:tc>
        <w:tc>
          <w:tcPr>
            <w:tcW w:w="1701" w:type="dxa"/>
            <w:tcBorders>
              <w:top w:val="single" w:color="auto" w:sz="8" w:space="0"/>
              <w:bottom w:val="single" w:color="auto" w:sz="8" w:space="0"/>
            </w:tcBorders>
            <w:shd w:val="clear" w:color="auto" w:fill="auto"/>
            <w:vAlign w:val="center"/>
          </w:tcPr>
          <w:p>
            <w:pPr>
              <w:jc w:val="center"/>
            </w:pPr>
            <w:r>
              <w:t>3</w:t>
            </w:r>
          </w:p>
        </w:tc>
        <w:tc>
          <w:tcPr>
            <w:tcW w:w="1701" w:type="dxa"/>
            <w:tcBorders>
              <w:top w:val="single" w:color="auto" w:sz="8" w:space="0"/>
              <w:bottom w:val="single" w:color="auto" w:sz="8" w:space="0"/>
            </w:tcBorders>
            <w:shd w:val="clear" w:color="auto" w:fill="auto"/>
            <w:vAlign w:val="center"/>
          </w:tcPr>
          <w:p>
            <w:pPr>
              <w:jc w:val="center"/>
            </w:pPr>
            <w: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top w:val="single" w:color="auto" w:sz="8" w:space="0"/>
            </w:tcBorders>
            <w:shd w:val="clear" w:color="auto" w:fill="auto"/>
            <w:vAlign w:val="center"/>
          </w:tcPr>
          <w:p>
            <w:pPr>
              <w:jc w:val="center"/>
              <w:rPr>
                <w:sz w:val="18"/>
                <w:szCs w:val="18"/>
              </w:rPr>
            </w:pPr>
            <w:r>
              <w:rPr>
                <w:rFonts w:hint="eastAsia"/>
                <w:sz w:val="18"/>
                <w:szCs w:val="18"/>
              </w:rPr>
              <w:t>人员伤亡</w:t>
            </w:r>
          </w:p>
        </w:tc>
        <w:tc>
          <w:tcPr>
            <w:tcW w:w="1695" w:type="dxa"/>
            <w:tcBorders>
              <w:top w:val="single" w:color="auto" w:sz="8" w:space="0"/>
            </w:tcBorders>
            <w:shd w:val="clear" w:color="auto" w:fill="auto"/>
            <w:vAlign w:val="center"/>
          </w:tcPr>
          <w:p>
            <w:pPr>
              <w:jc w:val="center"/>
              <w:rPr>
                <w:sz w:val="18"/>
                <w:szCs w:val="18"/>
              </w:rPr>
            </w:pPr>
            <w:r>
              <w:rPr>
                <w:rFonts w:hint="eastAsia"/>
                <w:sz w:val="18"/>
                <w:szCs w:val="18"/>
              </w:rPr>
              <w:t>无伤亡或轻微受伤</w:t>
            </w:r>
          </w:p>
        </w:tc>
        <w:tc>
          <w:tcPr>
            <w:tcW w:w="1842" w:type="dxa"/>
            <w:tcBorders>
              <w:top w:val="single" w:color="auto" w:sz="8" w:space="0"/>
            </w:tcBorders>
            <w:shd w:val="clear" w:color="auto" w:fill="auto"/>
            <w:vAlign w:val="center"/>
          </w:tcPr>
          <w:p>
            <w:pPr>
              <w:jc w:val="left"/>
              <w:rPr>
                <w:sz w:val="18"/>
                <w:szCs w:val="18"/>
              </w:rPr>
            </w:pPr>
            <w:r>
              <w:rPr>
                <w:rFonts w:hint="eastAsia"/>
                <w:sz w:val="18"/>
                <w:szCs w:val="18"/>
              </w:rPr>
              <w:t>重伤，丧失劳动能力</w:t>
            </w:r>
          </w:p>
        </w:tc>
        <w:tc>
          <w:tcPr>
            <w:tcW w:w="1701" w:type="dxa"/>
            <w:tcBorders>
              <w:top w:val="single" w:color="auto" w:sz="8" w:space="0"/>
            </w:tcBorders>
            <w:shd w:val="clear" w:color="auto" w:fill="auto"/>
            <w:vAlign w:val="center"/>
          </w:tcPr>
          <w:p>
            <w:pPr>
              <w:jc w:val="center"/>
              <w:rPr>
                <w:sz w:val="18"/>
                <w:szCs w:val="18"/>
              </w:rPr>
            </w:pPr>
            <w:r>
              <w:rPr>
                <w:rFonts w:hint="eastAsia"/>
                <w:sz w:val="18"/>
                <w:szCs w:val="18"/>
              </w:rPr>
              <w:t>1-10人死亡</w:t>
            </w:r>
          </w:p>
        </w:tc>
        <w:tc>
          <w:tcPr>
            <w:tcW w:w="1701" w:type="dxa"/>
            <w:tcBorders>
              <w:top w:val="single" w:color="auto" w:sz="8" w:space="0"/>
            </w:tcBorders>
            <w:shd w:val="clear" w:color="auto" w:fill="auto"/>
            <w:vAlign w:val="center"/>
          </w:tcPr>
          <w:p>
            <w:pPr>
              <w:jc w:val="center"/>
              <w:rPr>
                <w:sz w:val="18"/>
                <w:szCs w:val="18"/>
              </w:rPr>
            </w:pPr>
            <w:r>
              <w:rPr>
                <w:rFonts w:hint="eastAsia"/>
                <w:sz w:val="18"/>
                <w:szCs w:val="18"/>
              </w:rPr>
              <w:t>10人以上死亡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jc w:val="center"/>
              <w:rPr>
                <w:sz w:val="18"/>
                <w:szCs w:val="18"/>
              </w:rPr>
            </w:pPr>
            <w:r>
              <w:rPr>
                <w:rFonts w:hint="eastAsia"/>
                <w:sz w:val="18"/>
                <w:szCs w:val="18"/>
              </w:rPr>
              <w:t>直接经济损失</w:t>
            </w:r>
          </w:p>
        </w:tc>
        <w:tc>
          <w:tcPr>
            <w:tcW w:w="1695" w:type="dxa"/>
            <w:shd w:val="clear" w:color="auto" w:fill="auto"/>
            <w:vAlign w:val="center"/>
          </w:tcPr>
          <w:p>
            <w:pPr>
              <w:jc w:val="center"/>
              <w:rPr>
                <w:sz w:val="18"/>
                <w:szCs w:val="18"/>
              </w:rPr>
            </w:pPr>
            <w:r>
              <w:rPr>
                <w:rFonts w:hint="eastAsia"/>
                <w:sz w:val="18"/>
                <w:szCs w:val="18"/>
              </w:rPr>
              <w:t>1万元以下</w:t>
            </w:r>
          </w:p>
        </w:tc>
        <w:tc>
          <w:tcPr>
            <w:tcW w:w="1842" w:type="dxa"/>
            <w:shd w:val="clear" w:color="auto" w:fill="auto"/>
            <w:vAlign w:val="center"/>
          </w:tcPr>
          <w:p>
            <w:pPr>
              <w:jc w:val="left"/>
              <w:rPr>
                <w:sz w:val="18"/>
                <w:szCs w:val="18"/>
              </w:rPr>
            </w:pPr>
            <w:r>
              <w:rPr>
                <w:rFonts w:hint="eastAsia"/>
                <w:sz w:val="18"/>
                <w:szCs w:val="18"/>
              </w:rPr>
              <w:t>1万元以上50万元以下</w:t>
            </w:r>
          </w:p>
        </w:tc>
        <w:tc>
          <w:tcPr>
            <w:tcW w:w="1701" w:type="dxa"/>
            <w:shd w:val="clear" w:color="auto" w:fill="auto"/>
            <w:vAlign w:val="center"/>
          </w:tcPr>
          <w:p>
            <w:pPr>
              <w:jc w:val="center"/>
              <w:rPr>
                <w:sz w:val="18"/>
                <w:szCs w:val="18"/>
              </w:rPr>
            </w:pPr>
            <w:r>
              <w:rPr>
                <w:rFonts w:hint="eastAsia"/>
                <w:sz w:val="18"/>
                <w:szCs w:val="18"/>
              </w:rPr>
              <w:t>50以上100万元以下</w:t>
            </w:r>
          </w:p>
        </w:tc>
        <w:tc>
          <w:tcPr>
            <w:tcW w:w="1701" w:type="dxa"/>
            <w:shd w:val="clear" w:color="auto" w:fill="auto"/>
            <w:vAlign w:val="center"/>
          </w:tcPr>
          <w:p>
            <w:pPr>
              <w:jc w:val="center"/>
              <w:rPr>
                <w:sz w:val="18"/>
                <w:szCs w:val="18"/>
              </w:rPr>
            </w:pPr>
            <w:r>
              <w:rPr>
                <w:rFonts w:hint="eastAsia"/>
                <w:sz w:val="18"/>
                <w:szCs w:val="18"/>
              </w:rPr>
              <w:t>100万元以上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jc w:val="center"/>
              <w:rPr>
                <w:sz w:val="18"/>
                <w:szCs w:val="18"/>
              </w:rPr>
            </w:pPr>
            <w:r>
              <w:rPr>
                <w:rFonts w:hint="eastAsia"/>
                <w:sz w:val="18"/>
                <w:szCs w:val="18"/>
              </w:rPr>
              <w:t>日常运行</w:t>
            </w:r>
          </w:p>
        </w:tc>
        <w:tc>
          <w:tcPr>
            <w:tcW w:w="1695" w:type="dxa"/>
            <w:shd w:val="clear" w:color="auto" w:fill="auto"/>
            <w:vAlign w:val="center"/>
          </w:tcPr>
          <w:p>
            <w:pPr>
              <w:jc w:val="center"/>
              <w:rPr>
                <w:sz w:val="18"/>
                <w:szCs w:val="18"/>
              </w:rPr>
            </w:pPr>
            <w:r>
              <w:rPr>
                <w:rFonts w:hint="eastAsia"/>
                <w:sz w:val="18"/>
                <w:szCs w:val="18"/>
              </w:rPr>
              <w:t>轻微影响</w:t>
            </w:r>
          </w:p>
        </w:tc>
        <w:tc>
          <w:tcPr>
            <w:tcW w:w="1842" w:type="dxa"/>
            <w:shd w:val="clear" w:color="auto" w:fill="auto"/>
            <w:vAlign w:val="center"/>
          </w:tcPr>
          <w:p>
            <w:pPr>
              <w:jc w:val="center"/>
              <w:rPr>
                <w:sz w:val="18"/>
                <w:szCs w:val="18"/>
              </w:rPr>
            </w:pPr>
            <w:r>
              <w:rPr>
                <w:rFonts w:hint="eastAsia"/>
                <w:sz w:val="18"/>
                <w:szCs w:val="18"/>
              </w:rPr>
              <w:t>中度影响</w:t>
            </w:r>
          </w:p>
        </w:tc>
        <w:tc>
          <w:tcPr>
            <w:tcW w:w="1701" w:type="dxa"/>
            <w:shd w:val="clear" w:color="auto" w:fill="auto"/>
            <w:vAlign w:val="center"/>
          </w:tcPr>
          <w:p>
            <w:pPr>
              <w:jc w:val="center"/>
              <w:rPr>
                <w:sz w:val="18"/>
                <w:szCs w:val="18"/>
              </w:rPr>
            </w:pPr>
            <w:r>
              <w:rPr>
                <w:rFonts w:hint="eastAsia"/>
                <w:sz w:val="18"/>
                <w:szCs w:val="18"/>
              </w:rPr>
              <w:t>严重影响</w:t>
            </w:r>
          </w:p>
        </w:tc>
        <w:tc>
          <w:tcPr>
            <w:tcW w:w="1701" w:type="dxa"/>
            <w:shd w:val="clear" w:color="auto" w:fill="auto"/>
            <w:vAlign w:val="center"/>
          </w:tcPr>
          <w:p>
            <w:pPr>
              <w:jc w:val="center"/>
              <w:rPr>
                <w:sz w:val="18"/>
                <w:szCs w:val="18"/>
              </w:rPr>
            </w:pPr>
            <w:r>
              <w:rPr>
                <w:rFonts w:hint="eastAsia"/>
                <w:sz w:val="18"/>
                <w:szCs w:val="18"/>
              </w:rPr>
              <w:t>重大影响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jc w:val="center"/>
              <w:rPr>
                <w:sz w:val="18"/>
                <w:szCs w:val="18"/>
              </w:rPr>
            </w:pPr>
            <w:r>
              <w:rPr>
                <w:rFonts w:hint="eastAsia"/>
                <w:sz w:val="18"/>
                <w:szCs w:val="18"/>
              </w:rPr>
              <w:t>财产损失</w:t>
            </w:r>
          </w:p>
        </w:tc>
        <w:tc>
          <w:tcPr>
            <w:tcW w:w="1695" w:type="dxa"/>
            <w:shd w:val="clear" w:color="auto" w:fill="auto"/>
            <w:vAlign w:val="center"/>
          </w:tcPr>
          <w:p>
            <w:pPr>
              <w:jc w:val="center"/>
              <w:rPr>
                <w:sz w:val="18"/>
                <w:szCs w:val="18"/>
              </w:rPr>
            </w:pPr>
            <w:r>
              <w:rPr>
                <w:rFonts w:hint="eastAsia"/>
                <w:sz w:val="18"/>
                <w:szCs w:val="18"/>
              </w:rPr>
              <w:t>轻微</w:t>
            </w:r>
          </w:p>
        </w:tc>
        <w:tc>
          <w:tcPr>
            <w:tcW w:w="1842" w:type="dxa"/>
            <w:shd w:val="clear" w:color="auto" w:fill="auto"/>
            <w:vAlign w:val="center"/>
          </w:tcPr>
          <w:p>
            <w:pPr>
              <w:jc w:val="center"/>
              <w:rPr>
                <w:sz w:val="18"/>
                <w:szCs w:val="18"/>
              </w:rPr>
            </w:pPr>
            <w:r>
              <w:rPr>
                <w:rFonts w:hint="eastAsia"/>
                <w:sz w:val="18"/>
                <w:szCs w:val="18"/>
              </w:rPr>
              <w:t>中等</w:t>
            </w:r>
          </w:p>
        </w:tc>
        <w:tc>
          <w:tcPr>
            <w:tcW w:w="1701" w:type="dxa"/>
            <w:shd w:val="clear" w:color="auto" w:fill="auto"/>
            <w:vAlign w:val="center"/>
          </w:tcPr>
          <w:p>
            <w:pPr>
              <w:jc w:val="center"/>
              <w:rPr>
                <w:sz w:val="18"/>
                <w:szCs w:val="18"/>
              </w:rPr>
            </w:pPr>
            <w:r>
              <w:rPr>
                <w:rFonts w:hint="eastAsia"/>
                <w:sz w:val="18"/>
                <w:szCs w:val="18"/>
              </w:rPr>
              <w:t>较大</w:t>
            </w:r>
          </w:p>
        </w:tc>
        <w:tc>
          <w:tcPr>
            <w:tcW w:w="1701" w:type="dxa"/>
            <w:shd w:val="clear" w:color="auto" w:fill="auto"/>
            <w:vAlign w:val="center"/>
          </w:tcPr>
          <w:p>
            <w:pPr>
              <w:jc w:val="center"/>
              <w:rPr>
                <w:sz w:val="18"/>
                <w:szCs w:val="18"/>
              </w:rPr>
            </w:pPr>
            <w:r>
              <w:rPr>
                <w:rFonts w:hint="eastAsia"/>
                <w:sz w:val="18"/>
                <w:szCs w:val="18"/>
              </w:rPr>
              <w:t>极大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shd w:val="clear" w:color="auto" w:fill="auto"/>
            <w:vAlign w:val="center"/>
          </w:tcPr>
          <w:p>
            <w:pPr>
              <w:jc w:val="center"/>
              <w:rPr>
                <w:sz w:val="18"/>
                <w:szCs w:val="18"/>
              </w:rPr>
            </w:pPr>
            <w:r>
              <w:rPr>
                <w:rFonts w:hint="eastAsia"/>
                <w:sz w:val="18"/>
                <w:szCs w:val="18"/>
              </w:rPr>
              <w:t>游乐设施高空滞留</w:t>
            </w:r>
          </w:p>
        </w:tc>
        <w:tc>
          <w:tcPr>
            <w:tcW w:w="1695" w:type="dxa"/>
            <w:shd w:val="clear" w:color="auto" w:fill="auto"/>
            <w:vAlign w:val="center"/>
          </w:tcPr>
          <w:p>
            <w:pPr>
              <w:jc w:val="left"/>
              <w:rPr>
                <w:sz w:val="16"/>
                <w:szCs w:val="16"/>
              </w:rPr>
            </w:pPr>
            <w:r>
              <w:rPr>
                <w:rFonts w:hint="eastAsia"/>
                <w:sz w:val="16"/>
                <w:szCs w:val="16"/>
              </w:rPr>
              <w:t>5分钟以上30分钟以下</w:t>
            </w:r>
          </w:p>
        </w:tc>
        <w:tc>
          <w:tcPr>
            <w:tcW w:w="1842" w:type="dxa"/>
            <w:shd w:val="clear" w:color="auto" w:fill="auto"/>
            <w:vAlign w:val="center"/>
          </w:tcPr>
          <w:p>
            <w:pPr>
              <w:jc w:val="left"/>
              <w:rPr>
                <w:sz w:val="16"/>
                <w:szCs w:val="16"/>
              </w:rPr>
            </w:pPr>
            <w:r>
              <w:rPr>
                <w:rFonts w:hint="eastAsia"/>
                <w:sz w:val="16"/>
                <w:szCs w:val="16"/>
              </w:rPr>
              <w:t>30分钟以上6</w:t>
            </w:r>
            <w:r>
              <w:rPr>
                <w:sz w:val="16"/>
                <w:szCs w:val="16"/>
              </w:rPr>
              <w:t>0</w:t>
            </w:r>
            <w:r>
              <w:rPr>
                <w:rFonts w:hint="eastAsia"/>
                <w:sz w:val="16"/>
                <w:szCs w:val="16"/>
              </w:rPr>
              <w:t>分钟以下</w:t>
            </w:r>
          </w:p>
        </w:tc>
        <w:tc>
          <w:tcPr>
            <w:tcW w:w="1701" w:type="dxa"/>
            <w:shd w:val="clear" w:color="auto" w:fill="auto"/>
            <w:vAlign w:val="center"/>
          </w:tcPr>
          <w:p>
            <w:pPr>
              <w:jc w:val="left"/>
              <w:rPr>
                <w:sz w:val="16"/>
                <w:szCs w:val="16"/>
              </w:rPr>
            </w:pPr>
            <w:r>
              <w:rPr>
                <w:rFonts w:hint="eastAsia"/>
                <w:sz w:val="16"/>
                <w:szCs w:val="16"/>
              </w:rPr>
              <w:t>6</w:t>
            </w:r>
            <w:r>
              <w:rPr>
                <w:sz w:val="16"/>
                <w:szCs w:val="16"/>
              </w:rPr>
              <w:t>0</w:t>
            </w:r>
            <w:r>
              <w:rPr>
                <w:rFonts w:hint="eastAsia"/>
                <w:sz w:val="16"/>
                <w:szCs w:val="16"/>
              </w:rPr>
              <w:t>分钟以上</w:t>
            </w:r>
            <w:r>
              <w:rPr>
                <w:sz w:val="16"/>
                <w:szCs w:val="16"/>
              </w:rPr>
              <w:t>720</w:t>
            </w:r>
            <w:r>
              <w:rPr>
                <w:rFonts w:hint="eastAsia"/>
                <w:sz w:val="16"/>
                <w:szCs w:val="16"/>
              </w:rPr>
              <w:t>分钟以下</w:t>
            </w:r>
          </w:p>
        </w:tc>
        <w:tc>
          <w:tcPr>
            <w:tcW w:w="1701" w:type="dxa"/>
            <w:shd w:val="clear" w:color="auto" w:fill="auto"/>
            <w:vAlign w:val="center"/>
          </w:tcPr>
          <w:p>
            <w:pPr>
              <w:jc w:val="left"/>
              <w:rPr>
                <w:sz w:val="16"/>
                <w:szCs w:val="16"/>
              </w:rPr>
            </w:pPr>
            <w:r>
              <w:rPr>
                <w:sz w:val="16"/>
                <w:szCs w:val="16"/>
              </w:rPr>
              <w:t>240</w:t>
            </w:r>
            <w:r>
              <w:rPr>
                <w:rFonts w:hint="eastAsia"/>
                <w:sz w:val="16"/>
                <w:szCs w:val="16"/>
              </w:rPr>
              <w:t>分钟以上7</w:t>
            </w:r>
            <w:r>
              <w:rPr>
                <w:sz w:val="16"/>
                <w:szCs w:val="16"/>
              </w:rPr>
              <w:t>20</w:t>
            </w:r>
            <w:r>
              <w:rPr>
                <w:rFonts w:hint="eastAsia"/>
                <w:sz w:val="16"/>
                <w:szCs w:val="16"/>
              </w:rPr>
              <w:t>分钟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bottom w:val="single" w:color="auto" w:sz="8" w:space="0"/>
            </w:tcBorders>
            <w:shd w:val="clear" w:color="auto" w:fill="auto"/>
            <w:vAlign w:val="center"/>
          </w:tcPr>
          <w:p>
            <w:pPr>
              <w:jc w:val="center"/>
              <w:rPr>
                <w:sz w:val="18"/>
                <w:szCs w:val="18"/>
              </w:rPr>
            </w:pPr>
            <w:r>
              <w:rPr>
                <w:rFonts w:hint="eastAsia"/>
                <w:sz w:val="18"/>
                <w:szCs w:val="18"/>
              </w:rPr>
              <w:t>企业声誉</w:t>
            </w:r>
          </w:p>
        </w:tc>
        <w:tc>
          <w:tcPr>
            <w:tcW w:w="1695" w:type="dxa"/>
            <w:tcBorders>
              <w:bottom w:val="single" w:color="auto" w:sz="8" w:space="0"/>
            </w:tcBorders>
            <w:shd w:val="clear" w:color="auto" w:fill="auto"/>
            <w:vAlign w:val="center"/>
          </w:tcPr>
          <w:p>
            <w:pPr>
              <w:jc w:val="left"/>
              <w:rPr>
                <w:sz w:val="18"/>
                <w:szCs w:val="18"/>
              </w:rPr>
            </w:pPr>
            <w:r>
              <w:rPr>
                <w:rFonts w:hint="eastAsia"/>
                <w:sz w:val="18"/>
                <w:szCs w:val="18"/>
              </w:rPr>
              <w:t>负面消息当地局部流传，轻微损害</w:t>
            </w:r>
          </w:p>
        </w:tc>
        <w:tc>
          <w:tcPr>
            <w:tcW w:w="1842" w:type="dxa"/>
            <w:tcBorders>
              <w:bottom w:val="single" w:color="auto" w:sz="8" w:space="0"/>
            </w:tcBorders>
            <w:shd w:val="clear" w:color="auto" w:fill="auto"/>
            <w:vAlign w:val="center"/>
          </w:tcPr>
          <w:p>
            <w:pPr>
              <w:jc w:val="left"/>
              <w:rPr>
                <w:sz w:val="18"/>
                <w:szCs w:val="18"/>
              </w:rPr>
            </w:pPr>
            <w:r>
              <w:rPr>
                <w:rFonts w:hint="eastAsia"/>
                <w:sz w:val="18"/>
                <w:szCs w:val="18"/>
              </w:rPr>
              <w:t>负面消息在某一区域流传，中等损害</w:t>
            </w:r>
          </w:p>
        </w:tc>
        <w:tc>
          <w:tcPr>
            <w:tcW w:w="1701" w:type="dxa"/>
            <w:tcBorders>
              <w:bottom w:val="single" w:color="auto" w:sz="8" w:space="0"/>
            </w:tcBorders>
            <w:shd w:val="clear" w:color="auto" w:fill="auto"/>
            <w:vAlign w:val="center"/>
          </w:tcPr>
          <w:p>
            <w:pPr>
              <w:jc w:val="left"/>
              <w:rPr>
                <w:sz w:val="18"/>
                <w:szCs w:val="18"/>
              </w:rPr>
            </w:pPr>
            <w:r>
              <w:rPr>
                <w:rFonts w:hint="eastAsia"/>
                <w:sz w:val="18"/>
                <w:szCs w:val="18"/>
              </w:rPr>
              <w:t>负面消息在全国流传，较大损害</w:t>
            </w:r>
          </w:p>
        </w:tc>
        <w:tc>
          <w:tcPr>
            <w:tcW w:w="1701" w:type="dxa"/>
            <w:tcBorders>
              <w:bottom w:val="single" w:color="auto" w:sz="8" w:space="0"/>
            </w:tcBorders>
            <w:shd w:val="clear" w:color="auto" w:fill="auto"/>
            <w:vAlign w:val="center"/>
          </w:tcPr>
          <w:p>
            <w:pPr>
              <w:jc w:val="left"/>
              <w:rPr>
                <w:sz w:val="18"/>
                <w:szCs w:val="18"/>
              </w:rPr>
            </w:pPr>
            <w:r>
              <w:rPr>
                <w:rFonts w:hint="eastAsia"/>
                <w:sz w:val="18"/>
                <w:szCs w:val="18"/>
              </w:rPr>
              <w:t>受监管部门调查、公众关注度高，造成无法弥补的损害</w:t>
            </w:r>
          </w:p>
        </w:tc>
      </w:tr>
    </w:tbl>
    <w:p>
      <w:pPr>
        <w:pStyle w:val="66"/>
        <w:spacing w:before="156" w:after="156"/>
      </w:pPr>
      <w:r>
        <w:rPr>
          <w:rFonts w:hint="eastAsia"/>
        </w:rPr>
        <w:t>风险点的风险等级确定</w:t>
      </w:r>
    </w:p>
    <w:p>
      <w:pPr>
        <w:pStyle w:val="57"/>
        <w:ind w:firstLine="420"/>
      </w:pPr>
      <w:r>
        <w:rPr>
          <w:rFonts w:hint="eastAsia"/>
        </w:rPr>
        <w:t>风险点的风险等级应综合特种设备本体及配套部件、相关作业活动、设备周边环境、管理方面等因素。当风险点由若干危险源组成时，取其全部危险源中的最高风险值为该风险点的风险等级。</w:t>
      </w:r>
    </w:p>
    <w:p>
      <w:pPr>
        <w:pStyle w:val="106"/>
        <w:spacing w:before="156" w:after="156"/>
      </w:pPr>
      <w:bookmarkStart w:id="55" w:name="_Toc131725185"/>
      <w:bookmarkStart w:id="56" w:name="_Toc131725239"/>
      <w:r>
        <w:rPr>
          <w:rFonts w:hint="eastAsia"/>
        </w:rPr>
        <w:t>风险评价</w:t>
      </w:r>
      <w:bookmarkEnd w:id="55"/>
      <w:bookmarkEnd w:id="56"/>
    </w:p>
    <w:p>
      <w:pPr>
        <w:pStyle w:val="66"/>
        <w:spacing w:before="156" w:after="156"/>
        <w:rPr>
          <w:strike/>
        </w:rPr>
      </w:pPr>
      <w:r>
        <w:rPr>
          <w:rFonts w:hint="eastAsia"/>
        </w:rPr>
        <w:t>风险评价基本要求</w:t>
      </w:r>
    </w:p>
    <w:p>
      <w:pPr>
        <w:pStyle w:val="165"/>
      </w:pPr>
      <w:r>
        <w:rPr>
          <w:rFonts w:hint="eastAsia"/>
        </w:rPr>
        <w:t>特种设备风险等级划分为重大风险、较大风险、一般风险和低风险四个级别。对于不可接受的风险应先采取风险应对措施，降低风险等级。</w:t>
      </w:r>
    </w:p>
    <w:p>
      <w:pPr>
        <w:pStyle w:val="165"/>
      </w:pPr>
      <w:r>
        <w:rPr>
          <w:rFonts w:hint="eastAsia"/>
        </w:rPr>
        <w:t>风险可接受目标的制定应结合特种设备的安全管理要求，并应当充分考虑以下要求：</w:t>
      </w:r>
    </w:p>
    <w:p>
      <w:pPr>
        <w:pStyle w:val="175"/>
        <w:numPr>
          <w:ilvl w:val="0"/>
          <w:numId w:val="38"/>
        </w:numPr>
      </w:pPr>
      <w:r>
        <w:rPr>
          <w:rFonts w:hint="eastAsia"/>
        </w:rPr>
        <w:t>有关特种设备安全有关的法律、法规、部门规章、安全技术规范和标准；</w:t>
      </w:r>
    </w:p>
    <w:p>
      <w:pPr>
        <w:pStyle w:val="175"/>
        <w:numPr>
          <w:ilvl w:val="0"/>
          <w:numId w:val="38"/>
        </w:numPr>
      </w:pPr>
      <w:r>
        <w:rPr>
          <w:rFonts w:hint="eastAsia"/>
        </w:rPr>
        <w:t>游乐园的安全管理、技术标准；</w:t>
      </w:r>
    </w:p>
    <w:p>
      <w:pPr>
        <w:pStyle w:val="175"/>
        <w:numPr>
          <w:ilvl w:val="0"/>
          <w:numId w:val="38"/>
        </w:numPr>
      </w:pPr>
      <w:r>
        <w:rPr>
          <w:rFonts w:hint="eastAsia"/>
        </w:rPr>
        <w:t>游乐园的特种设备安全方针和目标等；</w:t>
      </w:r>
    </w:p>
    <w:p>
      <w:pPr>
        <w:pStyle w:val="175"/>
        <w:numPr>
          <w:ilvl w:val="0"/>
          <w:numId w:val="38"/>
        </w:numPr>
      </w:pPr>
      <w:r>
        <w:rPr>
          <w:rFonts w:hint="eastAsia"/>
        </w:rPr>
        <w:t>游乐园的经济、技术情况；</w:t>
      </w:r>
    </w:p>
    <w:p>
      <w:pPr>
        <w:pStyle w:val="175"/>
        <w:numPr>
          <w:ilvl w:val="0"/>
          <w:numId w:val="38"/>
        </w:numPr>
      </w:pPr>
      <w:r>
        <w:rPr>
          <w:rFonts w:hint="eastAsia"/>
        </w:rPr>
        <w:t>游乐园的安全投入情况。</w:t>
      </w:r>
    </w:p>
    <w:p>
      <w:pPr>
        <w:pStyle w:val="66"/>
        <w:spacing w:before="156" w:after="156"/>
        <w:rPr>
          <w:strike/>
        </w:rPr>
      </w:pPr>
      <w:r>
        <w:rPr>
          <w:rFonts w:hint="eastAsia"/>
        </w:rPr>
        <w:t>重大风险确定</w:t>
      </w:r>
    </w:p>
    <w:p>
      <w:pPr>
        <w:pStyle w:val="57"/>
        <w:ind w:firstLine="420"/>
      </w:pPr>
      <w:r>
        <w:rPr>
          <w:rFonts w:hint="eastAsia"/>
        </w:rPr>
        <w:t>重大风险包含但不限于：</w:t>
      </w:r>
    </w:p>
    <w:p>
      <w:pPr>
        <w:pStyle w:val="175"/>
        <w:numPr>
          <w:ilvl w:val="0"/>
          <w:numId w:val="39"/>
        </w:numPr>
      </w:pPr>
      <w:r>
        <w:rPr>
          <w:rFonts w:hint="eastAsia"/>
        </w:rPr>
        <w:t>违反法律、法规及国家标准中强制性条款的；</w:t>
      </w:r>
    </w:p>
    <w:p>
      <w:pPr>
        <w:pStyle w:val="175"/>
        <w:numPr>
          <w:ilvl w:val="0"/>
          <w:numId w:val="39"/>
        </w:numPr>
      </w:pPr>
      <w:r>
        <w:rPr>
          <w:rFonts w:hint="eastAsia"/>
        </w:rPr>
        <w:t>发生过死亡、重伤、职业病、重大财产损失事故，或三次及以上轻伤、100万以上财产损失事故，且现在发生事故的条件依然存在的；</w:t>
      </w:r>
    </w:p>
    <w:p>
      <w:pPr>
        <w:pStyle w:val="175"/>
        <w:numPr>
          <w:ilvl w:val="0"/>
          <w:numId w:val="39"/>
        </w:numPr>
      </w:pPr>
      <w:r>
        <w:rPr>
          <w:rFonts w:hint="eastAsia"/>
        </w:rPr>
        <w:t>游乐园所属特种设备存在T/CPSAE GT 00</w:t>
      </w:r>
      <w:r>
        <w:t>8</w:t>
      </w:r>
      <w:r>
        <w:rPr>
          <w:rFonts w:hint="eastAsia"/>
        </w:rPr>
        <w:t>-2019及《特种设备安全监督检查办法》第二十五条规定的严重事故隐患的；</w:t>
      </w:r>
    </w:p>
    <w:p>
      <w:pPr>
        <w:pStyle w:val="175"/>
        <w:numPr>
          <w:ilvl w:val="0"/>
          <w:numId w:val="39"/>
        </w:numPr>
      </w:pPr>
      <w:r>
        <w:rPr>
          <w:rFonts w:hint="eastAsia"/>
        </w:rPr>
        <w:t>由于设备本体原因发生过重大及以上事故的同类型特种设备（注：相同品种、相同批次、相同使用条件的机电类特种设备或者同类型特种设备指具有相同工艺、相同运行条件的承压类特种设备）；</w:t>
      </w:r>
    </w:p>
    <w:p>
      <w:pPr>
        <w:pStyle w:val="175"/>
        <w:numPr>
          <w:ilvl w:val="0"/>
          <w:numId w:val="39"/>
        </w:numPr>
      </w:pPr>
      <w:r>
        <w:rPr>
          <w:rFonts w:hint="eastAsia"/>
        </w:rPr>
        <w:t>法律、法规中规定的其他重大风险或负有监督管理职能的部门认定为重大风险的特种设备；</w:t>
      </w:r>
    </w:p>
    <w:p>
      <w:pPr>
        <w:pStyle w:val="175"/>
        <w:numPr>
          <w:ilvl w:val="0"/>
          <w:numId w:val="39"/>
        </w:numPr>
      </w:pPr>
      <w:r>
        <w:rPr>
          <w:rFonts w:hint="eastAsia"/>
        </w:rPr>
        <w:t>使用超过设计使用年限的特种设备（包括通过改造或重大修理延期使用的大型游乐设施等）；</w:t>
      </w:r>
    </w:p>
    <w:p>
      <w:pPr>
        <w:pStyle w:val="175"/>
        <w:numPr>
          <w:ilvl w:val="0"/>
          <w:numId w:val="39"/>
        </w:numPr>
      </w:pPr>
      <w:r>
        <w:rPr>
          <w:rFonts w:hint="eastAsia"/>
        </w:rPr>
        <w:t>采用风险矩阵分析法（LS）、作业条件危险性分析法（LEC）等风险评估方法确定为重大风险的。</w:t>
      </w:r>
    </w:p>
    <w:p>
      <w:pPr>
        <w:pStyle w:val="66"/>
        <w:spacing w:before="156" w:after="156"/>
      </w:pPr>
      <w:r>
        <w:rPr>
          <w:rFonts w:hint="eastAsia"/>
        </w:rPr>
        <w:t>固有风险确定</w:t>
      </w:r>
    </w:p>
    <w:p>
      <w:pPr>
        <w:pStyle w:val="57"/>
        <w:ind w:firstLine="420"/>
      </w:pPr>
      <w:r>
        <w:rPr>
          <w:rFonts w:hint="eastAsia"/>
        </w:rPr>
        <w:t>对于设备风险源（点）固有风险的评估分级，除采用上述确定原则，也可采用附录E表E.1-表E.8直接进行风险分级。</w:t>
      </w:r>
    </w:p>
    <w:p>
      <w:pPr>
        <w:pStyle w:val="106"/>
        <w:spacing w:before="156" w:after="156"/>
      </w:pPr>
      <w:bookmarkStart w:id="57" w:name="_Toc131725240"/>
      <w:bookmarkStart w:id="58" w:name="_Toc131725186"/>
      <w:r>
        <w:rPr>
          <w:rFonts w:hint="eastAsia"/>
        </w:rPr>
        <w:t>风险分级管控</w:t>
      </w:r>
      <w:bookmarkEnd w:id="57"/>
      <w:bookmarkEnd w:id="58"/>
    </w:p>
    <w:p>
      <w:pPr>
        <w:pStyle w:val="66"/>
        <w:spacing w:before="156" w:after="156"/>
      </w:pPr>
      <w:r>
        <w:rPr>
          <w:rFonts w:hint="eastAsia"/>
        </w:rPr>
        <w:t>风险分级管控原则</w:t>
      </w:r>
    </w:p>
    <w:p>
      <w:pPr>
        <w:pStyle w:val="165"/>
      </w:pPr>
      <w:r>
        <w:rPr>
          <w:rFonts w:hint="eastAsia"/>
        </w:rPr>
        <w:t>游乐园根据确定的评价方法与风险准则对单台特种设备进行风险评价分级后，按照表</w:t>
      </w:r>
      <w:r>
        <w:t>3</w:t>
      </w:r>
      <w:r>
        <w:rPr>
          <w:rFonts w:hint="eastAsia"/>
        </w:rPr>
        <w:t>《风险等级对照表》规定的对应原则，分别用“红、橙、黄、蓝”四种颜色表示重大风险、较大风险、一般风险和低风险，并对该台特种设备实施分级管控。</w:t>
      </w:r>
    </w:p>
    <w:p>
      <w:pPr>
        <w:pStyle w:val="165"/>
      </w:pPr>
      <w:r>
        <w:rPr>
          <w:rFonts w:hint="eastAsia"/>
        </w:rPr>
        <w:t>风险辨识和评价后在其基础上明确“管控层级”、“责任人”后，形成《风险分级管控清单》（见附录F表F.1、F.2），逐级汇总、评审、修订、审核、发布、培训、实现信息有效传递。</w:t>
      </w:r>
    </w:p>
    <w:p>
      <w:pPr>
        <w:pStyle w:val="113"/>
        <w:spacing w:before="156" w:after="156"/>
      </w:pPr>
      <w:r>
        <w:rPr>
          <w:rFonts w:hint="eastAsia"/>
        </w:rPr>
        <w:t>风险等级对照表（风险准则）</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vMerge w:val="restart"/>
            <w:tcBorders>
              <w:top w:val="single" w:color="auto" w:sz="8" w:space="0"/>
            </w:tcBorders>
            <w:shd w:val="clear" w:color="auto" w:fill="auto"/>
            <w:vAlign w:val="center"/>
          </w:tcPr>
          <w:p>
            <w:pPr>
              <w:pStyle w:val="179"/>
            </w:pPr>
            <w:r>
              <w:rPr>
                <w:rFonts w:hint="eastAsia" w:hAnsi="宋体"/>
                <w:kern w:val="2"/>
                <w:sz w:val="21"/>
                <w:szCs w:val="21"/>
              </w:rPr>
              <w:t>评价方法</w:t>
            </w:r>
          </w:p>
        </w:tc>
        <w:tc>
          <w:tcPr>
            <w:tcW w:w="7468" w:type="dxa"/>
            <w:gridSpan w:val="4"/>
            <w:tcBorders>
              <w:top w:val="single" w:color="auto" w:sz="8" w:space="0"/>
              <w:bottom w:val="single" w:color="auto" w:sz="8" w:space="0"/>
            </w:tcBorders>
            <w:shd w:val="clear" w:color="auto" w:fill="auto"/>
            <w:vAlign w:val="center"/>
          </w:tcPr>
          <w:p>
            <w:pPr>
              <w:jc w:val="center"/>
            </w:pPr>
            <w:r>
              <w:rPr>
                <w:rFonts w:hint="eastAsia"/>
              </w:rPr>
              <w:t>管控级别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vMerge w:val="continue"/>
            <w:tcBorders>
              <w:bottom w:val="single" w:color="auto" w:sz="8" w:space="0"/>
            </w:tcBorders>
            <w:shd w:val="clear" w:color="auto" w:fill="auto"/>
            <w:vAlign w:val="center"/>
          </w:tcPr>
          <w:p>
            <w:pPr>
              <w:pStyle w:val="179"/>
            </w:pPr>
          </w:p>
        </w:tc>
        <w:tc>
          <w:tcPr>
            <w:tcW w:w="1867" w:type="dxa"/>
            <w:tcBorders>
              <w:top w:val="single" w:color="auto" w:sz="8" w:space="0"/>
              <w:bottom w:val="single" w:color="auto" w:sz="8" w:space="0"/>
            </w:tcBorders>
            <w:shd w:val="clear" w:color="auto" w:fill="auto"/>
          </w:tcPr>
          <w:p>
            <w:pPr>
              <w:jc w:val="center"/>
            </w:pPr>
            <w:r>
              <w:rPr>
                <w:rFonts w:hint="eastAsia"/>
              </w:rPr>
              <w:t>重大风险（红）</w:t>
            </w:r>
          </w:p>
        </w:tc>
        <w:tc>
          <w:tcPr>
            <w:tcW w:w="1867" w:type="dxa"/>
            <w:tcBorders>
              <w:top w:val="single" w:color="auto" w:sz="8" w:space="0"/>
              <w:bottom w:val="single" w:color="auto" w:sz="8" w:space="0"/>
            </w:tcBorders>
            <w:shd w:val="clear" w:color="auto" w:fill="auto"/>
          </w:tcPr>
          <w:p>
            <w:pPr>
              <w:jc w:val="center"/>
            </w:pPr>
            <w:r>
              <w:rPr>
                <w:rFonts w:hint="eastAsia"/>
              </w:rPr>
              <w:t>较大风险（橙）</w:t>
            </w:r>
          </w:p>
        </w:tc>
        <w:tc>
          <w:tcPr>
            <w:tcW w:w="1867" w:type="dxa"/>
            <w:tcBorders>
              <w:top w:val="single" w:color="auto" w:sz="8" w:space="0"/>
              <w:bottom w:val="single" w:color="auto" w:sz="8" w:space="0"/>
            </w:tcBorders>
            <w:shd w:val="clear" w:color="auto" w:fill="auto"/>
          </w:tcPr>
          <w:p>
            <w:pPr>
              <w:jc w:val="center"/>
            </w:pPr>
            <w:r>
              <w:rPr>
                <w:rFonts w:hint="eastAsia"/>
              </w:rPr>
              <w:t>一般风险（黄）</w:t>
            </w:r>
          </w:p>
        </w:tc>
        <w:tc>
          <w:tcPr>
            <w:tcW w:w="1867" w:type="dxa"/>
            <w:tcBorders>
              <w:top w:val="single" w:color="auto" w:sz="8" w:space="0"/>
              <w:bottom w:val="single" w:color="auto" w:sz="8" w:space="0"/>
            </w:tcBorders>
            <w:shd w:val="clear" w:color="auto" w:fill="auto"/>
          </w:tcPr>
          <w:p>
            <w:pPr>
              <w:jc w:val="center"/>
            </w:pPr>
            <w:r>
              <w:rPr>
                <w:rFonts w:hint="eastAsia"/>
              </w:rPr>
              <w:t>低风险（蓝）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Align w:val="center"/>
          </w:tcPr>
          <w:p>
            <w:pPr>
              <w:jc w:val="center"/>
              <w:rPr>
                <w:rFonts w:ascii="宋体"/>
              </w:rPr>
            </w:pPr>
            <w:r>
              <w:rPr>
                <w:rFonts w:hint="eastAsia" w:ascii="宋体" w:hAnsi="宋体"/>
              </w:rPr>
              <w:t>风险矩阵（</w:t>
            </w:r>
            <w:r>
              <w:rPr>
                <w:rFonts w:ascii="宋体" w:hAnsi="宋体"/>
              </w:rPr>
              <w:t>LS</w:t>
            </w:r>
            <w:r>
              <w:rPr>
                <w:rFonts w:hint="eastAsia" w:ascii="宋体" w:hAnsi="宋体"/>
              </w:rPr>
              <w:t>）法</w:t>
            </w:r>
          </w:p>
        </w:tc>
        <w:tc>
          <w:tcPr>
            <w:tcW w:w="1867" w:type="dxa"/>
            <w:vAlign w:val="center"/>
          </w:tcPr>
          <w:p>
            <w:pPr>
              <w:jc w:val="center"/>
              <w:rPr>
                <w:rFonts w:ascii="宋体"/>
              </w:rPr>
            </w:pPr>
            <w:r>
              <w:rPr>
                <w:rFonts w:ascii="宋体" w:hAnsi="宋体"/>
              </w:rPr>
              <w:t>1</w:t>
            </w:r>
            <w:r>
              <w:rPr>
                <w:rFonts w:hint="eastAsia" w:ascii="宋体" w:hAnsi="宋体"/>
              </w:rPr>
              <w:t>级</w:t>
            </w:r>
          </w:p>
        </w:tc>
        <w:tc>
          <w:tcPr>
            <w:tcW w:w="1867" w:type="dxa"/>
            <w:vAlign w:val="center"/>
          </w:tcPr>
          <w:p>
            <w:pPr>
              <w:jc w:val="center"/>
              <w:rPr>
                <w:rFonts w:ascii="宋体"/>
              </w:rPr>
            </w:pPr>
            <w:r>
              <w:rPr>
                <w:rFonts w:ascii="宋体" w:hAnsi="宋体"/>
              </w:rPr>
              <w:t>2</w:t>
            </w:r>
            <w:r>
              <w:rPr>
                <w:rFonts w:hint="eastAsia" w:ascii="宋体" w:hAnsi="宋体"/>
              </w:rPr>
              <w:t>级</w:t>
            </w:r>
          </w:p>
        </w:tc>
        <w:tc>
          <w:tcPr>
            <w:tcW w:w="1867" w:type="dxa"/>
            <w:vAlign w:val="center"/>
          </w:tcPr>
          <w:p>
            <w:pPr>
              <w:jc w:val="center"/>
              <w:rPr>
                <w:rFonts w:ascii="宋体"/>
              </w:rPr>
            </w:pPr>
            <w:r>
              <w:rPr>
                <w:rFonts w:ascii="宋体" w:hAnsi="宋体"/>
              </w:rPr>
              <w:t>3</w:t>
            </w:r>
            <w:r>
              <w:rPr>
                <w:rFonts w:hint="eastAsia" w:ascii="宋体" w:hAnsi="宋体"/>
              </w:rPr>
              <w:t>级</w:t>
            </w:r>
          </w:p>
        </w:tc>
        <w:tc>
          <w:tcPr>
            <w:tcW w:w="1867" w:type="dxa"/>
            <w:vAlign w:val="center"/>
          </w:tcPr>
          <w:p>
            <w:pPr>
              <w:jc w:val="center"/>
              <w:rPr>
                <w:rFonts w:ascii="宋体"/>
              </w:rPr>
            </w:pPr>
            <w:r>
              <w:rPr>
                <w:rFonts w:ascii="宋体" w:hAnsi="宋体"/>
              </w:rPr>
              <w:t>4</w:t>
            </w:r>
            <w:r>
              <w:rPr>
                <w:rFonts w:hint="eastAsia" w:ascii="宋体" w:hAnsi="宋体"/>
              </w:rPr>
              <w:t>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Align w:val="center"/>
          </w:tcPr>
          <w:p>
            <w:pPr>
              <w:jc w:val="center"/>
              <w:rPr>
                <w:rFonts w:ascii="宋体" w:hAnsi="宋体"/>
              </w:rPr>
            </w:pPr>
            <w:r>
              <w:rPr>
                <w:rFonts w:hint="eastAsia" w:ascii="宋体" w:hAnsi="宋体"/>
              </w:rPr>
              <w:t>作业条件危险性分析法（L</w:t>
            </w:r>
            <w:r>
              <w:rPr>
                <w:rFonts w:ascii="宋体" w:hAnsi="宋体"/>
              </w:rPr>
              <w:t>EC</w:t>
            </w:r>
            <w:r>
              <w:rPr>
                <w:rFonts w:hint="eastAsia" w:ascii="宋体" w:hAnsi="宋体"/>
              </w:rPr>
              <w:t>）</w:t>
            </w:r>
          </w:p>
        </w:tc>
        <w:tc>
          <w:tcPr>
            <w:tcW w:w="1867" w:type="dxa"/>
            <w:vAlign w:val="center"/>
          </w:tcPr>
          <w:p>
            <w:pPr>
              <w:jc w:val="center"/>
              <w:rPr>
                <w:rFonts w:ascii="宋体" w:hAnsi="宋体"/>
              </w:rPr>
            </w:pPr>
            <w:r>
              <w:rPr>
                <w:rFonts w:ascii="宋体" w:hAnsi="宋体"/>
              </w:rPr>
              <w:t>大于</w:t>
            </w:r>
            <w:r>
              <w:rPr>
                <w:rFonts w:hint="eastAsia" w:ascii="宋体" w:hAnsi="宋体"/>
              </w:rPr>
              <w:t>等于3</w:t>
            </w:r>
            <w:r>
              <w:rPr>
                <w:rFonts w:ascii="宋体" w:hAnsi="宋体"/>
              </w:rPr>
              <w:t>20分</w:t>
            </w:r>
          </w:p>
        </w:tc>
        <w:tc>
          <w:tcPr>
            <w:tcW w:w="1867" w:type="dxa"/>
            <w:vAlign w:val="center"/>
          </w:tcPr>
          <w:p>
            <w:pPr>
              <w:jc w:val="center"/>
              <w:rPr>
                <w:rFonts w:ascii="宋体" w:hAnsi="宋体"/>
              </w:rPr>
            </w:pPr>
            <w:r>
              <w:rPr>
                <w:rFonts w:hint="eastAsia" w:ascii="宋体" w:hAnsi="宋体"/>
              </w:rPr>
              <w:t>1</w:t>
            </w:r>
            <w:r>
              <w:rPr>
                <w:rFonts w:ascii="宋体" w:hAnsi="宋体"/>
              </w:rPr>
              <w:t>60-320分</w:t>
            </w:r>
            <w:r>
              <w:rPr>
                <w:rFonts w:hint="eastAsia" w:ascii="宋体" w:hAnsi="宋体"/>
              </w:rPr>
              <w:t>（不含3</w:t>
            </w:r>
            <w:r>
              <w:rPr>
                <w:rFonts w:ascii="宋体" w:hAnsi="宋体"/>
              </w:rPr>
              <w:t>20分</w:t>
            </w:r>
            <w:r>
              <w:rPr>
                <w:rFonts w:hint="eastAsia" w:ascii="宋体" w:hAnsi="宋体"/>
              </w:rPr>
              <w:t>）</w:t>
            </w:r>
          </w:p>
        </w:tc>
        <w:tc>
          <w:tcPr>
            <w:tcW w:w="1867" w:type="dxa"/>
            <w:vAlign w:val="center"/>
          </w:tcPr>
          <w:p>
            <w:pPr>
              <w:jc w:val="center"/>
              <w:rPr>
                <w:rFonts w:ascii="宋体" w:hAnsi="宋体"/>
              </w:rPr>
            </w:pPr>
            <w:r>
              <w:rPr>
                <w:rFonts w:hint="eastAsia" w:ascii="宋体" w:hAnsi="宋体"/>
              </w:rPr>
              <w:t>7</w:t>
            </w:r>
            <w:r>
              <w:rPr>
                <w:rFonts w:ascii="宋体" w:hAnsi="宋体"/>
              </w:rPr>
              <w:t>0-160分</w:t>
            </w:r>
            <w:r>
              <w:rPr>
                <w:rFonts w:hint="eastAsia" w:ascii="宋体" w:hAnsi="宋体"/>
              </w:rPr>
              <w:t>（不含1</w:t>
            </w:r>
            <w:r>
              <w:rPr>
                <w:rFonts w:ascii="宋体" w:hAnsi="宋体"/>
              </w:rPr>
              <w:t>60分</w:t>
            </w:r>
            <w:r>
              <w:rPr>
                <w:rFonts w:hint="eastAsia" w:ascii="宋体" w:hAnsi="宋体"/>
              </w:rPr>
              <w:t>）</w:t>
            </w:r>
          </w:p>
        </w:tc>
        <w:tc>
          <w:tcPr>
            <w:tcW w:w="1867" w:type="dxa"/>
            <w:vAlign w:val="center"/>
          </w:tcPr>
          <w:p>
            <w:pPr>
              <w:jc w:val="center"/>
              <w:rPr>
                <w:rFonts w:ascii="宋体" w:hAnsi="宋体"/>
              </w:rPr>
            </w:pPr>
            <w:r>
              <w:rPr>
                <w:rFonts w:ascii="宋体" w:hAnsi="宋体"/>
              </w:rPr>
              <w:t>小于</w:t>
            </w:r>
            <w:r>
              <w:rPr>
                <w:rFonts w:hint="eastAsia" w:ascii="宋体" w:hAnsi="宋体"/>
              </w:rPr>
              <w:t>7</w:t>
            </w:r>
            <w:r>
              <w:rPr>
                <w:rFonts w:ascii="宋体" w:hAnsi="宋体"/>
              </w:rPr>
              <w:t>0分</w:t>
            </w:r>
          </w:p>
        </w:tc>
      </w:tr>
    </w:tbl>
    <w:p>
      <w:pPr>
        <w:pStyle w:val="57"/>
        <w:ind w:firstLine="420"/>
        <w:jc w:val="center"/>
      </w:pPr>
    </w:p>
    <w:p>
      <w:pPr>
        <w:pStyle w:val="66"/>
        <w:spacing w:before="156" w:after="156"/>
      </w:pPr>
      <w:r>
        <w:rPr>
          <w:rFonts w:hint="eastAsia"/>
        </w:rPr>
        <w:t>风险控制措施</w:t>
      </w:r>
    </w:p>
    <w:p>
      <w:pPr>
        <w:pStyle w:val="57"/>
        <w:ind w:firstLine="420"/>
      </w:pPr>
      <w:r>
        <w:rPr>
          <w:rFonts w:hint="eastAsia"/>
        </w:rPr>
        <w:t>游乐园应按照DB32/T4086中表1的要求制定分级管控措施。在前期危险源辨识的基础上进行风险分析，针对可能存在的不同风险，制定切实可行、便于操作、风险可控的管控措施。</w:t>
      </w:r>
    </w:p>
    <w:p>
      <w:pPr>
        <w:pStyle w:val="165"/>
        <w:rPr>
          <w:rFonts w:ascii="黑体" w:hAnsi="黑体" w:eastAsia="黑体"/>
        </w:rPr>
      </w:pPr>
      <w:r>
        <w:rPr>
          <w:rFonts w:hint="eastAsia" w:ascii="黑体" w:hAnsi="黑体" w:eastAsia="黑体"/>
        </w:rPr>
        <w:t>工程技术措施</w:t>
      </w:r>
    </w:p>
    <w:p>
      <w:pPr>
        <w:pStyle w:val="165"/>
        <w:numPr>
          <w:ilvl w:val="0"/>
          <w:numId w:val="0"/>
        </w:numPr>
        <w:ind w:firstLine="420" w:firstLineChars="200"/>
      </w:pPr>
      <w:r>
        <w:rPr>
          <w:rFonts w:hint="eastAsia"/>
        </w:rPr>
        <w:t>工程技术措施包括但不限于：</w:t>
      </w:r>
    </w:p>
    <w:p>
      <w:pPr>
        <w:pStyle w:val="175"/>
        <w:numPr>
          <w:ilvl w:val="0"/>
          <w:numId w:val="40"/>
        </w:numPr>
      </w:pPr>
      <w:r>
        <w:rPr>
          <w:rFonts w:hint="eastAsia"/>
        </w:rPr>
        <w:t>消除，如及时进行维修等；</w:t>
      </w:r>
    </w:p>
    <w:p>
      <w:pPr>
        <w:pStyle w:val="175"/>
        <w:numPr>
          <w:ilvl w:val="0"/>
          <w:numId w:val="40"/>
        </w:numPr>
      </w:pPr>
      <w:r>
        <w:rPr>
          <w:rFonts w:hint="eastAsia"/>
        </w:rPr>
        <w:t>隔离，如设置警示标志，增加隔离栅栏等；</w:t>
      </w:r>
    </w:p>
    <w:p>
      <w:pPr>
        <w:pStyle w:val="175"/>
        <w:numPr>
          <w:ilvl w:val="0"/>
          <w:numId w:val="40"/>
        </w:numPr>
      </w:pPr>
      <w:r>
        <w:rPr>
          <w:rFonts w:hint="eastAsia"/>
        </w:rPr>
        <w:t>替代，如更换老旧部件或设备，增加冗余设备等；</w:t>
      </w:r>
    </w:p>
    <w:p>
      <w:pPr>
        <w:pStyle w:val="175"/>
        <w:numPr>
          <w:ilvl w:val="0"/>
          <w:numId w:val="40"/>
        </w:numPr>
      </w:pPr>
      <w:r>
        <w:rPr>
          <w:rFonts w:hint="eastAsia"/>
        </w:rPr>
        <w:t>防护，如增加安全保护设施。</w:t>
      </w:r>
    </w:p>
    <w:p>
      <w:pPr>
        <w:pStyle w:val="165"/>
        <w:rPr>
          <w:rFonts w:ascii="黑体" w:hAnsi="黑体" w:eastAsia="黑体"/>
        </w:rPr>
      </w:pPr>
      <w:r>
        <w:rPr>
          <w:rFonts w:hint="eastAsia" w:ascii="黑体" w:hAnsi="黑体" w:eastAsia="黑体"/>
        </w:rPr>
        <w:t>管理措施</w:t>
      </w:r>
    </w:p>
    <w:p>
      <w:pPr>
        <w:pStyle w:val="165"/>
        <w:numPr>
          <w:ilvl w:val="0"/>
          <w:numId w:val="0"/>
        </w:numPr>
        <w:ind w:firstLine="420" w:firstLineChars="200"/>
      </w:pPr>
      <w:r>
        <w:rPr>
          <w:rFonts w:hint="eastAsia"/>
        </w:rPr>
        <w:t>管理措施包括但不限于：</w:t>
      </w:r>
    </w:p>
    <w:p>
      <w:pPr>
        <w:pStyle w:val="175"/>
        <w:numPr>
          <w:ilvl w:val="0"/>
          <w:numId w:val="41"/>
        </w:numPr>
        <w:tabs>
          <w:tab w:val="clear" w:pos="851"/>
        </w:tabs>
      </w:pPr>
      <w:r>
        <w:rPr>
          <w:rFonts w:hint="eastAsia"/>
        </w:rPr>
        <w:t>制定实施安全操作规程等；</w:t>
      </w:r>
    </w:p>
    <w:p>
      <w:pPr>
        <w:pStyle w:val="175"/>
        <w:numPr>
          <w:ilvl w:val="0"/>
          <w:numId w:val="42"/>
        </w:numPr>
      </w:pPr>
      <w:r>
        <w:rPr>
          <w:rFonts w:hint="eastAsia"/>
        </w:rPr>
        <w:t>建立各种安全管理制度，督促进行落实，明确各项工作的责任人等；</w:t>
      </w:r>
    </w:p>
    <w:p>
      <w:pPr>
        <w:pStyle w:val="175"/>
        <w:numPr>
          <w:ilvl w:val="0"/>
          <w:numId w:val="42"/>
        </w:numPr>
      </w:pPr>
      <w:r>
        <w:rPr>
          <w:rFonts w:hint="eastAsia"/>
        </w:rPr>
        <w:t>设备定期进行维护保养及检查；</w:t>
      </w:r>
    </w:p>
    <w:p>
      <w:pPr>
        <w:pStyle w:val="175"/>
        <w:numPr>
          <w:ilvl w:val="0"/>
          <w:numId w:val="42"/>
        </w:numPr>
      </w:pPr>
      <w:r>
        <w:rPr>
          <w:rFonts w:hint="eastAsia"/>
        </w:rPr>
        <w:t>配备足够数量的大型游乐设施作业人员，游客游玩前对其进行安全提示；</w:t>
      </w:r>
    </w:p>
    <w:p>
      <w:pPr>
        <w:pStyle w:val="175"/>
        <w:numPr>
          <w:ilvl w:val="0"/>
          <w:numId w:val="42"/>
        </w:numPr>
      </w:pPr>
      <w:r>
        <w:rPr>
          <w:rFonts w:hint="eastAsia"/>
        </w:rPr>
        <w:t>相关人员持证上岗；</w:t>
      </w:r>
    </w:p>
    <w:p>
      <w:pPr>
        <w:pStyle w:val="175"/>
        <w:numPr>
          <w:ilvl w:val="0"/>
          <w:numId w:val="42"/>
        </w:numPr>
      </w:pPr>
      <w:r>
        <w:rPr>
          <w:rFonts w:hint="eastAsia"/>
        </w:rPr>
        <w:t>定期开展安全隐患排查工作；</w:t>
      </w:r>
    </w:p>
    <w:p>
      <w:pPr>
        <w:pStyle w:val="175"/>
        <w:numPr>
          <w:ilvl w:val="0"/>
          <w:numId w:val="42"/>
        </w:numPr>
      </w:pPr>
      <w:r>
        <w:rPr>
          <w:rFonts w:hint="eastAsia"/>
        </w:rPr>
        <w:t>对第三方单位的资格审查；</w:t>
      </w:r>
    </w:p>
    <w:p>
      <w:pPr>
        <w:pStyle w:val="175"/>
        <w:numPr>
          <w:ilvl w:val="0"/>
          <w:numId w:val="42"/>
        </w:numPr>
      </w:pPr>
      <w:r>
        <w:rPr>
          <w:rFonts w:hint="eastAsia"/>
        </w:rPr>
        <w:t>禁止违章指挥、违章操作、违反劳动纪律；</w:t>
      </w:r>
    </w:p>
    <w:p>
      <w:pPr>
        <w:pStyle w:val="175"/>
        <w:numPr>
          <w:ilvl w:val="0"/>
          <w:numId w:val="42"/>
        </w:numPr>
      </w:pPr>
      <w:r>
        <w:rPr>
          <w:rFonts w:hint="eastAsia"/>
        </w:rPr>
        <w:t>应按法规、标准或规章制度开展竣工验收设备设施，以及应开展安全评估等的设备设施及其附着物、安全防护设施与安全装置等,开展相关工作。</w:t>
      </w:r>
    </w:p>
    <w:p>
      <w:pPr>
        <w:pStyle w:val="165"/>
        <w:rPr>
          <w:rFonts w:ascii="黑体" w:hAnsi="黑体" w:eastAsia="黑体"/>
        </w:rPr>
      </w:pPr>
      <w:r>
        <w:rPr>
          <w:rFonts w:hint="eastAsia" w:ascii="黑体" w:hAnsi="黑体" w:eastAsia="黑体"/>
        </w:rPr>
        <w:t>培训教育措施</w:t>
      </w:r>
    </w:p>
    <w:p>
      <w:pPr>
        <w:pStyle w:val="165"/>
        <w:numPr>
          <w:ilvl w:val="0"/>
          <w:numId w:val="0"/>
        </w:numPr>
        <w:ind w:firstLine="420" w:firstLineChars="200"/>
      </w:pPr>
      <w:r>
        <w:rPr>
          <w:rFonts w:hint="eastAsia"/>
        </w:rPr>
        <w:t>培训教育措施包括但不限于：</w:t>
      </w:r>
    </w:p>
    <w:p>
      <w:pPr>
        <w:pStyle w:val="175"/>
        <w:numPr>
          <w:ilvl w:val="0"/>
          <w:numId w:val="43"/>
        </w:numPr>
      </w:pPr>
      <w:r>
        <w:rPr>
          <w:rFonts w:hint="eastAsia"/>
        </w:rPr>
        <w:t>员工入职培训；</w:t>
      </w:r>
    </w:p>
    <w:p>
      <w:pPr>
        <w:pStyle w:val="175"/>
        <w:numPr>
          <w:ilvl w:val="0"/>
          <w:numId w:val="44"/>
        </w:numPr>
      </w:pPr>
      <w:r>
        <w:rPr>
          <w:rFonts w:hint="eastAsia"/>
        </w:rPr>
        <w:t>每年再培训；</w:t>
      </w:r>
    </w:p>
    <w:p>
      <w:pPr>
        <w:pStyle w:val="175"/>
        <w:numPr>
          <w:ilvl w:val="0"/>
          <w:numId w:val="44"/>
        </w:numPr>
      </w:pPr>
      <w:r>
        <w:rPr>
          <w:rFonts w:hint="eastAsia"/>
        </w:rPr>
        <w:t>安全管理人员及作业人员继续教育；</w:t>
      </w:r>
    </w:p>
    <w:p>
      <w:pPr>
        <w:pStyle w:val="175"/>
        <w:numPr>
          <w:ilvl w:val="0"/>
          <w:numId w:val="44"/>
        </w:numPr>
      </w:pPr>
      <w:r>
        <w:rPr>
          <w:rFonts w:hint="eastAsia"/>
        </w:rPr>
        <w:t>相关法律、法规、安全技术规范、标准专项学习；</w:t>
      </w:r>
    </w:p>
    <w:p>
      <w:pPr>
        <w:pStyle w:val="175"/>
        <w:numPr>
          <w:ilvl w:val="0"/>
          <w:numId w:val="44"/>
        </w:numPr>
      </w:pPr>
      <w:r>
        <w:rPr>
          <w:rFonts w:hint="eastAsia"/>
        </w:rPr>
        <w:t>其他方面的培训；</w:t>
      </w:r>
    </w:p>
    <w:p>
      <w:pPr>
        <w:pStyle w:val="175"/>
        <w:numPr>
          <w:ilvl w:val="0"/>
          <w:numId w:val="44"/>
        </w:numPr>
      </w:pPr>
      <w:r>
        <w:rPr>
          <w:rFonts w:hint="eastAsia"/>
        </w:rPr>
        <w:t>外来维修施工人员的安全教育。</w:t>
      </w:r>
    </w:p>
    <w:p>
      <w:pPr>
        <w:pStyle w:val="165"/>
        <w:rPr>
          <w:rFonts w:ascii="黑体" w:hAnsi="黑体" w:eastAsia="黑体"/>
        </w:rPr>
      </w:pPr>
      <w:r>
        <w:rPr>
          <w:rFonts w:hint="eastAsia" w:ascii="黑体" w:hAnsi="黑体" w:eastAsia="黑体"/>
        </w:rPr>
        <w:t>个体防护措施</w:t>
      </w:r>
    </w:p>
    <w:p>
      <w:pPr>
        <w:pStyle w:val="165"/>
        <w:numPr>
          <w:ilvl w:val="0"/>
          <w:numId w:val="0"/>
        </w:numPr>
        <w:ind w:firstLine="420" w:firstLineChars="200"/>
      </w:pPr>
      <w:r>
        <w:rPr>
          <w:rFonts w:hint="eastAsia"/>
        </w:rPr>
        <w:t>个体防护措施包括但不限于：</w:t>
      </w:r>
    </w:p>
    <w:p>
      <w:pPr>
        <w:pStyle w:val="165"/>
        <w:numPr>
          <w:ilvl w:val="4"/>
          <w:numId w:val="44"/>
        </w:numPr>
        <w:ind w:left="709" w:hanging="283"/>
      </w:pPr>
      <w:r>
        <w:rPr>
          <w:rFonts w:hint="eastAsia"/>
        </w:rPr>
        <w:t>头部防护，如安全帽；</w:t>
      </w:r>
    </w:p>
    <w:p>
      <w:pPr>
        <w:pStyle w:val="165"/>
        <w:numPr>
          <w:ilvl w:val="4"/>
          <w:numId w:val="44"/>
        </w:numPr>
        <w:ind w:left="709" w:hanging="283"/>
      </w:pPr>
      <w:r>
        <w:rPr>
          <w:rFonts w:hint="eastAsia"/>
        </w:rPr>
        <w:t>眼面防护，如焊接眼护具、职业眼面部防护具；</w:t>
      </w:r>
    </w:p>
    <w:p>
      <w:pPr>
        <w:pStyle w:val="165"/>
        <w:numPr>
          <w:ilvl w:val="4"/>
          <w:numId w:val="44"/>
        </w:numPr>
        <w:ind w:left="709" w:hanging="283"/>
      </w:pPr>
      <w:r>
        <w:rPr>
          <w:rFonts w:hint="eastAsia"/>
        </w:rPr>
        <w:t>听力防护，如耳塞、耳罩；</w:t>
      </w:r>
    </w:p>
    <w:p>
      <w:pPr>
        <w:pStyle w:val="165"/>
        <w:numPr>
          <w:ilvl w:val="4"/>
          <w:numId w:val="44"/>
        </w:numPr>
        <w:ind w:left="709" w:hanging="283"/>
      </w:pPr>
      <w:r>
        <w:rPr>
          <w:rFonts w:hint="eastAsia"/>
        </w:rPr>
        <w:t>防护服装，如防静电服、高可视性警示服；</w:t>
      </w:r>
    </w:p>
    <w:p>
      <w:pPr>
        <w:pStyle w:val="165"/>
        <w:numPr>
          <w:ilvl w:val="4"/>
          <w:numId w:val="44"/>
        </w:numPr>
        <w:ind w:left="709" w:hanging="283"/>
      </w:pPr>
      <w:r>
        <w:rPr>
          <w:rFonts w:hint="eastAsia"/>
        </w:rPr>
        <w:t>手部防护，如绝缘手套；</w:t>
      </w:r>
    </w:p>
    <w:p>
      <w:pPr>
        <w:pStyle w:val="165"/>
        <w:numPr>
          <w:ilvl w:val="4"/>
          <w:numId w:val="44"/>
        </w:numPr>
        <w:ind w:left="709" w:hanging="283"/>
      </w:pPr>
      <w:r>
        <w:rPr>
          <w:rFonts w:hint="eastAsia"/>
        </w:rPr>
        <w:t>身体防护，如安全带、救生衣、防坠护圈。</w:t>
      </w:r>
    </w:p>
    <w:p>
      <w:pPr>
        <w:pStyle w:val="165"/>
        <w:rPr>
          <w:rFonts w:ascii="黑体" w:hAnsi="黑体" w:eastAsia="黑体"/>
        </w:rPr>
      </w:pPr>
      <w:r>
        <w:rPr>
          <w:rFonts w:hint="eastAsia" w:ascii="黑体" w:hAnsi="黑体" w:eastAsia="黑体"/>
        </w:rPr>
        <w:t>应急处置措施</w:t>
      </w:r>
    </w:p>
    <w:p>
      <w:pPr>
        <w:pStyle w:val="165"/>
        <w:numPr>
          <w:ilvl w:val="0"/>
          <w:numId w:val="0"/>
        </w:numPr>
        <w:ind w:firstLine="420" w:firstLineChars="200"/>
      </w:pPr>
      <w:r>
        <w:rPr>
          <w:rFonts w:hint="eastAsia"/>
        </w:rPr>
        <w:t>应急处置措施包括但不限于：</w:t>
      </w:r>
    </w:p>
    <w:p>
      <w:pPr>
        <w:pStyle w:val="175"/>
        <w:numPr>
          <w:ilvl w:val="0"/>
          <w:numId w:val="45"/>
        </w:numPr>
      </w:pPr>
      <w:r>
        <w:rPr>
          <w:rFonts w:hint="eastAsia"/>
        </w:rPr>
        <w:t>按照GB/T 33942编制的应急专项预案（包括应急指挥机构组织图、应急救援流程图、疏散线路图、内部/外部应急相关机构人员联系方式等）；</w:t>
      </w:r>
    </w:p>
    <w:p>
      <w:pPr>
        <w:pStyle w:val="175"/>
        <w:numPr>
          <w:ilvl w:val="0"/>
          <w:numId w:val="45"/>
        </w:numPr>
      </w:pPr>
      <w:r>
        <w:rPr>
          <w:rFonts w:hint="eastAsia"/>
        </w:rPr>
        <w:t>应急队伍和应急物资的准备（包括应急设备/物资的清单、布置图等）；</w:t>
      </w:r>
    </w:p>
    <w:p>
      <w:pPr>
        <w:pStyle w:val="175"/>
        <w:numPr>
          <w:ilvl w:val="0"/>
          <w:numId w:val="46"/>
        </w:numPr>
      </w:pPr>
      <w:r>
        <w:rPr>
          <w:rFonts w:hint="eastAsia"/>
        </w:rPr>
        <w:t>通过应急演练、培训等措施，确认和提高相关人员的应急处置能力；</w:t>
      </w:r>
    </w:p>
    <w:p>
      <w:pPr>
        <w:pStyle w:val="175"/>
        <w:numPr>
          <w:ilvl w:val="0"/>
          <w:numId w:val="46"/>
        </w:numPr>
      </w:pPr>
      <w:r>
        <w:rPr>
          <w:rFonts w:hint="eastAsia"/>
        </w:rPr>
        <w:t>应急处置效果的评价；</w:t>
      </w:r>
    </w:p>
    <w:p>
      <w:pPr>
        <w:pStyle w:val="175"/>
        <w:numPr>
          <w:ilvl w:val="0"/>
          <w:numId w:val="46"/>
        </w:numPr>
      </w:pPr>
      <w:r>
        <w:rPr>
          <w:rFonts w:hint="eastAsia"/>
        </w:rPr>
        <w:t>应急处置措施的改进。</w:t>
      </w:r>
    </w:p>
    <w:p>
      <w:pPr>
        <w:pStyle w:val="66"/>
        <w:spacing w:before="156" w:after="156"/>
      </w:pPr>
      <w:r>
        <w:rPr>
          <w:rFonts w:hint="eastAsia"/>
        </w:rPr>
        <w:t>风险告知及报告</w:t>
      </w:r>
    </w:p>
    <w:p>
      <w:pPr>
        <w:pStyle w:val="57"/>
        <w:ind w:firstLine="0" w:firstLineChars="0"/>
        <w:rPr>
          <w:rFonts w:ascii="黑体" w:hAnsi="黑体" w:eastAsia="黑体"/>
        </w:rPr>
      </w:pPr>
      <w:r>
        <w:rPr>
          <w:rFonts w:hint="eastAsia" w:ascii="黑体" w:hAnsi="黑体" w:eastAsia="黑体"/>
        </w:rPr>
        <w:t>6.</w:t>
      </w:r>
      <w:r>
        <w:rPr>
          <w:rFonts w:ascii="黑体" w:hAnsi="黑体" w:eastAsia="黑体"/>
        </w:rPr>
        <w:t>5</w:t>
      </w:r>
      <w:r>
        <w:rPr>
          <w:rFonts w:hint="eastAsia" w:ascii="黑体" w:hAnsi="黑体" w:eastAsia="黑体"/>
        </w:rPr>
        <w:t>.</w:t>
      </w:r>
      <w:r>
        <w:rPr>
          <w:rFonts w:ascii="黑体" w:hAnsi="黑体" w:eastAsia="黑体"/>
        </w:rPr>
        <w:t>3</w:t>
      </w:r>
      <w:r>
        <w:rPr>
          <w:rFonts w:hint="eastAsia" w:ascii="黑体" w:hAnsi="黑体" w:eastAsia="黑体"/>
        </w:rPr>
        <w:t>.</w:t>
      </w:r>
      <w:r>
        <w:rPr>
          <w:rFonts w:ascii="黑体" w:hAnsi="黑体" w:eastAsia="黑体"/>
        </w:rPr>
        <w:t>1</w:t>
      </w:r>
      <w:r>
        <w:rPr>
          <w:rFonts w:hint="eastAsia" w:ascii="黑体" w:hAnsi="黑体" w:eastAsia="黑体"/>
        </w:rPr>
        <w:t>风险告知</w:t>
      </w:r>
    </w:p>
    <w:p>
      <w:pPr>
        <w:pStyle w:val="57"/>
        <w:ind w:firstLine="420"/>
      </w:pPr>
      <w:r>
        <w:rPr>
          <w:rFonts w:hint="eastAsia"/>
        </w:rPr>
        <w:t>游乐园结合风险评价的结果，将制定的风险控制措施告知内部员工，使其掌握本岗位所涉及的风险点和危险源。同时建立安全风险公告制度，在游乐园醒目位置和重点区域分别设置安全风险分级管控公告栏，在每台设备上显著位置（如大型游乐设施入口处）设立特种设备安全风险告知牌，在重要岗位处设立作业风险告知卡（示例参见附录F）。</w:t>
      </w:r>
    </w:p>
    <w:p>
      <w:pPr>
        <w:pStyle w:val="57"/>
        <w:ind w:firstLine="0" w:firstLineChars="0"/>
        <w:rPr>
          <w:rFonts w:ascii="黑体" w:hAnsi="黑体" w:eastAsia="黑体"/>
        </w:rPr>
      </w:pPr>
      <w:r>
        <w:rPr>
          <w:rFonts w:hint="eastAsia" w:ascii="黑体" w:hAnsi="黑体" w:eastAsia="黑体"/>
        </w:rPr>
        <w:t>6.</w:t>
      </w:r>
      <w:r>
        <w:rPr>
          <w:rFonts w:ascii="黑体" w:hAnsi="黑体" w:eastAsia="黑体"/>
        </w:rPr>
        <w:t>5.3.2</w:t>
      </w:r>
      <w:r>
        <w:rPr>
          <w:rFonts w:hint="eastAsia" w:ascii="黑体" w:hAnsi="黑体" w:eastAsia="黑体"/>
        </w:rPr>
        <w:t>风险报告</w:t>
      </w:r>
    </w:p>
    <w:p>
      <w:pPr>
        <w:pStyle w:val="57"/>
        <w:ind w:firstLine="420"/>
      </w:pPr>
      <w:r>
        <w:rPr>
          <w:rFonts w:hint="eastAsia"/>
        </w:rPr>
        <w:t>游乐园应按照</w:t>
      </w:r>
      <w:r>
        <w:t>DB32/T 4086</w:t>
      </w:r>
      <w:r>
        <w:rPr>
          <w:rFonts w:hint="eastAsia"/>
        </w:rPr>
        <w:t>的要求及时向相关政府职能部门上报较大以上风险。</w:t>
      </w:r>
    </w:p>
    <w:p>
      <w:pPr>
        <w:pStyle w:val="105"/>
        <w:spacing w:before="312" w:after="312"/>
      </w:pPr>
      <w:bookmarkStart w:id="59" w:name="_Toc131725241"/>
      <w:bookmarkStart w:id="60" w:name="_Toc131725187"/>
      <w:bookmarkStart w:id="61" w:name="_Toc133245171"/>
      <w:r>
        <w:rPr>
          <w:rFonts w:hint="eastAsia"/>
        </w:rPr>
        <w:t>隐患排查治理</w:t>
      </w:r>
      <w:bookmarkEnd w:id="59"/>
      <w:bookmarkEnd w:id="60"/>
      <w:bookmarkEnd w:id="61"/>
    </w:p>
    <w:p>
      <w:pPr>
        <w:pStyle w:val="106"/>
        <w:spacing w:before="156" w:after="156"/>
      </w:pPr>
      <w:bookmarkStart w:id="62" w:name="_Toc131725242"/>
      <w:bookmarkStart w:id="63" w:name="_Toc131725188"/>
      <w:r>
        <w:rPr>
          <w:rFonts w:hint="eastAsia"/>
        </w:rPr>
        <w:t>排查治理</w:t>
      </w:r>
      <w:bookmarkEnd w:id="62"/>
      <w:bookmarkEnd w:id="63"/>
      <w:r>
        <w:rPr>
          <w:rFonts w:hint="eastAsia"/>
        </w:rPr>
        <w:t>基本要求</w:t>
      </w:r>
    </w:p>
    <w:p>
      <w:pPr>
        <w:pStyle w:val="166"/>
      </w:pPr>
      <w:r>
        <w:rPr>
          <w:rFonts w:hint="eastAsia"/>
        </w:rPr>
        <w:t>游乐园可依据DB32/T 4087的要求建立实施机构，也可根据企业实际的组织构架分开设立，例如由设备管理部门负责设备的隐患排查治理；由运营部门负责日常管理、环境隐患排查治理；由人事管理部门负责相关人员（操作人员、维修人员等）的隐患排查治理。实施机构的设立应以文件形式明确各个部门之间的职责权限与接口关系，确保所有环节均被覆盖。相关文件应经过隐患排查治理负责人的审核。隐患排查治理实施机构的组成可参考附录</w:t>
      </w:r>
      <w:r>
        <w:t>G</w:t>
      </w:r>
      <w:r>
        <w:rPr>
          <w:rFonts w:hint="eastAsia"/>
        </w:rPr>
        <w:t>图G</w:t>
      </w:r>
      <w:r>
        <w:t>.</w:t>
      </w:r>
      <w:r>
        <w:rPr>
          <w:rFonts w:hint="eastAsia"/>
        </w:rPr>
        <w:t>1。</w:t>
      </w:r>
    </w:p>
    <w:p>
      <w:pPr>
        <w:pStyle w:val="166"/>
      </w:pPr>
      <w:r>
        <w:rPr>
          <w:rFonts w:hint="eastAsia"/>
        </w:rPr>
        <w:t>游乐园可根据DB32/T 4087-</w:t>
      </w:r>
      <w:r>
        <w:t>2021</w:t>
      </w:r>
      <w:r>
        <w:rPr>
          <w:rFonts w:hint="eastAsia"/>
        </w:rPr>
        <w:t>中第6章的要求编制隐患排查治理计划，形成隐患排查项目清单。隐患排查项目清单示例见附录</w:t>
      </w:r>
      <w:r>
        <w:t>G</w:t>
      </w:r>
      <w:r>
        <w:rPr>
          <w:rFonts w:hint="eastAsia"/>
        </w:rPr>
        <w:t>表</w:t>
      </w:r>
      <w:r>
        <w:t>G</w:t>
      </w:r>
      <w:r>
        <w:rPr>
          <w:rFonts w:hint="eastAsia"/>
        </w:rPr>
        <w:t>.1。</w:t>
      </w:r>
    </w:p>
    <w:p>
      <w:pPr>
        <w:pStyle w:val="106"/>
        <w:spacing w:before="156" w:after="156"/>
      </w:pPr>
      <w:bookmarkStart w:id="64" w:name="_Toc131725243"/>
      <w:bookmarkStart w:id="65" w:name="_Toc131725189"/>
      <w:r>
        <w:rPr>
          <w:rFonts w:hint="eastAsia"/>
        </w:rPr>
        <w:t>隐患排查</w:t>
      </w:r>
      <w:bookmarkEnd w:id="64"/>
      <w:bookmarkEnd w:id="65"/>
    </w:p>
    <w:p>
      <w:pPr>
        <w:pStyle w:val="66"/>
        <w:spacing w:before="156" w:after="156"/>
      </w:pPr>
      <w:r>
        <w:rPr>
          <w:rFonts w:hint="eastAsia"/>
        </w:rPr>
        <w:t>排查类型、周期和组织级别</w:t>
      </w:r>
    </w:p>
    <w:p>
      <w:pPr>
        <w:pStyle w:val="57"/>
        <w:ind w:firstLine="420"/>
      </w:pPr>
      <w:r>
        <w:rPr>
          <w:rFonts w:hint="eastAsia"/>
        </w:rPr>
        <w:t>依据DB32/T 4087中的要求进行隐患排查，隐患排查一般分为日常检查和专项检查两种方式。</w:t>
      </w:r>
    </w:p>
    <w:p>
      <w:pPr>
        <w:pStyle w:val="95"/>
        <w:spacing w:before="156" w:after="156"/>
      </w:pPr>
      <w:r>
        <w:rPr>
          <w:rFonts w:hint="eastAsia"/>
        </w:rPr>
        <w:t>日常检查</w:t>
      </w:r>
    </w:p>
    <w:p>
      <w:pPr>
        <w:pStyle w:val="57"/>
        <w:ind w:firstLine="420"/>
      </w:pPr>
      <w:r>
        <w:rPr>
          <w:rFonts w:hint="eastAsia"/>
        </w:rPr>
        <w:t>日常检查包括试运行安全检查、定期安全（例如巡检等）检查等。日常试运行检查等自行检查中发现的异常情况均为隐患。大型游乐设施（含附属压力容器）及观光车辆可由修理、操作人员进行日常检查。起重机械可由修理人员、安全管理人员（安全员）进行日常检查。在日常检查时，发现</w:t>
      </w:r>
      <w:r>
        <w:rPr>
          <w:rFonts w:hint="eastAsia"/>
          <w:strike/>
        </w:rPr>
        <w:t>事故</w:t>
      </w:r>
      <w:r>
        <w:rPr>
          <w:rFonts w:hint="eastAsia"/>
        </w:rPr>
        <w:t>隐患或者其他不安全因素，相关人员应当立即采取紧急措施，并按照规定程序向安全管理负责人（安全总监）和有关负责人报告。</w:t>
      </w:r>
    </w:p>
    <w:p>
      <w:pPr>
        <w:pStyle w:val="95"/>
        <w:spacing w:before="156" w:after="156"/>
      </w:pPr>
      <w:r>
        <w:rPr>
          <w:rFonts w:hint="eastAsia"/>
        </w:rPr>
        <w:t>专项检查</w:t>
      </w:r>
    </w:p>
    <w:p>
      <w:pPr>
        <w:pStyle w:val="57"/>
        <w:ind w:firstLine="420"/>
      </w:pPr>
      <w:r>
        <w:rPr>
          <w:rFonts w:hint="eastAsia"/>
        </w:rPr>
        <w:t>游乐园根据实际情况开展的专项隐患检查工作，专项检查对应结合“周排查、月调度”制度开展工作，可以分为定期检查、季节性检查、节假日检查、重点时段检查、专家诊断性检查、事故类比检查等。</w:t>
      </w:r>
    </w:p>
    <w:p>
      <w:pPr>
        <w:pStyle w:val="66"/>
        <w:spacing w:before="156" w:after="156"/>
      </w:pPr>
      <w:r>
        <w:rPr>
          <w:rFonts w:hint="eastAsia"/>
        </w:rPr>
        <w:t>排查记录</w:t>
      </w:r>
    </w:p>
    <w:p>
      <w:pPr>
        <w:pStyle w:val="165"/>
      </w:pPr>
      <w:r>
        <w:rPr>
          <w:rFonts w:hint="eastAsia"/>
        </w:rPr>
        <w:t>排查发现的隐患应形成记录，游乐园可以根据自身管理要求设计表格或采用DB32/T 4087中要求填写的表格（示例见附录</w:t>
      </w:r>
      <w:r>
        <w:t>G</w:t>
      </w:r>
      <w:r>
        <w:rPr>
          <w:rFonts w:hint="eastAsia"/>
        </w:rPr>
        <w:t>表</w:t>
      </w:r>
      <w:r>
        <w:t>G</w:t>
      </w:r>
      <w:r>
        <w:rPr>
          <w:rFonts w:hint="eastAsia"/>
        </w:rPr>
        <w:t>.2）。</w:t>
      </w:r>
    </w:p>
    <w:p>
      <w:pPr>
        <w:pStyle w:val="165"/>
        <w:rPr>
          <w:strike/>
        </w:rPr>
      </w:pPr>
      <w:r>
        <w:rPr>
          <w:rFonts w:hint="eastAsia"/>
        </w:rPr>
        <w:t>外部机构（例如特种设备安全监督管理部门）的安全检查、检验机构的法定检验（定期检验、监督检验等）发现的异常情况及问题等也应视为隐患并进行记录。</w:t>
      </w:r>
    </w:p>
    <w:p>
      <w:pPr>
        <w:pStyle w:val="106"/>
        <w:spacing w:before="156" w:after="156"/>
      </w:pPr>
      <w:bookmarkStart w:id="66" w:name="_Toc131725244"/>
      <w:bookmarkStart w:id="67" w:name="_Toc131725190"/>
      <w:r>
        <w:rPr>
          <w:rFonts w:hint="eastAsia"/>
        </w:rPr>
        <w:t>隐患治理</w:t>
      </w:r>
      <w:bookmarkEnd w:id="66"/>
      <w:bookmarkEnd w:id="67"/>
    </w:p>
    <w:p>
      <w:pPr>
        <w:pStyle w:val="57"/>
        <w:ind w:firstLine="420"/>
      </w:pPr>
      <w:r>
        <w:rPr>
          <w:rFonts w:hint="eastAsia"/>
        </w:rPr>
        <w:t>游乐园可根据DB32/T 4087中第9章的要求进行隐患治理并填写记录，记录示例见附录</w:t>
      </w:r>
      <w:r>
        <w:t>G</w:t>
      </w:r>
      <w:r>
        <w:rPr>
          <w:rFonts w:hint="eastAsia"/>
        </w:rPr>
        <w:t>表</w:t>
      </w:r>
      <w:r>
        <w:t>G</w:t>
      </w:r>
      <w:r>
        <w:rPr>
          <w:rFonts w:hint="eastAsia"/>
        </w:rPr>
        <w:t>.3。游乐园没有能力治理或治理达不到要求的隐患，应及时报告游乐园上级部门处理或上报当地监管部门，并采取包括停用在内的相关措施。</w:t>
      </w:r>
    </w:p>
    <w:p>
      <w:pPr>
        <w:pStyle w:val="106"/>
        <w:spacing w:before="156" w:after="156"/>
      </w:pPr>
      <w:bookmarkStart w:id="68" w:name="_Toc131725245"/>
      <w:bookmarkStart w:id="69" w:name="_Toc131725191"/>
      <w:r>
        <w:rPr>
          <w:rFonts w:hint="eastAsia"/>
        </w:rPr>
        <w:t>验收与评估</w:t>
      </w:r>
      <w:bookmarkEnd w:id="68"/>
      <w:bookmarkEnd w:id="69"/>
    </w:p>
    <w:p>
      <w:pPr>
        <w:pStyle w:val="166"/>
      </w:pPr>
      <w:r>
        <w:rPr>
          <w:rFonts w:hint="eastAsia"/>
        </w:rPr>
        <w:t>一般事故隐患的治理由安全员组织验收；较大事故隐患由安全总监组织验收；严重事故隐患由游乐园主要负责人组织验收。</w:t>
      </w:r>
    </w:p>
    <w:p>
      <w:pPr>
        <w:pStyle w:val="166"/>
      </w:pPr>
      <w:r>
        <w:rPr>
          <w:rFonts w:hint="eastAsia"/>
        </w:rPr>
        <w:t>排查出的隐患需及时消除，并填写《特种设备隐患排查治理台账》。台账填写示例见附录</w:t>
      </w:r>
      <w:r>
        <w:t>G</w:t>
      </w:r>
      <w:r>
        <w:rPr>
          <w:rFonts w:hint="eastAsia"/>
        </w:rPr>
        <w:t>表</w:t>
      </w:r>
      <w:r>
        <w:t>G</w:t>
      </w:r>
      <w:r>
        <w:rPr>
          <w:rFonts w:hint="eastAsia"/>
        </w:rPr>
        <w:t>.4。</w:t>
      </w:r>
    </w:p>
    <w:p>
      <w:pPr>
        <w:pStyle w:val="57"/>
        <w:ind w:firstLine="0" w:firstLineChars="0"/>
      </w:pPr>
    </w:p>
    <w:p>
      <w:pPr>
        <w:pStyle w:val="57"/>
        <w:ind w:firstLine="420"/>
      </w:pPr>
    </w:p>
    <w:p>
      <w:pPr>
        <w:pStyle w:val="57"/>
        <w:ind w:firstLine="420"/>
      </w:pPr>
    </w:p>
    <w:p>
      <w:pPr>
        <w:pStyle w:val="57"/>
        <w:ind w:firstLine="420"/>
      </w:pPr>
    </w:p>
    <w:p>
      <w:pPr>
        <w:pStyle w:val="57"/>
        <w:ind w:firstLine="0" w:firstLineChars="0"/>
      </w:pPr>
    </w:p>
    <w:p>
      <w:pPr>
        <w:pStyle w:val="57"/>
        <w:ind w:firstLine="420"/>
      </w:pPr>
    </w:p>
    <w:p>
      <w:pPr>
        <w:pStyle w:val="57"/>
        <w:ind w:firstLine="420"/>
      </w:pPr>
    </w:p>
    <w:p>
      <w:pPr>
        <w:pStyle w:val="57"/>
        <w:ind w:firstLine="420"/>
      </w:pPr>
    </w:p>
    <w:p>
      <w:pPr>
        <w:pStyle w:val="57"/>
        <w:ind w:firstLine="0" w:firstLineChars="0"/>
        <w:sectPr>
          <w:pgSz w:w="11906" w:h="16838"/>
          <w:pgMar w:top="1928" w:right="1134" w:bottom="1134" w:left="1134" w:header="1418" w:footer="1134" w:gutter="284"/>
          <w:pgNumType w:start="1"/>
          <w:cols w:space="425" w:num="1"/>
          <w:formProt w:val="0"/>
          <w:docGrid w:type="lines" w:linePitch="312" w:charSpace="0"/>
        </w:sectPr>
      </w:pPr>
    </w:p>
    <w:bookmarkEnd w:id="10"/>
    <w:p>
      <w:pPr>
        <w:pStyle w:val="199"/>
        <w:rPr>
          <w:vanish w:val="0"/>
        </w:rPr>
      </w:pPr>
      <w:bookmarkStart w:id="70" w:name="BookMark5"/>
    </w:p>
    <w:p>
      <w:pPr>
        <w:pStyle w:val="200"/>
        <w:rPr>
          <w:vanish w:val="0"/>
        </w:rPr>
      </w:pPr>
    </w:p>
    <w:p>
      <w:pPr>
        <w:pStyle w:val="77"/>
        <w:spacing w:after="156"/>
      </w:pPr>
      <w:r>
        <w:br w:type="textWrapping"/>
      </w:r>
      <w:bookmarkStart w:id="71" w:name="_Toc131725246"/>
      <w:bookmarkStart w:id="72" w:name="_Toc133245172"/>
      <w:bookmarkStart w:id="73" w:name="_Toc131725192"/>
      <w:r>
        <w:rPr>
          <w:rFonts w:hint="eastAsia"/>
        </w:rPr>
        <w:t>（资料性）</w:t>
      </w:r>
      <w:r>
        <w:br w:type="textWrapping"/>
      </w:r>
      <w:r>
        <w:rPr>
          <w:rFonts w:hint="eastAsia"/>
        </w:rPr>
        <w:t>主题游乐园安全管理制度</w:t>
      </w:r>
      <w:bookmarkEnd w:id="71"/>
      <w:bookmarkEnd w:id="72"/>
      <w:bookmarkEnd w:id="73"/>
      <w:r>
        <w:rPr>
          <w:rFonts w:hint="eastAsia"/>
        </w:rPr>
        <w:t>示例</w:t>
      </w:r>
    </w:p>
    <w:p>
      <w:pPr>
        <w:pStyle w:val="79"/>
        <w:spacing w:before="156" w:after="156"/>
      </w:pPr>
      <w:bookmarkStart w:id="74" w:name="_Toc131725193"/>
      <w:bookmarkStart w:id="75" w:name="_Toc131725247"/>
      <w:r>
        <w:rPr>
          <w:rFonts w:hint="eastAsia"/>
        </w:rPr>
        <w:t>主题游乐园特种设备安全管理手册目录示例</w:t>
      </w:r>
      <w:bookmarkEnd w:id="74"/>
      <w:bookmarkEnd w:id="75"/>
    </w:p>
    <w:p>
      <w:pPr>
        <w:pStyle w:val="78"/>
        <w:spacing w:before="156" w:after="156"/>
      </w:pPr>
      <w:r>
        <w:rPr>
          <w:rFonts w:hint="eastAsia"/>
        </w:rPr>
        <w:t>主题游乐园特种设备安全管理手册目录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67"/>
        <w:gridCol w:w="4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7" w:type="dxa"/>
            <w:tcBorders>
              <w:top w:val="single" w:color="auto" w:sz="8" w:space="0"/>
              <w:bottom w:val="single" w:color="auto" w:sz="8" w:space="0"/>
            </w:tcBorders>
            <w:shd w:val="clear" w:color="auto" w:fill="auto"/>
            <w:vAlign w:val="center"/>
          </w:tcPr>
          <w:p>
            <w:pPr>
              <w:pStyle w:val="179"/>
            </w:pPr>
            <w:r>
              <w:rPr>
                <w:rFonts w:hint="eastAsia"/>
              </w:rPr>
              <w:t>章节</w:t>
            </w:r>
            <w:r>
              <w:rPr>
                <w:rFonts w:hint="eastAsia"/>
              </w:rPr>
              <w:tab/>
            </w:r>
          </w:p>
        </w:tc>
        <w:tc>
          <w:tcPr>
            <w:tcW w:w="4667" w:type="dxa"/>
            <w:tcBorders>
              <w:top w:val="single" w:color="auto" w:sz="8" w:space="0"/>
              <w:bottom w:val="single" w:color="auto" w:sz="8" w:space="0"/>
            </w:tcBorders>
            <w:shd w:val="clear" w:color="auto" w:fill="auto"/>
            <w:vAlign w:val="center"/>
          </w:tcPr>
          <w:p>
            <w:pPr>
              <w:pStyle w:val="179"/>
            </w:pPr>
            <w:r>
              <w:rPr>
                <w:rFonts w:hint="eastAsia"/>
              </w:rPr>
              <w:t>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25" w:hRule="atLeast"/>
          <w:jc w:val="center"/>
        </w:trPr>
        <w:tc>
          <w:tcPr>
            <w:tcW w:w="4667" w:type="dxa"/>
            <w:tcBorders>
              <w:top w:val="single" w:color="auto" w:sz="8" w:space="0"/>
            </w:tcBorders>
            <w:shd w:val="clear" w:color="auto" w:fill="auto"/>
            <w:vAlign w:val="center"/>
          </w:tcPr>
          <w:p>
            <w:r>
              <w:rPr>
                <w:rFonts w:hint="eastAsia"/>
              </w:rPr>
              <w:t>一、企业情况</w:t>
            </w:r>
          </w:p>
        </w:tc>
        <w:tc>
          <w:tcPr>
            <w:tcW w:w="4667" w:type="dxa"/>
            <w:tcBorders>
              <w:top w:val="single" w:color="auto" w:sz="8" w:space="0"/>
            </w:tcBorders>
            <w:shd w:val="clear" w:color="auto" w:fill="auto"/>
          </w:tcPr>
          <w:p>
            <w:pPr>
              <w:spacing w:line="240" w:lineRule="atLeast"/>
              <w:rPr>
                <w:rFonts w:ascii="宋体" w:hAnsi="Times New Roman"/>
                <w:kern w:val="0"/>
                <w:sz w:val="18"/>
                <w:szCs w:val="20"/>
              </w:rPr>
            </w:pPr>
            <w:r>
              <w:rPr>
                <w:rFonts w:hint="eastAsia" w:ascii="宋体" w:hAnsi="Times New Roman"/>
                <w:kern w:val="0"/>
                <w:sz w:val="18"/>
                <w:szCs w:val="20"/>
              </w:rPr>
              <w:t>1.企业简介</w:t>
            </w:r>
          </w:p>
          <w:p>
            <w:pPr>
              <w:spacing w:line="240" w:lineRule="atLeast"/>
              <w:ind w:firstLine="180" w:firstLineChars="100"/>
              <w:rPr>
                <w:rFonts w:ascii="宋体" w:hAnsi="Times New Roman"/>
                <w:kern w:val="0"/>
                <w:sz w:val="18"/>
                <w:szCs w:val="20"/>
              </w:rPr>
            </w:pPr>
            <w:r>
              <w:rPr>
                <w:rFonts w:hint="eastAsia" w:ascii="宋体" w:hAnsi="Times New Roman"/>
                <w:kern w:val="0"/>
                <w:sz w:val="18"/>
                <w:szCs w:val="20"/>
              </w:rPr>
              <w:t>1.1 企业概况</w:t>
            </w:r>
          </w:p>
          <w:p>
            <w:pPr>
              <w:spacing w:line="240" w:lineRule="atLeast"/>
              <w:ind w:firstLine="180" w:firstLineChars="100"/>
              <w:rPr>
                <w:rFonts w:ascii="宋体" w:hAnsi="Times New Roman"/>
                <w:kern w:val="0"/>
                <w:sz w:val="18"/>
                <w:szCs w:val="20"/>
              </w:rPr>
            </w:pPr>
            <w:r>
              <w:rPr>
                <w:rFonts w:hint="eastAsia" w:ascii="宋体" w:hAnsi="Times New Roman"/>
                <w:kern w:val="0"/>
                <w:sz w:val="18"/>
                <w:szCs w:val="20"/>
              </w:rPr>
              <w:t>1.2 主要游乐设施</w:t>
            </w:r>
          </w:p>
          <w:p>
            <w:pPr>
              <w:spacing w:line="240" w:lineRule="atLeast"/>
              <w:ind w:firstLine="180" w:firstLineChars="100"/>
              <w:rPr>
                <w:rFonts w:ascii="宋体" w:hAnsi="Times New Roman"/>
                <w:kern w:val="0"/>
                <w:sz w:val="18"/>
                <w:szCs w:val="20"/>
              </w:rPr>
            </w:pPr>
            <w:r>
              <w:rPr>
                <w:rFonts w:hint="eastAsia" w:ascii="宋体" w:hAnsi="Times New Roman"/>
                <w:kern w:val="0"/>
                <w:sz w:val="18"/>
                <w:szCs w:val="20"/>
              </w:rPr>
              <w:t>1.3 重大危险源</w:t>
            </w:r>
          </w:p>
          <w:p>
            <w:pPr>
              <w:spacing w:line="240" w:lineRule="atLeast"/>
              <w:rPr>
                <w:rFonts w:ascii="宋体" w:hAnsi="Times New Roman"/>
                <w:kern w:val="0"/>
                <w:sz w:val="18"/>
                <w:szCs w:val="20"/>
              </w:rPr>
            </w:pPr>
            <w:r>
              <w:rPr>
                <w:rFonts w:hint="eastAsia" w:ascii="宋体" w:hAnsi="Times New Roman"/>
                <w:kern w:val="0"/>
                <w:sz w:val="18"/>
                <w:szCs w:val="20"/>
              </w:rPr>
              <w:t>2.企业营业执照</w:t>
            </w:r>
          </w:p>
          <w:p>
            <w:pPr>
              <w:spacing w:line="240" w:lineRule="atLeast"/>
              <w:rPr>
                <w:rFonts w:ascii="宋体" w:hAnsi="Times New Roman"/>
                <w:kern w:val="0"/>
                <w:sz w:val="18"/>
                <w:szCs w:val="20"/>
              </w:rPr>
            </w:pPr>
            <w:r>
              <w:rPr>
                <w:rFonts w:hint="eastAsia" w:ascii="宋体" w:hAnsi="Times New Roman"/>
                <w:kern w:val="0"/>
                <w:sz w:val="18"/>
                <w:szCs w:val="20"/>
              </w:rPr>
              <w:t>3.特种设备概况</w:t>
            </w:r>
          </w:p>
          <w:p>
            <w:pPr>
              <w:spacing w:line="240" w:lineRule="atLeast"/>
              <w:ind w:firstLine="180" w:firstLineChars="100"/>
              <w:rPr>
                <w:rFonts w:ascii="宋体" w:hAnsi="Times New Roman"/>
                <w:kern w:val="0"/>
                <w:sz w:val="18"/>
                <w:szCs w:val="20"/>
              </w:rPr>
            </w:pPr>
            <w:r>
              <w:rPr>
                <w:rFonts w:hint="eastAsia" w:ascii="宋体" w:hAnsi="Times New Roman"/>
                <w:kern w:val="0"/>
                <w:sz w:val="18"/>
                <w:szCs w:val="20"/>
              </w:rPr>
              <w:t>3.1特种设备台账</w:t>
            </w:r>
          </w:p>
          <w:p>
            <w:pPr>
              <w:spacing w:line="240" w:lineRule="atLeast"/>
              <w:ind w:firstLine="180" w:firstLineChars="100"/>
              <w:rPr>
                <w:rFonts w:ascii="宋体" w:hAnsi="Times New Roman"/>
                <w:kern w:val="0"/>
                <w:sz w:val="18"/>
                <w:szCs w:val="20"/>
              </w:rPr>
            </w:pPr>
            <w:r>
              <w:rPr>
                <w:rFonts w:hint="eastAsia" w:ascii="宋体" w:hAnsi="Times New Roman"/>
                <w:kern w:val="0"/>
                <w:sz w:val="18"/>
                <w:szCs w:val="20"/>
              </w:rPr>
              <w:t>3.2 特种设备现场分布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r>
              <w:rPr>
                <w:rFonts w:hint="eastAsia"/>
              </w:rPr>
              <w:t>二、 组织架构、职责与承诺</w:t>
            </w:r>
          </w:p>
        </w:tc>
        <w:tc>
          <w:tcPr>
            <w:tcW w:w="4667" w:type="dxa"/>
            <w:shd w:val="clear" w:color="auto" w:fill="auto"/>
          </w:tcPr>
          <w:p>
            <w:pPr>
              <w:pStyle w:val="179"/>
              <w:spacing w:line="240" w:lineRule="atLeast"/>
              <w:jc w:val="both"/>
            </w:pPr>
            <w:r>
              <w:rPr>
                <w:rFonts w:hint="eastAsia"/>
              </w:rPr>
              <w:t>1. 行政组织架构</w:t>
            </w:r>
            <w:r>
              <w:rPr>
                <w:rFonts w:hint="eastAsia"/>
              </w:rPr>
              <w:tab/>
            </w:r>
          </w:p>
          <w:p>
            <w:pPr>
              <w:pStyle w:val="179"/>
              <w:spacing w:line="240" w:lineRule="atLeast"/>
              <w:jc w:val="both"/>
            </w:pPr>
            <w:r>
              <w:rPr>
                <w:rFonts w:hint="eastAsia"/>
              </w:rPr>
              <w:t>2. 特种设备安全和双重预防管理机构</w:t>
            </w:r>
            <w:r>
              <w:rPr>
                <w:rFonts w:hint="eastAsia"/>
              </w:rPr>
              <w:tab/>
            </w:r>
          </w:p>
          <w:p>
            <w:pPr>
              <w:pStyle w:val="179"/>
              <w:spacing w:line="240" w:lineRule="atLeast"/>
              <w:jc w:val="both"/>
            </w:pPr>
            <w:r>
              <w:rPr>
                <w:rFonts w:hint="eastAsia"/>
              </w:rPr>
              <w:t>3. 特种设备安全管理相关人员任命书</w:t>
            </w:r>
            <w:r>
              <w:rPr>
                <w:rFonts w:hint="eastAsia"/>
              </w:rPr>
              <w:tab/>
            </w:r>
          </w:p>
          <w:p>
            <w:pPr>
              <w:pStyle w:val="179"/>
              <w:spacing w:line="240" w:lineRule="atLeast"/>
              <w:jc w:val="both"/>
            </w:pPr>
            <w:r>
              <w:rPr>
                <w:rFonts w:hint="eastAsia"/>
              </w:rPr>
              <w:t>4. 特种设备安全与双重预防管理职能分配表</w:t>
            </w:r>
            <w:r>
              <w:rPr>
                <w:rFonts w:hint="eastAsia"/>
              </w:rPr>
              <w:tab/>
            </w:r>
          </w:p>
          <w:p>
            <w:pPr>
              <w:pStyle w:val="179"/>
              <w:spacing w:line="240" w:lineRule="atLeast"/>
              <w:jc w:val="both"/>
            </w:pPr>
            <w:r>
              <w:rPr>
                <w:rFonts w:hint="eastAsia"/>
              </w:rPr>
              <w:t>5. 特种设备安全管理目标责任书、承诺书</w:t>
            </w:r>
            <w:r>
              <w:rPr>
                <w:rFonts w:hint="eastAsia"/>
              </w:rPr>
              <w:tab/>
            </w:r>
          </w:p>
          <w:p>
            <w:pPr>
              <w:pStyle w:val="179"/>
              <w:spacing w:line="240" w:lineRule="atLeast"/>
              <w:jc w:val="both"/>
            </w:pPr>
            <w:r>
              <w:rPr>
                <w:rFonts w:hint="eastAsia"/>
              </w:rPr>
              <w:t>6. 特种设备安全管理岗位职责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9"/>
              <w:jc w:val="left"/>
            </w:pPr>
            <w:r>
              <w:rPr>
                <w:rFonts w:hint="eastAsia"/>
              </w:rPr>
              <w:t>三、安全管理方针和目标</w:t>
            </w:r>
            <w:r>
              <w:rPr>
                <w:rFonts w:hint="eastAsia"/>
              </w:rPr>
              <w:tab/>
            </w:r>
          </w:p>
        </w:tc>
        <w:tc>
          <w:tcPr>
            <w:tcW w:w="4667" w:type="dxa"/>
            <w:shd w:val="clear" w:color="auto" w:fill="auto"/>
            <w:vAlign w:val="center"/>
          </w:tcPr>
          <w:p>
            <w:pPr>
              <w:pStyle w:val="179"/>
              <w:spacing w:line="240" w:lineRule="atLeast"/>
              <w:jc w:val="both"/>
            </w:pPr>
            <w:r>
              <w:rPr>
                <w:rFonts w:hint="eastAsia"/>
              </w:rPr>
              <w:t>1. 企业安全生产方针和目标</w:t>
            </w:r>
          </w:p>
          <w:p>
            <w:pPr>
              <w:pStyle w:val="179"/>
              <w:spacing w:line="240" w:lineRule="atLeast"/>
              <w:jc w:val="left"/>
            </w:pPr>
            <w:r>
              <w:rPr>
                <w:rFonts w:hint="eastAsia"/>
              </w:rPr>
              <w:t>2. 特种设备安全管理方针和目标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9"/>
              <w:jc w:val="left"/>
            </w:pPr>
            <w:r>
              <w:rPr>
                <w:rFonts w:hint="eastAsia"/>
              </w:rPr>
              <w:t>四、特种设备安全管理制度</w:t>
            </w:r>
          </w:p>
        </w:tc>
        <w:tc>
          <w:tcPr>
            <w:tcW w:w="4667" w:type="dxa"/>
            <w:shd w:val="clear" w:color="auto" w:fill="auto"/>
            <w:vAlign w:val="center"/>
          </w:tcPr>
          <w:p>
            <w:pPr>
              <w:pStyle w:val="179"/>
              <w:spacing w:line="240" w:lineRule="atLeast"/>
              <w:jc w:val="left"/>
            </w:pPr>
            <w:r>
              <w:rPr>
                <w:rFonts w:hint="eastAsia"/>
              </w:rPr>
              <w:t>1. 特种设备采购、安装、验收管理制度</w:t>
            </w:r>
            <w:r>
              <w:rPr>
                <w:rFonts w:hint="eastAsia"/>
              </w:rPr>
              <w:tab/>
            </w:r>
          </w:p>
          <w:p>
            <w:pPr>
              <w:pStyle w:val="179"/>
              <w:spacing w:line="240" w:lineRule="atLeast"/>
              <w:jc w:val="left"/>
            </w:pPr>
            <w:r>
              <w:rPr>
                <w:rFonts w:hint="eastAsia"/>
              </w:rPr>
              <w:t>2. 特种设备使用登记管理制度</w:t>
            </w:r>
            <w:r>
              <w:rPr>
                <w:rFonts w:hint="eastAsia"/>
              </w:rPr>
              <w:tab/>
            </w:r>
          </w:p>
          <w:p>
            <w:pPr>
              <w:pStyle w:val="179"/>
              <w:spacing w:line="240" w:lineRule="atLeast"/>
              <w:jc w:val="left"/>
            </w:pPr>
            <w:r>
              <w:rPr>
                <w:rFonts w:hint="eastAsia"/>
              </w:rPr>
              <w:t>3. 特种设备定期检验管理制度</w:t>
            </w:r>
            <w:r>
              <w:rPr>
                <w:rFonts w:hint="eastAsia"/>
              </w:rPr>
              <w:tab/>
            </w:r>
          </w:p>
          <w:p>
            <w:pPr>
              <w:pStyle w:val="179"/>
              <w:spacing w:line="240" w:lineRule="atLeast"/>
              <w:jc w:val="left"/>
            </w:pPr>
            <w:r>
              <w:rPr>
                <w:rFonts w:hint="eastAsia"/>
              </w:rPr>
              <w:t>4. 特种设备检查与维护保养管理制度</w:t>
            </w:r>
            <w:r>
              <w:rPr>
                <w:rFonts w:hint="eastAsia"/>
              </w:rPr>
              <w:tab/>
            </w:r>
          </w:p>
          <w:p>
            <w:pPr>
              <w:pStyle w:val="179"/>
              <w:spacing w:line="240" w:lineRule="atLeast"/>
              <w:jc w:val="left"/>
            </w:pPr>
            <w:r>
              <w:rPr>
                <w:rFonts w:hint="eastAsia"/>
              </w:rPr>
              <w:t>5. 特种设备修理、改造管理制度</w:t>
            </w:r>
            <w:r>
              <w:rPr>
                <w:rFonts w:hint="eastAsia"/>
              </w:rPr>
              <w:tab/>
            </w:r>
          </w:p>
          <w:p>
            <w:pPr>
              <w:pStyle w:val="179"/>
              <w:spacing w:line="240" w:lineRule="atLeast"/>
              <w:jc w:val="left"/>
            </w:pPr>
            <w:r>
              <w:rPr>
                <w:rFonts w:hint="eastAsia"/>
              </w:rPr>
              <w:t>6. 特种设备延寿、报停、报废管理制度</w:t>
            </w:r>
            <w:r>
              <w:rPr>
                <w:rFonts w:hint="eastAsia"/>
              </w:rPr>
              <w:tab/>
            </w:r>
          </w:p>
          <w:p>
            <w:pPr>
              <w:pStyle w:val="179"/>
              <w:spacing w:line="240" w:lineRule="atLeast"/>
              <w:jc w:val="left"/>
            </w:pPr>
            <w:r>
              <w:rPr>
                <w:rFonts w:hint="eastAsia"/>
              </w:rPr>
              <w:t>7. 特种设备安全技术档案管理制度</w:t>
            </w:r>
            <w:r>
              <w:rPr>
                <w:rFonts w:hint="eastAsia"/>
              </w:rPr>
              <w:tab/>
            </w:r>
          </w:p>
          <w:p>
            <w:pPr>
              <w:pStyle w:val="179"/>
              <w:spacing w:line="240" w:lineRule="atLeast"/>
              <w:jc w:val="left"/>
            </w:pPr>
            <w:r>
              <w:rPr>
                <w:rFonts w:hint="eastAsia"/>
              </w:rPr>
              <w:t>8. 特种设备人员管理和培训制度</w:t>
            </w:r>
            <w:r>
              <w:rPr>
                <w:rFonts w:hint="eastAsia"/>
              </w:rPr>
              <w:tab/>
            </w:r>
          </w:p>
          <w:p>
            <w:pPr>
              <w:pStyle w:val="179"/>
              <w:spacing w:line="240" w:lineRule="atLeast"/>
              <w:jc w:val="left"/>
            </w:pPr>
            <w:r>
              <w:rPr>
                <w:rFonts w:hint="eastAsia"/>
              </w:rPr>
              <w:t>9. 特种设备风险分级管控制度</w:t>
            </w:r>
            <w:r>
              <w:rPr>
                <w:rFonts w:hint="eastAsia"/>
              </w:rPr>
              <w:tab/>
            </w:r>
          </w:p>
          <w:p>
            <w:pPr>
              <w:pStyle w:val="179"/>
              <w:spacing w:line="240" w:lineRule="atLeast"/>
              <w:jc w:val="left"/>
            </w:pPr>
            <w:r>
              <w:rPr>
                <w:rFonts w:hint="eastAsia"/>
              </w:rPr>
              <w:t>10.特种设备隐患排查治理制度（含总局7</w:t>
            </w:r>
            <w:r>
              <w:t>4</w:t>
            </w:r>
            <w:r>
              <w:rPr>
                <w:rFonts w:hint="eastAsia"/>
              </w:rPr>
              <w:t>号令相关制度）</w:t>
            </w:r>
            <w:r>
              <w:rPr>
                <w:rFonts w:hint="eastAsia"/>
              </w:rPr>
              <w:tab/>
            </w:r>
          </w:p>
          <w:p>
            <w:pPr>
              <w:pStyle w:val="179"/>
              <w:spacing w:line="240" w:lineRule="atLeast"/>
              <w:jc w:val="left"/>
            </w:pPr>
            <w:r>
              <w:rPr>
                <w:rFonts w:hint="eastAsia"/>
              </w:rPr>
              <w:t>11.特种设备应急救援管理制度</w:t>
            </w:r>
            <w:r>
              <w:rPr>
                <w:rFonts w:hint="eastAsia"/>
              </w:rPr>
              <w:tab/>
            </w:r>
          </w:p>
          <w:p>
            <w:pPr>
              <w:pStyle w:val="179"/>
              <w:spacing w:line="240" w:lineRule="atLeast"/>
              <w:jc w:val="left"/>
            </w:pPr>
            <w:r>
              <w:rPr>
                <w:rFonts w:hint="eastAsia"/>
              </w:rPr>
              <w:t>12.特种设备事故报告与处理制度</w:t>
            </w:r>
          </w:p>
          <w:p>
            <w:pPr>
              <w:pStyle w:val="179"/>
              <w:spacing w:line="240" w:lineRule="atLeast"/>
              <w:jc w:val="left"/>
            </w:pPr>
            <w:r>
              <w:t xml:space="preserve">13. </w:t>
            </w:r>
            <w:r>
              <w:rPr>
                <w:rFonts w:hint="eastAsia" w:hAnsi="宋体"/>
                <w:sz w:val="21"/>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9"/>
              <w:jc w:val="left"/>
            </w:pPr>
            <w:r>
              <w:rPr>
                <w:rFonts w:hint="eastAsia"/>
              </w:rPr>
              <w:t>五、特种设备安全管理规定</w:t>
            </w:r>
          </w:p>
        </w:tc>
        <w:tc>
          <w:tcPr>
            <w:tcW w:w="4667" w:type="dxa"/>
            <w:shd w:val="clear" w:color="auto" w:fill="auto"/>
            <w:vAlign w:val="center"/>
          </w:tcPr>
          <w:p>
            <w:pPr>
              <w:pStyle w:val="179"/>
              <w:spacing w:line="240" w:lineRule="atLeast"/>
              <w:jc w:val="left"/>
            </w:pPr>
            <w:r>
              <w:rPr>
                <w:rFonts w:hint="eastAsia"/>
              </w:rPr>
              <w:t>1.</w:t>
            </w:r>
            <w:r>
              <w:t xml:space="preserve"> </w:t>
            </w:r>
            <w:r>
              <w:rPr>
                <w:rFonts w:hint="eastAsia"/>
              </w:rPr>
              <w:t>大型游乐设施运行区域安全管理规定</w:t>
            </w:r>
          </w:p>
          <w:p>
            <w:pPr>
              <w:pStyle w:val="179"/>
              <w:spacing w:line="240" w:lineRule="atLeast"/>
              <w:jc w:val="left"/>
            </w:pPr>
            <w:r>
              <w:rPr>
                <w:rFonts w:hint="eastAsia"/>
              </w:rPr>
              <w:t>2. 大型游乐设备巡检管理规定</w:t>
            </w:r>
            <w:r>
              <w:rPr>
                <w:rFonts w:hint="eastAsia"/>
              </w:rPr>
              <w:tab/>
            </w:r>
          </w:p>
          <w:p>
            <w:pPr>
              <w:pStyle w:val="179"/>
              <w:spacing w:line="240" w:lineRule="atLeast"/>
              <w:jc w:val="left"/>
            </w:pPr>
            <w:r>
              <w:t>3</w:t>
            </w:r>
            <w:r>
              <w:rPr>
                <w:rFonts w:hint="eastAsia"/>
              </w:rPr>
              <w:t>. 大型游乐设施检修车间管理规定</w:t>
            </w:r>
          </w:p>
          <w:p>
            <w:pPr>
              <w:pStyle w:val="179"/>
              <w:spacing w:line="240" w:lineRule="atLeast"/>
              <w:jc w:val="left"/>
            </w:pPr>
            <w:r>
              <w:t>4</w:t>
            </w:r>
            <w:r>
              <w:rPr>
                <w:rFonts w:hint="eastAsia"/>
              </w:rPr>
              <w:t>.</w:t>
            </w:r>
            <w:r>
              <w:rPr>
                <w:rFonts w:hint="eastAsia"/>
              </w:rPr>
              <w:tab/>
            </w:r>
            <w:r>
              <w:rPr>
                <w:rFonts w:hint="eastAsia" w:hAnsi="宋体"/>
                <w:sz w:val="21"/>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9"/>
              <w:jc w:val="left"/>
            </w:pPr>
            <w:r>
              <w:rPr>
                <w:rFonts w:hint="eastAsia"/>
              </w:rPr>
              <w:t>六、特种设备安全操作规程及维护保养作业指导书</w:t>
            </w:r>
          </w:p>
        </w:tc>
        <w:tc>
          <w:tcPr>
            <w:tcW w:w="4667" w:type="dxa"/>
            <w:shd w:val="clear" w:color="auto" w:fill="auto"/>
            <w:vAlign w:val="center"/>
          </w:tcPr>
          <w:p>
            <w:pPr>
              <w:pStyle w:val="179"/>
              <w:jc w:val="left"/>
            </w:pPr>
            <w:r>
              <w:rPr>
                <w:rFonts w:hint="eastAsia"/>
              </w:rPr>
              <w:t>1.大型游乐设施操作规程</w:t>
            </w:r>
          </w:p>
          <w:p>
            <w:pPr>
              <w:pStyle w:val="179"/>
              <w:jc w:val="left"/>
            </w:pPr>
            <w:r>
              <w:rPr>
                <w:rFonts w:hint="eastAsia"/>
              </w:rPr>
              <w:t>2.大型游乐设施检查与维护保养作业指导书</w:t>
            </w:r>
          </w:p>
          <w:p>
            <w:pPr>
              <w:pStyle w:val="179"/>
              <w:jc w:val="left"/>
            </w:pPr>
            <w:r>
              <w:rPr>
                <w:rFonts w:hint="eastAsia"/>
              </w:rPr>
              <w:t>3.叉车安全操作规程</w:t>
            </w:r>
          </w:p>
          <w:p>
            <w:pPr>
              <w:pStyle w:val="179"/>
              <w:jc w:val="left"/>
            </w:pPr>
            <w:r>
              <w:rPr>
                <w:rFonts w:hint="eastAsia"/>
              </w:rPr>
              <w:t>4.起重机械安全操作规程</w:t>
            </w:r>
          </w:p>
          <w:p>
            <w:pPr>
              <w:pStyle w:val="179"/>
              <w:jc w:val="left"/>
            </w:pPr>
            <w:r>
              <w:rPr>
                <w:rFonts w:hint="eastAsia"/>
              </w:rPr>
              <w:t>5.观光车辆操作规程</w:t>
            </w:r>
          </w:p>
          <w:p>
            <w:pPr>
              <w:pStyle w:val="179"/>
              <w:jc w:val="left"/>
            </w:pPr>
            <w:r>
              <w:rPr>
                <w:rFonts w:hint="eastAsia"/>
              </w:rPr>
              <w:t>6.压力容器维护保养作业指导书</w:t>
            </w:r>
          </w:p>
          <w:p>
            <w:pPr>
              <w:pStyle w:val="179"/>
              <w:jc w:val="left"/>
            </w:pPr>
            <w:r>
              <w:rPr>
                <w:rFonts w:hint="eastAsia"/>
              </w:rPr>
              <w:t>7.</w:t>
            </w:r>
            <w:r>
              <w:t xml:space="preserve"> </w:t>
            </w:r>
            <w:r>
              <w:rPr>
                <w:rFonts w:hint="eastAsia" w:hAnsi="宋体"/>
                <w:sz w:val="21"/>
                <w:szCs w:val="22"/>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67" w:type="dxa"/>
            <w:shd w:val="clear" w:color="auto" w:fill="auto"/>
            <w:vAlign w:val="center"/>
          </w:tcPr>
          <w:p>
            <w:pPr>
              <w:pStyle w:val="179"/>
              <w:jc w:val="left"/>
            </w:pPr>
            <w:r>
              <w:rPr>
                <w:rFonts w:hint="eastAsia"/>
              </w:rPr>
              <w:t>七、特种设备专项应急预案和游乐设施现场应急处置方案</w:t>
            </w:r>
          </w:p>
        </w:tc>
        <w:tc>
          <w:tcPr>
            <w:tcW w:w="4667" w:type="dxa"/>
            <w:shd w:val="clear" w:color="auto" w:fill="auto"/>
            <w:vAlign w:val="center"/>
          </w:tcPr>
          <w:p>
            <w:pPr>
              <w:pStyle w:val="179"/>
              <w:jc w:val="left"/>
            </w:pPr>
            <w:r>
              <w:rPr>
                <w:rFonts w:hint="eastAsia"/>
              </w:rPr>
              <w:t>1.特种设备专项应急预案（不含大型游乐设施）</w:t>
            </w:r>
          </w:p>
          <w:p>
            <w:pPr>
              <w:pStyle w:val="179"/>
              <w:jc w:val="left"/>
            </w:pPr>
            <w:r>
              <w:rPr>
                <w:rFonts w:hint="eastAsia"/>
              </w:rPr>
              <w:t>2.大型游乐设施现场应急处置方案</w:t>
            </w:r>
          </w:p>
          <w:p>
            <w:pPr>
              <w:pStyle w:val="179"/>
              <w:jc w:val="left"/>
            </w:pPr>
            <w:r>
              <w:rPr>
                <w:rFonts w:hint="eastAsia"/>
              </w:rPr>
              <w:t>3．</w:t>
            </w:r>
            <w:r>
              <w:rPr>
                <w:rFonts w:hint="eastAsia" w:hAnsi="宋体"/>
                <w:sz w:val="21"/>
                <w:szCs w:val="22"/>
              </w:rPr>
              <w:t>︙</w:t>
            </w:r>
          </w:p>
        </w:tc>
      </w:tr>
    </w:tbl>
    <w:p>
      <w:pPr>
        <w:pStyle w:val="57"/>
        <w:ind w:firstLine="420"/>
      </w:pPr>
    </w:p>
    <w:p>
      <w:pPr>
        <w:pStyle w:val="79"/>
        <w:spacing w:before="156" w:after="156"/>
      </w:pPr>
      <w:bookmarkStart w:id="76" w:name="_Toc131725248"/>
      <w:bookmarkStart w:id="77" w:name="_Toc131725194"/>
      <w:r>
        <w:rPr>
          <w:rFonts w:hint="eastAsia"/>
        </w:rPr>
        <w:t>特种设备风险分级管控制度示例</w:t>
      </w:r>
      <w:bookmarkEnd w:id="76"/>
      <w:bookmarkEnd w:id="77"/>
    </w:p>
    <w:p>
      <w:pPr>
        <w:pStyle w:val="57"/>
        <w:ind w:firstLine="420"/>
        <w:jc w:val="center"/>
      </w:pPr>
      <w:r>
        <w:rPr>
          <w:rFonts w:hint="eastAsia"/>
        </w:rPr>
        <w:t>特种设备风险分级管控制度</w:t>
      </w:r>
    </w:p>
    <w:p>
      <w:pPr>
        <w:pStyle w:val="80"/>
        <w:spacing w:before="156" w:after="156"/>
      </w:pPr>
      <w:r>
        <w:rPr>
          <w:rFonts w:hint="eastAsia"/>
        </w:rPr>
        <w:t>目的</w:t>
      </w:r>
    </w:p>
    <w:p>
      <w:pPr>
        <w:pStyle w:val="57"/>
        <w:ind w:firstLine="420"/>
      </w:pPr>
      <w:r>
        <w:rPr>
          <w:rFonts w:hint="eastAsia"/>
        </w:rPr>
        <w:t>为有效贯彻实施DB 32/T 4086-2021《特种设备风险分级管控工作规范》标准，依据特种设备双重预防机制建设要求，制定本制度。</w:t>
      </w:r>
    </w:p>
    <w:p>
      <w:pPr>
        <w:pStyle w:val="80"/>
        <w:spacing w:before="156" w:after="156"/>
      </w:pPr>
      <w:r>
        <w:rPr>
          <w:rFonts w:hint="eastAsia"/>
        </w:rPr>
        <w:t>适用范围</w:t>
      </w:r>
    </w:p>
    <w:p>
      <w:pPr>
        <w:pStyle w:val="57"/>
        <w:ind w:firstLine="420"/>
      </w:pPr>
      <w:r>
        <w:rPr>
          <w:rFonts w:hint="eastAsia"/>
        </w:rPr>
        <w:t>本制度适用于本公司特种设备的风险分级管控，明确了风险分级管控的工作流程、工作准备、风险评估、风险分级管控、监督检查、沟通和记录及持续改进要求。</w:t>
      </w:r>
    </w:p>
    <w:p>
      <w:pPr>
        <w:pStyle w:val="80"/>
        <w:spacing w:before="156" w:after="156"/>
      </w:pPr>
      <w:r>
        <w:rPr>
          <w:rFonts w:hint="eastAsia"/>
        </w:rPr>
        <w:t>职责</w:t>
      </w:r>
    </w:p>
    <w:p>
      <w:pPr>
        <w:pStyle w:val="82"/>
        <w:spacing w:before="156" w:after="156"/>
      </w:pPr>
      <w:r>
        <w:rPr>
          <w:rFonts w:hint="eastAsia"/>
        </w:rPr>
        <w:t>主要负责人</w:t>
      </w:r>
    </w:p>
    <w:p>
      <w:pPr>
        <w:pStyle w:val="57"/>
        <w:ind w:firstLine="420"/>
      </w:pPr>
      <w:r>
        <w:rPr>
          <w:rFonts w:hint="eastAsia"/>
        </w:rPr>
        <w:t>全面负责本公司特种设备风险识别、风险分析、风险评价和风险分级管控工作，保障风险分级管控各环节的经费投入，对本单位特种设备使用安全全面负责。</w:t>
      </w:r>
    </w:p>
    <w:p>
      <w:pPr>
        <w:pStyle w:val="82"/>
        <w:spacing w:before="156" w:after="156"/>
      </w:pPr>
      <w:r>
        <w:rPr>
          <w:rFonts w:hint="eastAsia"/>
        </w:rPr>
        <w:t xml:space="preserve"> 特种设备安全管理负责人</w:t>
      </w:r>
    </w:p>
    <w:p>
      <w:pPr>
        <w:pStyle w:val="57"/>
        <w:ind w:firstLine="420"/>
      </w:pPr>
      <w:r>
        <w:rPr>
          <w:rFonts w:hint="eastAsia"/>
        </w:rPr>
        <w:t>负责组织本公司特种设备的风险识别、风险分析、风险评价和风险分级管控工作。</w:t>
      </w:r>
    </w:p>
    <w:p>
      <w:pPr>
        <w:pStyle w:val="214"/>
        <w:rPr>
          <w:rFonts w:ascii="黑体" w:eastAsia="黑体"/>
        </w:rPr>
      </w:pPr>
      <w:r>
        <w:rPr>
          <w:rFonts w:hint="eastAsia" w:ascii="黑体" w:eastAsia="黑体"/>
        </w:rPr>
        <w:t>大型游乐设施安全总监</w:t>
      </w:r>
    </w:p>
    <w:p>
      <w:pPr>
        <w:pStyle w:val="57"/>
        <w:ind w:firstLine="420"/>
      </w:pPr>
      <w:r>
        <w:rPr>
          <w:rFonts w:hint="eastAsia"/>
        </w:rPr>
        <w:t>1）协助主要负责人履行本单位大型游乐设施安全的领导职责，确保本单位大型游乐设施的安全使用；</w:t>
      </w:r>
    </w:p>
    <w:p>
      <w:pPr>
        <w:pStyle w:val="57"/>
        <w:ind w:firstLine="420"/>
      </w:pPr>
      <w:r>
        <w:rPr>
          <w:rFonts w:hint="eastAsia"/>
        </w:rPr>
        <w:t>2）组织宣传、贯彻《中华人民共和国特种设备安全法》《特种设备安全监察条例》《特种设备使用管理规则》《大型游乐设施安全监察规定》等大型游乐设施有关法律法规和安全技术规范及相关标准；</w:t>
      </w:r>
    </w:p>
    <w:p>
      <w:pPr>
        <w:pStyle w:val="57"/>
        <w:ind w:firstLine="420"/>
      </w:pPr>
      <w:r>
        <w:rPr>
          <w:rFonts w:hint="eastAsia"/>
        </w:rPr>
        <w:t>3）组织制定本公司大型游乐设施使用安全管理制度，督促落实大型游乐设施使用安全责任制，组织开展大型游乐设施安全合规管理，组织制定《大型游乐设施安全风险管控清单》</w:t>
      </w:r>
    </w:p>
    <w:p>
      <w:pPr>
        <w:pStyle w:val="57"/>
        <w:ind w:firstLine="420"/>
      </w:pPr>
      <w:r>
        <w:rPr>
          <w:rFonts w:hint="eastAsia"/>
        </w:rPr>
        <w:t>4）落实本公司安全管理机构设置、安全管理人员的配备；</w:t>
      </w:r>
    </w:p>
    <w:p>
      <w:pPr>
        <w:pStyle w:val="57"/>
        <w:ind w:firstLine="420"/>
      </w:pPr>
      <w:r>
        <w:rPr>
          <w:rFonts w:hint="eastAsia"/>
        </w:rPr>
        <w:t>5）组织制定大型游乐设施事故应急专项预案并开展应急演练；</w:t>
      </w:r>
    </w:p>
    <w:p>
      <w:pPr>
        <w:pStyle w:val="57"/>
        <w:ind w:firstLine="420"/>
      </w:pPr>
      <w:r>
        <w:rPr>
          <w:rFonts w:hint="eastAsia"/>
        </w:rPr>
        <w:t>6）落实大型游乐设施安全事故报告义务，采取措施防止事故扩大；</w:t>
      </w:r>
    </w:p>
    <w:p>
      <w:pPr>
        <w:pStyle w:val="57"/>
        <w:ind w:firstLine="420"/>
      </w:pPr>
      <w:r>
        <w:rPr>
          <w:rFonts w:hint="eastAsia"/>
        </w:rPr>
        <w:t>7）对大型游乐设施安全员进行安全教育和技术培训，监督、指导大型游乐设施安全员做好相关工作；</w:t>
      </w:r>
    </w:p>
    <w:p>
      <w:pPr>
        <w:pStyle w:val="57"/>
        <w:ind w:firstLine="420"/>
      </w:pPr>
      <w:r>
        <w:rPr>
          <w:rFonts w:hint="eastAsia"/>
        </w:rPr>
        <w:t>8）按照规定组织开展大型游乐设施使用安全风险评价工作，拟定并督促落实大型游乐设施使用安全风险防控措施；</w:t>
      </w:r>
    </w:p>
    <w:p>
      <w:pPr>
        <w:pStyle w:val="57"/>
        <w:ind w:firstLine="420"/>
      </w:pPr>
      <w:r>
        <w:rPr>
          <w:rFonts w:hint="eastAsia"/>
        </w:rPr>
        <w:t>9）组织建立大型游乐设施安全日管控、周排查、月调度工作制度并有效实施；</w:t>
      </w:r>
    </w:p>
    <w:p>
      <w:pPr>
        <w:pStyle w:val="57"/>
        <w:ind w:firstLine="420"/>
      </w:pPr>
      <w:r>
        <w:rPr>
          <w:rFonts w:hint="eastAsia"/>
        </w:rPr>
        <w:t>1</w:t>
      </w:r>
      <w:r>
        <w:t>0</w:t>
      </w:r>
      <w:r>
        <w:rPr>
          <w:rFonts w:hint="eastAsia"/>
        </w:rPr>
        <w:t>）对本公司大型游乐设施使用安全管理工作进行检查，分析研判大型游乐设施使用安全管理情况，研究解决日管控中发现的问题，及时向主要负责人报告有关情况，提出改进措施；</w:t>
      </w:r>
    </w:p>
    <w:p>
      <w:pPr>
        <w:pStyle w:val="57"/>
        <w:ind w:firstLine="420"/>
      </w:pPr>
      <w:r>
        <w:rPr>
          <w:rFonts w:hint="eastAsia"/>
        </w:rPr>
        <w:t>1</w:t>
      </w:r>
      <w:r>
        <w:t>1</w:t>
      </w:r>
      <w:r>
        <w:rPr>
          <w:rFonts w:hint="eastAsia"/>
        </w:rPr>
        <w:t>）接受和配合有关部门开展大型游乐设施安全监督检查、监督检验、定期检验和事故调查等工作，如实提供有关材料；</w:t>
      </w:r>
    </w:p>
    <w:p>
      <w:pPr>
        <w:pStyle w:val="57"/>
        <w:ind w:firstLine="420"/>
      </w:pPr>
      <w:r>
        <w:rPr>
          <w:rFonts w:hint="eastAsia"/>
        </w:rPr>
        <w:t>1</w:t>
      </w:r>
      <w:r>
        <w:t>2</w:t>
      </w:r>
      <w:r>
        <w:rPr>
          <w:rFonts w:hint="eastAsia"/>
        </w:rPr>
        <w:t>）履行市场监督管理部门规定和公司要求的其他大型游乐设施使用安全管理职责。</w:t>
      </w:r>
    </w:p>
    <w:p>
      <w:pPr>
        <w:pStyle w:val="180"/>
      </w:pPr>
      <w:r>
        <w:rPr>
          <w:rFonts w:hint="eastAsia"/>
        </w:rPr>
        <w:t>以大型游乐设施为例，其余特种设备安全总监职责略，游乐园根据实际情况编写。</w:t>
      </w:r>
    </w:p>
    <w:p>
      <w:pPr>
        <w:pStyle w:val="82"/>
        <w:spacing w:before="156" w:after="156"/>
      </w:pPr>
      <w:r>
        <w:rPr>
          <w:rFonts w:hint="eastAsia"/>
        </w:rPr>
        <w:t>安全管理机构职责</w:t>
      </w:r>
    </w:p>
    <w:p>
      <w:pPr>
        <w:pStyle w:val="110"/>
        <w:numPr>
          <w:ilvl w:val="1"/>
          <w:numId w:val="47"/>
        </w:numPr>
        <w:tabs>
          <w:tab w:val="left" w:pos="1276"/>
        </w:tabs>
        <w:ind w:left="709"/>
      </w:pPr>
      <w:r>
        <w:rPr>
          <w:rFonts w:hint="eastAsia"/>
        </w:rPr>
        <w:t>负责具体推进风险分级管控工作，负责建设工作的组织协调、过程培训、技术指导，完成公司安全风险分级管控和隐患排查治理体系文件编制。</w:t>
      </w:r>
    </w:p>
    <w:p>
      <w:pPr>
        <w:pStyle w:val="110"/>
        <w:numPr>
          <w:ilvl w:val="1"/>
          <w:numId w:val="47"/>
        </w:numPr>
        <w:tabs>
          <w:tab w:val="left" w:pos="851"/>
          <w:tab w:val="left" w:pos="1276"/>
        </w:tabs>
        <w:ind w:left="709"/>
      </w:pPr>
      <w:r>
        <w:rPr>
          <w:rFonts w:hint="eastAsia"/>
        </w:rPr>
        <w:t>明确各级管理人员和岗位人员的责任范围和责任内容，并定期对其双重预防机制履职情况进行评估考核。</w:t>
      </w:r>
    </w:p>
    <w:p>
      <w:pPr>
        <w:pStyle w:val="110"/>
        <w:numPr>
          <w:ilvl w:val="1"/>
          <w:numId w:val="47"/>
        </w:numPr>
        <w:tabs>
          <w:tab w:val="left" w:pos="1276"/>
        </w:tabs>
        <w:ind w:left="709"/>
      </w:pPr>
      <w:r>
        <w:rPr>
          <w:rFonts w:hint="eastAsia"/>
        </w:rPr>
        <w:t>负责组织各部门开展风险识别、风险分析、风险评价和风险分级管控工作。</w:t>
      </w:r>
    </w:p>
    <w:p>
      <w:pPr>
        <w:pStyle w:val="82"/>
        <w:spacing w:before="156" w:after="156"/>
      </w:pPr>
      <w:r>
        <w:rPr>
          <w:rFonts w:hint="eastAsia"/>
        </w:rPr>
        <w:t xml:space="preserve"> 部门负责人职责</w:t>
      </w:r>
    </w:p>
    <w:p>
      <w:pPr>
        <w:pStyle w:val="57"/>
        <w:ind w:firstLine="420"/>
      </w:pPr>
      <w:r>
        <w:rPr>
          <w:rFonts w:hint="eastAsia"/>
        </w:rPr>
        <w:t>按照“分级管理、分级负责”、“管业务必须管安全”的原则，完成本部门范围内的安全风险分级管控和隐患排查治理工作。</w:t>
      </w:r>
    </w:p>
    <w:p>
      <w:pPr>
        <w:pStyle w:val="57"/>
        <w:ind w:firstLine="420"/>
      </w:pPr>
      <w:r>
        <w:rPr>
          <w:rFonts w:hint="eastAsia"/>
        </w:rPr>
        <w:t>1)  负责落实本部门风险识别、风险分析、风险评价及风险管控措施的制定；</w:t>
      </w:r>
    </w:p>
    <w:p>
      <w:pPr>
        <w:pStyle w:val="57"/>
        <w:ind w:firstLine="420"/>
      </w:pPr>
      <w:r>
        <w:rPr>
          <w:rFonts w:hint="eastAsia"/>
        </w:rPr>
        <w:t>2)  负责本部门对确定的风险分级管控措施的落实；</w:t>
      </w:r>
    </w:p>
    <w:p>
      <w:pPr>
        <w:pStyle w:val="57"/>
        <w:ind w:firstLine="420"/>
      </w:pPr>
      <w:r>
        <w:rPr>
          <w:rFonts w:hint="eastAsia"/>
        </w:rPr>
        <w:t>3)  负责本部门承租/承包项目危险源辨识及风险分析评价过程的审核确认；</w:t>
      </w:r>
    </w:p>
    <w:p>
      <w:pPr>
        <w:pStyle w:val="57"/>
        <w:ind w:firstLine="420"/>
      </w:pPr>
      <w:r>
        <w:rPr>
          <w:rFonts w:hint="eastAsia"/>
        </w:rPr>
        <w:t>4)  负责本部门对安全风险告知、警示与报告的落实；</w:t>
      </w:r>
    </w:p>
    <w:p>
      <w:pPr>
        <w:pStyle w:val="57"/>
        <w:ind w:firstLine="420"/>
      </w:pPr>
      <w:r>
        <w:rPr>
          <w:rFonts w:hint="eastAsia"/>
        </w:rPr>
        <w:t>5)  负责本部门对风险分级管控的监督检查的落实。</w:t>
      </w:r>
    </w:p>
    <w:p>
      <w:pPr>
        <w:pStyle w:val="82"/>
        <w:spacing w:before="156" w:after="156"/>
      </w:pPr>
      <w:r>
        <w:rPr>
          <w:rFonts w:hint="eastAsia"/>
        </w:rPr>
        <w:t>各班组长职责</w:t>
      </w:r>
    </w:p>
    <w:p>
      <w:pPr>
        <w:pStyle w:val="214"/>
        <w:numPr>
          <w:ilvl w:val="0"/>
          <w:numId w:val="0"/>
        </w:numPr>
        <w:ind w:firstLine="420" w:firstLineChars="200"/>
      </w:pPr>
      <w:r>
        <w:rPr>
          <w:rFonts w:hint="eastAsia"/>
        </w:rPr>
        <w:t>班组长是本班组及管理区域内开展体系建设的第一责任人，对该项工作在本班组的开展全面负责，其主要职责为：</w:t>
      </w:r>
    </w:p>
    <w:p>
      <w:pPr>
        <w:pStyle w:val="57"/>
        <w:ind w:firstLine="420"/>
      </w:pPr>
      <w:r>
        <w:rPr>
          <w:rFonts w:hint="eastAsia"/>
        </w:rPr>
        <w:t>1)  负责本组职能范围内的危险源辨识及风险分析评价活动的组织实施；</w:t>
      </w:r>
    </w:p>
    <w:p>
      <w:pPr>
        <w:pStyle w:val="57"/>
        <w:ind w:firstLine="420"/>
      </w:pPr>
      <w:r>
        <w:rPr>
          <w:rFonts w:hint="eastAsia"/>
        </w:rPr>
        <w:t>2)  负责本组职能范围内的危险源辨识及风险分析评价结果在安全风险分级管控体系中贯穿应用，对工作过程中新发现的危险源及时上报部门负责人。</w:t>
      </w:r>
    </w:p>
    <w:p>
      <w:pPr>
        <w:pStyle w:val="82"/>
        <w:spacing w:before="156" w:after="156"/>
      </w:pPr>
      <w:r>
        <w:rPr>
          <w:rFonts w:hint="eastAsia"/>
        </w:rPr>
        <w:t>岗位员工职责</w:t>
      </w:r>
    </w:p>
    <w:p>
      <w:pPr>
        <w:pStyle w:val="57"/>
        <w:ind w:firstLine="420"/>
      </w:pPr>
      <w:r>
        <w:rPr>
          <w:rFonts w:hint="eastAsia"/>
        </w:rPr>
        <w:t xml:space="preserve"> 岗位人员应依据各自岗位责任制，积极参与并履行以下职责：</w:t>
      </w:r>
    </w:p>
    <w:p>
      <w:pPr>
        <w:pStyle w:val="57"/>
        <w:ind w:firstLine="420"/>
      </w:pPr>
      <w:r>
        <w:rPr>
          <w:rFonts w:hint="eastAsia"/>
        </w:rPr>
        <w:t>1)  参与本岗位危险源辨识及风险分析评价；</w:t>
      </w:r>
    </w:p>
    <w:p>
      <w:pPr>
        <w:pStyle w:val="57"/>
        <w:ind w:firstLine="420"/>
      </w:pPr>
      <w:r>
        <w:rPr>
          <w:rFonts w:hint="eastAsia"/>
        </w:rPr>
        <w:t>2)  掌握、落实本岗位风险分级管控措施；</w:t>
      </w:r>
    </w:p>
    <w:p>
      <w:pPr>
        <w:pStyle w:val="57"/>
        <w:ind w:firstLine="420"/>
      </w:pPr>
      <w:r>
        <w:rPr>
          <w:rFonts w:hint="eastAsia"/>
        </w:rPr>
        <w:t>3)  参加风险分级管控培训教育；</w:t>
      </w:r>
    </w:p>
    <w:p>
      <w:pPr>
        <w:pStyle w:val="57"/>
        <w:ind w:firstLine="420"/>
      </w:pPr>
      <w:r>
        <w:rPr>
          <w:rFonts w:hint="eastAsia"/>
        </w:rPr>
        <w:t>4)  对本岗位工作过程中发现新的危险源或发现较大以上风险应及时上报班组长。</w:t>
      </w:r>
    </w:p>
    <w:p>
      <w:pPr>
        <w:pStyle w:val="82"/>
        <w:spacing w:before="156" w:after="156"/>
      </w:pPr>
      <w:r>
        <w:rPr>
          <w:rFonts w:hint="eastAsia"/>
        </w:rPr>
        <w:t>大型游乐设施安全员职责</w:t>
      </w:r>
    </w:p>
    <w:p>
      <w:pPr>
        <w:topLinePunct/>
        <w:snapToGrid w:val="0"/>
        <w:spacing w:line="240" w:lineRule="auto"/>
        <w:ind w:firstLine="420" w:firstLineChars="200"/>
        <w:rPr>
          <w:rFonts w:ascii="宋体" w:hAnsi="Times New Roman"/>
          <w:kern w:val="0"/>
          <w:szCs w:val="20"/>
        </w:rPr>
      </w:pPr>
      <w:r>
        <w:rPr>
          <w:rFonts w:ascii="宋体" w:hAnsi="Times New Roman"/>
          <w:kern w:val="0"/>
          <w:szCs w:val="20"/>
        </w:rPr>
        <w:t>1</w:t>
      </w:r>
      <w:r>
        <w:rPr>
          <w:rFonts w:hint="eastAsia" w:ascii="宋体" w:hAnsi="Times New Roman"/>
          <w:kern w:val="0"/>
          <w:szCs w:val="20"/>
        </w:rPr>
        <w:t>）按《特种设备使用管理规则》和《大型游乐设施安全监察规定》要求，建立健全大型游乐设施安全技术档案，并办理本单位大型游乐设施使用登记、变更、停用、报废（注销）手续；</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2）组织制定各类大型游乐设施安全操作规程；</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3）组织对大型游乐设施作业人员、服务人员进行教育和培训，指导和监督作业人员正确操作大型游乐设施；</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4）按照《使用维护保养说明书》及相关安全技术规范，组织开展大型游乐设施试运行、定期维护保养和自行检查，及时处理或报告事故隐患；</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5）对大型游乐设施进行日常巡检，纠正和制止违章作业行为；</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 xml:space="preserve">6）编制大型游乐设施定期检验计划，督促落实大型游乐设施定期检验和后续整改等工作； </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7）按照规定报告大型游乐设施事故，参加大型游乐设施事故救援，配合事故调查和善后处理；</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8）履行市场监督管理部门规定和本单位要求的其他大型游乐设施使用安全管理职责。</w:t>
      </w:r>
    </w:p>
    <w:p>
      <w:pPr>
        <w:pStyle w:val="180"/>
        <w:rPr>
          <w:szCs w:val="16"/>
        </w:rPr>
      </w:pPr>
      <w:r>
        <w:rPr>
          <w:rFonts w:hint="eastAsia"/>
          <w:szCs w:val="16"/>
        </w:rPr>
        <w:t>以大型游乐设施为例，其余特种设备安全员职责略，游乐园根据实际情况编写。</w:t>
      </w:r>
    </w:p>
    <w:p>
      <w:pPr>
        <w:pStyle w:val="82"/>
        <w:spacing w:before="156" w:after="156"/>
      </w:pPr>
      <w:r>
        <w:rPr>
          <w:rFonts w:hint="eastAsia"/>
        </w:rPr>
        <w:t>相关部门</w:t>
      </w:r>
    </w:p>
    <w:p>
      <w:pPr>
        <w:pStyle w:val="57"/>
        <w:ind w:firstLine="420"/>
      </w:pPr>
      <w:r>
        <w:rPr>
          <w:rFonts w:hint="eastAsia"/>
        </w:rPr>
        <w:t>负责本部门特种设备风险识别、风险分析、风险评价和分级管控。</w:t>
      </w:r>
    </w:p>
    <w:p>
      <w:pPr>
        <w:pStyle w:val="80"/>
        <w:spacing w:before="156" w:after="156"/>
      </w:pPr>
      <w:r>
        <w:rPr>
          <w:rFonts w:hint="eastAsia"/>
        </w:rPr>
        <w:t>管理要求</w:t>
      </w:r>
    </w:p>
    <w:p>
      <w:pPr>
        <w:pStyle w:val="82"/>
        <w:spacing w:before="156" w:after="156"/>
      </w:pPr>
      <w:r>
        <w:rPr>
          <w:rFonts w:hint="eastAsia"/>
        </w:rPr>
        <w:t>总体要求</w:t>
      </w:r>
    </w:p>
    <w:p>
      <w:pPr>
        <w:pStyle w:val="83"/>
        <w:spacing w:before="156" w:after="156"/>
      </w:pPr>
      <w:r>
        <w:rPr>
          <w:rFonts w:hint="eastAsia"/>
        </w:rPr>
        <w:t>组织机构</w:t>
      </w:r>
    </w:p>
    <w:p>
      <w:pPr>
        <w:pStyle w:val="57"/>
        <w:ind w:firstLine="420"/>
      </w:pPr>
      <w:r>
        <w:rPr>
          <w:rFonts w:hint="eastAsia"/>
        </w:rPr>
        <w:t>本公司成立特种设备风险分级管控工作组，成员由公司主要负责人、特种设备安全管理负责人（安全总监）、特种设备安全管理员（安全员）、安全环保部、设备管理部部门负责人、相关专业技术人员、特种设备作业人员组成。设备部负责组织特种设备的风险识别、风险分析、风险评价和风险分级管控工作。</w:t>
      </w:r>
    </w:p>
    <w:p>
      <w:pPr>
        <w:pStyle w:val="83"/>
        <w:spacing w:before="156" w:after="156"/>
      </w:pPr>
      <w:r>
        <w:rPr>
          <w:rFonts w:hint="eastAsia"/>
        </w:rPr>
        <w:t>规章制度</w:t>
      </w:r>
    </w:p>
    <w:p>
      <w:pPr>
        <w:pStyle w:val="57"/>
        <w:ind w:firstLine="420"/>
      </w:pPr>
      <w:r>
        <w:rPr>
          <w:rFonts w:hint="eastAsia"/>
        </w:rPr>
        <w:t>设备管理部门负责制定并组织实施特种设备风险分级管控制度，明确开展特种设备安全风险识别、分析和评价的工作内容、流程、方法及工具，针对不同等级的安全风险制定相应的分级管控措施。</w:t>
      </w:r>
    </w:p>
    <w:p>
      <w:pPr>
        <w:pStyle w:val="83"/>
        <w:spacing w:before="156" w:after="156"/>
      </w:pPr>
      <w:r>
        <w:rPr>
          <w:rFonts w:hint="eastAsia"/>
        </w:rPr>
        <w:t>教育培训</w:t>
      </w:r>
    </w:p>
    <w:p>
      <w:pPr>
        <w:pStyle w:val="57"/>
        <w:ind w:firstLine="420"/>
      </w:pPr>
      <w:r>
        <w:rPr>
          <w:rFonts w:hint="eastAsia"/>
        </w:rPr>
        <w:t>人事管理部门应定期对主要负责人、特种设备安全管理负责人、各级管理人员和特种设备作业人员进行特种设备安全风险管控教育培训，并纳入年度培训计划，分层次、分阶段组织相关员工培训学习，使其掌握本单位特种设备风险类别、风险识别、分析和评价方法，风险分级管控等内容，并定期考核，保留相关记录。</w:t>
      </w:r>
    </w:p>
    <w:p>
      <w:pPr>
        <w:pStyle w:val="83"/>
        <w:spacing w:before="156" w:after="156"/>
      </w:pPr>
      <w:r>
        <w:rPr>
          <w:rFonts w:hint="eastAsia"/>
        </w:rPr>
        <w:t>动态管理</w:t>
      </w:r>
    </w:p>
    <w:p>
      <w:pPr>
        <w:pStyle w:val="57"/>
        <w:ind w:firstLine="420"/>
      </w:pPr>
      <w:r>
        <w:rPr>
          <w:rFonts w:hint="eastAsia"/>
        </w:rPr>
        <w:t>公司每年应至少开展一次特种设备风险评估及分级管控工作。遇到新增特种设备、设备拆装、发生特种设备安全事故时，应及时开展特种设备风险评估，并根据风险评估结果采取必要风险应对措施。</w:t>
      </w:r>
    </w:p>
    <w:p>
      <w:pPr>
        <w:pStyle w:val="82"/>
        <w:spacing w:before="156" w:after="156"/>
      </w:pPr>
      <w:r>
        <w:rPr>
          <w:rFonts w:hint="eastAsia"/>
        </w:rPr>
        <w:t>风险识别</w:t>
      </w:r>
    </w:p>
    <w:p>
      <w:pPr>
        <w:pStyle w:val="83"/>
        <w:spacing w:before="156" w:after="156"/>
      </w:pPr>
      <w:r>
        <w:rPr>
          <w:rFonts w:hint="eastAsia"/>
        </w:rPr>
        <w:t xml:space="preserve"> 资料收集与准备</w:t>
      </w:r>
    </w:p>
    <w:p>
      <w:pPr>
        <w:pStyle w:val="57"/>
        <w:ind w:firstLine="420"/>
      </w:pPr>
      <w:r>
        <w:rPr>
          <w:rFonts w:hint="eastAsia"/>
        </w:rPr>
        <w:t>在开展特种设备安全风险识别前，需要收集以下相关资料，包括但不限于：</w:t>
      </w:r>
    </w:p>
    <w:p>
      <w:pPr>
        <w:pStyle w:val="175"/>
        <w:numPr>
          <w:ilvl w:val="0"/>
          <w:numId w:val="48"/>
        </w:numPr>
      </w:pPr>
      <w:r>
        <w:rPr>
          <w:rFonts w:hint="eastAsia"/>
        </w:rPr>
        <w:t>相关法律法规、政策规定、标准和规范；</w:t>
      </w:r>
    </w:p>
    <w:p>
      <w:pPr>
        <w:pStyle w:val="175"/>
        <w:numPr>
          <w:ilvl w:val="0"/>
          <w:numId w:val="48"/>
        </w:numPr>
      </w:pPr>
      <w:r>
        <w:rPr>
          <w:rFonts w:hint="eastAsia"/>
        </w:rPr>
        <w:t>特种设备的法定检测报告；</w:t>
      </w:r>
    </w:p>
    <w:p>
      <w:pPr>
        <w:pStyle w:val="175"/>
        <w:numPr>
          <w:ilvl w:val="0"/>
          <w:numId w:val="48"/>
        </w:numPr>
      </w:pPr>
      <w:r>
        <w:rPr>
          <w:rFonts w:hint="eastAsia"/>
        </w:rPr>
        <w:t>特种设备安全操作运行规程、设备完好标准、维护保养规程、应急处置措施；</w:t>
      </w:r>
    </w:p>
    <w:p>
      <w:pPr>
        <w:pStyle w:val="175"/>
        <w:numPr>
          <w:ilvl w:val="0"/>
          <w:numId w:val="48"/>
        </w:numPr>
      </w:pPr>
      <w:r>
        <w:rPr>
          <w:rFonts w:hint="eastAsia"/>
        </w:rPr>
        <w:t>特种设备工作环境条件；</w:t>
      </w:r>
    </w:p>
    <w:p>
      <w:pPr>
        <w:pStyle w:val="175"/>
        <w:numPr>
          <w:ilvl w:val="0"/>
          <w:numId w:val="48"/>
        </w:numPr>
      </w:pPr>
      <w:r>
        <w:rPr>
          <w:rFonts w:hint="eastAsia"/>
        </w:rPr>
        <w:t>本公司及相关行业特种设备安全事故资料；</w:t>
      </w:r>
    </w:p>
    <w:p>
      <w:pPr>
        <w:pStyle w:val="175"/>
        <w:numPr>
          <w:ilvl w:val="0"/>
          <w:numId w:val="48"/>
        </w:numPr>
      </w:pPr>
      <w:r>
        <w:rPr>
          <w:rFonts w:hint="eastAsia"/>
        </w:rPr>
        <w:t>特种设备技术档案。</w:t>
      </w:r>
    </w:p>
    <w:p>
      <w:pPr>
        <w:pStyle w:val="83"/>
        <w:spacing w:before="156" w:after="156"/>
      </w:pPr>
      <w:r>
        <w:rPr>
          <w:rFonts w:hint="eastAsia"/>
        </w:rPr>
        <w:t xml:space="preserve"> 特种设备安全风险辨识单元划分</w:t>
      </w:r>
    </w:p>
    <w:p>
      <w:pPr>
        <w:pStyle w:val="57"/>
        <w:ind w:firstLine="420"/>
      </w:pPr>
      <w:r>
        <w:rPr>
          <w:rFonts w:hint="eastAsia"/>
        </w:rPr>
        <w:t>特种设备安全风险辨识单元宜划分为设备设施、作业活动两类。风险识别应覆盖本单位全部特种设备及其作业活动，并充分考虑不同状态（正常、异常、紧急）、不同时态（过去、现在和将来）和不同环境带来的影响。按照全面排查、参照目录、分类明确、范围清晰、易于识别、便于管理的原则划分风险源辨识单元。根据法律、法规、安全技术规范及DB32/T 4086-2021标准要求组织对本公司内的特种设备及其作业活动进行风险源排查，填写“设备风险点清单”、“作业过程风险清单”。</w:t>
      </w:r>
    </w:p>
    <w:p>
      <w:pPr>
        <w:pStyle w:val="83"/>
        <w:spacing w:before="156" w:after="156"/>
      </w:pPr>
      <w:r>
        <w:rPr>
          <w:rFonts w:hint="eastAsia"/>
        </w:rPr>
        <w:t>风险识别方法</w:t>
      </w:r>
    </w:p>
    <w:p>
      <w:pPr>
        <w:pStyle w:val="57"/>
        <w:ind w:firstLine="420"/>
      </w:pPr>
      <w:r>
        <w:rPr>
          <w:rFonts w:hint="eastAsia"/>
        </w:rPr>
        <w:t>依据DB32/T 4086《特种设备风险分级管控工作规范》要求，考虑GB 6441《企业职工伤亡事故分类》和GB/T 13861《生产过程危险和有害因素分类与代码》开展特种设备风险识别工作。本公司特种设备风险识别宜采用但不限于以下方法：</w:t>
      </w:r>
    </w:p>
    <w:p>
      <w:pPr>
        <w:pStyle w:val="57"/>
        <w:ind w:firstLine="420"/>
      </w:pPr>
      <w:r>
        <w:rPr>
          <w:rFonts w:hint="eastAsia"/>
        </w:rPr>
        <w:t>a）</w:t>
      </w:r>
      <w:r>
        <w:rPr>
          <w:rFonts w:hint="eastAsia"/>
        </w:rPr>
        <w:tab/>
      </w:r>
      <w:r>
        <w:rPr>
          <w:rFonts w:hint="eastAsia"/>
        </w:rPr>
        <w:t>对于作业过程风险源（点）单元采用作业危害分析法（JHA）进行识别；</w:t>
      </w:r>
    </w:p>
    <w:p>
      <w:pPr>
        <w:pStyle w:val="57"/>
        <w:ind w:firstLine="420"/>
      </w:pPr>
      <w:r>
        <w:rPr>
          <w:rFonts w:hint="eastAsia"/>
        </w:rPr>
        <w:t>b）</w:t>
      </w:r>
      <w:r>
        <w:rPr>
          <w:rFonts w:hint="eastAsia"/>
        </w:rPr>
        <w:tab/>
      </w:r>
      <w:r>
        <w:rPr>
          <w:rFonts w:hint="eastAsia"/>
        </w:rPr>
        <w:t>对于设备风险源（点）单元，可采用安全检查表法（SCL）或预先危险性分析法（PHA）、失效模式与影响分析法（FMEA）进行识别；</w:t>
      </w:r>
    </w:p>
    <w:p>
      <w:pPr>
        <w:pStyle w:val="57"/>
        <w:ind w:firstLine="420"/>
      </w:pPr>
      <w:r>
        <w:rPr>
          <w:rFonts w:hint="eastAsia"/>
        </w:rPr>
        <w:t>c）</w:t>
      </w:r>
      <w:r>
        <w:rPr>
          <w:rFonts w:hint="eastAsia"/>
        </w:rPr>
        <w:tab/>
      </w:r>
      <w:r>
        <w:rPr>
          <w:rFonts w:hint="eastAsia"/>
        </w:rPr>
        <w:t>对于复杂设备采用事故树分析法（FTA）、故障模式、影响及危害性分析（FMECA）进行识别；</w:t>
      </w:r>
    </w:p>
    <w:p>
      <w:pPr>
        <w:pStyle w:val="57"/>
        <w:ind w:firstLine="420"/>
      </w:pPr>
      <w:r>
        <w:rPr>
          <w:rFonts w:hint="eastAsia"/>
        </w:rPr>
        <w:t>d）</w:t>
      </w:r>
      <w:r>
        <w:rPr>
          <w:rFonts w:hint="eastAsia"/>
        </w:rPr>
        <w:tab/>
      </w:r>
      <w:r>
        <w:rPr>
          <w:rFonts w:hint="eastAsia"/>
        </w:rPr>
        <w:t>对于承压类特种设备，参照GB/T 26610开展风险识别工作；</w:t>
      </w:r>
    </w:p>
    <w:p>
      <w:pPr>
        <w:pStyle w:val="57"/>
        <w:ind w:firstLine="420"/>
      </w:pPr>
      <w:r>
        <w:rPr>
          <w:rFonts w:hint="eastAsia"/>
        </w:rPr>
        <w:t>e）</w:t>
      </w:r>
      <w:r>
        <w:rPr>
          <w:rFonts w:hint="eastAsia"/>
        </w:rPr>
        <w:tab/>
      </w:r>
      <w:r>
        <w:rPr>
          <w:rFonts w:hint="eastAsia"/>
        </w:rPr>
        <w:t>对于机电类特种设备，参照GB/T 16856开展风险识别工作。</w:t>
      </w:r>
    </w:p>
    <w:p>
      <w:pPr>
        <w:pStyle w:val="83"/>
        <w:spacing w:before="156" w:after="156"/>
      </w:pPr>
      <w:r>
        <w:rPr>
          <w:rFonts w:hint="eastAsia"/>
        </w:rPr>
        <w:t>风险描述</w:t>
      </w:r>
    </w:p>
    <w:p>
      <w:pPr>
        <w:pStyle w:val="57"/>
        <w:ind w:firstLine="420"/>
      </w:pPr>
      <w:r>
        <w:rPr>
          <w:rFonts w:hint="eastAsia"/>
        </w:rPr>
        <w:t>风险描述时包括风险源、事件（事故）、原因和后果四个方面。确定事件类别时应依据GB 6441《企业职工伤亡事故分类》事故类别进行分类；在分析事故原因时，可参考GB 6441《企业职工伤亡事故分类》和GB/T 13861《生产过程危险和有害因素分类与代码》。通常本公司特种设备事故原因及事故类别见表A</w:t>
      </w:r>
      <w:r>
        <w:t>.2</w:t>
      </w:r>
      <w:r>
        <w:rPr>
          <w:rFonts w:hint="eastAsia"/>
        </w:rPr>
        <w:t>和表A</w:t>
      </w:r>
      <w:r>
        <w:t>.3</w:t>
      </w:r>
      <w:r>
        <w:rPr>
          <w:rFonts w:hint="eastAsia"/>
        </w:rPr>
        <w:t>所示。</w:t>
      </w:r>
    </w:p>
    <w:p>
      <w:pPr>
        <w:pStyle w:val="78"/>
        <w:spacing w:before="156" w:after="156"/>
      </w:pPr>
      <w:r>
        <w:rPr>
          <w:rFonts w:hint="eastAsia"/>
        </w:rPr>
        <w:t>常见特种设备事故原因分类</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637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33" w:type="dxa"/>
            <w:tcBorders>
              <w:top w:val="single" w:color="auto" w:sz="8" w:space="0"/>
              <w:bottom w:val="single" w:color="auto" w:sz="8" w:space="0"/>
            </w:tcBorders>
            <w:shd w:val="clear" w:color="auto" w:fill="auto"/>
          </w:tcPr>
          <w:p>
            <w:pPr>
              <w:jc w:val="center"/>
            </w:pPr>
            <w:r>
              <w:rPr>
                <w:rFonts w:hint="eastAsia"/>
              </w:rPr>
              <w:t>风险类型</w:t>
            </w:r>
          </w:p>
        </w:tc>
        <w:tc>
          <w:tcPr>
            <w:tcW w:w="6377" w:type="dxa"/>
            <w:tcBorders>
              <w:top w:val="single" w:color="auto" w:sz="8" w:space="0"/>
              <w:bottom w:val="single" w:color="auto" w:sz="8" w:space="0"/>
            </w:tcBorders>
            <w:shd w:val="clear" w:color="auto" w:fill="auto"/>
          </w:tcPr>
          <w:p>
            <w:pPr>
              <w:jc w:val="center"/>
            </w:pPr>
            <w:r>
              <w:rPr>
                <w:rFonts w:hint="eastAsia"/>
              </w:rPr>
              <w:t>特种设备事故（事件）原因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tcBorders>
              <w:top w:val="single" w:color="auto" w:sz="8" w:space="0"/>
            </w:tcBorders>
            <w:shd w:val="clear" w:color="auto" w:fill="auto"/>
            <w:vAlign w:val="center"/>
          </w:tcPr>
          <w:p>
            <w:pPr>
              <w:pStyle w:val="179"/>
            </w:pPr>
            <w:r>
              <w:rPr>
                <w:rFonts w:hint="eastAsia"/>
              </w:rPr>
              <w:t>人的因素</w:t>
            </w:r>
          </w:p>
        </w:tc>
        <w:tc>
          <w:tcPr>
            <w:tcW w:w="6377" w:type="dxa"/>
            <w:tcBorders>
              <w:top w:val="single" w:color="auto" w:sz="8" w:space="0"/>
            </w:tcBorders>
            <w:shd w:val="clear" w:color="auto" w:fill="auto"/>
          </w:tcPr>
          <w:p>
            <w:r>
              <w:rPr>
                <w:rFonts w:hint="eastAsia"/>
              </w:rPr>
              <w:t>1. 应持证人员未持证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2. 所持证不在有效期内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3. 所持证项目与作业内容不符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4. 未按制度开展安全培训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5. 安全培训未覆盖相关人员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6. 未按规定逐台落实安全责任人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7.未按规定配置安全管理人员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8.未按规定配置特种作业人员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10. 其他（如未遵守操作规程，人为失误，健康状况等）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9"/>
            </w:pPr>
            <w:r>
              <w:rPr>
                <w:rFonts w:hint="eastAsia"/>
              </w:rPr>
              <w:t>物的因素</w:t>
            </w:r>
          </w:p>
        </w:tc>
        <w:tc>
          <w:tcPr>
            <w:tcW w:w="6377" w:type="dxa"/>
            <w:shd w:val="clear" w:color="auto" w:fill="auto"/>
          </w:tcPr>
          <w:p>
            <w:r>
              <w:rPr>
                <w:rFonts w:hint="eastAsia"/>
              </w:rPr>
              <w:t>1. 设备的生产未按规定由取得许可的单位实施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2. 设备无产品质量证明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3. 设备生产未按规定接受监督检查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4. 设备超过设计使用年限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5. 设备本体缺陷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6. 设备的安全附件或安全保护装置失效或存在缺陷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7. 设备附带装置及工具存在缺陷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8. 设备未按要求接受检验或检验不合格仍继续使用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9. 设备的停用或重新启用未按规定进行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10.设备曾发生事故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11. 设备未按规定进行维护保养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1</w:t>
            </w:r>
            <w:r>
              <w:t>2</w:t>
            </w:r>
            <w:r>
              <w:rPr>
                <w:rFonts w:hint="eastAsia"/>
              </w:rPr>
              <w:t>. 未按规定设置警示标志或说明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rPr>
                <w:rFonts w:ascii="Calibri" w:hAnsi="Calibri"/>
                <w:kern w:val="2"/>
                <w:sz w:val="21"/>
                <w:szCs w:val="21"/>
              </w:rPr>
            </w:pPr>
          </w:p>
        </w:tc>
        <w:tc>
          <w:tcPr>
            <w:tcW w:w="6377" w:type="dxa"/>
            <w:shd w:val="clear" w:color="auto" w:fill="auto"/>
            <w:vAlign w:val="center"/>
          </w:tcPr>
          <w:p>
            <w:pPr>
              <w:pStyle w:val="179"/>
              <w:jc w:val="left"/>
              <w:rPr>
                <w:rFonts w:ascii="Calibri" w:hAnsi="Calibri"/>
                <w:kern w:val="2"/>
                <w:sz w:val="21"/>
                <w:szCs w:val="21"/>
              </w:rPr>
            </w:pPr>
            <w:r>
              <w:rPr>
                <w:rFonts w:hint="eastAsia" w:ascii="Calibri" w:hAnsi="Calibri"/>
                <w:kern w:val="2"/>
                <w:sz w:val="21"/>
                <w:szCs w:val="21"/>
              </w:rPr>
              <w:t>1</w:t>
            </w:r>
            <w:r>
              <w:rPr>
                <w:rFonts w:ascii="Calibri" w:hAnsi="Calibri"/>
                <w:kern w:val="2"/>
                <w:sz w:val="21"/>
                <w:szCs w:val="21"/>
              </w:rPr>
              <w:t>3</w:t>
            </w:r>
            <w:r>
              <w:rPr>
                <w:rFonts w:hint="eastAsia" w:ascii="Calibri" w:hAnsi="Calibri"/>
                <w:kern w:val="2"/>
                <w:sz w:val="21"/>
                <w:szCs w:val="21"/>
              </w:rPr>
              <w:t>. 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9"/>
            </w:pPr>
            <w:r>
              <w:rPr>
                <w:rFonts w:hint="eastAsia"/>
              </w:rPr>
              <w:t>环境因素</w:t>
            </w:r>
          </w:p>
        </w:tc>
        <w:tc>
          <w:tcPr>
            <w:tcW w:w="6377" w:type="dxa"/>
            <w:shd w:val="clear" w:color="auto" w:fill="auto"/>
          </w:tcPr>
          <w:p>
            <w:r>
              <w:rPr>
                <w:rFonts w:hint="eastAsia"/>
              </w:rPr>
              <w:t>1. 涉及易燃易爆炸、剧毒等危险品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2. 处于公众聚集场所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3. 未设置作业区域或作业路线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4. 未公开提供运营服务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5. 设备所处自然环境不符合要求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2" w:hRule="atLeast"/>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6</w:t>
            </w:r>
            <w:r>
              <w:t xml:space="preserve">. </w:t>
            </w:r>
            <w:r>
              <w:rPr>
                <w:rFonts w:hint="eastAsia"/>
              </w:rPr>
              <w:t>其他（如一定的温度、压力、窒息因素等）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9"/>
            </w:pPr>
            <w:r>
              <w:rPr>
                <w:rFonts w:hint="eastAsia"/>
              </w:rPr>
              <w:t>管理因素</w:t>
            </w:r>
          </w:p>
        </w:tc>
        <w:tc>
          <w:tcPr>
            <w:tcW w:w="6377" w:type="dxa"/>
            <w:shd w:val="clear" w:color="auto" w:fill="auto"/>
          </w:tcPr>
          <w:p>
            <w:r>
              <w:rPr>
                <w:rFonts w:hint="eastAsia"/>
              </w:rPr>
              <w:t>1. 未按规定设置安全管理机构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2. 未按规定建立安全节能管理制度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3. 未按规定办理使用登记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4. 未按规定逐台套建立安全与节能技术档案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5. 操作规程缺失或不健全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6. 应急预案缺失、无效或未按规定实施演练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7. 相关记录不符合要求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8. 未自主开展隐患排查治理工作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9"/>
            </w:pPr>
          </w:p>
        </w:tc>
        <w:tc>
          <w:tcPr>
            <w:tcW w:w="6377" w:type="dxa"/>
            <w:shd w:val="clear" w:color="auto" w:fill="auto"/>
          </w:tcPr>
          <w:p>
            <w:r>
              <w:rPr>
                <w:rFonts w:hint="eastAsia"/>
              </w:rPr>
              <w:t>9. 其他</w:t>
            </w:r>
          </w:p>
        </w:tc>
      </w:tr>
    </w:tbl>
    <w:p>
      <w:pPr>
        <w:pStyle w:val="57"/>
        <w:ind w:firstLine="420"/>
      </w:pPr>
    </w:p>
    <w:p>
      <w:pPr>
        <w:pStyle w:val="57"/>
        <w:ind w:firstLine="420"/>
      </w:pPr>
    </w:p>
    <w:p>
      <w:pPr>
        <w:pStyle w:val="57"/>
        <w:ind w:firstLine="420"/>
      </w:pPr>
    </w:p>
    <w:p>
      <w:pPr>
        <w:pStyle w:val="57"/>
        <w:ind w:firstLine="420"/>
      </w:pPr>
    </w:p>
    <w:p>
      <w:pPr>
        <w:pStyle w:val="57"/>
        <w:ind w:firstLine="420"/>
      </w:pPr>
    </w:p>
    <w:p>
      <w:pPr>
        <w:pStyle w:val="78"/>
        <w:spacing w:before="156" w:after="156"/>
      </w:pPr>
      <w:r>
        <w:rPr>
          <w:rFonts w:hint="eastAsia"/>
        </w:rPr>
        <w:t>特种设备风险事件类别</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60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tcBorders>
              <w:top w:val="single" w:color="auto" w:sz="8" w:space="0"/>
              <w:bottom w:val="single" w:color="auto" w:sz="8" w:space="0"/>
            </w:tcBorders>
            <w:shd w:val="clear" w:color="auto" w:fill="auto"/>
          </w:tcPr>
          <w:p>
            <w:pPr>
              <w:jc w:val="center"/>
            </w:pPr>
            <w:r>
              <w:rPr>
                <w:rFonts w:hint="eastAsia"/>
              </w:rPr>
              <w:t>特种设备种类</w:t>
            </w:r>
          </w:p>
        </w:tc>
        <w:tc>
          <w:tcPr>
            <w:tcW w:w="6095" w:type="dxa"/>
            <w:tcBorders>
              <w:top w:val="single" w:color="auto" w:sz="8" w:space="0"/>
              <w:bottom w:val="single" w:color="auto" w:sz="8" w:space="0"/>
            </w:tcBorders>
            <w:shd w:val="clear" w:color="auto" w:fill="auto"/>
          </w:tcPr>
          <w:p>
            <w:pPr>
              <w:jc w:val="center"/>
            </w:pPr>
            <w:r>
              <w:rPr>
                <w:rFonts w:hint="eastAsia"/>
              </w:rPr>
              <w:t>风险事件描述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8" w:space="0"/>
            </w:tcBorders>
            <w:shd w:val="clear" w:color="auto" w:fill="auto"/>
            <w:vAlign w:val="center"/>
          </w:tcPr>
          <w:p>
            <w:pPr>
              <w:jc w:val="center"/>
            </w:pPr>
            <w:r>
              <w:rPr>
                <w:rFonts w:hint="eastAsia"/>
              </w:rPr>
              <w:t>大型游乐设施</w:t>
            </w:r>
          </w:p>
        </w:tc>
        <w:tc>
          <w:tcPr>
            <w:tcW w:w="6095" w:type="dxa"/>
            <w:tcBorders>
              <w:top w:val="single" w:color="auto" w:sz="8" w:space="0"/>
            </w:tcBorders>
            <w:shd w:val="clear" w:color="auto" w:fill="auto"/>
          </w:tcPr>
          <w:p>
            <w:r>
              <w:rPr>
                <w:rFonts w:hint="eastAsia"/>
              </w:rPr>
              <w:t>故障、受困（滞留）、倾覆、坠落、挤压、断裂、碰撞、失控以及所引起的人员坠落、撞击、触电、机械性伤害、窒息、火灾烧伤等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19" w:hRule="atLeast"/>
          <w:jc w:val="center"/>
        </w:trPr>
        <w:tc>
          <w:tcPr>
            <w:tcW w:w="2400" w:type="dxa"/>
            <w:shd w:val="clear" w:color="auto" w:fill="auto"/>
            <w:vAlign w:val="center"/>
          </w:tcPr>
          <w:p>
            <w:pPr>
              <w:jc w:val="center"/>
            </w:pPr>
            <w:r>
              <w:rPr>
                <w:rFonts w:hint="eastAsia"/>
              </w:rPr>
              <w:t>场（厂）内专用机动车辆</w:t>
            </w:r>
          </w:p>
        </w:tc>
        <w:tc>
          <w:tcPr>
            <w:tcW w:w="6095" w:type="dxa"/>
            <w:shd w:val="clear" w:color="auto" w:fill="auto"/>
          </w:tcPr>
          <w:p>
            <w:r>
              <w:rPr>
                <w:rFonts w:hint="eastAsia"/>
              </w:rPr>
              <w:t>碰撞、倾翻、挤压、坠落、失控、故障以及所引起的人员坠落、撞击、碾压等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电梯</w:t>
            </w:r>
          </w:p>
        </w:tc>
        <w:tc>
          <w:tcPr>
            <w:tcW w:w="6095" w:type="dxa"/>
            <w:shd w:val="clear" w:color="auto" w:fill="auto"/>
          </w:tcPr>
          <w:p>
            <w:r>
              <w:rPr>
                <w:rFonts w:hint="eastAsia"/>
              </w:rPr>
              <w:t>门系统故障、冲顶或蹲底、其他事故以及所引起的受困（滞留）、坠落、剪切、挤压、撞击、触电、火灾烧伤、其他伤害等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锅炉</w:t>
            </w:r>
          </w:p>
        </w:tc>
        <w:tc>
          <w:tcPr>
            <w:tcW w:w="6095" w:type="dxa"/>
            <w:shd w:val="clear" w:color="auto" w:fill="auto"/>
          </w:tcPr>
          <w:p>
            <w:r>
              <w:rPr>
                <w:rFonts w:hint="eastAsia"/>
              </w:rPr>
              <w:t>爆炸、爆燃（闪爆、闪燃）、泄漏、倾覆、变形、断裂以及所引起的冲击、烧伤、烫伤、机械性伤害等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压力容器</w:t>
            </w:r>
          </w:p>
        </w:tc>
        <w:tc>
          <w:tcPr>
            <w:tcW w:w="6095" w:type="dxa"/>
            <w:shd w:val="clear" w:color="auto" w:fill="auto"/>
          </w:tcPr>
          <w:p>
            <w:r>
              <w:rPr>
                <w:rFonts w:hint="eastAsia"/>
              </w:rPr>
              <w:t>泄漏、爆炸、爆燃（闪爆、闪燃）、倾覆、变形、断裂以及所引起的中毒、窒息、冲击、烧伤、烫伤、冻伤、腐蚀、机械性伤害等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起重机械</w:t>
            </w:r>
          </w:p>
        </w:tc>
        <w:tc>
          <w:tcPr>
            <w:tcW w:w="6095" w:type="dxa"/>
            <w:shd w:val="clear" w:color="auto" w:fill="auto"/>
          </w:tcPr>
          <w:p>
            <w:r>
              <w:rPr>
                <w:rFonts w:hint="eastAsia"/>
              </w:rPr>
              <w:t>倾覆、坠落、挤压、断裂、碰撞、失控、故障以及所引起的人员坠落、撞击、触电、机械性伤害等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压力管道</w:t>
            </w:r>
          </w:p>
        </w:tc>
        <w:tc>
          <w:tcPr>
            <w:tcW w:w="6095" w:type="dxa"/>
            <w:shd w:val="clear" w:color="auto" w:fill="auto"/>
          </w:tcPr>
          <w:p>
            <w:r>
              <w:rPr>
                <w:rFonts w:hint="eastAsia"/>
              </w:rPr>
              <w:t>泄漏、爆炸、爆燃（闪爆、闪燃）、倾覆、变形、断裂以及所引起的中毒、窒息、冲击、烧伤、烫伤、冻伤、腐蚀、机械性伤害等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shd w:val="clear" w:color="auto" w:fill="auto"/>
            <w:vAlign w:val="center"/>
          </w:tcPr>
          <w:p>
            <w:pPr>
              <w:jc w:val="center"/>
            </w:pPr>
            <w:r>
              <w:rPr>
                <w:rFonts w:hint="eastAsia"/>
              </w:rPr>
              <w:t>客运索道</w:t>
            </w:r>
          </w:p>
        </w:tc>
        <w:tc>
          <w:tcPr>
            <w:tcW w:w="6095" w:type="dxa"/>
            <w:shd w:val="clear" w:color="auto" w:fill="auto"/>
          </w:tcPr>
          <w:p>
            <w:r>
              <w:rPr>
                <w:rFonts w:hint="eastAsia"/>
              </w:rPr>
              <w:t>受困（滞留）、失控、故障、坠落、挤压、断裂、碰撞以及所引起的人员坠落、撞击、触电、机械性伤害、火灾烧伤等</w:t>
            </w:r>
          </w:p>
        </w:tc>
      </w:tr>
    </w:tbl>
    <w:p>
      <w:pPr>
        <w:pStyle w:val="82"/>
        <w:spacing w:before="156" w:after="156"/>
      </w:pPr>
      <w:r>
        <w:rPr>
          <w:rFonts w:hint="eastAsia"/>
        </w:rPr>
        <w:t>风险分析</w:t>
      </w:r>
    </w:p>
    <w:p>
      <w:pPr>
        <w:pStyle w:val="83"/>
        <w:spacing w:before="156" w:after="156"/>
      </w:pPr>
      <w:r>
        <w:rPr>
          <w:rFonts w:hint="eastAsia"/>
        </w:rPr>
        <w:t>风险分析应考虑的因素</w:t>
      </w:r>
    </w:p>
    <w:p>
      <w:pPr>
        <w:pStyle w:val="57"/>
        <w:ind w:firstLine="420"/>
      </w:pPr>
      <w:r>
        <w:rPr>
          <w:rFonts w:hint="eastAsia"/>
        </w:rPr>
        <w:t>风险分析是根据风险类型、获得的信息和风险评估结果的使用目的，对识别出的风险进行定性和定量的分析，为风险评价和风险应对提供支持。公司在对特种设备风险进行定性或定量分析时，应考虑的因素包括但不限于以下内容：</w:t>
      </w:r>
    </w:p>
    <w:p>
      <w:pPr>
        <w:pStyle w:val="57"/>
        <w:ind w:firstLine="420"/>
      </w:pPr>
      <w:r>
        <w:rPr>
          <w:rFonts w:hint="eastAsia"/>
        </w:rPr>
        <w:t>a）</w:t>
      </w:r>
      <w:r>
        <w:rPr>
          <w:rFonts w:hint="eastAsia"/>
        </w:rPr>
        <w:tab/>
      </w:r>
      <w:r>
        <w:rPr>
          <w:rFonts w:hint="eastAsia"/>
        </w:rPr>
        <w:t>设备参数、介质；</w:t>
      </w:r>
    </w:p>
    <w:p>
      <w:pPr>
        <w:pStyle w:val="57"/>
        <w:ind w:firstLine="420"/>
      </w:pPr>
      <w:r>
        <w:rPr>
          <w:rFonts w:hint="eastAsia"/>
        </w:rPr>
        <w:t>b）</w:t>
      </w:r>
      <w:r>
        <w:rPr>
          <w:rFonts w:hint="eastAsia"/>
        </w:rPr>
        <w:tab/>
      </w:r>
      <w:r>
        <w:rPr>
          <w:rFonts w:hint="eastAsia"/>
        </w:rPr>
        <w:t>设备状态及检验情况；</w:t>
      </w:r>
    </w:p>
    <w:p>
      <w:pPr>
        <w:pStyle w:val="57"/>
        <w:ind w:firstLine="420"/>
      </w:pPr>
      <w:r>
        <w:rPr>
          <w:rFonts w:hint="eastAsia"/>
        </w:rPr>
        <w:t>c）</w:t>
      </w:r>
      <w:r>
        <w:rPr>
          <w:rFonts w:hint="eastAsia"/>
        </w:rPr>
        <w:tab/>
      </w:r>
      <w:r>
        <w:rPr>
          <w:rFonts w:hint="eastAsia"/>
        </w:rPr>
        <w:t>特定时段；</w:t>
      </w:r>
    </w:p>
    <w:p>
      <w:pPr>
        <w:pStyle w:val="57"/>
        <w:ind w:firstLine="420"/>
      </w:pPr>
      <w:r>
        <w:rPr>
          <w:rFonts w:hint="eastAsia"/>
        </w:rPr>
        <w:t>d）</w:t>
      </w:r>
      <w:r>
        <w:rPr>
          <w:rFonts w:hint="eastAsia"/>
        </w:rPr>
        <w:tab/>
      </w:r>
      <w:r>
        <w:rPr>
          <w:rFonts w:hint="eastAsia"/>
        </w:rPr>
        <w:t>使用年限；</w:t>
      </w:r>
    </w:p>
    <w:p>
      <w:pPr>
        <w:pStyle w:val="57"/>
        <w:ind w:firstLine="420"/>
      </w:pPr>
      <w:r>
        <w:rPr>
          <w:rFonts w:hint="eastAsia"/>
        </w:rPr>
        <w:t>e）</w:t>
      </w:r>
      <w:r>
        <w:rPr>
          <w:rFonts w:hint="eastAsia"/>
        </w:rPr>
        <w:tab/>
      </w:r>
      <w:r>
        <w:rPr>
          <w:rFonts w:hint="eastAsia"/>
        </w:rPr>
        <w:t>使用环境、场所；</w:t>
      </w:r>
    </w:p>
    <w:p>
      <w:pPr>
        <w:pStyle w:val="57"/>
        <w:ind w:firstLine="420"/>
      </w:pPr>
      <w:r>
        <w:rPr>
          <w:rFonts w:hint="eastAsia"/>
        </w:rPr>
        <w:t>f）</w:t>
      </w:r>
      <w:r>
        <w:rPr>
          <w:rFonts w:hint="eastAsia"/>
        </w:rPr>
        <w:tab/>
      </w:r>
      <w:r>
        <w:rPr>
          <w:rFonts w:hint="eastAsia"/>
        </w:rPr>
        <w:t>人的因素。</w:t>
      </w:r>
    </w:p>
    <w:p>
      <w:pPr>
        <w:pStyle w:val="83"/>
        <w:spacing w:before="156" w:after="156"/>
      </w:pPr>
      <w:r>
        <w:rPr>
          <w:rFonts w:hint="eastAsia"/>
        </w:rPr>
        <w:t>风险分析方法</w:t>
      </w:r>
    </w:p>
    <w:p>
      <w:pPr>
        <w:pStyle w:val="57"/>
        <w:ind w:firstLine="420"/>
      </w:pPr>
      <w:r>
        <w:rPr>
          <w:rFonts w:hint="eastAsia"/>
        </w:rPr>
        <w:t>本公司根据实际情况，针对不同的风险源，选择如下适用的风险评价方法：</w:t>
      </w:r>
    </w:p>
    <w:p>
      <w:pPr>
        <w:pStyle w:val="57"/>
        <w:ind w:firstLine="420"/>
      </w:pPr>
      <w:r>
        <w:rPr>
          <w:rFonts w:hint="eastAsia"/>
        </w:rPr>
        <w:t>a）</w:t>
      </w:r>
      <w:r>
        <w:rPr>
          <w:rFonts w:hint="eastAsia"/>
        </w:rPr>
        <w:tab/>
      </w:r>
      <w:r>
        <w:rPr>
          <w:rFonts w:hint="eastAsia"/>
        </w:rPr>
        <w:t>风险矩阵分析法（LS）</w:t>
      </w:r>
    </w:p>
    <w:p>
      <w:pPr>
        <w:pStyle w:val="57"/>
        <w:ind w:firstLine="420"/>
      </w:pPr>
      <w:r>
        <w:rPr>
          <w:rFonts w:hint="eastAsia"/>
        </w:rPr>
        <w:t>风险矩阵分析法（简称LS法），R=L×S，其中R是风险值，是事故发生的可能性和事件后果的组合，L是事故发生的可能性；S是事故后果的严重性；R值越大，说明该设备危险性大、风险大。风险矩阵分析法（LS）适用于对特种设备风险辨识单元为设备类风险源（点）的风险分析。通常与“安全检查表法（SCL）”相结合。</w:t>
      </w:r>
    </w:p>
    <w:p>
      <w:pPr>
        <w:pStyle w:val="57"/>
        <w:ind w:firstLine="420"/>
      </w:pPr>
      <w:r>
        <w:rPr>
          <w:rFonts w:hint="eastAsia"/>
        </w:rPr>
        <w:t>b）</w:t>
      </w:r>
      <w:r>
        <w:rPr>
          <w:rFonts w:hint="eastAsia"/>
        </w:rPr>
        <w:tab/>
      </w:r>
      <w:r>
        <w:rPr>
          <w:rFonts w:hint="eastAsia"/>
        </w:rPr>
        <w:t>作业条件危险性分析法（LEC）</w:t>
      </w:r>
    </w:p>
    <w:p>
      <w:pPr>
        <w:pStyle w:val="57"/>
        <w:ind w:firstLine="420"/>
      </w:pPr>
      <w:r>
        <w:rPr>
          <w:rFonts w:hint="eastAsia"/>
        </w:rPr>
        <w:t xml:space="preserve">LEC分析法即作业条件危险性分析法（Likelihood Exposure Consequence）。其中，L指事故发生的可能性、E指人员暴露于危险环境中的频繁程度、C指一旦发生事故可能造成的后果。给三种因素的不同等级分别确定不同的分值，再以三个分值的乘积D(danger，危险性)来评价作业条件危险性的大小，即:D=L×E×C。D值越大，说明该作业活动危险性大、风险大。LEC法通常适用于风险辨识单元为作业过程风险源（点）的风险分析，通常与“作业危害识别法JHA”相结合。   </w:t>
      </w:r>
    </w:p>
    <w:p>
      <w:pPr>
        <w:pStyle w:val="57"/>
        <w:ind w:firstLine="420"/>
      </w:pPr>
      <w:r>
        <w:rPr>
          <w:rFonts w:hint="eastAsia"/>
        </w:rPr>
        <w:t>公司在进行风险分析时，应考虑事故发生的可能性和后果严重程度的影响，并结合公司实际、法律法规遵循、隐患排查治理的结果，确定适用的风险判定准则，进行风险评价，判定风险等级。</w:t>
      </w:r>
    </w:p>
    <w:p>
      <w:pPr>
        <w:pStyle w:val="215"/>
      </w:pPr>
      <w:r>
        <w:rPr>
          <w:rFonts w:hint="eastAsia" w:ascii="黑体" w:eastAsia="黑体"/>
        </w:rPr>
        <w:t>风险等级确定</w:t>
      </w:r>
    </w:p>
    <w:p>
      <w:pPr>
        <w:pStyle w:val="57"/>
        <w:ind w:firstLine="420"/>
      </w:pPr>
      <w:r>
        <w:rPr>
          <w:rFonts w:hint="eastAsia"/>
        </w:rPr>
        <w:t>公司采取风险矩阵分析法（LS）、作业条件危险性分析法（LEC）等方法进行风险分析和风险等级的判定时，应充分考虑现有的风险控制措施。特种设备安全风险等级划分为重大风险、较大风险、一般风险、低风险四个级别，分别对应“红、橙、黄、蓝”四种颜色表示。</w:t>
      </w:r>
    </w:p>
    <w:p>
      <w:pPr>
        <w:pStyle w:val="57"/>
        <w:ind w:firstLine="420"/>
      </w:pPr>
      <w:r>
        <w:rPr>
          <w:rFonts w:hint="eastAsia"/>
        </w:rPr>
        <w:t>风险评估应对识别的每一个风险源进行风险判定，并确定其风险级别。风险点的风险等级应综合特种设备本体及配套部件、相关作业活动、设备周边环境、管理方面等因素进行风险评价，取全部风险源的最高风险值为该风险点的风险等级。</w:t>
      </w:r>
    </w:p>
    <w:p>
      <w:pPr>
        <w:pStyle w:val="82"/>
        <w:spacing w:before="156" w:after="156"/>
      </w:pPr>
      <w:r>
        <w:rPr>
          <w:rFonts w:hint="eastAsia"/>
        </w:rPr>
        <w:t>风险评价</w:t>
      </w:r>
    </w:p>
    <w:p>
      <w:pPr>
        <w:pStyle w:val="57"/>
        <w:ind w:firstLine="420"/>
      </w:pPr>
      <w:r>
        <w:rPr>
          <w:rFonts w:hint="eastAsia"/>
        </w:rPr>
        <w:t>风险评价是对比风险分析结果和风险准则，以确定风险和/或其大小是否可以接受或容忍的过程。本公司结合自身特点，制定风险可接受目标，根据设备状况、失效后果、失效可能性等评估设备的风险，按照设备风险评估判定准则，确定风险等级。</w:t>
      </w:r>
    </w:p>
    <w:p>
      <w:pPr>
        <w:pStyle w:val="57"/>
        <w:ind w:firstLine="420"/>
      </w:pPr>
      <w:r>
        <w:rPr>
          <w:rFonts w:hint="eastAsia"/>
        </w:rPr>
        <w:t>风险可接受目标的制定应结合特种设备的安全管理要求，并应当充分考虑以下要求：</w:t>
      </w:r>
    </w:p>
    <w:p>
      <w:pPr>
        <w:pStyle w:val="57"/>
        <w:ind w:firstLine="420"/>
      </w:pPr>
      <w:r>
        <w:rPr>
          <w:rFonts w:hint="eastAsia"/>
        </w:rPr>
        <w:t>a）</w:t>
      </w:r>
      <w:r>
        <w:rPr>
          <w:rFonts w:hint="eastAsia"/>
        </w:rPr>
        <w:tab/>
      </w:r>
      <w:r>
        <w:rPr>
          <w:rFonts w:hint="eastAsia"/>
        </w:rPr>
        <w:t>有关特种设备安全有关的法律、法规、部门规章、安全技术规范、技术标准；</w:t>
      </w:r>
    </w:p>
    <w:p>
      <w:pPr>
        <w:pStyle w:val="57"/>
        <w:ind w:firstLine="420"/>
      </w:pPr>
      <w:r>
        <w:rPr>
          <w:rFonts w:hint="eastAsia"/>
        </w:rPr>
        <w:t>b）</w:t>
      </w:r>
      <w:r>
        <w:rPr>
          <w:rFonts w:hint="eastAsia"/>
        </w:rPr>
        <w:tab/>
      </w:r>
      <w:r>
        <w:rPr>
          <w:rFonts w:hint="eastAsia"/>
        </w:rPr>
        <w:t>本公司的安全管理、技术标准；</w:t>
      </w:r>
    </w:p>
    <w:p>
      <w:pPr>
        <w:pStyle w:val="57"/>
        <w:ind w:firstLine="420"/>
      </w:pPr>
      <w:r>
        <w:rPr>
          <w:rFonts w:hint="eastAsia"/>
        </w:rPr>
        <w:t>c）</w:t>
      </w:r>
      <w:r>
        <w:rPr>
          <w:rFonts w:hint="eastAsia"/>
        </w:rPr>
        <w:tab/>
      </w:r>
      <w:r>
        <w:rPr>
          <w:rFonts w:hint="eastAsia"/>
        </w:rPr>
        <w:t>本公司特种设备安全方针和目标等；</w:t>
      </w:r>
    </w:p>
    <w:p>
      <w:pPr>
        <w:pStyle w:val="57"/>
        <w:ind w:firstLine="420"/>
      </w:pPr>
      <w:r>
        <w:rPr>
          <w:rFonts w:hint="eastAsia"/>
        </w:rPr>
        <w:t>d）</w:t>
      </w:r>
      <w:r>
        <w:rPr>
          <w:rFonts w:hint="eastAsia"/>
        </w:rPr>
        <w:tab/>
      </w:r>
      <w:r>
        <w:rPr>
          <w:rFonts w:hint="eastAsia"/>
        </w:rPr>
        <w:t>本公司经济、技术情况；</w:t>
      </w:r>
    </w:p>
    <w:p>
      <w:pPr>
        <w:pStyle w:val="57"/>
        <w:ind w:firstLine="420"/>
      </w:pPr>
      <w:r>
        <w:rPr>
          <w:rFonts w:hint="eastAsia"/>
        </w:rPr>
        <w:t>e）</w:t>
      </w:r>
      <w:r>
        <w:rPr>
          <w:rFonts w:hint="eastAsia"/>
        </w:rPr>
        <w:tab/>
      </w:r>
      <w:r>
        <w:rPr>
          <w:rFonts w:hint="eastAsia"/>
        </w:rPr>
        <w:t>本公司的安全投入情况。</w:t>
      </w:r>
    </w:p>
    <w:p>
      <w:pPr>
        <w:pStyle w:val="82"/>
        <w:spacing w:before="156" w:after="156"/>
      </w:pPr>
      <w:r>
        <w:rPr>
          <w:rFonts w:hint="eastAsia"/>
        </w:rPr>
        <w:t>风险控制</w:t>
      </w:r>
    </w:p>
    <w:p>
      <w:pPr>
        <w:pStyle w:val="83"/>
        <w:spacing w:before="156" w:after="156"/>
      </w:pPr>
      <w:r>
        <w:rPr>
          <w:rFonts w:hint="eastAsia"/>
        </w:rPr>
        <w:t>风险控制措施</w:t>
      </w:r>
    </w:p>
    <w:p>
      <w:pPr>
        <w:pStyle w:val="57"/>
        <w:ind w:firstLine="420"/>
      </w:pPr>
      <w:r>
        <w:rPr>
          <w:rFonts w:hint="eastAsia"/>
        </w:rPr>
        <w:t>公司在应根据实际情况采取合理适当的控制措施，对特种设备安全风险进行有效控制。风险控制包括了一个PDCA循环的过程：</w:t>
      </w:r>
    </w:p>
    <w:p>
      <w:pPr>
        <w:pStyle w:val="57"/>
        <w:ind w:firstLine="420"/>
      </w:pPr>
      <w:r>
        <w:rPr>
          <w:rFonts w:hint="eastAsia"/>
        </w:rPr>
        <w:t>a）</w:t>
      </w:r>
      <w:r>
        <w:rPr>
          <w:rFonts w:hint="eastAsia"/>
        </w:rPr>
        <w:tab/>
      </w:r>
      <w:r>
        <w:rPr>
          <w:rFonts w:hint="eastAsia"/>
        </w:rPr>
        <w:t>提出风险控制措施；</w:t>
      </w:r>
    </w:p>
    <w:p>
      <w:pPr>
        <w:pStyle w:val="57"/>
        <w:ind w:firstLine="420"/>
      </w:pPr>
      <w:r>
        <w:rPr>
          <w:rFonts w:hint="eastAsia"/>
        </w:rPr>
        <w:t>b）</w:t>
      </w:r>
      <w:r>
        <w:rPr>
          <w:rFonts w:hint="eastAsia"/>
        </w:rPr>
        <w:tab/>
      </w:r>
      <w:r>
        <w:rPr>
          <w:rFonts w:hint="eastAsia"/>
        </w:rPr>
        <w:t>对控制措施进行评价；</w:t>
      </w:r>
    </w:p>
    <w:p>
      <w:pPr>
        <w:pStyle w:val="57"/>
        <w:ind w:firstLine="420"/>
      </w:pPr>
      <w:r>
        <w:rPr>
          <w:rFonts w:hint="eastAsia"/>
        </w:rPr>
        <w:t>c）</w:t>
      </w:r>
      <w:r>
        <w:rPr>
          <w:rFonts w:hint="eastAsia"/>
        </w:rPr>
        <w:tab/>
      </w:r>
      <w:r>
        <w:rPr>
          <w:rFonts w:hint="eastAsia"/>
        </w:rPr>
        <w:t>通过评估剩余风险，评价风险控制措施的有效性；</w:t>
      </w:r>
    </w:p>
    <w:p>
      <w:pPr>
        <w:pStyle w:val="57"/>
        <w:ind w:firstLine="420"/>
      </w:pPr>
      <w:r>
        <w:rPr>
          <w:rFonts w:hint="eastAsia"/>
        </w:rPr>
        <w:t>d）</w:t>
      </w:r>
      <w:r>
        <w:rPr>
          <w:rFonts w:hint="eastAsia"/>
        </w:rPr>
        <w:tab/>
      </w:r>
      <w:r>
        <w:rPr>
          <w:rFonts w:hint="eastAsia"/>
        </w:rPr>
        <w:t>若剩余风险不能接受，对控制措施再次进行评价。</w:t>
      </w:r>
    </w:p>
    <w:p>
      <w:pPr>
        <w:pStyle w:val="83"/>
        <w:spacing w:before="156" w:after="156"/>
      </w:pPr>
      <w:r>
        <w:rPr>
          <w:rFonts w:hint="eastAsia"/>
        </w:rPr>
        <w:t>风险控制措施的类别</w:t>
      </w:r>
    </w:p>
    <w:p>
      <w:pPr>
        <w:pStyle w:val="57"/>
        <w:ind w:firstLine="420"/>
      </w:pPr>
      <w:r>
        <w:rPr>
          <w:rFonts w:hint="eastAsia"/>
        </w:rPr>
        <w:t>风险控制措施类别包括但不限于以下类别：</w:t>
      </w:r>
    </w:p>
    <w:p>
      <w:pPr>
        <w:pStyle w:val="57"/>
        <w:ind w:firstLine="420"/>
      </w:pPr>
      <w:r>
        <w:rPr>
          <w:rFonts w:hint="eastAsia"/>
        </w:rPr>
        <w:t>a）</w:t>
      </w:r>
      <w:r>
        <w:rPr>
          <w:rFonts w:hint="eastAsia"/>
        </w:rPr>
        <w:tab/>
      </w:r>
      <w:r>
        <w:rPr>
          <w:rFonts w:hint="eastAsia"/>
        </w:rPr>
        <w:t>工程技术措施；</w:t>
      </w:r>
    </w:p>
    <w:p>
      <w:pPr>
        <w:pStyle w:val="57"/>
        <w:ind w:firstLine="420"/>
      </w:pPr>
      <w:r>
        <w:rPr>
          <w:rFonts w:hint="eastAsia"/>
        </w:rPr>
        <w:t>b）</w:t>
      </w:r>
      <w:r>
        <w:rPr>
          <w:rFonts w:hint="eastAsia"/>
        </w:rPr>
        <w:tab/>
      </w:r>
      <w:r>
        <w:rPr>
          <w:rFonts w:hint="eastAsia"/>
        </w:rPr>
        <w:t>管理措施；</w:t>
      </w:r>
    </w:p>
    <w:p>
      <w:pPr>
        <w:pStyle w:val="57"/>
        <w:ind w:firstLine="420"/>
      </w:pPr>
      <w:r>
        <w:rPr>
          <w:rFonts w:hint="eastAsia"/>
        </w:rPr>
        <w:t>c）</w:t>
      </w:r>
      <w:r>
        <w:rPr>
          <w:rFonts w:hint="eastAsia"/>
        </w:rPr>
        <w:tab/>
      </w:r>
      <w:r>
        <w:rPr>
          <w:rFonts w:hint="eastAsia"/>
        </w:rPr>
        <w:t>培训教育措施；</w:t>
      </w:r>
    </w:p>
    <w:p>
      <w:pPr>
        <w:pStyle w:val="57"/>
        <w:ind w:firstLine="420"/>
      </w:pPr>
      <w:r>
        <w:rPr>
          <w:rFonts w:hint="eastAsia"/>
        </w:rPr>
        <w:t>d）</w:t>
      </w:r>
      <w:r>
        <w:rPr>
          <w:rFonts w:hint="eastAsia"/>
        </w:rPr>
        <w:tab/>
      </w:r>
      <w:r>
        <w:rPr>
          <w:rFonts w:hint="eastAsia"/>
        </w:rPr>
        <w:t>个体防护措施；</w:t>
      </w:r>
    </w:p>
    <w:p>
      <w:pPr>
        <w:pStyle w:val="57"/>
        <w:ind w:firstLine="420"/>
      </w:pPr>
      <w:r>
        <w:rPr>
          <w:rFonts w:hint="eastAsia"/>
        </w:rPr>
        <w:t>e）</w:t>
      </w:r>
      <w:r>
        <w:rPr>
          <w:rFonts w:hint="eastAsia"/>
        </w:rPr>
        <w:tab/>
      </w:r>
      <w:r>
        <w:rPr>
          <w:rFonts w:hint="eastAsia"/>
        </w:rPr>
        <w:t>应急处置措施。</w:t>
      </w:r>
    </w:p>
    <w:p>
      <w:pPr>
        <w:pStyle w:val="83"/>
        <w:spacing w:before="156" w:after="156"/>
      </w:pPr>
      <w:r>
        <w:rPr>
          <w:rFonts w:hint="eastAsia"/>
        </w:rPr>
        <w:t>风险控制措施的评价</w:t>
      </w:r>
    </w:p>
    <w:p>
      <w:pPr>
        <w:pStyle w:val="57"/>
        <w:ind w:firstLine="420"/>
      </w:pPr>
      <w:r>
        <w:rPr>
          <w:rFonts w:hint="eastAsia"/>
        </w:rPr>
        <w:t>风险控制措施应在实施前针对以下内容进行评审：</w:t>
      </w:r>
    </w:p>
    <w:p>
      <w:pPr>
        <w:pStyle w:val="57"/>
        <w:ind w:firstLine="420"/>
      </w:pPr>
      <w:r>
        <w:rPr>
          <w:rFonts w:hint="eastAsia"/>
        </w:rPr>
        <w:t>a）</w:t>
      </w:r>
      <w:r>
        <w:rPr>
          <w:rFonts w:hint="eastAsia"/>
        </w:rPr>
        <w:tab/>
      </w:r>
      <w:r>
        <w:rPr>
          <w:rFonts w:hint="eastAsia"/>
        </w:rPr>
        <w:t>措施的可行性和有效性；</w:t>
      </w:r>
    </w:p>
    <w:p>
      <w:pPr>
        <w:pStyle w:val="57"/>
        <w:ind w:firstLine="420"/>
      </w:pPr>
      <w:r>
        <w:rPr>
          <w:rFonts w:hint="eastAsia"/>
        </w:rPr>
        <w:t>b）</w:t>
      </w:r>
      <w:r>
        <w:rPr>
          <w:rFonts w:hint="eastAsia"/>
        </w:rPr>
        <w:tab/>
      </w:r>
      <w:r>
        <w:rPr>
          <w:rFonts w:hint="eastAsia"/>
        </w:rPr>
        <w:t>是否使风险降低至可接受风险；</w:t>
      </w:r>
    </w:p>
    <w:p>
      <w:pPr>
        <w:pStyle w:val="57"/>
        <w:ind w:firstLine="420"/>
      </w:pPr>
      <w:r>
        <w:rPr>
          <w:rFonts w:hint="eastAsia"/>
        </w:rPr>
        <w:t>c）</w:t>
      </w:r>
      <w:r>
        <w:rPr>
          <w:rFonts w:hint="eastAsia"/>
        </w:rPr>
        <w:tab/>
      </w:r>
      <w:r>
        <w:rPr>
          <w:rFonts w:hint="eastAsia"/>
        </w:rPr>
        <w:t>是否产生新的风险；</w:t>
      </w:r>
    </w:p>
    <w:p>
      <w:pPr>
        <w:pStyle w:val="57"/>
        <w:ind w:firstLine="420"/>
      </w:pPr>
      <w:r>
        <w:rPr>
          <w:rFonts w:hint="eastAsia"/>
        </w:rPr>
        <w:t>d）</w:t>
      </w:r>
      <w:r>
        <w:rPr>
          <w:rFonts w:hint="eastAsia"/>
        </w:rPr>
        <w:tab/>
      </w:r>
      <w:r>
        <w:rPr>
          <w:rFonts w:hint="eastAsia"/>
        </w:rPr>
        <w:t>是否已选定最佳的解决方案。</w:t>
      </w:r>
    </w:p>
    <w:p>
      <w:pPr>
        <w:pStyle w:val="82"/>
        <w:spacing w:before="156" w:after="156"/>
      </w:pPr>
      <w:r>
        <w:rPr>
          <w:rFonts w:hint="eastAsia"/>
        </w:rPr>
        <w:t>风险分级管控</w:t>
      </w:r>
    </w:p>
    <w:p>
      <w:pPr>
        <w:pStyle w:val="83"/>
        <w:spacing w:before="156" w:after="156"/>
      </w:pPr>
      <w:r>
        <w:rPr>
          <w:rFonts w:hint="eastAsia"/>
        </w:rPr>
        <w:t>风险分级管控原则</w:t>
      </w:r>
    </w:p>
    <w:p>
      <w:pPr>
        <w:pStyle w:val="57"/>
        <w:ind w:firstLine="420"/>
      </w:pPr>
      <w:r>
        <w:rPr>
          <w:rFonts w:hint="eastAsia"/>
        </w:rPr>
        <w:t>公司应根据风险分级管控的基本原则，结合本单位机构设置情况，针对重大风险、较大风险、一般风险和低风险合理确定各级风险的管控层级。应将每个风险源的管控责任按照风险等级逐级落实到各级管控层级，制定和采取具体的风险管控措施。风险分级管控应遵循风险越高管控层级越高的原则，对于风险等级高的风险应重点进行管控，上一级负责管控的风险，下一级应同时负责管控，并逐级落实具体措施。</w:t>
      </w:r>
    </w:p>
    <w:p>
      <w:pPr>
        <w:pStyle w:val="83"/>
        <w:spacing w:before="156" w:after="156"/>
      </w:pPr>
      <w:r>
        <w:rPr>
          <w:rFonts w:hint="eastAsia"/>
        </w:rPr>
        <w:t>风险分级管控考核</w:t>
      </w:r>
    </w:p>
    <w:p>
      <w:pPr>
        <w:pStyle w:val="57"/>
        <w:ind w:firstLine="420"/>
      </w:pPr>
      <w:r>
        <w:rPr>
          <w:rFonts w:hint="eastAsia"/>
        </w:rPr>
        <w:t>公司各级组织应掌握和落实风险管控措施，并将管控措施落实情况纳入安全目标责任制考核内容，定期考核管控措施落实效果，给予奖惩。</w:t>
      </w:r>
    </w:p>
    <w:p>
      <w:pPr>
        <w:pStyle w:val="83"/>
        <w:spacing w:before="156" w:after="156"/>
      </w:pPr>
      <w:r>
        <w:rPr>
          <w:rFonts w:hint="eastAsia"/>
        </w:rPr>
        <w:t>编制风险分级管控清单</w:t>
      </w:r>
    </w:p>
    <w:p>
      <w:pPr>
        <w:pStyle w:val="57"/>
        <w:ind w:firstLine="420"/>
      </w:pPr>
      <w:r>
        <w:rPr>
          <w:rFonts w:hint="eastAsia"/>
        </w:rPr>
        <w:t>在每一轮风险识别和风险评价后，编制包括全部特种设备风险点清单、作业过程风险点清单、风险分级管控清单及风险评估记录表等，逐级汇总、评审和批准，并按规定及时更新。</w:t>
      </w:r>
    </w:p>
    <w:p>
      <w:pPr>
        <w:pStyle w:val="82"/>
        <w:spacing w:before="156" w:after="156"/>
      </w:pPr>
      <w:r>
        <w:rPr>
          <w:rFonts w:hint="eastAsia"/>
        </w:rPr>
        <w:t>风险告知警示与报告</w:t>
      </w:r>
    </w:p>
    <w:p>
      <w:pPr>
        <w:pStyle w:val="83"/>
        <w:spacing w:before="156" w:after="156"/>
      </w:pPr>
      <w:r>
        <w:rPr>
          <w:rFonts w:hint="eastAsia"/>
        </w:rPr>
        <w:t>实施安全风险公告制度</w:t>
      </w:r>
    </w:p>
    <w:p>
      <w:pPr>
        <w:pStyle w:val="57"/>
        <w:ind w:firstLine="420"/>
      </w:pPr>
      <w:r>
        <w:rPr>
          <w:rFonts w:hint="eastAsia"/>
        </w:rPr>
        <w:t>公司实施安全风险公告制度，在醒目位置和重点区域分别设置安全风险公告栏，较大以上风险应制作岗位安全风险告知卡，标明主要安全风险、可能引发事故隐患类别、事故后果、管控措施、应急措施及报告方式等内容。对存在重大安全风险的工作场所和岗位，要设置明显警示标志，并强化危险源监测和预警。</w:t>
      </w:r>
    </w:p>
    <w:p>
      <w:pPr>
        <w:pStyle w:val="57"/>
        <w:ind w:firstLine="420"/>
      </w:pPr>
      <w:r>
        <w:rPr>
          <w:rFonts w:hint="eastAsia"/>
        </w:rPr>
        <w:t>风险告知可采用但不限于以下的方式进行：</w:t>
      </w:r>
    </w:p>
    <w:p>
      <w:pPr>
        <w:pStyle w:val="57"/>
        <w:ind w:firstLine="420"/>
      </w:pPr>
      <w:r>
        <w:rPr>
          <w:rFonts w:hint="eastAsia"/>
        </w:rPr>
        <w:t>a）</w:t>
      </w:r>
      <w:r>
        <w:rPr>
          <w:rFonts w:hint="eastAsia"/>
        </w:rPr>
        <w:tab/>
      </w:r>
      <w:r>
        <w:rPr>
          <w:rFonts w:hint="eastAsia"/>
        </w:rPr>
        <w:t>制作并发放风险告知卡；</w:t>
      </w:r>
    </w:p>
    <w:p>
      <w:pPr>
        <w:pStyle w:val="57"/>
        <w:ind w:firstLine="420"/>
      </w:pPr>
      <w:r>
        <w:rPr>
          <w:rFonts w:hint="eastAsia"/>
        </w:rPr>
        <w:t>b）</w:t>
      </w:r>
      <w:r>
        <w:rPr>
          <w:rFonts w:hint="eastAsia"/>
        </w:rPr>
        <w:tab/>
      </w:r>
      <w:r>
        <w:rPr>
          <w:rFonts w:hint="eastAsia"/>
        </w:rPr>
        <w:t>编制并发放风险告知手册；</w:t>
      </w:r>
    </w:p>
    <w:p>
      <w:pPr>
        <w:pStyle w:val="57"/>
        <w:ind w:firstLine="420"/>
      </w:pPr>
      <w:r>
        <w:rPr>
          <w:rFonts w:hint="eastAsia"/>
        </w:rPr>
        <w:t>c）</w:t>
      </w:r>
      <w:r>
        <w:rPr>
          <w:rFonts w:hint="eastAsia"/>
        </w:rPr>
        <w:tab/>
      </w:r>
      <w:r>
        <w:rPr>
          <w:rFonts w:hint="eastAsia"/>
        </w:rPr>
        <w:t>根据已识别出的风险和相应的控制措施，组织对内、外部相关方人员进行培训教育；</w:t>
      </w:r>
    </w:p>
    <w:p>
      <w:pPr>
        <w:pStyle w:val="57"/>
        <w:ind w:firstLine="420"/>
      </w:pPr>
      <w:r>
        <w:rPr>
          <w:rFonts w:hint="eastAsia"/>
        </w:rPr>
        <w:t>d）</w:t>
      </w:r>
      <w:r>
        <w:rPr>
          <w:rFonts w:hint="eastAsia"/>
        </w:rPr>
        <w:tab/>
      </w:r>
      <w:r>
        <w:rPr>
          <w:rFonts w:hint="eastAsia"/>
        </w:rPr>
        <w:t>在涉及重大风险的位置或区域设置风险公告栏、风险警示牌；</w:t>
      </w:r>
    </w:p>
    <w:p>
      <w:pPr>
        <w:pStyle w:val="57"/>
        <w:ind w:firstLine="420"/>
      </w:pPr>
      <w:r>
        <w:rPr>
          <w:rFonts w:hint="eastAsia"/>
        </w:rPr>
        <w:t>e）</w:t>
      </w:r>
      <w:r>
        <w:rPr>
          <w:rFonts w:hint="eastAsia"/>
        </w:rPr>
        <w:tab/>
      </w:r>
      <w:r>
        <w:rPr>
          <w:rFonts w:hint="eastAsia"/>
        </w:rPr>
        <w:t>制作安全风险四色分布图，将设备设施、作业场所等区域存在的不同等级风险，使用红、橙、黄、蓝四种颜色，标示在总平面布置图或地理坐标图中。</w:t>
      </w:r>
    </w:p>
    <w:p>
      <w:pPr>
        <w:pStyle w:val="57"/>
        <w:ind w:firstLine="420"/>
      </w:pPr>
      <w:r>
        <w:rPr>
          <w:rFonts w:hint="eastAsia"/>
        </w:rPr>
        <w:t>f）</w:t>
      </w:r>
      <w:r>
        <w:rPr>
          <w:rFonts w:hint="eastAsia"/>
        </w:rPr>
        <w:tab/>
      </w:r>
      <w:r>
        <w:rPr>
          <w:rFonts w:hint="eastAsia"/>
        </w:rPr>
        <w:t>对存有较大以上安全风险的场所、设备设施，设立安全警示标志，其中对存在重大风险的重点区域或设备设施应增设公告牌。</w:t>
      </w:r>
    </w:p>
    <w:p>
      <w:pPr>
        <w:pStyle w:val="57"/>
        <w:ind w:firstLine="420"/>
      </w:pPr>
      <w:r>
        <w:rPr>
          <w:rFonts w:hint="eastAsia"/>
        </w:rPr>
        <w:t>g）</w:t>
      </w:r>
      <w:r>
        <w:rPr>
          <w:rFonts w:hint="eastAsia"/>
        </w:rPr>
        <w:tab/>
      </w:r>
      <w:r>
        <w:rPr>
          <w:rFonts w:hint="eastAsia"/>
        </w:rPr>
        <w:t>适时对安全风险四色分布图、岗位安全风险告知卡、较大以上安全风险公示牌、重大安全风险公告栏及其他安全风险警示标识进行检查和维护，确保其完好有效。</w:t>
      </w:r>
    </w:p>
    <w:p>
      <w:pPr>
        <w:pStyle w:val="83"/>
        <w:spacing w:before="156" w:after="156"/>
      </w:pPr>
      <w:r>
        <w:rPr>
          <w:rFonts w:hint="eastAsia"/>
        </w:rPr>
        <w:t>风险报告</w:t>
      </w:r>
    </w:p>
    <w:p>
      <w:pPr>
        <w:pStyle w:val="57"/>
        <w:ind w:firstLine="420"/>
      </w:pPr>
      <w:r>
        <w:rPr>
          <w:rFonts w:hint="eastAsia"/>
        </w:rPr>
        <w:t>公司设备部负责把特种设备重大风险清单按照职责范围报告市场监管部门。</w:t>
      </w:r>
    </w:p>
    <w:p>
      <w:pPr>
        <w:pStyle w:val="82"/>
        <w:spacing w:before="156" w:after="156"/>
      </w:pPr>
      <w:r>
        <w:rPr>
          <w:rFonts w:hint="eastAsia"/>
        </w:rPr>
        <w:t>内部监督</w:t>
      </w:r>
    </w:p>
    <w:p>
      <w:pPr>
        <w:pStyle w:val="57"/>
        <w:ind w:firstLine="420"/>
      </w:pPr>
      <w:r>
        <w:rPr>
          <w:rFonts w:hint="eastAsia"/>
        </w:rPr>
        <w:t>公司安全管理机构负责特种设备安全风险分级管控的监督和检查，监督和检查形式包括常规检查、监控已知的风险、定期或不定期检查。定期或不定期检查都应被列入风险控制计划。监督和检查内容包括:</w:t>
      </w:r>
    </w:p>
    <w:p>
      <w:pPr>
        <w:pStyle w:val="57"/>
        <w:ind w:firstLine="420"/>
      </w:pPr>
      <w:r>
        <w:rPr>
          <w:rFonts w:hint="eastAsia"/>
        </w:rPr>
        <w:t>a）</w:t>
      </w:r>
      <w:r>
        <w:rPr>
          <w:rFonts w:hint="eastAsia"/>
        </w:rPr>
        <w:tab/>
      </w:r>
      <w:r>
        <w:rPr>
          <w:rFonts w:hint="eastAsia"/>
        </w:rPr>
        <w:t>监测事件,分析变化及其趋势；</w:t>
      </w:r>
    </w:p>
    <w:p>
      <w:pPr>
        <w:pStyle w:val="57"/>
        <w:ind w:firstLine="420"/>
      </w:pPr>
      <w:r>
        <w:rPr>
          <w:rFonts w:hint="eastAsia"/>
        </w:rPr>
        <w:t>b）</w:t>
      </w:r>
      <w:r>
        <w:rPr>
          <w:rFonts w:hint="eastAsia"/>
        </w:rPr>
        <w:tab/>
      </w:r>
      <w:r>
        <w:rPr>
          <w:rFonts w:hint="eastAsia"/>
        </w:rPr>
        <w:t>发现内部和外部环境信息的变化,包括风险本身的变化、可能导致的风险控制措施及其实施优先次序的改变；</w:t>
      </w:r>
    </w:p>
    <w:p>
      <w:pPr>
        <w:pStyle w:val="57"/>
        <w:ind w:firstLine="420"/>
      </w:pPr>
      <w:r>
        <w:rPr>
          <w:rFonts w:hint="eastAsia"/>
        </w:rPr>
        <w:t>c）</w:t>
      </w:r>
      <w:r>
        <w:rPr>
          <w:rFonts w:hint="eastAsia"/>
        </w:rPr>
        <w:tab/>
      </w:r>
      <w:r>
        <w:rPr>
          <w:rFonts w:hint="eastAsia"/>
        </w:rPr>
        <w:t>监督并记录风险控制措施实施后的剩余风险；</w:t>
      </w:r>
    </w:p>
    <w:p>
      <w:pPr>
        <w:pStyle w:val="57"/>
        <w:ind w:firstLine="420"/>
      </w:pPr>
      <w:r>
        <w:rPr>
          <w:rFonts w:hint="eastAsia"/>
        </w:rPr>
        <w:t>d）</w:t>
      </w:r>
      <w:r>
        <w:rPr>
          <w:rFonts w:hint="eastAsia"/>
        </w:rPr>
        <w:tab/>
      </w:r>
      <w:r>
        <w:rPr>
          <w:rFonts w:hint="eastAsia"/>
        </w:rPr>
        <w:t>对照风险控制计划,检查工作进度与计划的偏差；</w:t>
      </w:r>
    </w:p>
    <w:p>
      <w:pPr>
        <w:pStyle w:val="57"/>
        <w:ind w:firstLine="420"/>
      </w:pPr>
      <w:r>
        <w:rPr>
          <w:rFonts w:hint="eastAsia"/>
        </w:rPr>
        <w:t>e）</w:t>
      </w:r>
      <w:r>
        <w:rPr>
          <w:rFonts w:hint="eastAsia"/>
        </w:rPr>
        <w:tab/>
      </w:r>
      <w:r>
        <w:rPr>
          <w:rFonts w:hint="eastAsia"/>
        </w:rPr>
        <w:t>报告关于风险水平、风险控制措施和风险管理制度的遵循情况。</w:t>
      </w:r>
    </w:p>
    <w:p>
      <w:pPr>
        <w:pStyle w:val="82"/>
        <w:spacing w:before="156" w:after="156"/>
      </w:pPr>
      <w:r>
        <w:rPr>
          <w:rFonts w:hint="eastAsia"/>
        </w:rPr>
        <w:t>沟通和记录</w:t>
      </w:r>
    </w:p>
    <w:p>
      <w:pPr>
        <w:pStyle w:val="57"/>
        <w:ind w:firstLine="420"/>
      </w:pPr>
      <w:r>
        <w:rPr>
          <w:rFonts w:hint="eastAsia"/>
        </w:rPr>
        <w:t>设备部及相关部门应结合风险评价的结果将制定的风险控制措施告知相关人员。对相关员工进行风险分级和管控措施培训，使其掌握本岗位的风险包含设备的风险等级、风险源的风险等级、所需管控措施、责任部门、责任人等信息。</w:t>
      </w:r>
    </w:p>
    <w:p>
      <w:pPr>
        <w:pStyle w:val="57"/>
        <w:ind w:firstLine="420"/>
      </w:pPr>
      <w:r>
        <w:rPr>
          <w:rFonts w:hint="eastAsia"/>
        </w:rPr>
        <w:t>安全管理机构应完整保存体现风险分级管控过程的记录资料，并分类建档管理，应包括风险分级管控制度、风险点清单、作业过程风险清单、风险分级管控清单以及风险评估表等风险分级管控内容。涉及重大风险时，其风险分级管控过程记录应单独建档管理。</w:t>
      </w:r>
    </w:p>
    <w:p>
      <w:pPr>
        <w:pStyle w:val="82"/>
        <w:spacing w:before="156" w:after="156"/>
      </w:pPr>
      <w:r>
        <w:rPr>
          <w:rFonts w:hint="eastAsia"/>
        </w:rPr>
        <w:t>持续改进</w:t>
      </w:r>
    </w:p>
    <w:p>
      <w:pPr>
        <w:pStyle w:val="57"/>
        <w:ind w:firstLine="420"/>
      </w:pPr>
      <w:r>
        <w:rPr>
          <w:rFonts w:hint="eastAsia"/>
        </w:rPr>
        <w:t>公司每年至少对风险分级管控体系进行一次系统性评审或更新。评审应当根据新技术、新材料、新设备等适时开展危险源辨识和风险评价，并对评审结果进行公示或公布。</w:t>
      </w:r>
    </w:p>
    <w:p>
      <w:pPr>
        <w:pStyle w:val="57"/>
        <w:ind w:firstLine="420"/>
      </w:pPr>
      <w:r>
        <w:rPr>
          <w:rFonts w:hint="eastAsia"/>
        </w:rPr>
        <w:t>设备部应主动根据以下情况变化对风险管控的影响，及时针对变化范围开展风险分析，及时更新完善风险信息。</w:t>
      </w:r>
    </w:p>
    <w:p>
      <w:pPr>
        <w:pStyle w:val="57"/>
        <w:ind w:firstLine="420"/>
      </w:pPr>
      <w:r>
        <w:rPr>
          <w:rFonts w:hint="eastAsia"/>
        </w:rPr>
        <w:t>a）</w:t>
      </w:r>
      <w:r>
        <w:rPr>
          <w:rFonts w:hint="eastAsia"/>
        </w:rPr>
        <w:tab/>
      </w:r>
      <w:r>
        <w:rPr>
          <w:rFonts w:hint="eastAsia"/>
        </w:rPr>
        <w:t>法规、标准等增减、修订变化所引起风险程度的改变；</w:t>
      </w:r>
    </w:p>
    <w:p>
      <w:pPr>
        <w:pStyle w:val="57"/>
        <w:ind w:firstLine="420"/>
      </w:pPr>
      <w:r>
        <w:rPr>
          <w:rFonts w:hint="eastAsia"/>
        </w:rPr>
        <w:t>b）</w:t>
      </w:r>
      <w:r>
        <w:rPr>
          <w:rFonts w:hint="eastAsia"/>
        </w:rPr>
        <w:tab/>
      </w:r>
      <w:r>
        <w:rPr>
          <w:rFonts w:hint="eastAsia"/>
        </w:rPr>
        <w:t>发生事故后，有对事故、事件或其他信息的新认识，对相关危险源的再评价</w:t>
      </w:r>
    </w:p>
    <w:p>
      <w:pPr>
        <w:pStyle w:val="57"/>
        <w:ind w:firstLine="420"/>
      </w:pPr>
      <w:r>
        <w:rPr>
          <w:rFonts w:hint="eastAsia"/>
        </w:rPr>
        <w:t>c）</w:t>
      </w:r>
      <w:r>
        <w:rPr>
          <w:rFonts w:hint="eastAsia"/>
        </w:rPr>
        <w:tab/>
      </w:r>
      <w:r>
        <w:rPr>
          <w:rFonts w:hint="eastAsia"/>
        </w:rPr>
        <w:t>组织机构发生重大调整；</w:t>
      </w:r>
    </w:p>
    <w:p>
      <w:pPr>
        <w:pStyle w:val="57"/>
        <w:ind w:firstLine="420"/>
      </w:pPr>
      <w:r>
        <w:rPr>
          <w:rFonts w:hint="eastAsia"/>
        </w:rPr>
        <w:t>d）</w:t>
      </w:r>
      <w:r>
        <w:rPr>
          <w:rFonts w:hint="eastAsia"/>
        </w:rPr>
        <w:tab/>
      </w:r>
      <w:r>
        <w:rPr>
          <w:rFonts w:hint="eastAsia"/>
        </w:rPr>
        <w:t>补充新辨识出的危险源评价；</w:t>
      </w:r>
    </w:p>
    <w:p>
      <w:pPr>
        <w:pStyle w:val="57"/>
        <w:ind w:firstLine="420"/>
      </w:pPr>
      <w:r>
        <w:rPr>
          <w:rFonts w:hint="eastAsia"/>
        </w:rPr>
        <w:t>e）</w:t>
      </w:r>
      <w:r>
        <w:rPr>
          <w:rFonts w:hint="eastAsia"/>
        </w:rPr>
        <w:tab/>
      </w:r>
      <w:r>
        <w:rPr>
          <w:rFonts w:hint="eastAsia"/>
        </w:rPr>
        <w:t>风险程度变化后，需要对风险控制措施的调整。</w:t>
      </w:r>
    </w:p>
    <w:p>
      <w:pPr>
        <w:pStyle w:val="80"/>
        <w:spacing w:before="156" w:after="156"/>
      </w:pPr>
      <w:r>
        <w:rPr>
          <w:rFonts w:hint="eastAsia"/>
        </w:rPr>
        <w:t>记录文档</w:t>
      </w:r>
    </w:p>
    <w:p>
      <w:pPr>
        <w:pStyle w:val="57"/>
        <w:ind w:firstLine="420"/>
      </w:pPr>
      <w:r>
        <w:rPr>
          <w:rFonts w:hint="eastAsia"/>
        </w:rPr>
        <w:t>1)</w:t>
      </w:r>
      <w:r>
        <w:rPr>
          <w:rFonts w:hint="eastAsia"/>
        </w:rPr>
        <w:tab/>
      </w:r>
      <w:r>
        <w:rPr>
          <w:rFonts w:hint="eastAsia"/>
        </w:rPr>
        <w:t>【设备风险点清单】</w:t>
      </w:r>
    </w:p>
    <w:p>
      <w:pPr>
        <w:pStyle w:val="57"/>
        <w:ind w:firstLine="420"/>
      </w:pPr>
      <w:r>
        <w:rPr>
          <w:rFonts w:hint="eastAsia"/>
        </w:rPr>
        <w:t>2)</w:t>
      </w:r>
      <w:r>
        <w:rPr>
          <w:rFonts w:hint="eastAsia"/>
        </w:rPr>
        <w:tab/>
      </w:r>
      <w:r>
        <w:rPr>
          <w:rFonts w:hint="eastAsia"/>
        </w:rPr>
        <w:t>【作业过程风险点清单】</w:t>
      </w:r>
    </w:p>
    <w:p>
      <w:pPr>
        <w:pStyle w:val="57"/>
        <w:ind w:firstLine="420"/>
      </w:pPr>
      <w:r>
        <w:rPr>
          <w:rFonts w:hint="eastAsia"/>
        </w:rPr>
        <w:t>3)</w:t>
      </w:r>
      <w:r>
        <w:rPr>
          <w:rFonts w:hint="eastAsia"/>
        </w:rPr>
        <w:tab/>
      </w:r>
      <w:r>
        <w:rPr>
          <w:rFonts w:hint="eastAsia"/>
        </w:rPr>
        <w:t>【特种设备风险评估记录表（SCL+LS）】</w:t>
      </w:r>
    </w:p>
    <w:p>
      <w:pPr>
        <w:pStyle w:val="57"/>
        <w:ind w:firstLine="420"/>
      </w:pPr>
      <w:r>
        <w:rPr>
          <w:rFonts w:hint="eastAsia"/>
        </w:rPr>
        <w:t>4)</w:t>
      </w:r>
      <w:r>
        <w:rPr>
          <w:rFonts w:hint="eastAsia"/>
        </w:rPr>
        <w:tab/>
      </w:r>
      <w:r>
        <w:rPr>
          <w:rFonts w:hint="eastAsia"/>
        </w:rPr>
        <w:t>【特种设备作业活动风险评估记录表（JHA+LEC）】</w:t>
      </w:r>
    </w:p>
    <w:p>
      <w:pPr>
        <w:pStyle w:val="57"/>
        <w:ind w:firstLine="420"/>
      </w:pPr>
      <w:r>
        <w:rPr>
          <w:rFonts w:hint="eastAsia"/>
        </w:rPr>
        <w:t>5)</w:t>
      </w:r>
      <w:r>
        <w:rPr>
          <w:rFonts w:hint="eastAsia"/>
        </w:rPr>
        <w:tab/>
      </w:r>
      <w:r>
        <w:rPr>
          <w:rFonts w:hint="eastAsia"/>
        </w:rPr>
        <w:t>【风险分级管控清单】</w:t>
      </w:r>
    </w:p>
    <w:p>
      <w:pPr>
        <w:pStyle w:val="57"/>
        <w:ind w:firstLine="420"/>
      </w:pPr>
      <w:r>
        <w:rPr>
          <w:rFonts w:hint="eastAsia"/>
        </w:rPr>
        <w:t>6)</w:t>
      </w:r>
      <w:r>
        <w:rPr>
          <w:rFonts w:hint="eastAsia"/>
        </w:rPr>
        <w:tab/>
      </w:r>
      <w:r>
        <w:rPr>
          <w:rFonts w:hint="eastAsia"/>
        </w:rPr>
        <w:t>【安全风险公告栏】</w:t>
      </w:r>
    </w:p>
    <w:p>
      <w:pPr>
        <w:pStyle w:val="57"/>
        <w:ind w:firstLine="420"/>
      </w:pPr>
      <w:r>
        <w:rPr>
          <w:rFonts w:hint="eastAsia"/>
        </w:rPr>
        <w:t>7)</w:t>
      </w:r>
      <w:r>
        <w:rPr>
          <w:rFonts w:hint="eastAsia"/>
        </w:rPr>
        <w:tab/>
      </w:r>
      <w:r>
        <w:rPr>
          <w:rFonts w:hint="eastAsia"/>
        </w:rPr>
        <w:t>【岗位安全风险告知卡】）</w:t>
      </w:r>
    </w:p>
    <w:p>
      <w:pPr>
        <w:pStyle w:val="57"/>
        <w:ind w:firstLine="420"/>
      </w:pPr>
      <w:r>
        <w:rPr>
          <w:rFonts w:hint="eastAsia"/>
        </w:rPr>
        <w:t>8)</w:t>
      </w:r>
      <w:r>
        <w:rPr>
          <w:rFonts w:hint="eastAsia"/>
        </w:rPr>
        <w:tab/>
      </w:r>
      <w:r>
        <w:rPr>
          <w:rFonts w:hint="eastAsia"/>
        </w:rPr>
        <w:t>【特种设备安全风险四色分布图】</w:t>
      </w:r>
    </w:p>
    <w:p>
      <w:pPr>
        <w:pStyle w:val="57"/>
        <w:ind w:firstLine="420"/>
      </w:pPr>
    </w:p>
    <w:p>
      <w:pPr>
        <w:pStyle w:val="79"/>
        <w:spacing w:before="156" w:after="156"/>
      </w:pPr>
      <w:bookmarkStart w:id="78" w:name="_Toc131725249"/>
      <w:bookmarkStart w:id="79" w:name="_Toc131725195"/>
      <w:r>
        <w:rPr>
          <w:rFonts w:hint="eastAsia"/>
        </w:rPr>
        <w:t>特种设备隐患排查治理制度示例</w:t>
      </w:r>
      <w:bookmarkEnd w:id="78"/>
      <w:bookmarkEnd w:id="79"/>
    </w:p>
    <w:p>
      <w:pPr>
        <w:pStyle w:val="57"/>
        <w:ind w:firstLine="422"/>
        <w:jc w:val="center"/>
        <w:rPr>
          <w:b/>
          <w:bCs/>
        </w:rPr>
      </w:pPr>
      <w:r>
        <w:rPr>
          <w:rFonts w:hint="eastAsia"/>
          <w:b/>
          <w:bCs/>
        </w:rPr>
        <w:t>特种设备隐患排查治理制度</w:t>
      </w:r>
    </w:p>
    <w:p>
      <w:pPr>
        <w:pStyle w:val="80"/>
        <w:spacing w:before="156" w:after="156"/>
      </w:pPr>
      <w:r>
        <w:rPr>
          <w:rFonts w:hint="eastAsia"/>
        </w:rPr>
        <w:t>目的</w:t>
      </w:r>
    </w:p>
    <w:p>
      <w:pPr>
        <w:pStyle w:val="57"/>
        <w:ind w:firstLine="420"/>
        <w:jc w:val="left"/>
      </w:pPr>
      <w:r>
        <w:rPr>
          <w:rFonts w:hint="eastAsia"/>
        </w:rPr>
        <w:t>为有效贯彻 DB32/T 4087-2021《特种设备隐患排查治理工作规范》标准，公司建立事故隐患(以下简称隐患或事故隐患) 排查治理长效机制，旨在加强事故隐患监督管理，防止和减少事故的发生， 保障员工生命财产安全。</w:t>
      </w:r>
    </w:p>
    <w:p>
      <w:pPr>
        <w:pStyle w:val="80"/>
        <w:spacing w:before="156" w:after="156"/>
      </w:pPr>
      <w:r>
        <w:rPr>
          <w:rFonts w:hint="eastAsia"/>
        </w:rPr>
        <w:t>适用范围</w:t>
      </w:r>
    </w:p>
    <w:p>
      <w:pPr>
        <w:pStyle w:val="57"/>
        <w:ind w:firstLine="420"/>
        <w:jc w:val="left"/>
      </w:pPr>
      <w:r>
        <w:rPr>
          <w:rFonts w:hint="eastAsia"/>
        </w:rPr>
        <w:t>本文件适用于公司特种设备安全事件或事故 (灾害) 等紧急情况的应急和处理。</w:t>
      </w:r>
    </w:p>
    <w:p>
      <w:pPr>
        <w:pStyle w:val="80"/>
        <w:spacing w:before="156" w:after="156"/>
      </w:pPr>
      <w:r>
        <w:rPr>
          <w:rFonts w:hint="eastAsia"/>
        </w:rPr>
        <w:t>规范引用文件</w:t>
      </w:r>
    </w:p>
    <w:p>
      <w:pPr>
        <w:pStyle w:val="57"/>
        <w:ind w:firstLine="567" w:firstLineChars="270"/>
        <w:jc w:val="left"/>
      </w:pPr>
      <w:r>
        <w:rPr>
          <w:rFonts w:hint="eastAsia"/>
        </w:rPr>
        <w:t>《中华人民共和国特种设备安全法》</w:t>
      </w:r>
    </w:p>
    <w:p>
      <w:pPr>
        <w:pStyle w:val="57"/>
        <w:ind w:firstLine="420"/>
        <w:jc w:val="left"/>
      </w:pPr>
      <w:r>
        <w:rPr>
          <w:rFonts w:hint="eastAsia"/>
        </w:rPr>
        <w:t xml:space="preserve"> 《特种设备安全监察条例》</w:t>
      </w:r>
    </w:p>
    <w:p>
      <w:pPr>
        <w:pStyle w:val="57"/>
        <w:ind w:firstLine="420"/>
        <w:jc w:val="left"/>
      </w:pPr>
      <w:r>
        <w:rPr>
          <w:rFonts w:hint="eastAsia"/>
        </w:rPr>
        <w:t xml:space="preserve">  DB32/T 4087-2021  《特种设备隐患排查治理工作规范》</w:t>
      </w:r>
    </w:p>
    <w:p>
      <w:pPr>
        <w:pStyle w:val="57"/>
        <w:ind w:firstLine="420"/>
        <w:jc w:val="left"/>
      </w:pPr>
      <w:r>
        <w:rPr>
          <w:rFonts w:hint="eastAsia"/>
        </w:rPr>
        <w:t xml:space="preserve">  T/CPASE GT 00</w:t>
      </w:r>
      <w:r>
        <w:t>8</w:t>
      </w:r>
      <w:r>
        <w:rPr>
          <w:rFonts w:hint="eastAsia"/>
        </w:rPr>
        <w:t>-2019  《特种设备事故隐患分类分级》</w:t>
      </w:r>
    </w:p>
    <w:p>
      <w:pPr>
        <w:pStyle w:val="80"/>
        <w:spacing w:before="156" w:after="156"/>
      </w:pPr>
      <w:r>
        <w:rPr>
          <w:rFonts w:hint="eastAsia"/>
        </w:rPr>
        <w:t xml:space="preserve"> 定义与术语</w:t>
      </w:r>
    </w:p>
    <w:p>
      <w:pPr>
        <w:pStyle w:val="82"/>
        <w:spacing w:before="156" w:after="156"/>
      </w:pPr>
      <w:r>
        <w:rPr>
          <w:rFonts w:hint="eastAsia"/>
        </w:rPr>
        <w:t>事故隐患</w:t>
      </w:r>
    </w:p>
    <w:p>
      <w:pPr>
        <w:pStyle w:val="57"/>
        <w:ind w:firstLine="420"/>
        <w:jc w:val="left"/>
      </w:pPr>
      <w:r>
        <w:rPr>
          <w:rFonts w:hint="eastAsia"/>
        </w:rPr>
        <w:t>特种设备使用单位违反相关法律、法规、规章、安全技术规范、标准、风险管控和特种设备管理制度 的行为；或者风险管控缺失、失效；或者因其他因素导致在特种设备使用中存在可能引发事故的设备不安 全状态、人的不安全行为和管理和环境上的缺陷等。</w:t>
      </w:r>
    </w:p>
    <w:p>
      <w:pPr>
        <w:pStyle w:val="82"/>
        <w:spacing w:before="156" w:after="156"/>
      </w:pPr>
      <w:r>
        <w:rPr>
          <w:rFonts w:hint="eastAsia"/>
        </w:rPr>
        <w:t>安全检查</w:t>
      </w:r>
    </w:p>
    <w:p>
      <w:pPr>
        <w:pStyle w:val="57"/>
        <w:ind w:firstLine="420"/>
        <w:jc w:val="left"/>
      </w:pPr>
      <w:r>
        <w:rPr>
          <w:rFonts w:hint="eastAsia"/>
        </w:rPr>
        <w:t>指对生产经营过程及安全管理中可能存在的隐患、有害与危险因素、缺陷等进行查证，以确定隐患或有害与危险因素、缺陷的存在状态，以及它们转化为事故的条件，以便制定整改措施，消除隐患和危险有害因素，确保生产经营的安全。</w:t>
      </w:r>
    </w:p>
    <w:p>
      <w:pPr>
        <w:pStyle w:val="82"/>
        <w:spacing w:before="156" w:after="156"/>
      </w:pPr>
      <w:r>
        <w:rPr>
          <w:rFonts w:hint="eastAsia"/>
        </w:rPr>
        <w:t>五定</w:t>
      </w:r>
    </w:p>
    <w:p>
      <w:pPr>
        <w:pStyle w:val="57"/>
        <w:ind w:firstLine="420"/>
        <w:jc w:val="left"/>
      </w:pPr>
      <w:r>
        <w:rPr>
          <w:rFonts w:hint="eastAsia"/>
        </w:rPr>
        <w:t>在安全检查中查出的事故隐患应做到定整改责任人，定整改措施，定整改完成时间，定整改完成人，定整改验收人。</w:t>
      </w:r>
    </w:p>
    <w:p>
      <w:pPr>
        <w:pStyle w:val="80"/>
        <w:spacing w:before="156" w:after="156"/>
      </w:pPr>
      <w:r>
        <w:rPr>
          <w:rFonts w:hint="eastAsia"/>
        </w:rPr>
        <w:t xml:space="preserve"> 职责</w:t>
      </w:r>
    </w:p>
    <w:p>
      <w:pPr>
        <w:pStyle w:val="82"/>
        <w:spacing w:before="156" w:after="156"/>
      </w:pPr>
      <w:r>
        <w:rPr>
          <w:rFonts w:hint="eastAsia"/>
        </w:rPr>
        <w:t>总经理、主要负责人</w:t>
      </w:r>
    </w:p>
    <w:p>
      <w:pPr>
        <w:pStyle w:val="57"/>
        <w:ind w:firstLine="420"/>
        <w:jc w:val="left"/>
      </w:pPr>
      <w:r>
        <w:rPr>
          <w:rFonts w:hint="eastAsia"/>
        </w:rPr>
        <w:t>负责组织建立健全公司特种设备隐患排查治理的长效机制，保证安全资金的投入。</w:t>
      </w:r>
    </w:p>
    <w:p>
      <w:pPr>
        <w:pStyle w:val="82"/>
        <w:spacing w:before="156" w:after="156"/>
      </w:pPr>
      <w:r>
        <w:rPr>
          <w:rFonts w:hint="eastAsia"/>
        </w:rPr>
        <w:t>安全分管领导</w:t>
      </w:r>
    </w:p>
    <w:p>
      <w:pPr>
        <w:pStyle w:val="57"/>
        <w:ind w:firstLine="420"/>
        <w:jc w:val="left"/>
      </w:pPr>
      <w:r>
        <w:t xml:space="preserve"> </w:t>
      </w:r>
      <w:r>
        <w:rPr>
          <w:rFonts w:hint="eastAsia"/>
        </w:rPr>
        <w:t>对特种设备隐患排查治理负全面的领导责任，解决各类事故隐患。</w:t>
      </w:r>
    </w:p>
    <w:p>
      <w:pPr>
        <w:pStyle w:val="82"/>
        <w:spacing w:before="156" w:after="156"/>
      </w:pPr>
      <w:r>
        <w:rPr>
          <w:rFonts w:hint="eastAsia"/>
        </w:rPr>
        <w:t>各部门负责人</w:t>
      </w:r>
    </w:p>
    <w:p>
      <w:pPr>
        <w:pStyle w:val="57"/>
        <w:ind w:firstLine="420"/>
        <w:jc w:val="left"/>
      </w:pPr>
      <w:r>
        <w:rPr>
          <w:rFonts w:hint="eastAsia"/>
        </w:rPr>
        <w:t>对本部门特种设备隐患排查治理工作负直接管理责任。及时发现并消除隐患，分析隐患产生的原因， 完善隐患排查治理制度的缺陷或不足。</w:t>
      </w:r>
    </w:p>
    <w:p>
      <w:pPr>
        <w:pStyle w:val="82"/>
        <w:spacing w:before="156" w:after="156"/>
      </w:pPr>
      <w:r>
        <w:rPr>
          <w:rFonts w:hint="eastAsia"/>
        </w:rPr>
        <w:t>特种设备作业人员</w:t>
      </w:r>
    </w:p>
    <w:p>
      <w:pPr>
        <w:pStyle w:val="57"/>
        <w:ind w:firstLine="420"/>
        <w:jc w:val="left"/>
      </w:pPr>
      <w:r>
        <w:rPr>
          <w:rFonts w:hint="eastAsia"/>
        </w:rPr>
        <w:t>负责职责范围内的隐患排查治理工作，发现事故隐患，应当立即采取紧急措施，并按照规定向特种设 备安全管理人员和单位有关负责人报告。</w:t>
      </w:r>
    </w:p>
    <w:p>
      <w:pPr>
        <w:pStyle w:val="82"/>
        <w:spacing w:before="156" w:after="156"/>
      </w:pPr>
      <w:r>
        <w:rPr>
          <w:rFonts w:hint="eastAsia"/>
        </w:rPr>
        <w:t>安全管理机构</w:t>
      </w:r>
    </w:p>
    <w:p>
      <w:pPr>
        <w:pStyle w:val="57"/>
        <w:ind w:firstLine="420"/>
        <w:jc w:val="left"/>
      </w:pPr>
      <w:r>
        <w:rPr>
          <w:rFonts w:hint="eastAsia"/>
        </w:rPr>
        <w:t>1) 负责对查出的隐患进行登记，建立事故隐患信息档案，对各类隐患排查治理进行监督、检查、考核。</w:t>
      </w:r>
    </w:p>
    <w:p>
      <w:pPr>
        <w:pStyle w:val="57"/>
        <w:ind w:firstLine="420"/>
        <w:jc w:val="left"/>
      </w:pPr>
      <w:r>
        <w:rPr>
          <w:rFonts w:hint="eastAsia"/>
        </w:rPr>
        <w:t>2) 组织各部门按照职能分工对各自管辖范围内的隐患进行排查并监控治理。</w:t>
      </w:r>
    </w:p>
    <w:p>
      <w:pPr>
        <w:pStyle w:val="57"/>
        <w:ind w:firstLine="420"/>
        <w:jc w:val="left"/>
      </w:pPr>
      <w:r>
        <w:rPr>
          <w:rFonts w:hint="eastAsia"/>
        </w:rPr>
        <w:t>3) 负责事故隐患报告奖励资金和事故隐患治理资金的落实。</w:t>
      </w:r>
    </w:p>
    <w:p>
      <w:pPr>
        <w:pStyle w:val="57"/>
        <w:ind w:firstLine="420"/>
        <w:jc w:val="left"/>
      </w:pPr>
      <w:r>
        <w:rPr>
          <w:rFonts w:hint="eastAsia"/>
        </w:rPr>
        <w:t>4) 依据有关法律、法规、规章和标准的要求，制定隐患排查治理标准或安全检查表，并组织开展相应的培训。</w:t>
      </w:r>
    </w:p>
    <w:p>
      <w:pPr>
        <w:pStyle w:val="57"/>
        <w:ind w:firstLine="420"/>
        <w:jc w:val="left"/>
      </w:pPr>
      <w:r>
        <w:rPr>
          <w:rFonts w:hint="eastAsia"/>
        </w:rPr>
        <w:t>5）制定特种设备培训计划，分层次、分阶段组织相关员工，特别是隐患排查治理相关人员、特种设备安全管理员、特种设备作业人员，开展特种设备隐患排查治理要求、程序、方法培训，保留培 训记录并对培训效果进行评价。</w:t>
      </w:r>
    </w:p>
    <w:p>
      <w:pPr>
        <w:pStyle w:val="57"/>
        <w:ind w:firstLine="420"/>
        <w:jc w:val="left"/>
      </w:pPr>
      <w:r>
        <w:rPr>
          <w:rFonts w:hint="eastAsia"/>
        </w:rPr>
        <w:t>6）按照相关安全生产法律法规、规章、安全技术规范和标准，建立、实施、保持和持续改进包括隐患排查、隐患治理等安全管理制度</w:t>
      </w:r>
    </w:p>
    <w:p>
      <w:pPr>
        <w:pStyle w:val="57"/>
        <w:ind w:firstLine="420"/>
        <w:jc w:val="left"/>
      </w:pPr>
      <w:r>
        <w:rPr>
          <w:rFonts w:hint="eastAsia"/>
        </w:rPr>
        <w:t>7) 按照 DB32/T4088 建立符合要求的实施机构。隐患排查治理应遵循分级负责、重在治理的原则。从事特种设备相关从业人员到公司主要负责人，都应当参与隐患排查治理。</w:t>
      </w:r>
    </w:p>
    <w:p>
      <w:pPr>
        <w:pStyle w:val="80"/>
        <w:spacing w:before="156" w:after="156"/>
      </w:pPr>
      <w:r>
        <w:rPr>
          <w:rFonts w:hint="eastAsia"/>
        </w:rPr>
        <w:t>管理要求</w:t>
      </w:r>
    </w:p>
    <w:p>
      <w:pPr>
        <w:pStyle w:val="82"/>
        <w:spacing w:before="156" w:after="156"/>
      </w:pPr>
      <w:r>
        <w:rPr>
          <w:rFonts w:hint="eastAsia"/>
        </w:rPr>
        <w:t>计划制定</w:t>
      </w:r>
    </w:p>
    <w:p>
      <w:pPr>
        <w:pStyle w:val="57"/>
        <w:ind w:firstLine="420"/>
      </w:pPr>
      <w:r>
        <w:rPr>
          <w:rFonts w:hint="eastAsia"/>
        </w:rPr>
        <w:t>1)  依据确定的特种设备风险控制措施和安全管理要求，编制特种设备隐患排查项目清单。隐患排查项 目清单至少包括设备、管理、人员、环境等方面的内容。</w:t>
      </w:r>
    </w:p>
    <w:p>
      <w:pPr>
        <w:pStyle w:val="57"/>
        <w:ind w:firstLine="420"/>
      </w:pPr>
      <w:r>
        <w:rPr>
          <w:rFonts w:hint="eastAsia"/>
        </w:rPr>
        <w:t>2)  根据安全生产和特种设备法律、法规、安全技术规范的要求，结合本单位实际情况，按年度制定隐患排查计划，隐患排查计划应至少包括以下要求：隐患排查内容、排查周期、排查人员、排查时间、排查要求等。</w:t>
      </w:r>
    </w:p>
    <w:p>
      <w:pPr>
        <w:pStyle w:val="82"/>
        <w:spacing w:before="156" w:after="156"/>
      </w:pPr>
      <w:r>
        <w:rPr>
          <w:rFonts w:hint="eastAsia"/>
        </w:rPr>
        <w:t>隐患排查</w:t>
      </w:r>
    </w:p>
    <w:p>
      <w:pPr>
        <w:pStyle w:val="57"/>
        <w:ind w:firstLine="420"/>
      </w:pPr>
      <w:r>
        <w:rPr>
          <w:rFonts w:hint="eastAsia"/>
        </w:rPr>
        <w:t>结合特种设备使用的要求和特点，可采用日常检查、专项检查（定期检查、季节性检查、节假日检查、重点时段检查、专家诊断性检查、事故类比检查等）不同方式进行隐患排查，隐患排查应从设备、管理、人员、环境等方面进行。</w:t>
      </w:r>
    </w:p>
    <w:p>
      <w:pPr>
        <w:pStyle w:val="133"/>
      </w:pPr>
      <w:r>
        <w:rPr>
          <w:rFonts w:hint="eastAsia"/>
        </w:rPr>
        <w:t>排查类型</w:t>
      </w:r>
    </w:p>
    <w:p>
      <w:pPr>
        <w:pStyle w:val="175"/>
        <w:numPr>
          <w:ilvl w:val="0"/>
          <w:numId w:val="49"/>
        </w:numPr>
      </w:pPr>
      <w:r>
        <w:rPr>
          <w:rFonts w:hint="eastAsia"/>
        </w:rPr>
        <w:t>排查类型主要包括日常检查、专项检查。</w:t>
      </w:r>
    </w:p>
    <w:p>
      <w:pPr>
        <w:pStyle w:val="175"/>
        <w:numPr>
          <w:ilvl w:val="0"/>
          <w:numId w:val="49"/>
        </w:numPr>
      </w:pPr>
      <w:r>
        <w:rPr>
          <w:rFonts w:hint="eastAsia"/>
        </w:rPr>
        <w:t>日常检查是指班组、特种设备作业人员的交接班检查和班中巡回检查，以及装置领导和特种设备安全管理员的日常性检查。</w:t>
      </w:r>
    </w:p>
    <w:p>
      <w:pPr>
        <w:pStyle w:val="175"/>
        <w:numPr>
          <w:ilvl w:val="0"/>
          <w:numId w:val="49"/>
        </w:numPr>
      </w:pPr>
      <w:r>
        <w:rPr>
          <w:rFonts w:hint="eastAsia"/>
        </w:rPr>
        <w:t>专项检查主要是根据本公司的风险情况，对公司内的大型游乐设施等设备、作业和管理活动进行的专项隐患排查，可按照有关设备的安全技术规范的要求定期自行检查、委托专家诊断性排查及企业内和同类企业发生特种设备事故后进行举一反三安全检查的事故类比排查。</w:t>
      </w:r>
    </w:p>
    <w:p>
      <w:pPr>
        <w:pStyle w:val="133"/>
      </w:pPr>
      <w:r>
        <w:rPr>
          <w:rFonts w:hint="eastAsia"/>
        </w:rPr>
        <w:t>排查要求</w:t>
      </w:r>
    </w:p>
    <w:p>
      <w:pPr>
        <w:pStyle w:val="57"/>
        <w:ind w:firstLine="420"/>
      </w:pPr>
      <w:r>
        <w:rPr>
          <w:rFonts w:hint="eastAsia"/>
        </w:rPr>
        <w:t>根据安全生产和特种设备法律法规要求和特种设备风险管控情况，结合设备特点开展隐患排查工作，隐患排查应做到全面覆盖、责任到人，日常排查和专项排查相结合。</w:t>
      </w:r>
    </w:p>
    <w:p>
      <w:pPr>
        <w:pStyle w:val="133"/>
      </w:pPr>
      <w:r>
        <w:rPr>
          <w:rFonts w:hint="eastAsia"/>
        </w:rPr>
        <w:t>组织级别</w:t>
      </w:r>
    </w:p>
    <w:p>
      <w:pPr>
        <w:pStyle w:val="57"/>
        <w:ind w:firstLine="420"/>
      </w:pPr>
      <w:r>
        <w:rPr>
          <w:rFonts w:hint="eastAsia"/>
        </w:rPr>
        <w:t>公司根据自身组织架构确定不同的排查组织级别和频次。排查组织级别一般包括公司级、部门级、车间级、班组级，也可结合本单位机构设置情况对组织级别进行调整。</w:t>
      </w:r>
    </w:p>
    <w:p>
      <w:pPr>
        <w:pStyle w:val="175"/>
        <w:numPr>
          <w:ilvl w:val="0"/>
          <w:numId w:val="0"/>
        </w:numPr>
        <w:ind w:left="851" w:hanging="426"/>
      </w:pPr>
      <w:r>
        <w:t>a</w:t>
      </w:r>
      <w:r>
        <w:rPr>
          <w:rFonts w:hint="eastAsia"/>
        </w:rPr>
        <w:t>）日常检查的组织级别为班组级、岗位级，特种设备作业人员（安全员）参加；</w:t>
      </w:r>
    </w:p>
    <w:p>
      <w:pPr>
        <w:pStyle w:val="57"/>
        <w:ind w:firstLine="420"/>
      </w:pPr>
      <w:r>
        <w:rPr>
          <w:rFonts w:hint="eastAsia"/>
        </w:rPr>
        <w:t>b）专项排查的组织级别一般为部门级，按照设备类别划分，特种设备安全管理员（安全总监）参加。其中重点时段检查、专家诊断性检查、事故类比检查的组织级别为公司级、区域级，特种设备安全管理负责人参加。</w:t>
      </w:r>
    </w:p>
    <w:p>
      <w:pPr>
        <w:pStyle w:val="133"/>
      </w:pPr>
      <w:r>
        <w:rPr>
          <w:rFonts w:hint="eastAsia"/>
        </w:rPr>
        <w:t>排查周期</w:t>
      </w:r>
    </w:p>
    <w:p>
      <w:pPr>
        <w:pStyle w:val="57"/>
        <w:ind w:firstLine="420"/>
      </w:pPr>
      <w:r>
        <w:rPr>
          <w:rFonts w:hint="eastAsia"/>
        </w:rPr>
        <w:t>应当根据安全生产和特种设备法律、法规， 以及相应特种设备安全技术规范和标准的要求，结合公司 所使用特种设备的类别、品种和特性，确定专项、日常等隐患排查类型的周期。具体包括：</w:t>
      </w:r>
    </w:p>
    <w:p>
      <w:pPr>
        <w:pStyle w:val="57"/>
        <w:ind w:firstLine="420"/>
      </w:pPr>
      <w:r>
        <w:t>a</w:t>
      </w:r>
      <w:r>
        <w:rPr>
          <w:rFonts w:hint="eastAsia"/>
        </w:rPr>
        <w:t>） 日常检查周期根据设备特性、风险分级管控相关内容和各公司实际情况确定。</w:t>
      </w:r>
    </w:p>
    <w:p>
      <w:pPr>
        <w:pStyle w:val="57"/>
        <w:ind w:firstLine="420"/>
      </w:pPr>
      <w:r>
        <w:t>b</w:t>
      </w:r>
      <w:r>
        <w:rPr>
          <w:rFonts w:hint="eastAsia"/>
        </w:rPr>
        <w:t>） 专项排查由特种设备安全管理负责人（主要负责人）组织由特种设备安全管理员、设备、电气等专业技术人员、特种设备作业人员参加，不定期进行；重点时段的排查应在重大活动及节假日前进行一次隐患排查；当获知同类企业发生伤亡及爆炸、火灾、倾覆、人员滞留等事故时，应举一反三，及时进行事故类比排查。</w:t>
      </w:r>
    </w:p>
    <w:p>
      <w:pPr>
        <w:pStyle w:val="57"/>
        <w:ind w:firstLine="420"/>
      </w:pPr>
      <w:r>
        <w:t>c</w:t>
      </w:r>
      <w:r>
        <w:rPr>
          <w:rFonts w:hint="eastAsia"/>
        </w:rPr>
        <w:t>）  公司在进行安全生产隐患排查时，也应当将特种设备隐患排查纳入其中。</w:t>
      </w:r>
    </w:p>
    <w:p>
      <w:pPr>
        <w:pStyle w:val="57"/>
        <w:ind w:firstLine="420"/>
      </w:pPr>
      <w:r>
        <w:rPr>
          <w:rFonts w:hint="eastAsia"/>
        </w:rPr>
        <w:t>d）  确定排查项目。</w:t>
      </w:r>
    </w:p>
    <w:p>
      <w:pPr>
        <w:pStyle w:val="57"/>
        <w:ind w:firstLine="420"/>
      </w:pPr>
      <w:r>
        <w:rPr>
          <w:rFonts w:hint="eastAsia"/>
        </w:rPr>
        <w:t>e）  实施隐患排查前，应根据排查类型、人员数量、时间安排和季节特点，在排查项目清单中确定具体排查项目，结合相关法律法规、安全技术规范、标准形成各种排查类型的隐患排查清单,由各组织 级别按照排查计划定期进行隐患排查。</w:t>
      </w:r>
    </w:p>
    <w:p>
      <w:pPr>
        <w:pStyle w:val="57"/>
        <w:ind w:firstLine="420"/>
      </w:pPr>
      <w:r>
        <w:rPr>
          <w:rFonts w:hint="eastAsia"/>
        </w:rPr>
        <w:t>f）  相关方排查出的特种设备隐患统一纳入公司特种设备隐患管理。</w:t>
      </w:r>
    </w:p>
    <w:p>
      <w:pPr>
        <w:pStyle w:val="133"/>
      </w:pPr>
      <w:r>
        <w:rPr>
          <w:rFonts w:hint="eastAsia"/>
        </w:rPr>
        <w:t xml:space="preserve"> 隐患排查方法</w:t>
      </w:r>
    </w:p>
    <w:p>
      <w:pPr>
        <w:pStyle w:val="57"/>
        <w:ind w:firstLine="420"/>
      </w:pPr>
      <w:r>
        <w:rPr>
          <w:rFonts w:hint="eastAsia"/>
        </w:rPr>
        <w:t>a） 设备类隐患排查方法</w:t>
      </w:r>
    </w:p>
    <w:p>
      <w:pPr>
        <w:pStyle w:val="57"/>
        <w:ind w:firstLine="420"/>
      </w:pPr>
      <w:r>
        <w:rPr>
          <w:rFonts w:hint="eastAsia"/>
        </w:rPr>
        <w:t>设备类隐患排查是按照特种设备种类或类别，根据法律、法规、安全技术规范及技术标准要求，对特种设备运行 过程、运行环境、设备本体中存在的隐患进行排查。具体方法见表</w:t>
      </w:r>
      <w:r>
        <w:t>A.4</w:t>
      </w:r>
      <w:r>
        <w:rPr>
          <w:rFonts w:hint="eastAsia"/>
        </w:rPr>
        <w:t>。</w:t>
      </w:r>
    </w:p>
    <w:p>
      <w:pPr>
        <w:pStyle w:val="78"/>
        <w:spacing w:before="156" w:after="156"/>
      </w:pPr>
      <w:r>
        <w:rPr>
          <w:rFonts w:hint="eastAsia"/>
        </w:rPr>
        <w:t>设备类隐患排查方法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3119"/>
        <w:gridCol w:w="55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tcPr>
          <w:p>
            <w:pPr>
              <w:jc w:val="center"/>
            </w:pPr>
            <w:r>
              <w:rPr>
                <w:rFonts w:hint="eastAsia"/>
              </w:rPr>
              <w:t>序号</w:t>
            </w:r>
          </w:p>
        </w:tc>
        <w:tc>
          <w:tcPr>
            <w:tcW w:w="3119" w:type="dxa"/>
            <w:tcBorders>
              <w:top w:val="single" w:color="auto" w:sz="8" w:space="0"/>
              <w:bottom w:val="single" w:color="auto" w:sz="8" w:space="0"/>
            </w:tcBorders>
            <w:shd w:val="clear" w:color="auto" w:fill="auto"/>
          </w:tcPr>
          <w:p>
            <w:pPr>
              <w:jc w:val="center"/>
            </w:pPr>
            <w:r>
              <w:rPr>
                <w:rFonts w:hint="eastAsia"/>
              </w:rPr>
              <w:t>设备种类</w:t>
            </w:r>
          </w:p>
        </w:tc>
        <w:tc>
          <w:tcPr>
            <w:tcW w:w="5516" w:type="dxa"/>
            <w:tcBorders>
              <w:top w:val="single" w:color="auto" w:sz="8" w:space="0"/>
              <w:bottom w:val="single" w:color="auto" w:sz="8" w:space="0"/>
            </w:tcBorders>
            <w:shd w:val="clear" w:color="auto" w:fill="auto"/>
          </w:tcPr>
          <w:p>
            <w:pPr>
              <w:jc w:val="center"/>
            </w:pPr>
            <w:r>
              <w:rPr>
                <w:rFonts w:hint="eastAsia"/>
              </w:rPr>
              <w:t>排查方法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79"/>
            </w:pPr>
            <w:r>
              <w:rPr>
                <w:rFonts w:hint="eastAsia"/>
              </w:rPr>
              <w:t>1</w:t>
            </w:r>
          </w:p>
        </w:tc>
        <w:tc>
          <w:tcPr>
            <w:tcW w:w="3119" w:type="dxa"/>
            <w:tcBorders>
              <w:top w:val="single" w:color="auto" w:sz="8" w:space="0"/>
            </w:tcBorders>
            <w:shd w:val="clear" w:color="auto" w:fill="auto"/>
            <w:vAlign w:val="center"/>
          </w:tcPr>
          <w:p>
            <w:pPr>
              <w:pStyle w:val="179"/>
              <w:rPr>
                <w:rFonts w:ascii="Calibri" w:hAnsi="Calibri"/>
                <w:kern w:val="2"/>
                <w:sz w:val="21"/>
                <w:szCs w:val="21"/>
              </w:rPr>
            </w:pPr>
            <w:r>
              <w:rPr>
                <w:rFonts w:hint="eastAsia" w:ascii="Calibri" w:hAnsi="Calibri"/>
                <w:kern w:val="2"/>
                <w:sz w:val="21"/>
                <w:szCs w:val="21"/>
              </w:rPr>
              <w:t>大型游乐设施</w:t>
            </w:r>
          </w:p>
        </w:tc>
        <w:tc>
          <w:tcPr>
            <w:tcW w:w="5516" w:type="dxa"/>
            <w:tcBorders>
              <w:top w:val="single" w:color="auto" w:sz="8" w:space="0"/>
            </w:tcBorders>
            <w:shd w:val="clear" w:color="auto" w:fill="auto"/>
            <w:vAlign w:val="center"/>
          </w:tcPr>
          <w:p>
            <w:pPr>
              <w:pStyle w:val="179"/>
              <w:jc w:val="left"/>
              <w:rPr>
                <w:rFonts w:ascii="Calibri" w:hAnsi="Calibri"/>
                <w:kern w:val="2"/>
                <w:sz w:val="21"/>
                <w:szCs w:val="21"/>
              </w:rPr>
            </w:pPr>
            <w:r>
              <w:rPr>
                <w:rFonts w:hint="eastAsia" w:ascii="Calibri" w:hAnsi="Calibri"/>
                <w:kern w:val="2"/>
                <w:sz w:val="21"/>
                <w:szCs w:val="21"/>
              </w:rPr>
              <w:t>试运行检查（试运行和相应的安全检查）、定期安全检查（日检、月检、年检）、重大活动/节假日前专项检查和定期检验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t>2</w:t>
            </w:r>
          </w:p>
        </w:tc>
        <w:tc>
          <w:tcPr>
            <w:tcW w:w="3119" w:type="dxa"/>
            <w:shd w:val="clear" w:color="auto" w:fill="auto"/>
          </w:tcPr>
          <w:p>
            <w:pPr>
              <w:jc w:val="center"/>
            </w:pPr>
            <w:r>
              <w:rPr>
                <w:rFonts w:hint="eastAsia"/>
              </w:rPr>
              <w:t>场（厂）内专用机动车辆</w:t>
            </w:r>
          </w:p>
        </w:tc>
        <w:tc>
          <w:tcPr>
            <w:tcW w:w="5516" w:type="dxa"/>
            <w:shd w:val="clear" w:color="auto" w:fill="auto"/>
          </w:tcPr>
          <w:p>
            <w:r>
              <w:rPr>
                <w:rFonts w:hint="eastAsia"/>
              </w:rPr>
              <w:t>日常检查、自行检查、维护保养、全面检查和定期检验。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3</w:t>
            </w:r>
          </w:p>
        </w:tc>
        <w:tc>
          <w:tcPr>
            <w:tcW w:w="3119" w:type="dxa"/>
            <w:shd w:val="clear" w:color="auto" w:fill="auto"/>
          </w:tcPr>
          <w:p>
            <w:pPr>
              <w:jc w:val="center"/>
            </w:pPr>
            <w:r>
              <w:rPr>
                <w:rFonts w:hint="eastAsia"/>
              </w:rPr>
              <w:t>电梯</w:t>
            </w:r>
          </w:p>
        </w:tc>
        <w:tc>
          <w:tcPr>
            <w:tcW w:w="5516" w:type="dxa"/>
            <w:shd w:val="clear" w:color="auto" w:fill="auto"/>
          </w:tcPr>
          <w:p>
            <w:r>
              <w:rPr>
                <w:rFonts w:hint="eastAsia"/>
              </w:rPr>
              <w:t>维护保养、自行检查和定期检验。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4</w:t>
            </w:r>
          </w:p>
        </w:tc>
        <w:tc>
          <w:tcPr>
            <w:tcW w:w="3119" w:type="dxa"/>
            <w:shd w:val="clear" w:color="auto" w:fill="auto"/>
          </w:tcPr>
          <w:p>
            <w:pPr>
              <w:jc w:val="center"/>
            </w:pPr>
            <w:r>
              <w:rPr>
                <w:rFonts w:hint="eastAsia"/>
              </w:rPr>
              <w:t>起重机械</w:t>
            </w:r>
          </w:p>
        </w:tc>
        <w:tc>
          <w:tcPr>
            <w:tcW w:w="5516" w:type="dxa"/>
            <w:shd w:val="clear" w:color="auto" w:fill="auto"/>
          </w:tcPr>
          <w:p>
            <w:r>
              <w:rPr>
                <w:rFonts w:hint="eastAsia"/>
              </w:rPr>
              <w:t>日常检查、定期自行检查、特殊检查和定期检验。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5</w:t>
            </w:r>
          </w:p>
        </w:tc>
        <w:tc>
          <w:tcPr>
            <w:tcW w:w="3119" w:type="dxa"/>
            <w:shd w:val="clear" w:color="auto" w:fill="auto"/>
          </w:tcPr>
          <w:p>
            <w:pPr>
              <w:jc w:val="center"/>
            </w:pPr>
            <w:r>
              <w:rPr>
                <w:rFonts w:hint="eastAsia"/>
              </w:rPr>
              <w:t>锅炉</w:t>
            </w:r>
          </w:p>
        </w:tc>
        <w:tc>
          <w:tcPr>
            <w:tcW w:w="5516" w:type="dxa"/>
            <w:shd w:val="clear" w:color="auto" w:fill="auto"/>
          </w:tcPr>
          <w:p>
            <w:r>
              <w:rPr>
                <w:rFonts w:hint="eastAsia"/>
              </w:rPr>
              <w:t>维护保养、定期自行检查、月度检查和定期检验。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6</w:t>
            </w:r>
          </w:p>
        </w:tc>
        <w:tc>
          <w:tcPr>
            <w:tcW w:w="3119" w:type="dxa"/>
            <w:shd w:val="clear" w:color="auto" w:fill="auto"/>
          </w:tcPr>
          <w:p>
            <w:pPr>
              <w:jc w:val="center"/>
            </w:pPr>
            <w:r>
              <w:rPr>
                <w:rFonts w:hint="eastAsia"/>
              </w:rPr>
              <w:t>压力容器</w:t>
            </w:r>
          </w:p>
        </w:tc>
        <w:tc>
          <w:tcPr>
            <w:tcW w:w="5516" w:type="dxa"/>
            <w:shd w:val="clear" w:color="auto" w:fill="auto"/>
          </w:tcPr>
          <w:p>
            <w:r>
              <w:rPr>
                <w:rFonts w:hint="eastAsia"/>
              </w:rPr>
              <w:t>维护保养、日常检查、月度检查、年度检查和定期检验。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7</w:t>
            </w:r>
          </w:p>
        </w:tc>
        <w:tc>
          <w:tcPr>
            <w:tcW w:w="3119" w:type="dxa"/>
            <w:shd w:val="clear" w:color="auto" w:fill="auto"/>
            <w:vAlign w:val="center"/>
          </w:tcPr>
          <w:p>
            <w:pPr>
              <w:jc w:val="center"/>
            </w:pPr>
            <w:r>
              <w:rPr>
                <w:rFonts w:hint="eastAsia"/>
              </w:rPr>
              <w:t>客运索道</w:t>
            </w:r>
          </w:p>
        </w:tc>
        <w:tc>
          <w:tcPr>
            <w:tcW w:w="5516" w:type="dxa"/>
            <w:shd w:val="clear" w:color="auto" w:fill="auto"/>
          </w:tcPr>
          <w:p>
            <w:r>
              <w:rPr>
                <w:rFonts w:hint="eastAsia"/>
              </w:rPr>
              <w:t>运营前试运行检查、日常检查、定期自行检查、全面检查维护和定期检验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9"/>
            </w:pPr>
            <w:r>
              <w:rPr>
                <w:rFonts w:hint="eastAsia"/>
              </w:rPr>
              <w:t>8</w:t>
            </w:r>
          </w:p>
        </w:tc>
        <w:tc>
          <w:tcPr>
            <w:tcW w:w="3119" w:type="dxa"/>
            <w:shd w:val="clear" w:color="auto" w:fill="auto"/>
          </w:tcPr>
          <w:p>
            <w:pPr>
              <w:jc w:val="center"/>
            </w:pPr>
            <w:r>
              <w:rPr>
                <w:rFonts w:hint="eastAsia"/>
              </w:rPr>
              <w:t>压力管道</w:t>
            </w:r>
          </w:p>
        </w:tc>
        <w:tc>
          <w:tcPr>
            <w:tcW w:w="5516" w:type="dxa"/>
            <w:shd w:val="clear" w:color="auto" w:fill="auto"/>
          </w:tcPr>
          <w:p>
            <w:r>
              <w:rPr>
                <w:rFonts w:hint="eastAsia"/>
              </w:rPr>
              <w:t>维护保养、日常检查、年度检查和全面检验（定期检验）。</w:t>
            </w:r>
          </w:p>
        </w:tc>
      </w:tr>
    </w:tbl>
    <w:p>
      <w:pPr>
        <w:pStyle w:val="57"/>
        <w:ind w:firstLine="420"/>
      </w:pPr>
    </w:p>
    <w:p>
      <w:pPr>
        <w:pStyle w:val="57"/>
        <w:ind w:firstLine="420"/>
      </w:pPr>
      <w:r>
        <w:rPr>
          <w:rFonts w:hint="eastAsia"/>
        </w:rPr>
        <w:t>b）管理类隐患排查方法</w:t>
      </w:r>
    </w:p>
    <w:p>
      <w:pPr>
        <w:pStyle w:val="57"/>
        <w:ind w:firstLine="420"/>
      </w:pPr>
      <w:r>
        <w:rPr>
          <w:rFonts w:hint="eastAsia"/>
        </w:rPr>
        <w:t xml:space="preserve">管理类隐患排查是对公司安全管理体系、管理制度及使用管理水平等方面进行排查，具体方法见表 </w:t>
      </w:r>
      <w:r>
        <w:t>A.5</w:t>
      </w:r>
      <w:r>
        <w:rPr>
          <w:rFonts w:hint="eastAsia"/>
        </w:rPr>
        <w:t>。</w:t>
      </w:r>
    </w:p>
    <w:p>
      <w:pPr>
        <w:pStyle w:val="78"/>
        <w:spacing w:before="156" w:after="156"/>
      </w:pPr>
      <w:r>
        <w:rPr>
          <w:rFonts w:hint="eastAsia"/>
        </w:rPr>
        <w:t>管理类隐患排查方法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8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jc w:val="center"/>
            </w:pPr>
            <w:r>
              <w:rPr>
                <w:rFonts w:hint="eastAsia"/>
              </w:rPr>
              <w:t>序号</w:t>
            </w:r>
          </w:p>
        </w:tc>
        <w:tc>
          <w:tcPr>
            <w:tcW w:w="8351" w:type="dxa"/>
            <w:tcBorders>
              <w:top w:val="single" w:color="auto" w:sz="8" w:space="0"/>
              <w:bottom w:val="single" w:color="auto" w:sz="8" w:space="0"/>
            </w:tcBorders>
            <w:shd w:val="clear" w:color="auto" w:fill="auto"/>
          </w:tcPr>
          <w:p>
            <w:pPr>
              <w:jc w:val="center"/>
            </w:pPr>
            <w:r>
              <w:rPr>
                <w:rFonts w:hint="eastAsia"/>
              </w:rPr>
              <w:t>排查方法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jc w:val="center"/>
            </w:pPr>
            <w:r>
              <w:rPr>
                <w:rFonts w:hint="eastAsia"/>
              </w:rPr>
              <w:t>1</w:t>
            </w:r>
          </w:p>
        </w:tc>
        <w:tc>
          <w:tcPr>
            <w:tcW w:w="8351" w:type="dxa"/>
            <w:tcBorders>
              <w:top w:val="single" w:color="auto" w:sz="8" w:space="0"/>
            </w:tcBorders>
            <w:shd w:val="clear" w:color="auto" w:fill="auto"/>
          </w:tcPr>
          <w:p>
            <w:r>
              <w:rPr>
                <w:rFonts w:hint="eastAsia"/>
              </w:rPr>
              <w:t>各岗位责任人员日常检查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2</w:t>
            </w:r>
          </w:p>
        </w:tc>
        <w:tc>
          <w:tcPr>
            <w:tcW w:w="8351" w:type="dxa"/>
            <w:shd w:val="clear" w:color="auto" w:fill="auto"/>
          </w:tcPr>
          <w:p>
            <w:r>
              <w:rPr>
                <w:rFonts w:hint="eastAsia"/>
              </w:rPr>
              <w:t>内部审查及专项安全活动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3</w:t>
            </w:r>
          </w:p>
        </w:tc>
        <w:tc>
          <w:tcPr>
            <w:tcW w:w="8351" w:type="dxa"/>
            <w:shd w:val="clear" w:color="auto" w:fill="auto"/>
          </w:tcPr>
          <w:p>
            <w:r>
              <w:rPr>
                <w:rFonts w:hint="eastAsia"/>
              </w:rPr>
              <w:t>专项整治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4</w:t>
            </w:r>
          </w:p>
        </w:tc>
        <w:tc>
          <w:tcPr>
            <w:tcW w:w="8351" w:type="dxa"/>
            <w:shd w:val="clear" w:color="auto" w:fill="auto"/>
          </w:tcPr>
          <w:p>
            <w:r>
              <w:rPr>
                <w:rFonts w:hint="eastAsia"/>
              </w:rPr>
              <w:t>特种设备监管部门的监督抽查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5</w:t>
            </w:r>
          </w:p>
        </w:tc>
        <w:tc>
          <w:tcPr>
            <w:tcW w:w="8351" w:type="dxa"/>
            <w:shd w:val="clear" w:color="auto" w:fill="auto"/>
          </w:tcPr>
          <w:p>
            <w:r>
              <w:rPr>
                <w:rFonts w:hint="eastAsia"/>
              </w:rPr>
              <w:t>检验机构的法定检验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6</w:t>
            </w:r>
          </w:p>
        </w:tc>
        <w:tc>
          <w:tcPr>
            <w:tcW w:w="8351" w:type="dxa"/>
            <w:shd w:val="clear" w:color="auto" w:fill="auto"/>
          </w:tcPr>
          <w:p>
            <w:r>
              <w:rPr>
                <w:rFonts w:hint="eastAsia"/>
              </w:rPr>
              <w:t>举报投诉、公司所在地的乡镇（街道）、村组（社区）报告、新闻媒体披露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7</w:t>
            </w:r>
          </w:p>
        </w:tc>
        <w:tc>
          <w:tcPr>
            <w:tcW w:w="8351" w:type="dxa"/>
            <w:shd w:val="clear" w:color="auto" w:fill="auto"/>
          </w:tcPr>
          <w:p>
            <w:r>
              <w:rPr>
                <w:rFonts w:hint="eastAsia"/>
              </w:rPr>
              <w:t>国家规定的其他检查</w:t>
            </w:r>
          </w:p>
        </w:tc>
      </w:tr>
    </w:tbl>
    <w:p>
      <w:pPr>
        <w:pStyle w:val="57"/>
        <w:ind w:firstLine="420"/>
      </w:pPr>
    </w:p>
    <w:p>
      <w:pPr>
        <w:pStyle w:val="57"/>
        <w:ind w:firstLine="420"/>
      </w:pPr>
    </w:p>
    <w:p>
      <w:pPr>
        <w:pStyle w:val="175"/>
        <w:numPr>
          <w:ilvl w:val="0"/>
          <w:numId w:val="0"/>
        </w:numPr>
        <w:ind w:firstLine="420"/>
      </w:pPr>
      <w:r>
        <w:rPr>
          <w:rFonts w:hint="eastAsia"/>
        </w:rPr>
        <w:t>c)人员类隐患排查方法</w:t>
      </w:r>
    </w:p>
    <w:p>
      <w:pPr>
        <w:pStyle w:val="175"/>
        <w:numPr>
          <w:ilvl w:val="0"/>
          <w:numId w:val="0"/>
        </w:numPr>
        <w:ind w:firstLine="420"/>
      </w:pPr>
      <w:r>
        <w:rPr>
          <w:rFonts w:hint="eastAsia"/>
        </w:rPr>
        <w:t xml:space="preserve">人员类隐患排查是对公司各岗位责任人员资质、安全知识掌握程度、操作技能等方面进行检查，具体方法见表 </w:t>
      </w:r>
      <w:r>
        <w:t>A.6</w:t>
      </w:r>
      <w:r>
        <w:rPr>
          <w:rFonts w:hint="eastAsia"/>
        </w:rPr>
        <w:t>。</w:t>
      </w:r>
    </w:p>
    <w:p>
      <w:pPr>
        <w:pStyle w:val="78"/>
        <w:spacing w:before="156" w:after="156"/>
      </w:pPr>
      <w:r>
        <w:rPr>
          <w:rFonts w:hint="eastAsia"/>
        </w:rPr>
        <w:t>人员类隐患排查方法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8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jc w:val="center"/>
            </w:pPr>
            <w:r>
              <w:rPr>
                <w:rFonts w:hint="eastAsia"/>
              </w:rPr>
              <w:t>序号</w:t>
            </w:r>
          </w:p>
        </w:tc>
        <w:tc>
          <w:tcPr>
            <w:tcW w:w="8351" w:type="dxa"/>
            <w:tcBorders>
              <w:top w:val="single" w:color="auto" w:sz="8" w:space="0"/>
              <w:bottom w:val="single" w:color="auto" w:sz="8" w:space="0"/>
            </w:tcBorders>
            <w:shd w:val="clear" w:color="auto" w:fill="auto"/>
          </w:tcPr>
          <w:p>
            <w:pPr>
              <w:jc w:val="center"/>
            </w:pPr>
            <w:r>
              <w:rPr>
                <w:rFonts w:hint="eastAsia"/>
              </w:rPr>
              <w:t>排查方法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jc w:val="center"/>
            </w:pPr>
            <w:r>
              <w:rPr>
                <w:rFonts w:hint="eastAsia"/>
              </w:rPr>
              <w:t>1</w:t>
            </w:r>
          </w:p>
        </w:tc>
        <w:tc>
          <w:tcPr>
            <w:tcW w:w="8351" w:type="dxa"/>
            <w:tcBorders>
              <w:top w:val="single" w:color="auto" w:sz="8" w:space="0"/>
            </w:tcBorders>
            <w:shd w:val="clear" w:color="auto" w:fill="auto"/>
          </w:tcPr>
          <w:p>
            <w:pPr>
              <w:jc w:val="left"/>
            </w:pPr>
            <w:r>
              <w:rPr>
                <w:rFonts w:hint="eastAsia"/>
              </w:rPr>
              <w:t>日常工作及检查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2</w:t>
            </w:r>
          </w:p>
        </w:tc>
        <w:tc>
          <w:tcPr>
            <w:tcW w:w="8351" w:type="dxa"/>
            <w:shd w:val="clear" w:color="auto" w:fill="auto"/>
          </w:tcPr>
          <w:p>
            <w:pPr>
              <w:jc w:val="left"/>
            </w:pPr>
            <w:r>
              <w:rPr>
                <w:rFonts w:hint="eastAsia"/>
              </w:rPr>
              <w:t>内部审查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3</w:t>
            </w:r>
          </w:p>
        </w:tc>
        <w:tc>
          <w:tcPr>
            <w:tcW w:w="8351" w:type="dxa"/>
            <w:shd w:val="clear" w:color="auto" w:fill="auto"/>
          </w:tcPr>
          <w:p>
            <w:pPr>
              <w:jc w:val="left"/>
            </w:pPr>
            <w:r>
              <w:rPr>
                <w:rFonts w:hint="eastAsia"/>
              </w:rPr>
              <w:t>特种设备监管部门的监督抽查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4</w:t>
            </w:r>
          </w:p>
        </w:tc>
        <w:tc>
          <w:tcPr>
            <w:tcW w:w="8351" w:type="dxa"/>
            <w:shd w:val="clear" w:color="auto" w:fill="auto"/>
          </w:tcPr>
          <w:p>
            <w:pPr>
              <w:jc w:val="left"/>
            </w:pPr>
            <w:r>
              <w:rPr>
                <w:rFonts w:hint="eastAsia"/>
              </w:rPr>
              <w:t>节日前检查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5</w:t>
            </w:r>
          </w:p>
        </w:tc>
        <w:tc>
          <w:tcPr>
            <w:tcW w:w="8351" w:type="dxa"/>
            <w:shd w:val="clear" w:color="auto" w:fill="auto"/>
          </w:tcPr>
          <w:p>
            <w:pPr>
              <w:jc w:val="left"/>
            </w:pPr>
            <w:r>
              <w:rPr>
                <w:rFonts w:hint="eastAsia"/>
              </w:rPr>
              <w:t>重大活动期间检查</w:t>
            </w:r>
          </w:p>
        </w:tc>
      </w:tr>
    </w:tbl>
    <w:p>
      <w:pPr>
        <w:pStyle w:val="175"/>
        <w:numPr>
          <w:ilvl w:val="0"/>
          <w:numId w:val="0"/>
        </w:numPr>
        <w:ind w:firstLine="420"/>
      </w:pPr>
    </w:p>
    <w:p>
      <w:pPr>
        <w:pStyle w:val="175"/>
        <w:numPr>
          <w:ilvl w:val="0"/>
          <w:numId w:val="0"/>
        </w:numPr>
        <w:ind w:firstLine="420"/>
      </w:pPr>
    </w:p>
    <w:p>
      <w:pPr>
        <w:pStyle w:val="175"/>
        <w:numPr>
          <w:ilvl w:val="0"/>
          <w:numId w:val="0"/>
        </w:numPr>
        <w:ind w:firstLine="420"/>
      </w:pPr>
      <w:r>
        <w:t>d</w:t>
      </w:r>
      <w:r>
        <w:rPr>
          <w:rFonts w:hint="eastAsia"/>
        </w:rPr>
        <w:t>）环境类隐患排查方法</w:t>
      </w:r>
    </w:p>
    <w:p>
      <w:pPr>
        <w:pStyle w:val="175"/>
        <w:numPr>
          <w:ilvl w:val="0"/>
          <w:numId w:val="0"/>
        </w:numPr>
        <w:ind w:left="851" w:hanging="426"/>
      </w:pPr>
      <w:r>
        <w:rPr>
          <w:rFonts w:hint="eastAsia"/>
        </w:rPr>
        <w:t>环境类隐患排查是对特种设备使用环境对其使用条件及影响程度进行排查，具体方法见表</w:t>
      </w:r>
      <w:r>
        <w:t>A.7</w:t>
      </w:r>
      <w:r>
        <w:rPr>
          <w:rFonts w:hint="eastAsia"/>
        </w:rPr>
        <w:t>。</w:t>
      </w:r>
    </w:p>
    <w:p>
      <w:pPr>
        <w:pStyle w:val="175"/>
        <w:numPr>
          <w:ilvl w:val="0"/>
          <w:numId w:val="0"/>
        </w:numPr>
        <w:ind w:left="851" w:hanging="426"/>
      </w:pPr>
    </w:p>
    <w:p>
      <w:pPr>
        <w:pStyle w:val="175"/>
        <w:numPr>
          <w:ilvl w:val="0"/>
          <w:numId w:val="0"/>
        </w:numPr>
        <w:ind w:left="851" w:hanging="426"/>
      </w:pPr>
    </w:p>
    <w:p>
      <w:pPr>
        <w:pStyle w:val="175"/>
        <w:numPr>
          <w:ilvl w:val="0"/>
          <w:numId w:val="0"/>
        </w:numPr>
        <w:ind w:left="851" w:hanging="426"/>
      </w:pPr>
    </w:p>
    <w:p>
      <w:pPr>
        <w:pStyle w:val="78"/>
        <w:spacing w:before="156" w:after="156"/>
      </w:pPr>
      <w:r>
        <w:rPr>
          <w:rFonts w:hint="eastAsia"/>
        </w:rPr>
        <w:t>环境类隐患排查方法</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83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983" w:type="dxa"/>
            <w:tcBorders>
              <w:top w:val="single" w:color="auto" w:sz="8" w:space="0"/>
              <w:bottom w:val="single" w:color="auto" w:sz="8" w:space="0"/>
            </w:tcBorders>
            <w:shd w:val="clear" w:color="auto" w:fill="auto"/>
          </w:tcPr>
          <w:p>
            <w:pPr>
              <w:jc w:val="center"/>
            </w:pPr>
            <w:r>
              <w:rPr>
                <w:rFonts w:hint="eastAsia"/>
              </w:rPr>
              <w:t>序号</w:t>
            </w:r>
          </w:p>
        </w:tc>
        <w:tc>
          <w:tcPr>
            <w:tcW w:w="8351" w:type="dxa"/>
            <w:tcBorders>
              <w:top w:val="single" w:color="auto" w:sz="8" w:space="0"/>
              <w:bottom w:val="single" w:color="auto" w:sz="8" w:space="0"/>
            </w:tcBorders>
            <w:shd w:val="clear" w:color="auto" w:fill="auto"/>
          </w:tcPr>
          <w:p>
            <w:pPr>
              <w:jc w:val="center"/>
            </w:pPr>
            <w:r>
              <w:rPr>
                <w:rFonts w:hint="eastAsia"/>
              </w:rPr>
              <w:t>排查方法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tcBorders>
              <w:top w:val="single" w:color="auto" w:sz="8" w:space="0"/>
            </w:tcBorders>
            <w:shd w:val="clear" w:color="auto" w:fill="auto"/>
          </w:tcPr>
          <w:p>
            <w:pPr>
              <w:jc w:val="center"/>
            </w:pPr>
            <w:r>
              <w:rPr>
                <w:rFonts w:hint="eastAsia"/>
              </w:rPr>
              <w:t>1</w:t>
            </w:r>
          </w:p>
        </w:tc>
        <w:tc>
          <w:tcPr>
            <w:tcW w:w="8351" w:type="dxa"/>
            <w:tcBorders>
              <w:top w:val="single" w:color="auto" w:sz="8" w:space="0"/>
            </w:tcBorders>
            <w:shd w:val="clear" w:color="auto" w:fill="auto"/>
          </w:tcPr>
          <w:p>
            <w:r>
              <w:rPr>
                <w:rFonts w:hint="eastAsia"/>
              </w:rPr>
              <w:t>日常工作及检查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2</w:t>
            </w:r>
          </w:p>
        </w:tc>
        <w:tc>
          <w:tcPr>
            <w:tcW w:w="8351" w:type="dxa"/>
            <w:shd w:val="clear" w:color="auto" w:fill="auto"/>
          </w:tcPr>
          <w:p>
            <w:r>
              <w:rPr>
                <w:rFonts w:hint="eastAsia"/>
              </w:rPr>
              <w:t>专项整治及专项检查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3</w:t>
            </w:r>
          </w:p>
        </w:tc>
        <w:tc>
          <w:tcPr>
            <w:tcW w:w="8351" w:type="dxa"/>
            <w:shd w:val="clear" w:color="auto" w:fill="auto"/>
          </w:tcPr>
          <w:p>
            <w:r>
              <w:rPr>
                <w:rFonts w:hint="eastAsia"/>
              </w:rPr>
              <w:t>特种设备监管部门的监督抽查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4</w:t>
            </w:r>
          </w:p>
        </w:tc>
        <w:tc>
          <w:tcPr>
            <w:tcW w:w="8351" w:type="dxa"/>
            <w:shd w:val="clear" w:color="auto" w:fill="auto"/>
          </w:tcPr>
          <w:p>
            <w:r>
              <w:rPr>
                <w:rFonts w:hint="eastAsia"/>
              </w:rPr>
              <w:t>举报投诉、公司所在地的乡镇 (街道) 、村组 (社区) 报告、新闻媒体披露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5</w:t>
            </w:r>
          </w:p>
        </w:tc>
        <w:tc>
          <w:tcPr>
            <w:tcW w:w="8351" w:type="dxa"/>
            <w:shd w:val="clear" w:color="auto" w:fill="auto"/>
          </w:tcPr>
          <w:p>
            <w:r>
              <w:rPr>
                <w:rFonts w:hint="eastAsia"/>
              </w:rPr>
              <w:t>综合检查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83" w:type="dxa"/>
            <w:shd w:val="clear" w:color="auto" w:fill="auto"/>
          </w:tcPr>
          <w:p>
            <w:pPr>
              <w:jc w:val="center"/>
            </w:pPr>
            <w:r>
              <w:rPr>
                <w:rFonts w:hint="eastAsia"/>
              </w:rPr>
              <w:t>6</w:t>
            </w:r>
          </w:p>
        </w:tc>
        <w:tc>
          <w:tcPr>
            <w:tcW w:w="8351" w:type="dxa"/>
            <w:shd w:val="clear" w:color="auto" w:fill="auto"/>
          </w:tcPr>
          <w:p>
            <w:r>
              <w:rPr>
                <w:rFonts w:hint="eastAsia"/>
              </w:rPr>
              <w:t>定期检验、试运行前检查、月度检查、年度检查</w:t>
            </w:r>
          </w:p>
        </w:tc>
      </w:tr>
    </w:tbl>
    <w:p>
      <w:pPr>
        <w:pStyle w:val="57"/>
        <w:ind w:firstLine="420"/>
      </w:pPr>
    </w:p>
    <w:p>
      <w:pPr>
        <w:pStyle w:val="82"/>
        <w:spacing w:before="156" w:after="156"/>
      </w:pPr>
      <w:r>
        <w:rPr>
          <w:rFonts w:hint="eastAsia"/>
        </w:rPr>
        <w:t>隐患分类分级</w:t>
      </w:r>
    </w:p>
    <w:p>
      <w:pPr>
        <w:pStyle w:val="57"/>
        <w:ind w:firstLine="420"/>
      </w:pPr>
      <w:r>
        <w:rPr>
          <w:rFonts w:hint="eastAsia"/>
        </w:rPr>
        <w:t>特种设备隐患分类分级参照 T/CPSAE GT 00</w:t>
      </w:r>
      <w:r>
        <w:t>8</w:t>
      </w:r>
      <w:r>
        <w:rPr>
          <w:rFonts w:hint="eastAsia"/>
        </w:rPr>
        <w:t>-2019 《特种设备事故隐患分类分级》要求进行。特种设备事故隐患根据《特种设备安全法》 和《特种设备安全监察条例》等法律法规要求实施分类分级管理。</w:t>
      </w:r>
    </w:p>
    <w:p>
      <w:pPr>
        <w:pStyle w:val="83"/>
        <w:spacing w:before="156" w:after="156"/>
      </w:pPr>
      <w:r>
        <w:rPr>
          <w:rFonts w:hint="eastAsia"/>
        </w:rPr>
        <w:t>隐患分类</w:t>
      </w:r>
    </w:p>
    <w:p>
      <w:pPr>
        <w:pStyle w:val="57"/>
        <w:ind w:firstLine="420"/>
      </w:pPr>
      <w:r>
        <w:rPr>
          <w:rFonts w:hint="eastAsia"/>
        </w:rPr>
        <w:t>按隐患产生的原因分为管理隐患、人员隐患、设备隐患、环境隐患四个类别：</w:t>
      </w:r>
    </w:p>
    <w:p>
      <w:pPr>
        <w:pStyle w:val="57"/>
        <w:ind w:firstLine="420"/>
      </w:pPr>
      <w:r>
        <w:t>a</w:t>
      </w:r>
      <w:r>
        <w:rPr>
          <w:rFonts w:hint="eastAsia"/>
        </w:rPr>
        <w:t>）公司特种设备管理和管理职责缺失所产生的隐患为管理隐患；</w:t>
      </w:r>
    </w:p>
    <w:p>
      <w:pPr>
        <w:pStyle w:val="57"/>
        <w:ind w:firstLine="420"/>
      </w:pPr>
      <w:r>
        <w:rPr>
          <w:rFonts w:hint="eastAsia"/>
        </w:rPr>
        <w:t>b）在特种设备相关生产活动中，由人员自身或人为因素所产生的隐患为人员隐患；</w:t>
      </w:r>
    </w:p>
    <w:p>
      <w:pPr>
        <w:pStyle w:val="57"/>
        <w:ind w:firstLine="420"/>
      </w:pPr>
      <w:r>
        <w:rPr>
          <w:rFonts w:hint="eastAsia"/>
        </w:rPr>
        <w:t>c）特种设备及其安全附件缺陷所产生的隐患为设备隐患；</w:t>
      </w:r>
    </w:p>
    <w:p>
      <w:pPr>
        <w:pStyle w:val="57"/>
        <w:ind w:firstLine="420"/>
      </w:pPr>
      <w:r>
        <w:rPr>
          <w:rFonts w:hint="eastAsia"/>
        </w:rPr>
        <w:t>d）特种设备作业环境引发的缺陷所产生的隐患为环境隐患。</w:t>
      </w:r>
    </w:p>
    <w:p>
      <w:pPr>
        <w:pStyle w:val="83"/>
        <w:spacing w:before="156" w:after="156"/>
      </w:pPr>
      <w:r>
        <w:rPr>
          <w:rFonts w:hint="eastAsia"/>
        </w:rPr>
        <w:t>隐患分级</w:t>
      </w:r>
    </w:p>
    <w:p>
      <w:pPr>
        <w:pStyle w:val="57"/>
        <w:ind w:firstLine="420"/>
      </w:pPr>
      <w:r>
        <w:rPr>
          <w:rFonts w:hint="eastAsia"/>
        </w:rPr>
        <w:t>公司在确定隐患分级时应遵循以下原则：</w:t>
      </w:r>
    </w:p>
    <w:p>
      <w:pPr>
        <w:pStyle w:val="57"/>
        <w:ind w:firstLine="420"/>
      </w:pPr>
      <w:r>
        <w:t>a</w:t>
      </w:r>
      <w:r>
        <w:rPr>
          <w:rFonts w:hint="eastAsia"/>
        </w:rPr>
        <w:t>）对于可能造成环境危害的隐患，应根据实际情况适当提高隐患级别；</w:t>
      </w:r>
    </w:p>
    <w:p>
      <w:pPr>
        <w:pStyle w:val="57"/>
        <w:ind w:firstLine="420"/>
      </w:pPr>
      <w:r>
        <w:rPr>
          <w:rFonts w:hint="eastAsia"/>
        </w:rPr>
        <w:t>b）可以根据本单位实际情况提高隐患级别，但不能降低下列规定的隐患级别。</w:t>
      </w:r>
    </w:p>
    <w:p>
      <w:pPr>
        <w:pStyle w:val="57"/>
        <w:ind w:firstLine="420"/>
      </w:pPr>
      <w:r>
        <w:rPr>
          <w:rFonts w:hint="eastAsia"/>
        </w:rPr>
        <w:t>按隐患严重程度分为严重事故隐患、较大事故隐患、一般事故隐患 3 个级别。</w:t>
      </w:r>
    </w:p>
    <w:p>
      <w:pPr>
        <w:pStyle w:val="133"/>
      </w:pPr>
      <w:r>
        <w:rPr>
          <w:rFonts w:hint="eastAsia"/>
        </w:rPr>
        <w:t>严重事故隐患</w:t>
      </w:r>
    </w:p>
    <w:p>
      <w:pPr>
        <w:pStyle w:val="133"/>
        <w:numPr>
          <w:ilvl w:val="0"/>
          <w:numId w:val="0"/>
        </w:numPr>
        <w:ind w:left="851"/>
      </w:pPr>
      <w:r>
        <w:rPr>
          <w:rFonts w:hint="eastAsia"/>
        </w:rPr>
        <w:t>存在下列情况之一的为严重事故隐患：</w:t>
      </w:r>
    </w:p>
    <w:p>
      <w:pPr>
        <w:pStyle w:val="175"/>
        <w:numPr>
          <w:ilvl w:val="0"/>
          <w:numId w:val="50"/>
        </w:numPr>
      </w:pPr>
      <w:r>
        <w:rPr>
          <w:rFonts w:hint="eastAsia"/>
        </w:rPr>
        <w:t>违反特种设备法律、法规，应依法责令改正并处罚款的行为；</w:t>
      </w:r>
    </w:p>
    <w:p>
      <w:pPr>
        <w:pStyle w:val="175"/>
        <w:numPr>
          <w:ilvl w:val="0"/>
          <w:numId w:val="46"/>
        </w:numPr>
      </w:pPr>
      <w:r>
        <w:rPr>
          <w:rFonts w:hint="eastAsia"/>
        </w:rPr>
        <w:t>违反特种设备安全技术规范及相关标准，可能导致重大和特别重大事故的隐患；</w:t>
      </w:r>
    </w:p>
    <w:p>
      <w:pPr>
        <w:pStyle w:val="175"/>
        <w:numPr>
          <w:ilvl w:val="0"/>
          <w:numId w:val="46"/>
        </w:numPr>
      </w:pPr>
      <w:r>
        <w:rPr>
          <w:rFonts w:hint="eastAsia"/>
        </w:rPr>
        <w:t>风险管控缺失、失效，可能导致重大和特别重大事故的隐患；</w:t>
      </w:r>
    </w:p>
    <w:p>
      <w:pPr>
        <w:pStyle w:val="175"/>
        <w:numPr>
          <w:ilvl w:val="0"/>
          <w:numId w:val="46"/>
        </w:numPr>
      </w:pPr>
      <w:r>
        <w:rPr>
          <w:rFonts w:hint="eastAsia"/>
        </w:rPr>
        <w:t>危害和整改难度较大，应当全部或者局部停产停业，并经过一定时间整改治理方能排除的隐患；</w:t>
      </w:r>
    </w:p>
    <w:p>
      <w:pPr>
        <w:pStyle w:val="175"/>
        <w:numPr>
          <w:ilvl w:val="0"/>
          <w:numId w:val="46"/>
        </w:numPr>
      </w:pPr>
      <w:r>
        <w:rPr>
          <w:rFonts w:hint="eastAsia"/>
        </w:rPr>
        <w:t>外部因素影响致使公司自身难以排除的隐患。</w:t>
      </w:r>
    </w:p>
    <w:p>
      <w:pPr>
        <w:pStyle w:val="133"/>
      </w:pPr>
      <w:r>
        <w:rPr>
          <w:rFonts w:hint="eastAsia"/>
        </w:rPr>
        <w:t>较大事故隐患</w:t>
      </w:r>
    </w:p>
    <w:p>
      <w:pPr>
        <w:pStyle w:val="133"/>
        <w:numPr>
          <w:ilvl w:val="0"/>
          <w:numId w:val="0"/>
        </w:numPr>
        <w:ind w:left="425" w:firstLine="420" w:firstLineChars="200"/>
      </w:pPr>
      <w:r>
        <w:rPr>
          <w:rFonts w:hint="eastAsia"/>
        </w:rPr>
        <w:t>存在下列情况之一的为较大事故隐患：</w:t>
      </w:r>
    </w:p>
    <w:p>
      <w:pPr>
        <w:pStyle w:val="57"/>
        <w:ind w:firstLine="420"/>
      </w:pPr>
      <w:r>
        <w:t>a</w:t>
      </w:r>
      <w:r>
        <w:rPr>
          <w:rFonts w:hint="eastAsia"/>
        </w:rPr>
        <w:t>） 违反特种设备法律、法规，特种设备安全监管部门依法责令限期改正，逾期未改的，责令停产 停业整顿并处罚款行为；</w:t>
      </w:r>
    </w:p>
    <w:p>
      <w:pPr>
        <w:pStyle w:val="57"/>
        <w:ind w:firstLine="420"/>
      </w:pPr>
      <w:r>
        <w:rPr>
          <w:rFonts w:hint="eastAsia"/>
        </w:rPr>
        <w:t>b)</w:t>
      </w:r>
      <w:r>
        <w:t xml:space="preserve">  </w:t>
      </w:r>
      <w:r>
        <w:rPr>
          <w:rFonts w:hint="eastAsia"/>
        </w:rPr>
        <w:t>违反特种设备安全技术规范及相关标准，可能导致较大事故的隐患；</w:t>
      </w:r>
    </w:p>
    <w:p>
      <w:pPr>
        <w:pStyle w:val="57"/>
        <w:ind w:firstLine="420"/>
      </w:pPr>
      <w:r>
        <w:rPr>
          <w:rFonts w:hint="eastAsia"/>
        </w:rPr>
        <w:t>c)</w:t>
      </w:r>
      <w:r>
        <w:t xml:space="preserve">  </w:t>
      </w:r>
      <w:r>
        <w:rPr>
          <w:rFonts w:hint="eastAsia"/>
        </w:rPr>
        <w:t>风险管控缺失或失效，可能导致较大事故的隐患。</w:t>
      </w:r>
    </w:p>
    <w:p>
      <w:pPr>
        <w:pStyle w:val="133"/>
      </w:pPr>
      <w:r>
        <w:rPr>
          <w:rFonts w:hint="eastAsia"/>
        </w:rPr>
        <w:t>一般事故隐患</w:t>
      </w:r>
    </w:p>
    <w:p>
      <w:pPr>
        <w:pStyle w:val="57"/>
        <w:ind w:firstLine="420"/>
      </w:pPr>
      <w:r>
        <w:rPr>
          <w:rFonts w:hint="eastAsia"/>
        </w:rPr>
        <w:t>除上述严重、较大隐患外的其他特种设备事故隐患均为一般事故隐患，包括但不限于以下情况:</w:t>
      </w:r>
    </w:p>
    <w:p>
      <w:pPr>
        <w:pStyle w:val="57"/>
        <w:ind w:firstLine="420" w:firstLineChars="0"/>
      </w:pPr>
      <w:r>
        <w:rPr>
          <w:rFonts w:hint="eastAsia"/>
        </w:rPr>
        <w:t xml:space="preserve">a) </w:t>
      </w:r>
      <w:r>
        <w:t xml:space="preserve"> </w:t>
      </w:r>
      <w:r>
        <w:rPr>
          <w:rFonts w:hint="eastAsia"/>
        </w:rPr>
        <w:t>违反公司内部管理制度的行为或状态；</w:t>
      </w:r>
    </w:p>
    <w:p>
      <w:pPr>
        <w:pStyle w:val="57"/>
        <w:ind w:firstLine="420"/>
      </w:pPr>
      <w:r>
        <w:rPr>
          <w:rFonts w:hint="eastAsia"/>
        </w:rPr>
        <w:t>b)</w:t>
      </w:r>
      <w:r>
        <w:t xml:space="preserve">  </w:t>
      </w:r>
      <w:r>
        <w:rPr>
          <w:rFonts w:hint="eastAsia"/>
        </w:rPr>
        <w:t>风险易于管控，整改难度较小，发现后能够立即整改排除的隐患。</w:t>
      </w:r>
    </w:p>
    <w:p>
      <w:pPr>
        <w:pStyle w:val="57"/>
        <w:ind w:firstLine="420"/>
      </w:pPr>
      <w:r>
        <w:rPr>
          <w:rFonts w:hint="eastAsia"/>
        </w:rPr>
        <w:t>公司按照上述原则确定排查出的隐患级别，及时建立《特种设备隐患排查治理台账》。</w:t>
      </w:r>
    </w:p>
    <w:p>
      <w:pPr>
        <w:pStyle w:val="57"/>
        <w:ind w:firstLine="420"/>
      </w:pPr>
      <w:r>
        <w:rPr>
          <w:rFonts w:hint="eastAsia"/>
        </w:rPr>
        <w:t>a） 特种设备严重事故隐患、较大事故隐患目录及其分类分级分别见表</w:t>
      </w:r>
      <w:r>
        <w:t>A.8</w:t>
      </w:r>
      <w:r>
        <w:rPr>
          <w:rFonts w:hint="eastAsia"/>
        </w:rPr>
        <w:t xml:space="preserve"> 、表</w:t>
      </w:r>
      <w:r>
        <w:t>A.9</w:t>
      </w:r>
      <w:r>
        <w:rPr>
          <w:rFonts w:hint="eastAsia"/>
        </w:rPr>
        <w:t>。</w:t>
      </w:r>
    </w:p>
    <w:p>
      <w:pPr>
        <w:pStyle w:val="57"/>
        <w:ind w:firstLine="420"/>
      </w:pPr>
      <w:r>
        <w:rPr>
          <w:rFonts w:hint="eastAsia"/>
        </w:rPr>
        <w:t>b）特种设备一般事故隐患目录由公司结合本单位安全管理和风险管控要求自行建立并逐步完善。</w:t>
      </w:r>
    </w:p>
    <w:p>
      <w:pPr>
        <w:pStyle w:val="57"/>
        <w:ind w:firstLine="420"/>
      </w:pPr>
    </w:p>
    <w:p>
      <w:pPr>
        <w:pStyle w:val="57"/>
        <w:ind w:firstLine="420"/>
      </w:pPr>
      <w:r>
        <w:rPr>
          <w:rFonts w:hint="eastAsia"/>
        </w:rPr>
        <w:t>排查中发现的较大事故隐患和严重事故隐患应及时报告公司隐患排查治理负责人，隐患排查治理负责人应在隐患治理前采取设备停用、区域封闭、人员停岗等措施。</w:t>
      </w:r>
    </w:p>
    <w:p>
      <w:pPr>
        <w:pStyle w:val="78"/>
        <w:spacing w:before="156" w:after="156"/>
      </w:pPr>
      <w:r>
        <w:rPr>
          <w:rFonts w:hint="eastAsia"/>
        </w:rPr>
        <w:t>特种设备严重事故隐患</w:t>
      </w:r>
    </w:p>
    <w:tbl>
      <w:tblPr>
        <w:tblStyle w:val="28"/>
        <w:tblW w:w="97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992"/>
        <w:gridCol w:w="79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jc w:val="center"/>
            </w:pPr>
            <w:r>
              <w:rPr>
                <w:rFonts w:hint="eastAsia"/>
              </w:rPr>
              <w:t>序号</w:t>
            </w:r>
          </w:p>
        </w:tc>
        <w:tc>
          <w:tcPr>
            <w:tcW w:w="992" w:type="dxa"/>
            <w:tcBorders>
              <w:top w:val="single" w:color="auto" w:sz="8" w:space="0"/>
              <w:bottom w:val="single" w:color="auto" w:sz="8" w:space="0"/>
            </w:tcBorders>
            <w:shd w:val="clear" w:color="auto" w:fill="auto"/>
          </w:tcPr>
          <w:p>
            <w:pPr>
              <w:jc w:val="center"/>
            </w:pPr>
            <w:r>
              <w:rPr>
                <w:rFonts w:hint="eastAsia"/>
              </w:rPr>
              <w:t>隐患类别</w:t>
            </w:r>
          </w:p>
        </w:tc>
        <w:tc>
          <w:tcPr>
            <w:tcW w:w="7938" w:type="dxa"/>
            <w:tcBorders>
              <w:top w:val="single" w:color="auto" w:sz="8" w:space="0"/>
              <w:bottom w:val="single" w:color="auto" w:sz="8" w:space="0"/>
            </w:tcBorders>
            <w:shd w:val="clear" w:color="auto" w:fill="auto"/>
          </w:tcPr>
          <w:p>
            <w:pPr>
              <w:jc w:val="center"/>
            </w:pPr>
            <w:r>
              <w:rPr>
                <w:rFonts w:hint="eastAsia"/>
              </w:rPr>
              <w:t>隐患目录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1</w:t>
            </w:r>
          </w:p>
        </w:tc>
        <w:tc>
          <w:tcPr>
            <w:tcW w:w="992" w:type="dxa"/>
            <w:vMerge w:val="restart"/>
            <w:tcBorders>
              <w:top w:val="single" w:color="auto" w:sz="8" w:space="0"/>
            </w:tcBorders>
            <w:shd w:val="clear" w:color="auto" w:fill="auto"/>
            <w:vAlign w:val="center"/>
          </w:tcPr>
          <w:p>
            <w:pPr>
              <w:pStyle w:val="179"/>
              <w:rPr>
                <w:sz w:val="21"/>
                <w:szCs w:val="22"/>
              </w:rPr>
            </w:pPr>
            <w:r>
              <w:rPr>
                <w:rFonts w:hint="eastAsia"/>
                <w:sz w:val="21"/>
                <w:szCs w:val="22"/>
              </w:rPr>
              <w:t>设备类</w:t>
            </w:r>
          </w:p>
          <w:p>
            <w:pPr>
              <w:pStyle w:val="179"/>
            </w:pPr>
            <w:r>
              <w:rPr>
                <w:rFonts w:hint="eastAsia"/>
                <w:sz w:val="21"/>
                <w:szCs w:val="22"/>
              </w:rPr>
              <w:t>（S）</w:t>
            </w:r>
          </w:p>
        </w:tc>
        <w:tc>
          <w:tcPr>
            <w:tcW w:w="7938" w:type="dxa"/>
            <w:tcBorders>
              <w:top w:val="single" w:color="auto" w:sz="8" w:space="0"/>
            </w:tcBorders>
            <w:shd w:val="clear" w:color="auto" w:fill="auto"/>
          </w:tcPr>
          <w:p>
            <w:pPr>
              <w:rPr>
                <w:sz w:val="20"/>
                <w:szCs w:val="20"/>
              </w:rPr>
            </w:pPr>
            <w:r>
              <w:rPr>
                <w:rFonts w:hint="eastAsia"/>
                <w:sz w:val="20"/>
                <w:szCs w:val="20"/>
              </w:rPr>
              <w:t>在用的特种设备未取得许可进行设计、制造、安装、改造、重大修理的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2</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在用的特种设备是未经检验或检验不合格的（使用资料不符合安全技术规范导致检验不合格的电梯除外）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3</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在用的特种设备是国家明令淘汰的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4</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在用的特种设备是已经报废的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5</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在用特种设备存在必须停用修理的超标缺陷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6</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特种设备存在严重事故隐患无改造、修理价值，或者达到安全技术规范规定的其他报废条件，未依法履行报废义务，并办理使用登记证书注销手续的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7</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在用特种设备超过规定参数、使用范围使用的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8</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特种设备或者其主要部件不符合安全技术规范，包括安全附件、安全保护装置等缺少、失效或失灵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w w:val="93"/>
                <w:sz w:val="21"/>
                <w:szCs w:val="21"/>
              </w:rPr>
              <w:t>9</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将非特种设备非法改为特种设备使用的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Align w:val="center"/>
          </w:tcPr>
          <w:p>
            <w:pPr>
              <w:pStyle w:val="235"/>
              <w:jc w:val="center"/>
              <w:rPr>
                <w:szCs w:val="21"/>
              </w:rPr>
            </w:pPr>
            <w:r>
              <w:rPr>
                <w:rFonts w:hint="eastAsia"/>
                <w:sz w:val="21"/>
                <w:szCs w:val="21"/>
              </w:rPr>
              <w:t>10</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在用特种设备是已被召回的（含生产单位主动召回、政府相关部门强制召回）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1</w:t>
            </w:r>
          </w:p>
        </w:tc>
        <w:tc>
          <w:tcPr>
            <w:tcW w:w="992" w:type="dxa"/>
            <w:vMerge w:val="restart"/>
            <w:shd w:val="clear" w:color="auto" w:fill="auto"/>
            <w:vAlign w:val="center"/>
          </w:tcPr>
          <w:p>
            <w:pPr>
              <w:pStyle w:val="179"/>
            </w:pPr>
            <w:r>
              <w:rPr>
                <w:rFonts w:hint="eastAsia"/>
              </w:rPr>
              <w:t>管理类</w:t>
            </w:r>
          </w:p>
          <w:p>
            <w:pPr>
              <w:pStyle w:val="179"/>
            </w:pPr>
            <w:r>
              <w:rPr>
                <w:rFonts w:hint="eastAsia"/>
              </w:rPr>
              <w:t>（G）</w:t>
            </w:r>
          </w:p>
        </w:tc>
        <w:tc>
          <w:tcPr>
            <w:tcW w:w="7938" w:type="dxa"/>
            <w:shd w:val="clear" w:color="auto" w:fill="auto"/>
            <w:vAlign w:val="center"/>
          </w:tcPr>
          <w:p>
            <w:pPr>
              <w:pStyle w:val="179"/>
              <w:jc w:val="left"/>
              <w:rPr>
                <w:rFonts w:ascii="Calibri" w:hAnsi="Calibri"/>
                <w:kern w:val="2"/>
                <w:sz w:val="20"/>
              </w:rPr>
            </w:pPr>
            <w:r>
              <w:rPr>
                <w:rFonts w:hint="eastAsia" w:ascii="Calibri" w:hAnsi="Calibri"/>
                <w:kern w:val="2"/>
                <w:sz w:val="20"/>
              </w:rPr>
              <w:t>特种设备出现故障或者发生异常情况，未对其进行全面检查、消除事故隐患，继续使用的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2</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使用被责令整改而未予整改的特种设备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3</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特种设备发生事故不予报告而继续使用的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4</w:t>
            </w:r>
          </w:p>
        </w:tc>
        <w:tc>
          <w:tcPr>
            <w:tcW w:w="992" w:type="dxa"/>
            <w:vMerge w:val="continue"/>
            <w:shd w:val="clear" w:color="auto" w:fill="auto"/>
            <w:vAlign w:val="center"/>
          </w:tcPr>
          <w:p>
            <w:pPr>
              <w:pStyle w:val="179"/>
            </w:pPr>
          </w:p>
        </w:tc>
        <w:tc>
          <w:tcPr>
            <w:tcW w:w="7938" w:type="dxa"/>
            <w:shd w:val="clear" w:color="auto" w:fill="auto"/>
            <w:vAlign w:val="center"/>
          </w:tcPr>
          <w:p>
            <w:pPr>
              <w:pStyle w:val="179"/>
              <w:jc w:val="left"/>
              <w:rPr>
                <w:rFonts w:ascii="Calibri" w:hAnsi="Calibri"/>
                <w:kern w:val="2"/>
                <w:sz w:val="20"/>
              </w:rPr>
            </w:pPr>
            <w:r>
              <w:rPr>
                <w:rFonts w:hint="eastAsia" w:ascii="Calibri" w:hAnsi="Calibri"/>
                <w:kern w:val="2"/>
                <w:sz w:val="20"/>
              </w:rPr>
              <w:t>委托不具备资质的单位承担电梯维护保养工作的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771" w:type="dxa"/>
            <w:gridSpan w:val="3"/>
            <w:tcBorders>
              <w:top w:val="single" w:color="auto" w:sz="8" w:space="0"/>
              <w:bottom w:val="single" w:color="auto" w:sz="8" w:space="0"/>
            </w:tcBorders>
            <w:shd w:val="clear" w:color="auto" w:fill="auto"/>
            <w:vAlign w:val="center"/>
          </w:tcPr>
          <w:p>
            <w:pPr>
              <w:pStyle w:val="179"/>
              <w:jc w:val="left"/>
            </w:pPr>
            <w:r>
              <w:rPr>
                <w:rFonts w:hint="eastAsia"/>
              </w:rPr>
              <w:t>注：</w:t>
            </w:r>
          </w:p>
          <w:p>
            <w:pPr>
              <w:pStyle w:val="179"/>
              <w:jc w:val="left"/>
            </w:pPr>
            <w:r>
              <w:rPr>
                <w:rFonts w:hint="eastAsia"/>
              </w:rPr>
              <w:t>1.</w:t>
            </w:r>
            <w:r>
              <w:rPr>
                <w:rFonts w:hint="eastAsia"/>
              </w:rPr>
              <w:tab/>
            </w:r>
            <w:r>
              <w:rPr>
                <w:rFonts w:hint="eastAsia"/>
              </w:rPr>
              <w:t>由环境因素导致的上述隐患也可归为环境类隐患；</w:t>
            </w:r>
          </w:p>
          <w:p>
            <w:pPr>
              <w:pStyle w:val="179"/>
              <w:jc w:val="left"/>
            </w:pPr>
            <w:r>
              <w:rPr>
                <w:rFonts w:hint="eastAsia"/>
              </w:rPr>
              <w:t>2.</w:t>
            </w:r>
            <w:r>
              <w:rPr>
                <w:rFonts w:hint="eastAsia"/>
              </w:rPr>
              <w:tab/>
            </w:r>
            <w:r>
              <w:rPr>
                <w:rFonts w:hint="eastAsia"/>
              </w:rPr>
              <w:t>其他人员类隐患、环境类隐患的目录和级别，可根据实际危害程度及相应要求确定。</w:t>
            </w:r>
          </w:p>
        </w:tc>
      </w:tr>
    </w:tbl>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8"/>
        <w:spacing w:before="156" w:after="156"/>
      </w:pPr>
      <w:r>
        <w:rPr>
          <w:rFonts w:hint="eastAsia"/>
        </w:rPr>
        <w:t>特种设备较大事故隐患</w:t>
      </w:r>
    </w:p>
    <w:tbl>
      <w:tblPr>
        <w:tblStyle w:val="28"/>
        <w:tblW w:w="977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992"/>
        <w:gridCol w:w="79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jc w:val="center"/>
            </w:pPr>
            <w:r>
              <w:rPr>
                <w:rFonts w:hint="eastAsia"/>
              </w:rPr>
              <w:t>序号</w:t>
            </w:r>
          </w:p>
        </w:tc>
        <w:tc>
          <w:tcPr>
            <w:tcW w:w="992" w:type="dxa"/>
            <w:tcBorders>
              <w:top w:val="single" w:color="auto" w:sz="8" w:space="0"/>
              <w:bottom w:val="single" w:color="auto" w:sz="8" w:space="0"/>
            </w:tcBorders>
            <w:shd w:val="clear" w:color="auto" w:fill="auto"/>
          </w:tcPr>
          <w:p>
            <w:pPr>
              <w:jc w:val="center"/>
            </w:pPr>
            <w:r>
              <w:rPr>
                <w:rFonts w:hint="eastAsia"/>
              </w:rPr>
              <w:t>隐患类别</w:t>
            </w:r>
          </w:p>
        </w:tc>
        <w:tc>
          <w:tcPr>
            <w:tcW w:w="7938" w:type="dxa"/>
            <w:tcBorders>
              <w:top w:val="single" w:color="auto" w:sz="8" w:space="0"/>
              <w:bottom w:val="single" w:color="auto" w:sz="8" w:space="0"/>
            </w:tcBorders>
            <w:shd w:val="clear" w:color="auto" w:fill="auto"/>
          </w:tcPr>
          <w:p>
            <w:pPr>
              <w:jc w:val="center"/>
            </w:pPr>
            <w:r>
              <w:rPr>
                <w:rFonts w:hint="eastAsia"/>
              </w:rPr>
              <w:t>隐患目录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vAlign w:val="center"/>
          </w:tcPr>
          <w:p>
            <w:pPr>
              <w:pStyle w:val="179"/>
            </w:pPr>
            <w:r>
              <w:rPr>
                <w:rFonts w:hint="eastAsia"/>
              </w:rPr>
              <w:t>1</w:t>
            </w:r>
          </w:p>
        </w:tc>
        <w:tc>
          <w:tcPr>
            <w:tcW w:w="992" w:type="dxa"/>
            <w:vMerge w:val="restart"/>
            <w:tcBorders>
              <w:top w:val="single" w:color="auto" w:sz="8" w:space="0"/>
            </w:tcBorders>
            <w:shd w:val="clear" w:color="auto" w:fill="auto"/>
            <w:vAlign w:val="center"/>
          </w:tcPr>
          <w:p>
            <w:pPr>
              <w:pStyle w:val="179"/>
            </w:pPr>
            <w:r>
              <w:rPr>
                <w:rFonts w:hint="eastAsia"/>
              </w:rPr>
              <w:t>设备类</w:t>
            </w:r>
          </w:p>
          <w:p>
            <w:pPr>
              <w:pStyle w:val="179"/>
            </w:pPr>
            <w:r>
              <w:rPr>
                <w:rFonts w:hint="eastAsia"/>
              </w:rPr>
              <w:t>（S）</w:t>
            </w:r>
          </w:p>
        </w:tc>
        <w:tc>
          <w:tcPr>
            <w:tcW w:w="7938" w:type="dxa"/>
            <w:tcBorders>
              <w:top w:val="single" w:color="auto" w:sz="8" w:space="0"/>
            </w:tcBorders>
            <w:shd w:val="clear" w:color="auto" w:fill="auto"/>
          </w:tcPr>
          <w:p>
            <w:pPr>
              <w:rPr>
                <w:sz w:val="20"/>
                <w:szCs w:val="20"/>
              </w:rPr>
            </w:pPr>
            <w:r>
              <w:rPr>
                <w:rFonts w:hint="eastAsia"/>
                <w:sz w:val="20"/>
                <w:szCs w:val="20"/>
              </w:rPr>
              <w:t>大型游乐设施、客运索道应急救援装备缺损或失效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2</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电梯轿厢的装修不符合电梯安全技术规范及相关标准要求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3</w:t>
            </w:r>
          </w:p>
        </w:tc>
        <w:tc>
          <w:tcPr>
            <w:tcW w:w="992" w:type="dxa"/>
            <w:vMerge w:val="restart"/>
            <w:shd w:val="clear" w:color="auto" w:fill="auto"/>
            <w:vAlign w:val="center"/>
          </w:tcPr>
          <w:p>
            <w:pPr>
              <w:pStyle w:val="179"/>
            </w:pPr>
            <w:r>
              <w:rPr>
                <w:rFonts w:hint="eastAsia"/>
              </w:rPr>
              <w:t>管理类</w:t>
            </w:r>
          </w:p>
          <w:p>
            <w:pPr>
              <w:pStyle w:val="179"/>
            </w:pPr>
            <w:r>
              <w:rPr>
                <w:rFonts w:hint="eastAsia"/>
              </w:rPr>
              <w:t>（G）</w:t>
            </w:r>
          </w:p>
        </w:tc>
        <w:tc>
          <w:tcPr>
            <w:tcW w:w="7938" w:type="dxa"/>
            <w:shd w:val="clear" w:color="auto" w:fill="auto"/>
          </w:tcPr>
          <w:p>
            <w:pPr>
              <w:rPr>
                <w:sz w:val="20"/>
                <w:szCs w:val="20"/>
              </w:rPr>
            </w:pPr>
            <w:r>
              <w:rPr>
                <w:rFonts w:hint="eastAsia"/>
                <w:sz w:val="20"/>
                <w:szCs w:val="20"/>
              </w:rPr>
              <w:t>在用特种设备未按照规定办理使用登记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4</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未建立特种设备安全技术档案或者安全技术档案不符合规定要求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5</w:t>
            </w:r>
          </w:p>
        </w:tc>
        <w:tc>
          <w:tcPr>
            <w:tcW w:w="992" w:type="dxa"/>
            <w:vMerge w:val="continue"/>
            <w:shd w:val="clear" w:color="auto" w:fill="auto"/>
            <w:vAlign w:val="center"/>
          </w:tcPr>
          <w:p>
            <w:pPr>
              <w:pStyle w:val="179"/>
            </w:pPr>
          </w:p>
        </w:tc>
        <w:tc>
          <w:tcPr>
            <w:tcW w:w="7938" w:type="dxa"/>
            <w:shd w:val="clear" w:color="auto" w:fill="auto"/>
          </w:tcPr>
          <w:p>
            <w:pPr>
              <w:spacing w:line="360" w:lineRule="exact"/>
              <w:rPr>
                <w:sz w:val="20"/>
                <w:szCs w:val="20"/>
              </w:rPr>
            </w:pPr>
            <w:r>
              <w:rPr>
                <w:rFonts w:hint="eastAsia"/>
                <w:sz w:val="20"/>
                <w:szCs w:val="20"/>
              </w:rPr>
              <w:t>未配备特种设备安全管理负责人；未建立岗位责任、隐患治理等管理制度和操作规程；未制定特种设备事故应急专项预案，并定期进行应急演练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6</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未依法设置特种设备使用标志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7</w:t>
            </w:r>
          </w:p>
        </w:tc>
        <w:tc>
          <w:tcPr>
            <w:tcW w:w="992" w:type="dxa"/>
            <w:vMerge w:val="continue"/>
            <w:shd w:val="clear" w:color="auto" w:fill="auto"/>
            <w:vAlign w:val="center"/>
          </w:tcPr>
          <w:p>
            <w:pPr>
              <w:pStyle w:val="179"/>
            </w:pPr>
          </w:p>
        </w:tc>
        <w:tc>
          <w:tcPr>
            <w:tcW w:w="7938" w:type="dxa"/>
            <w:shd w:val="clear" w:color="auto" w:fill="auto"/>
          </w:tcPr>
          <w:p>
            <w:pPr>
              <w:spacing w:line="360" w:lineRule="exact"/>
              <w:rPr>
                <w:sz w:val="20"/>
                <w:szCs w:val="20"/>
              </w:rPr>
            </w:pPr>
            <w:r>
              <w:rPr>
                <w:rFonts w:hint="eastAsia"/>
                <w:sz w:val="20"/>
                <w:szCs w:val="20"/>
              </w:rPr>
              <w:t>未对使用的特种设备进行经常性维护保养和定期自行检查，或者未对使用的特种设备的安全附件、安全保护装置等进行定期校验、检修，并作出记录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8</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未按照安全技术规范的要求及时申报并接受检验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9</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未按规定设置特种设备安全管理机构，配备专职或兼职的特种设备安全管理人员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0</w:t>
            </w:r>
          </w:p>
        </w:tc>
        <w:tc>
          <w:tcPr>
            <w:tcW w:w="992" w:type="dxa"/>
            <w:vMerge w:val="continue"/>
            <w:shd w:val="clear" w:color="auto" w:fill="auto"/>
            <w:vAlign w:val="center"/>
          </w:tcPr>
          <w:p>
            <w:pPr>
              <w:pStyle w:val="179"/>
            </w:pPr>
          </w:p>
        </w:tc>
        <w:tc>
          <w:tcPr>
            <w:tcW w:w="7938" w:type="dxa"/>
            <w:shd w:val="clear" w:color="auto" w:fill="auto"/>
          </w:tcPr>
          <w:p>
            <w:pPr>
              <w:spacing w:line="360" w:lineRule="exact"/>
              <w:rPr>
                <w:sz w:val="20"/>
                <w:szCs w:val="20"/>
              </w:rPr>
            </w:pPr>
            <w:r>
              <w:rPr>
                <w:rFonts w:hint="eastAsia"/>
                <w:sz w:val="20"/>
                <w:szCs w:val="20"/>
              </w:rPr>
              <w:t>大型游乐设施、客运索道每日投入使用前，未进行试运行和例行安全检查，未对安全附件和安全保护装置进行检查确认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1</w:t>
            </w:r>
          </w:p>
        </w:tc>
        <w:tc>
          <w:tcPr>
            <w:tcW w:w="992" w:type="dxa"/>
            <w:vMerge w:val="continue"/>
            <w:shd w:val="clear" w:color="auto" w:fill="auto"/>
            <w:vAlign w:val="center"/>
          </w:tcPr>
          <w:p>
            <w:pPr>
              <w:pStyle w:val="179"/>
            </w:pPr>
          </w:p>
        </w:tc>
        <w:tc>
          <w:tcPr>
            <w:tcW w:w="7938" w:type="dxa"/>
            <w:shd w:val="clear" w:color="auto" w:fill="auto"/>
          </w:tcPr>
          <w:p>
            <w:pPr>
              <w:spacing w:line="360" w:lineRule="exact"/>
              <w:rPr>
                <w:sz w:val="20"/>
                <w:szCs w:val="20"/>
              </w:rPr>
            </w:pPr>
            <w:r>
              <w:rPr>
                <w:rFonts w:hint="eastAsia"/>
                <w:sz w:val="20"/>
                <w:szCs w:val="20"/>
              </w:rPr>
              <w:t>未将大型游乐设施、电梯、客运索道、机械式停车设备等的安全使用说明、安全注意事项和警示标志置于易于为使用者注意的显著位置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2</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未按照安全技术规范的要求进行锅炉水（介）质处理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3</w:t>
            </w:r>
          </w:p>
        </w:tc>
        <w:tc>
          <w:tcPr>
            <w:tcW w:w="992" w:type="dxa"/>
            <w:vMerge w:val="restart"/>
            <w:shd w:val="clear" w:color="auto" w:fill="auto"/>
            <w:vAlign w:val="center"/>
          </w:tcPr>
          <w:p>
            <w:pPr>
              <w:pStyle w:val="179"/>
            </w:pPr>
            <w:r>
              <w:rPr>
                <w:rFonts w:hint="eastAsia"/>
              </w:rPr>
              <w:t>人员类</w:t>
            </w:r>
          </w:p>
          <w:p>
            <w:pPr>
              <w:pStyle w:val="179"/>
            </w:pPr>
            <w:r>
              <w:rPr>
                <w:rFonts w:hint="eastAsia"/>
              </w:rPr>
              <w:t>（R）</w:t>
            </w:r>
          </w:p>
        </w:tc>
        <w:tc>
          <w:tcPr>
            <w:tcW w:w="7938" w:type="dxa"/>
            <w:shd w:val="clear" w:color="auto" w:fill="auto"/>
          </w:tcPr>
          <w:p>
            <w:pPr>
              <w:rPr>
                <w:sz w:val="20"/>
                <w:szCs w:val="20"/>
              </w:rPr>
            </w:pPr>
            <w:r>
              <w:rPr>
                <w:rFonts w:hint="eastAsia"/>
                <w:sz w:val="20"/>
                <w:szCs w:val="20"/>
              </w:rPr>
              <w:t>特种设备管理人员、作业人员等无证上岗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4</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特种设备管理人员、作业人员未经安全教育和技能培训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r>
              <w:rPr>
                <w:rFonts w:hint="eastAsia"/>
              </w:rPr>
              <w:t>1</w:t>
            </w:r>
            <w:r>
              <w:t>5</w:t>
            </w:r>
          </w:p>
        </w:tc>
        <w:tc>
          <w:tcPr>
            <w:tcW w:w="992" w:type="dxa"/>
            <w:vMerge w:val="continue"/>
            <w:shd w:val="clear" w:color="auto" w:fill="auto"/>
            <w:vAlign w:val="center"/>
          </w:tcPr>
          <w:p>
            <w:pPr>
              <w:pStyle w:val="179"/>
            </w:pPr>
          </w:p>
        </w:tc>
        <w:tc>
          <w:tcPr>
            <w:tcW w:w="7938" w:type="dxa"/>
            <w:shd w:val="clear" w:color="auto" w:fill="auto"/>
          </w:tcPr>
          <w:p>
            <w:pPr>
              <w:rPr>
                <w:sz w:val="20"/>
                <w:szCs w:val="20"/>
              </w:rPr>
            </w:pPr>
            <w:r>
              <w:rPr>
                <w:rFonts w:hint="eastAsia"/>
                <w:sz w:val="20"/>
                <w:szCs w:val="20"/>
              </w:rPr>
              <w:t>管理人员、作业人员违反操作规程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771" w:type="dxa"/>
            <w:gridSpan w:val="3"/>
            <w:tcBorders>
              <w:top w:val="single" w:color="auto" w:sz="8" w:space="0"/>
              <w:bottom w:val="single" w:color="auto" w:sz="8" w:space="0"/>
            </w:tcBorders>
            <w:shd w:val="clear" w:color="auto" w:fill="auto"/>
            <w:vAlign w:val="center"/>
          </w:tcPr>
          <w:p>
            <w:pPr>
              <w:pStyle w:val="179"/>
              <w:jc w:val="left"/>
            </w:pPr>
            <w:r>
              <w:rPr>
                <w:rFonts w:hint="eastAsia"/>
              </w:rPr>
              <w:t>注：由环境因素导致的上述隐患也可归为环境类隐患，其他环境类隐患的目录和级别，可根据其危害程度确定。</w:t>
            </w:r>
          </w:p>
        </w:tc>
      </w:tr>
    </w:tbl>
    <w:p>
      <w:pPr>
        <w:pStyle w:val="82"/>
        <w:spacing w:before="156" w:after="156"/>
      </w:pPr>
      <w:r>
        <w:rPr>
          <w:rFonts w:hint="eastAsia"/>
        </w:rPr>
        <w:t>隐患治理</w:t>
      </w:r>
    </w:p>
    <w:p>
      <w:pPr>
        <w:pStyle w:val="133"/>
      </w:pPr>
      <w:r>
        <w:rPr>
          <w:rFonts w:hint="eastAsia"/>
        </w:rPr>
        <w:t>隐患治理原则</w:t>
      </w:r>
    </w:p>
    <w:p>
      <w:pPr>
        <w:pStyle w:val="57"/>
        <w:ind w:firstLine="420"/>
      </w:pPr>
      <w:r>
        <w:rPr>
          <w:rFonts w:hint="eastAsia"/>
        </w:rPr>
        <w:t>对排查结果进行分级处理，本着“五定” (定人员、定时间、定责任、定标准、定措施) 的原则进行 整改和治理。整改和治理根据不同等级分别规定期限，也可用《事故隐患整改通知书》的形式，监督部门对整改和治理结果进行跟踪监控。</w:t>
      </w:r>
    </w:p>
    <w:p>
      <w:pPr>
        <w:pStyle w:val="133"/>
      </w:pPr>
      <w:r>
        <w:rPr>
          <w:rFonts w:hint="eastAsia"/>
        </w:rPr>
        <w:t>隐患治理基本要求</w:t>
      </w:r>
    </w:p>
    <w:p>
      <w:pPr>
        <w:pStyle w:val="57"/>
        <w:ind w:firstLine="420"/>
      </w:pPr>
      <w:r>
        <w:rPr>
          <w:rFonts w:hint="eastAsia"/>
        </w:rPr>
        <w:t>a）  能消除或减弱生产过程中产生的危险、有害因素；</w:t>
      </w:r>
    </w:p>
    <w:p>
      <w:pPr>
        <w:pStyle w:val="57"/>
        <w:ind w:firstLine="420"/>
      </w:pPr>
      <w:r>
        <w:rPr>
          <w:rFonts w:hint="eastAsia"/>
        </w:rPr>
        <w:t>b）  处置危险和有害物，并降低到国家规定的限值内；</w:t>
      </w:r>
    </w:p>
    <w:p>
      <w:pPr>
        <w:pStyle w:val="57"/>
        <w:ind w:firstLine="420"/>
      </w:pPr>
      <w:r>
        <w:rPr>
          <w:rFonts w:hint="eastAsia"/>
        </w:rPr>
        <w:t>c）  预防生产装置失灵和操作失误产生的危险、有害因素；</w:t>
      </w:r>
    </w:p>
    <w:p>
      <w:pPr>
        <w:pStyle w:val="57"/>
        <w:ind w:firstLine="420"/>
      </w:pPr>
      <w:r>
        <w:rPr>
          <w:rFonts w:hint="eastAsia"/>
        </w:rPr>
        <w:t>d）  能有效地预防重大事故和职业危害的发生；</w:t>
      </w:r>
    </w:p>
    <w:p>
      <w:pPr>
        <w:pStyle w:val="57"/>
        <w:ind w:firstLine="420"/>
      </w:pPr>
      <w:r>
        <w:rPr>
          <w:rFonts w:hint="eastAsia"/>
        </w:rPr>
        <w:t>e）  发生意外事故时，能为遇险人员提供自救和互救条件。</w:t>
      </w:r>
    </w:p>
    <w:p>
      <w:pPr>
        <w:pStyle w:val="82"/>
        <w:spacing w:before="156" w:after="156"/>
      </w:pPr>
      <w:r>
        <w:rPr>
          <w:rFonts w:hint="eastAsia"/>
        </w:rPr>
        <w:t>隐患治理验收</w:t>
      </w:r>
    </w:p>
    <w:p>
      <w:pPr>
        <w:pStyle w:val="57"/>
        <w:ind w:firstLine="420"/>
      </w:pPr>
      <w:r>
        <w:rPr>
          <w:rFonts w:hint="eastAsia"/>
        </w:rPr>
        <w:t>隐患治理验收由隐患整改责任人员的上一级管理人员或相应专业组人员进行验收。治理措施完成后，主管部门的负责人应组织相关部门及人员对其整改结果进行验证和效果评估。</w:t>
      </w:r>
    </w:p>
    <w:p>
      <w:pPr>
        <w:pStyle w:val="57"/>
        <w:ind w:firstLine="420"/>
      </w:pPr>
      <w:r>
        <w:rPr>
          <w:rFonts w:hint="eastAsia"/>
        </w:rPr>
        <w:t>检查措施的实现情况：</w:t>
      </w:r>
    </w:p>
    <w:p>
      <w:pPr>
        <w:pStyle w:val="57"/>
        <w:ind w:firstLine="420"/>
      </w:pPr>
      <w:r>
        <w:rPr>
          <w:rFonts w:hint="eastAsia"/>
        </w:rPr>
        <w:t>a）  是否按方案和计划的要求落实。</w:t>
      </w:r>
    </w:p>
    <w:p>
      <w:pPr>
        <w:pStyle w:val="57"/>
        <w:ind w:firstLine="420"/>
      </w:pPr>
      <w:r>
        <w:rPr>
          <w:rFonts w:hint="eastAsia"/>
        </w:rPr>
        <w:t>b）  评估对完成的措施是否起到了隐患治理和整改的作用。</w:t>
      </w:r>
    </w:p>
    <w:p>
      <w:pPr>
        <w:pStyle w:val="57"/>
        <w:ind w:firstLine="420"/>
      </w:pPr>
      <w:r>
        <w:rPr>
          <w:rFonts w:hint="eastAsia"/>
        </w:rPr>
        <w:t>c）  是否彻底解决了问题，还是部分的、达到某种可接受程度的解决。</w:t>
      </w:r>
    </w:p>
    <w:p>
      <w:pPr>
        <w:pStyle w:val="57"/>
        <w:ind w:firstLine="420"/>
      </w:pPr>
      <w:r>
        <w:rPr>
          <w:rFonts w:hint="eastAsia"/>
        </w:rPr>
        <w:t>d）  是否真正能做到“预防为主”。</w:t>
      </w:r>
    </w:p>
    <w:p>
      <w:pPr>
        <w:pStyle w:val="57"/>
        <w:ind w:firstLine="420"/>
      </w:pPr>
      <w:r>
        <w:rPr>
          <w:rFonts w:hint="eastAsia"/>
        </w:rPr>
        <w:t>e）  是否隐患的治理措施会带来或产生新的风险。</w:t>
      </w:r>
    </w:p>
    <w:p>
      <w:pPr>
        <w:pStyle w:val="82"/>
        <w:spacing w:before="156" w:after="156"/>
      </w:pPr>
      <w:r>
        <w:rPr>
          <w:rFonts w:hint="eastAsia"/>
        </w:rPr>
        <w:t>档案建立及管理</w:t>
      </w:r>
    </w:p>
    <w:p>
      <w:pPr>
        <w:pStyle w:val="57"/>
        <w:ind w:firstLine="420"/>
      </w:pPr>
      <w:r>
        <w:rPr>
          <w:rFonts w:hint="eastAsia"/>
        </w:rPr>
        <w:t>公司安全管理机构应对查出的事故隐患进行登记，建立隐患信息档案，填写事故隐患整改通知书登记管理台账。</w:t>
      </w:r>
    </w:p>
    <w:p>
      <w:pPr>
        <w:pStyle w:val="80"/>
        <w:spacing w:before="156" w:after="156"/>
      </w:pPr>
      <w:r>
        <w:rPr>
          <w:rFonts w:hint="eastAsia"/>
        </w:rPr>
        <w:t>记录</w:t>
      </w:r>
    </w:p>
    <w:p>
      <w:pPr>
        <w:pStyle w:val="110"/>
        <w:numPr>
          <w:ilvl w:val="1"/>
          <w:numId w:val="51"/>
        </w:numPr>
        <w:tabs>
          <w:tab w:val="left" w:pos="1276"/>
        </w:tabs>
      </w:pPr>
      <w:r>
        <w:rPr>
          <w:rFonts w:hint="eastAsia"/>
        </w:rPr>
        <w:t>【安全检查签到表】</w:t>
      </w:r>
    </w:p>
    <w:p>
      <w:pPr>
        <w:pStyle w:val="110"/>
        <w:numPr>
          <w:ilvl w:val="1"/>
          <w:numId w:val="19"/>
        </w:numPr>
      </w:pPr>
      <w:r>
        <w:rPr>
          <w:rFonts w:hint="eastAsia"/>
        </w:rPr>
        <w:t>【安全检查隐患记录表】</w:t>
      </w:r>
    </w:p>
    <w:p>
      <w:pPr>
        <w:pStyle w:val="110"/>
        <w:numPr>
          <w:ilvl w:val="1"/>
          <w:numId w:val="19"/>
        </w:numPr>
      </w:pPr>
      <w:r>
        <w:rPr>
          <w:rFonts w:hint="eastAsia"/>
        </w:rPr>
        <w:t>【安全隐患整改通知单】</w:t>
      </w:r>
    </w:p>
    <w:p>
      <w:pPr>
        <w:pStyle w:val="110"/>
        <w:numPr>
          <w:ilvl w:val="1"/>
          <w:numId w:val="19"/>
        </w:numPr>
      </w:pPr>
      <w:r>
        <w:rPr>
          <w:rFonts w:hint="eastAsia"/>
        </w:rPr>
        <w:t>【违规处罚通知单】</w:t>
      </w:r>
    </w:p>
    <w:p>
      <w:pPr>
        <w:pStyle w:val="110"/>
        <w:numPr>
          <w:ilvl w:val="1"/>
          <w:numId w:val="19"/>
        </w:numPr>
      </w:pPr>
      <w:r>
        <w:rPr>
          <w:rFonts w:hint="eastAsia"/>
        </w:rPr>
        <w:t>【安全检查签到表】</w:t>
      </w:r>
    </w:p>
    <w:p>
      <w:pPr>
        <w:pStyle w:val="175"/>
        <w:numPr>
          <w:ilvl w:val="0"/>
          <w:numId w:val="0"/>
        </w:numPr>
        <w:ind w:left="851" w:hanging="426"/>
      </w:pPr>
    </w:p>
    <w:p>
      <w:pPr>
        <w:pStyle w:val="79"/>
        <w:spacing w:before="156" w:after="156"/>
      </w:pPr>
      <w:r>
        <w:rPr>
          <w:rFonts w:hint="eastAsia"/>
        </w:rPr>
        <w:t>大型游乐设施风险管控清单示例</w:t>
      </w:r>
    </w:p>
    <w:p>
      <w:pPr>
        <w:topLinePunct/>
        <w:snapToGrid w:val="0"/>
        <w:spacing w:line="600" w:lineRule="exact"/>
        <w:jc w:val="center"/>
        <w:rPr>
          <w:rFonts w:ascii="宋体" w:hAnsi="Times New Roman"/>
          <w:kern w:val="0"/>
          <w:szCs w:val="20"/>
        </w:rPr>
      </w:pPr>
      <w:r>
        <w:rPr>
          <w:rFonts w:hint="eastAsia" w:ascii="宋体" w:hAnsi="Times New Roman"/>
          <w:kern w:val="0"/>
          <w:szCs w:val="20"/>
        </w:rPr>
        <w:t>大型游乐设施安全风险管控清单</w:t>
      </w:r>
    </w:p>
    <w:p>
      <w:pPr>
        <w:pStyle w:val="213"/>
        <w:spacing w:line="240" w:lineRule="auto"/>
      </w:pPr>
      <w:r>
        <w:rPr>
          <w:rFonts w:hint="eastAsia"/>
        </w:rPr>
        <w:t xml:space="preserve"> 为建立并落实大型游乐设施使用单位安全主体责任的长效机制，建立健全日管控、周排查、月调度工作制度，结合本公司实际情况，制定本清单。</w:t>
      </w:r>
    </w:p>
    <w:p>
      <w:pPr>
        <w:pStyle w:val="213"/>
        <w:spacing w:line="240" w:lineRule="auto"/>
      </w:pPr>
      <w:r>
        <w:rPr>
          <w:rFonts w:hint="eastAsia"/>
        </w:rPr>
        <w:t>本公司风险管控清单按照大型游乐设施使用中存在可能导致事故发生的设备的不安全状态、人的不安全行为、管理和环境上的缺陷4个类别及动态风险进行划分。</w:t>
      </w:r>
    </w:p>
    <w:p>
      <w:pPr>
        <w:pStyle w:val="213"/>
        <w:spacing w:line="240" w:lineRule="auto"/>
      </w:pPr>
      <w:r>
        <w:rPr>
          <w:rFonts w:hint="eastAsia"/>
        </w:rPr>
        <w:t xml:space="preserve"> 人员类风险至少包括以下几个方面：</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（1）未按规定配备安全管理人员和作业人员或者未按规定持有相应证件；</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（2）未按规定对安全管理人员和作业人员开展安全教育培训；</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（3）未严格遵循操作规程进行作业。</w:t>
      </w:r>
    </w:p>
    <w:p>
      <w:pPr>
        <w:pStyle w:val="213"/>
        <w:spacing w:line="240" w:lineRule="auto"/>
      </w:pPr>
      <w:r>
        <w:rPr>
          <w:rFonts w:hint="eastAsia"/>
        </w:rPr>
        <w:t xml:space="preserve"> 管理类风险至少包括以下几个方面：</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（1）未按有关规定设置安全管理机构；</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（2）未按有关规定制定操作规程或者未按规定执行操作规程；</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（3）未按有关规定建立安全技术档案；</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（4）未按有关规定建立健全相关记录档案；</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w:t>
      </w:r>
      <w:r>
        <w:rPr>
          <w:rFonts w:ascii="宋体" w:hAnsi="Times New Roman"/>
          <w:kern w:val="0"/>
          <w:szCs w:val="20"/>
        </w:rPr>
        <w:t>5</w:t>
      </w:r>
      <w:r>
        <w:rPr>
          <w:rFonts w:hint="eastAsia" w:ascii="宋体" w:hAnsi="Times New Roman"/>
          <w:kern w:val="0"/>
          <w:szCs w:val="20"/>
        </w:rPr>
        <w:t>）未按有关规定及时办理使用登记；</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（6）未按有关规定开展应急救援演练。</w:t>
      </w:r>
    </w:p>
    <w:p>
      <w:pPr>
        <w:pStyle w:val="213"/>
        <w:spacing w:line="240" w:lineRule="auto"/>
      </w:pPr>
      <w:r>
        <w:rPr>
          <w:rFonts w:hint="eastAsia"/>
        </w:rPr>
        <w:t xml:space="preserve"> 设备类风险至少包括以下几个方面：</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（1）未按要求使用符合要求的大型游乐设施或使用国家明令禁止的大型游乐设施；</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（2）大型游乐设施未经检验合格，并在有效期内；</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（3）大型游乐设施未依据使用说明书进行维护保养；</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（4）超设计使用年限的大型游乐设施未经安全评估，并检验合格（使用管理规定）；</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（5）其他可能导致风险隐患的情况。</w:t>
      </w:r>
    </w:p>
    <w:p>
      <w:pPr>
        <w:pStyle w:val="213"/>
        <w:spacing w:line="240" w:lineRule="auto"/>
      </w:pPr>
      <w:r>
        <w:rPr>
          <w:rFonts w:hint="eastAsia"/>
        </w:rPr>
        <w:t>安全附件和安全保护装置类风险至少包括以下内容：</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 xml:space="preserve">（1）大型游乐设施的安全保护装置、附属设施是否齐全、有效；； </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（2）未排查大游乐设施主要受力结构件、驱动系统、控制系统、乘人设施等重点部位的缺损。</w:t>
      </w:r>
    </w:p>
    <w:p>
      <w:pPr>
        <w:pStyle w:val="213"/>
        <w:spacing w:line="240" w:lineRule="auto"/>
      </w:pPr>
      <w:r>
        <w:rPr>
          <w:rFonts w:hint="eastAsia"/>
        </w:rPr>
        <w:t xml:space="preserve"> 环境类风险至少包括以下内容：</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（1）大型游乐设施使用场所为易发生滑坡、泥石流等自然灾害的区域；</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（2）大型游乐设施未按有关规定设置警示标志或说明；</w:t>
      </w:r>
    </w:p>
    <w:p>
      <w:pPr>
        <w:topLinePunct/>
        <w:snapToGrid w:val="0"/>
        <w:spacing w:line="240" w:lineRule="auto"/>
        <w:ind w:firstLine="420" w:firstLineChars="200"/>
        <w:rPr>
          <w:rFonts w:ascii="宋体" w:hAnsi="Times New Roman"/>
          <w:kern w:val="0"/>
          <w:szCs w:val="20"/>
        </w:rPr>
      </w:pPr>
      <w:r>
        <w:rPr>
          <w:rFonts w:hint="eastAsia" w:ascii="宋体" w:hAnsi="Times New Roman"/>
          <w:kern w:val="0"/>
          <w:szCs w:val="20"/>
        </w:rPr>
        <w:t>（3）大型游乐设施运行存在不符合安全距离等要求的情况。</w:t>
      </w:r>
    </w:p>
    <w:p>
      <w:pPr>
        <w:pStyle w:val="213"/>
        <w:spacing w:line="240" w:lineRule="auto"/>
      </w:pPr>
      <w:r>
        <w:rPr>
          <w:rFonts w:hint="eastAsia"/>
        </w:rPr>
        <w:t xml:space="preserve"> 其他来自政府监管部门的监督、通报、预警，投诉举报和舆情信息等动态风险。</w:t>
      </w:r>
    </w:p>
    <w:p>
      <w:pPr>
        <w:pStyle w:val="213"/>
        <w:spacing w:line="240" w:lineRule="auto"/>
      </w:pPr>
      <w:r>
        <w:rPr>
          <w:rFonts w:hint="eastAsia"/>
        </w:rPr>
        <w:t xml:space="preserve"> 本公司根据上述规定制定了《大型游乐设施安全风险管控清单》，当大型游乐设施类别、型号等发生改变可能导致风险指标产生变化时，需对清单及时进行调整。</w:t>
      </w:r>
    </w:p>
    <w:p>
      <w:pPr>
        <w:pStyle w:val="175"/>
        <w:numPr>
          <w:ilvl w:val="0"/>
          <w:numId w:val="0"/>
        </w:numPr>
        <w:ind w:left="851" w:hanging="426"/>
      </w:pPr>
    </w:p>
    <w:p>
      <w:pPr>
        <w:pStyle w:val="175"/>
        <w:numPr>
          <w:ilvl w:val="0"/>
          <w:numId w:val="0"/>
        </w:numPr>
        <w:ind w:left="851" w:hanging="426"/>
      </w:pPr>
    </w:p>
    <w:p>
      <w:pPr>
        <w:pStyle w:val="175"/>
        <w:numPr>
          <w:ilvl w:val="0"/>
          <w:numId w:val="0"/>
        </w:numPr>
        <w:ind w:left="851" w:hanging="426"/>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80" w:name="_Toc131725196"/>
      <w:bookmarkStart w:id="81" w:name="_Toc131725250"/>
      <w:bookmarkStart w:id="82" w:name="_Toc133245173"/>
      <w:r>
        <w:rPr>
          <w:rFonts w:hint="eastAsia"/>
        </w:rPr>
        <w:t>（资料性）</w:t>
      </w:r>
      <w:r>
        <w:br w:type="textWrapping"/>
      </w:r>
      <w:r>
        <w:rPr>
          <w:rFonts w:hint="eastAsia"/>
        </w:rPr>
        <w:t>江苏省特种设备双重预防云平台使用指南</w:t>
      </w:r>
      <w:bookmarkEnd w:id="80"/>
      <w:bookmarkEnd w:id="81"/>
      <w:bookmarkEnd w:id="82"/>
    </w:p>
    <w:p>
      <w:pPr>
        <w:pStyle w:val="79"/>
        <w:spacing w:before="156" w:after="156"/>
      </w:pPr>
      <w:bookmarkStart w:id="83" w:name="_Toc131725197"/>
      <w:bookmarkStart w:id="84" w:name="_Toc131725251"/>
      <w:r>
        <w:rPr>
          <w:rFonts w:hint="eastAsia"/>
        </w:rPr>
        <w:t>平台组成</w:t>
      </w:r>
      <w:bookmarkEnd w:id="83"/>
      <w:bookmarkEnd w:id="84"/>
    </w:p>
    <w:p>
      <w:pPr>
        <w:pStyle w:val="57"/>
        <w:ind w:firstLine="420"/>
      </w:pPr>
      <w:r>
        <w:rPr>
          <w:rFonts w:hint="eastAsia"/>
        </w:rPr>
        <w:t>江苏省特种设备双重预防信息化云平台依托全省特种设备统一数据库，充分挖掘特种设备全生命周期数据，打破信息孤岛，实现数据互联互通。主要包括企业服务系统和移动助手小程序。其数据结构示意图见图B</w:t>
      </w:r>
      <w:r>
        <w:t>.1</w:t>
      </w:r>
      <w:r>
        <w:rPr>
          <w:rFonts w:hint="eastAsia"/>
        </w:rPr>
        <w:t>。</w:t>
      </w:r>
    </w:p>
    <w:p>
      <w:pPr>
        <w:pStyle w:val="57"/>
        <w:ind w:firstLine="420"/>
        <w:jc w:val="center"/>
      </w:pPr>
      <w:r>
        <w:object>
          <v:shape id="_x0000_i1025" o:spt="75" alt="" type="#_x0000_t75" style="height:190.05pt;width:368.45pt;" o:ole="t" filled="f" o:preferrelative="t" stroked="f" coordsize="21600,21600">
            <v:path/>
            <v:fill on="f" focussize="0,0"/>
            <v:stroke on="f"/>
            <v:imagedata r:id="rId40" o:title=""/>
            <o:lock v:ext="edit" aspectratio="f"/>
            <w10:wrap type="none"/>
            <w10:anchorlock/>
          </v:shape>
          <o:OLEObject Type="Embed" ProgID="Visio.Drawing.15" ShapeID="_x0000_i1025" DrawAspect="Content" ObjectID="_1468075725" r:id="rId39">
            <o:LockedField>false</o:LockedField>
          </o:OLEObject>
        </w:object>
      </w:r>
    </w:p>
    <w:p>
      <w:pPr>
        <w:pStyle w:val="84"/>
        <w:spacing w:before="156" w:after="156"/>
      </w:pPr>
      <w:r>
        <w:rPr>
          <w:rFonts w:hint="eastAsia"/>
        </w:rPr>
        <w:t>平台数据结构示意</w:t>
      </w:r>
    </w:p>
    <w:p>
      <w:pPr>
        <w:pStyle w:val="80"/>
        <w:spacing w:before="156" w:after="156"/>
      </w:pPr>
      <w:r>
        <w:rPr>
          <w:rFonts w:hint="eastAsia"/>
        </w:rPr>
        <w:t>企业服务子系统</w:t>
      </w:r>
    </w:p>
    <w:p>
      <w:pPr>
        <w:pStyle w:val="57"/>
        <w:ind w:firstLine="420"/>
      </w:pPr>
      <w:r>
        <w:rPr>
          <w:rFonts w:hint="eastAsia"/>
        </w:rPr>
        <w:t>特种设备使用单位是特种设备安全双重预防的实施主体和责任主体，切实履行使用单位安全主体责任是双重预防机制建设实施的基本保障。企业服务子系统包括：</w:t>
      </w:r>
    </w:p>
    <w:p>
      <w:pPr>
        <w:pStyle w:val="57"/>
        <w:ind w:firstLine="420"/>
      </w:pPr>
      <w:r>
        <w:rPr>
          <w:rFonts w:hint="eastAsia"/>
        </w:rPr>
        <w:t>1）机构设置</w:t>
      </w:r>
    </w:p>
    <w:p>
      <w:pPr>
        <w:pStyle w:val="57"/>
        <w:ind w:firstLine="420"/>
      </w:pPr>
      <w:r>
        <w:rPr>
          <w:rFonts w:hint="eastAsia"/>
        </w:rPr>
        <w:t>支持使用单位按照TSG 08要求设置特种设备安全管理机构，并配置相应的安全管理人员和作业人员，体现安全生产全员参与、责任到人的准则。</w:t>
      </w:r>
    </w:p>
    <w:p>
      <w:pPr>
        <w:pStyle w:val="57"/>
        <w:ind w:firstLine="420"/>
      </w:pPr>
      <w:r>
        <w:rPr>
          <w:rFonts w:hint="eastAsia"/>
        </w:rPr>
        <w:t>2）体系制度</w:t>
      </w:r>
    </w:p>
    <w:p>
      <w:pPr>
        <w:pStyle w:val="57"/>
        <w:ind w:firstLine="420"/>
      </w:pPr>
      <w:r>
        <w:rPr>
          <w:rFonts w:hint="eastAsia"/>
        </w:rPr>
        <w:t>支持企业上传、预览、编辑特种设备风险分级管控制度、隐患排查治理制度、特种设备双重预防机制建设总体方案及年度计划等等体制制度文件。</w:t>
      </w:r>
    </w:p>
    <w:p>
      <w:pPr>
        <w:pStyle w:val="57"/>
        <w:ind w:firstLine="420"/>
      </w:pPr>
      <w:r>
        <w:rPr>
          <w:rFonts w:hint="eastAsia"/>
        </w:rPr>
        <w:t>3）人员培训</w:t>
      </w:r>
    </w:p>
    <w:p>
      <w:pPr>
        <w:pStyle w:val="57"/>
        <w:ind w:firstLine="420"/>
      </w:pPr>
      <w:r>
        <w:rPr>
          <w:rFonts w:hint="eastAsia"/>
        </w:rPr>
        <w:t>支持企业开展制定双重预防机制培训计划、存档双重预防教育培训记录，健全落实使用单位安全培训制度，加强从业人员培训，提高全员安全生产意识。</w:t>
      </w:r>
    </w:p>
    <w:p>
      <w:pPr>
        <w:pStyle w:val="57"/>
        <w:ind w:firstLine="420"/>
      </w:pPr>
      <w:r>
        <w:rPr>
          <w:rFonts w:hint="eastAsia"/>
        </w:rPr>
        <w:t>4）风险分级管控</w:t>
      </w:r>
    </w:p>
    <w:p>
      <w:pPr>
        <w:pStyle w:val="57"/>
        <w:ind w:firstLine="420"/>
      </w:pPr>
      <w:r>
        <w:rPr>
          <w:rFonts w:hint="eastAsia"/>
        </w:rPr>
        <w:t>支持企业按照DB32／T4086的要求开展风险分级管控工作，风险分级管控工作包含工作准备、风险评估（包括风险识别、风险分析、风险评价）、风险分级管控、监督检查等内容。</w:t>
      </w:r>
    </w:p>
    <w:p>
      <w:pPr>
        <w:pStyle w:val="57"/>
        <w:ind w:firstLine="420"/>
      </w:pPr>
      <w:r>
        <w:rPr>
          <w:rFonts w:hint="eastAsia"/>
        </w:rPr>
        <w:t>5）隐患排查治理</w:t>
      </w:r>
    </w:p>
    <w:p>
      <w:pPr>
        <w:pStyle w:val="57"/>
        <w:ind w:firstLine="420"/>
      </w:pPr>
      <w:r>
        <w:rPr>
          <w:rFonts w:hint="eastAsia"/>
        </w:rPr>
        <w:t>支持企业按照DB32／T4087的要求开展隐患排查治理工作，隐患排查治理工作应包含制定计划、隐患排查、隐患分级分类、隐患治理、隐患治理验收与评估等内容。</w:t>
      </w:r>
    </w:p>
    <w:p>
      <w:pPr>
        <w:pStyle w:val="57"/>
        <w:ind w:firstLine="420"/>
      </w:pPr>
      <w:r>
        <w:rPr>
          <w:rFonts w:hint="eastAsia"/>
        </w:rPr>
        <w:t>6）信息资源库管理</w:t>
      </w:r>
    </w:p>
    <w:p>
      <w:pPr>
        <w:pStyle w:val="57"/>
        <w:ind w:firstLine="420"/>
      </w:pPr>
      <w:r>
        <w:rPr>
          <w:rFonts w:hint="eastAsia"/>
        </w:rPr>
        <w:t>为企业提供双重预防相关文件线上电子档案库功能，包括法律法规库、政策文件库、双重预防标准库、厂区图库、作业活动库、设备设施库等功能。</w:t>
      </w:r>
    </w:p>
    <w:p>
      <w:pPr>
        <w:pStyle w:val="57"/>
        <w:ind w:firstLine="420"/>
      </w:pPr>
      <w:r>
        <w:rPr>
          <w:rFonts w:hint="eastAsia"/>
        </w:rPr>
        <w:t>7）事故应急管理</w:t>
      </w:r>
    </w:p>
    <w:p>
      <w:pPr>
        <w:pStyle w:val="57"/>
        <w:ind w:firstLine="420"/>
      </w:pPr>
      <w:r>
        <w:rPr>
          <w:rFonts w:hint="eastAsia"/>
        </w:rPr>
        <w:t>为企业提供完备的事故应急管理流程，通过应急预案管理、救援技术装备管理、应急救援组织管理、演练计划制定、演练教育、演练记录等功能构建完备的应急演练体系。</w:t>
      </w:r>
    </w:p>
    <w:p>
      <w:pPr>
        <w:pStyle w:val="80"/>
        <w:spacing w:before="156" w:after="156"/>
      </w:pPr>
      <w:r>
        <w:rPr>
          <w:rFonts w:hint="eastAsia"/>
        </w:rPr>
        <w:t>移动助手小程序</w:t>
      </w:r>
    </w:p>
    <w:p>
      <w:pPr>
        <w:pStyle w:val="57"/>
        <w:ind w:firstLine="420"/>
      </w:pPr>
      <w:r>
        <w:rPr>
          <w:rFonts w:hint="eastAsia"/>
        </w:rPr>
        <w:t>通过向企业提供配套的企业端移动助手小程序，为企业开展双重预防工作提供精细化、便捷化管理。切实做到安全隐患随时发现随时上报、整改结果现场验收；风险监督检查信息现场录入、风险分级管控信息现场更新，真正打通特种设备安全生产“最后一厘米”。</w:t>
      </w:r>
    </w:p>
    <w:p>
      <w:pPr>
        <w:pStyle w:val="79"/>
        <w:spacing w:before="156" w:after="156"/>
      </w:pPr>
      <w:bookmarkStart w:id="85" w:name="_Toc131725252"/>
      <w:bookmarkStart w:id="86" w:name="_Toc131725198"/>
      <w:r>
        <w:rPr>
          <w:rFonts w:hint="eastAsia"/>
        </w:rPr>
        <w:t>平台使用登录</w:t>
      </w:r>
      <w:bookmarkEnd w:id="85"/>
      <w:bookmarkEnd w:id="86"/>
    </w:p>
    <w:p>
      <w:pPr>
        <w:pStyle w:val="57"/>
        <w:ind w:firstLine="420"/>
      </w:pPr>
      <w:r>
        <w:rPr>
          <w:rFonts w:hint="eastAsia"/>
        </w:rPr>
        <w:t>平台登录地址：</w:t>
      </w:r>
      <w:r>
        <w:fldChar w:fldCharType="begin"/>
      </w:r>
      <w:r>
        <w:instrText xml:space="preserve"> HYPERLINK "http://218.94.59.118:9611/bes/" \l "/dps/login" </w:instrText>
      </w:r>
      <w:r>
        <w:fldChar w:fldCharType="separate"/>
      </w:r>
      <w:r>
        <w:rPr>
          <w:rStyle w:val="33"/>
          <w:rFonts w:hint="eastAsia"/>
        </w:rPr>
        <w:t>http://218.94.59.118:9611/bes/#/dps/login</w:t>
      </w:r>
      <w:r>
        <w:rPr>
          <w:rStyle w:val="33"/>
          <w:rFonts w:hint="eastAsia"/>
        </w:rPr>
        <w:fldChar w:fldCharType="end"/>
      </w:r>
      <w:r>
        <w:rPr>
          <w:rFonts w:hint="eastAsia"/>
        </w:rPr>
        <w:t>。</w:t>
      </w:r>
    </w:p>
    <w:p>
      <w:pPr>
        <w:pStyle w:val="57"/>
        <w:ind w:firstLine="420"/>
      </w:pPr>
      <w:r>
        <w:rPr>
          <w:rFonts w:hint="eastAsia"/>
        </w:rPr>
        <w:t>平台登录界面如图B</w:t>
      </w:r>
      <w:r>
        <w:t>.2</w:t>
      </w:r>
      <w:r>
        <w:rPr>
          <w:rFonts w:hint="eastAsia"/>
        </w:rPr>
        <w:t>所示，提供企业登录、人员登录两种登录模式，其中企业登录采用平台统一下发的企业账号（企业统一社会信用代码）登录；人员登录采用人员身份证号登录。</w:t>
      </w:r>
    </w:p>
    <w:p>
      <w:pPr>
        <w:pStyle w:val="57"/>
        <w:ind w:firstLine="420"/>
        <w:jc w:val="center"/>
      </w:pPr>
      <w:r>
        <w:drawing>
          <wp:inline distT="0" distB="0" distL="0" distR="0">
            <wp:extent cx="3573780" cy="2149475"/>
            <wp:effectExtent l="0" t="0" r="762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41"/>
                    <a:srcRect/>
                    <a:stretch>
                      <a:fillRect/>
                    </a:stretch>
                  </pic:blipFill>
                  <pic:spPr>
                    <a:xfrm>
                      <a:off x="0" y="0"/>
                      <a:ext cx="3580473" cy="2153548"/>
                    </a:xfrm>
                    <a:prstGeom prst="rect">
                      <a:avLst/>
                    </a:prstGeom>
                    <a:noFill/>
                  </pic:spPr>
                </pic:pic>
              </a:graphicData>
            </a:graphic>
          </wp:inline>
        </w:drawing>
      </w:r>
    </w:p>
    <w:p>
      <w:pPr>
        <w:pStyle w:val="84"/>
        <w:spacing w:before="156" w:after="156"/>
      </w:pPr>
      <w:r>
        <w:rPr>
          <w:rFonts w:hint="eastAsia"/>
        </w:rPr>
        <w:t>平台登录界面</w:t>
      </w:r>
    </w:p>
    <w:p>
      <w:pPr>
        <w:pStyle w:val="57"/>
        <w:ind w:firstLine="420"/>
      </w:pPr>
      <w:r>
        <w:rPr>
          <w:rFonts w:hint="eastAsia"/>
        </w:rPr>
        <w:t>登录成功后，跳转至平台工作桌面（见图B</w:t>
      </w:r>
      <w:r>
        <w:t>.3</w:t>
      </w:r>
      <w:r>
        <w:rPr>
          <w:rFonts w:hint="eastAsia"/>
        </w:rPr>
        <w:t>），工作桌面集中展示风险分析信息、隐患排查信息、数据分析、企业生产概况信息。</w:t>
      </w:r>
    </w:p>
    <w:p>
      <w:pPr>
        <w:pStyle w:val="57"/>
        <w:ind w:firstLine="420"/>
        <w:jc w:val="center"/>
      </w:pPr>
      <w:r>
        <w:drawing>
          <wp:inline distT="0" distB="0" distL="0" distR="0">
            <wp:extent cx="4199890" cy="21653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42"/>
                    <a:srcRect/>
                    <a:stretch>
                      <a:fillRect/>
                    </a:stretch>
                  </pic:blipFill>
                  <pic:spPr>
                    <a:xfrm>
                      <a:off x="0" y="0"/>
                      <a:ext cx="4229286" cy="2180289"/>
                    </a:xfrm>
                    <a:prstGeom prst="rect">
                      <a:avLst/>
                    </a:prstGeom>
                    <a:noFill/>
                  </pic:spPr>
                </pic:pic>
              </a:graphicData>
            </a:graphic>
          </wp:inline>
        </w:drawing>
      </w:r>
    </w:p>
    <w:p>
      <w:pPr>
        <w:pStyle w:val="84"/>
        <w:spacing w:before="156" w:after="156"/>
      </w:pPr>
      <w:r>
        <w:rPr>
          <w:rFonts w:hint="eastAsia"/>
        </w:rPr>
        <w:t>平台工作桌面</w:t>
      </w: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87" w:name="_Toc131725199"/>
      <w:bookmarkStart w:id="88" w:name="_Toc131725253"/>
      <w:bookmarkStart w:id="89" w:name="_Toc133245174"/>
      <w:r>
        <w:rPr>
          <w:rFonts w:hint="eastAsia"/>
        </w:rPr>
        <w:t>（资料性）</w:t>
      </w:r>
      <w:r>
        <w:br w:type="textWrapping"/>
      </w:r>
      <w:r>
        <w:rPr>
          <w:rFonts w:hint="eastAsia"/>
        </w:rPr>
        <w:t>特种设备信息及风险</w:t>
      </w:r>
      <w:bookmarkEnd w:id="87"/>
      <w:bookmarkEnd w:id="88"/>
      <w:bookmarkEnd w:id="89"/>
      <w:r>
        <w:rPr>
          <w:rFonts w:hint="eastAsia"/>
        </w:rPr>
        <w:t>清单示例</w:t>
      </w:r>
    </w:p>
    <w:p>
      <w:pPr>
        <w:pStyle w:val="79"/>
        <w:spacing w:before="156" w:after="156"/>
      </w:pPr>
      <w:bookmarkStart w:id="90" w:name="_Toc131725254"/>
      <w:bookmarkStart w:id="91" w:name="_Toc131725200"/>
      <w:r>
        <w:rPr>
          <w:rFonts w:hint="eastAsia"/>
        </w:rPr>
        <w:t>特种设备信息表示例</w:t>
      </w:r>
      <w:bookmarkEnd w:id="90"/>
      <w:bookmarkEnd w:id="91"/>
    </w:p>
    <w:p>
      <w:pPr>
        <w:pStyle w:val="57"/>
        <w:ind w:firstLine="420"/>
      </w:pPr>
      <w:r>
        <w:rPr>
          <w:rFonts w:hint="eastAsia"/>
        </w:rPr>
        <w:t>表C.1给出特种设备信息表填写示例。</w:t>
      </w:r>
    </w:p>
    <w:p>
      <w:pPr>
        <w:pStyle w:val="78"/>
        <w:spacing w:before="156" w:after="156"/>
      </w:pPr>
      <w:r>
        <w:rPr>
          <w:rFonts w:hint="eastAsia"/>
        </w:rPr>
        <w:t>特种设备信息表</w:t>
      </w:r>
    </w:p>
    <w:p>
      <w:pPr>
        <w:autoSpaceDE w:val="0"/>
        <w:autoSpaceDN w:val="0"/>
        <w:spacing w:before="11"/>
        <w:jc w:val="left"/>
        <w:rPr>
          <w:rFonts w:ascii="黑体" w:hAnsi="宋体" w:cs="宋体"/>
          <w:kern w:val="0"/>
          <w:sz w:val="19"/>
        </w:rPr>
      </w:pPr>
      <w:r>
        <mc:AlternateContent>
          <mc:Choice Requires="wps">
            <w:drawing>
              <wp:anchor distT="0" distB="0" distL="114300" distR="114300" simplePos="0" relativeHeight="251662336" behindDoc="1" locked="0" layoutInCell="1" allowOverlap="1">
                <wp:simplePos x="0" y="0"/>
                <wp:positionH relativeFrom="margin">
                  <wp:align>left</wp:align>
                </wp:positionH>
                <wp:positionV relativeFrom="paragraph">
                  <wp:posOffset>95885</wp:posOffset>
                </wp:positionV>
                <wp:extent cx="6067425" cy="6521450"/>
                <wp:effectExtent l="0" t="0" r="28575" b="12700"/>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6067425" cy="6521450"/>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top:7.55pt;height:513.5pt;width:477.75pt;mso-position-horizontal:left;mso-position-horizontal-relative:margin;z-index:-251654144;mso-width-relative:page;mso-height-relative:page;" filled="f" stroked="t" coordsize="21600,21600" o:gfxdata="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GuZLfWAAAACAEAAA8AAAAAAAAAAQAgAAAAIgAAAGRycy9kb3ducmV2LnhtbFBLAQIU&#10;ABQAAAAIAIdO4kAb7Ix9LgIAAEcEAAAOAAAAAAAAAAEAIAAAACUBAABkcnMvZTJvRG9jLnhtbFBL&#10;BQYAAAAABgAGAFkBAADFBQAAAAA=&#10;">
                <v:fill on="f" focussize="0,0"/>
                <v:stroke color="#000000" miterlimit="8" joinstyle="miter"/>
                <v:imagedata o:title=""/>
                <o:lock v:ext="edit" aspectratio="f"/>
              </v:rect>
            </w:pict>
          </mc:Fallback>
        </mc:AlternateContent>
      </w:r>
    </w:p>
    <w:p>
      <w:pPr>
        <w:tabs>
          <w:tab w:val="left" w:pos="2865"/>
          <w:tab w:val="left" w:pos="8313"/>
          <w:tab w:val="left" w:pos="8760"/>
        </w:tabs>
        <w:spacing w:before="83" w:after="41"/>
        <w:ind w:left="654"/>
        <w:rPr>
          <w:sz w:val="18"/>
        </w:rPr>
      </w:pPr>
      <w:r>
        <w:rPr>
          <w:rFonts w:hint="eastAsia" w:ascii="宋体" w:hAnsi="宋体"/>
          <w:b/>
          <w:sz w:val="18"/>
        </w:rPr>
        <w:t>文件编号</w:t>
      </w:r>
      <w:r>
        <w:rPr>
          <w:rFonts w:ascii="楷体" w:eastAsia="楷体"/>
          <w:b/>
          <w:sz w:val="18"/>
          <w:u w:val="single"/>
        </w:rPr>
        <w:tab/>
      </w:r>
      <w:r>
        <w:rPr>
          <w:rFonts w:ascii="楷体" w:eastAsia="楷体"/>
          <w:b/>
          <w:sz w:val="18"/>
        </w:rPr>
        <w:tab/>
      </w:r>
      <w:r>
        <w:rPr>
          <w:rFonts w:hint="eastAsia"/>
          <w:sz w:val="18"/>
        </w:rPr>
        <w:t>第</w:t>
      </w:r>
      <w:r>
        <w:rPr>
          <w:sz w:val="18"/>
        </w:rPr>
        <w:tab/>
      </w:r>
      <w:r>
        <w:rPr>
          <w:rFonts w:hint="eastAsia"/>
          <w:sz w:val="18"/>
        </w:rPr>
        <w:t>页</w:t>
      </w:r>
    </w:p>
    <w:tbl>
      <w:tblPr>
        <w:tblStyle w:val="27"/>
        <w:tblW w:w="0" w:type="auto"/>
        <w:tblInd w:w="4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709"/>
        <w:gridCol w:w="709"/>
        <w:gridCol w:w="194"/>
        <w:gridCol w:w="1082"/>
        <w:gridCol w:w="506"/>
        <w:gridCol w:w="628"/>
        <w:gridCol w:w="374"/>
        <w:gridCol w:w="869"/>
        <w:gridCol w:w="174"/>
        <w:gridCol w:w="872"/>
        <w:gridCol w:w="345"/>
        <w:gridCol w:w="615"/>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635" w:type="dxa"/>
            <w:gridSpan w:val="14"/>
          </w:tcPr>
          <w:p>
            <w:pPr>
              <w:autoSpaceDE w:val="0"/>
              <w:autoSpaceDN w:val="0"/>
              <w:snapToGrid w:val="0"/>
              <w:spacing w:before="93"/>
              <w:ind w:left="110"/>
              <w:jc w:val="left"/>
              <w:rPr>
                <w:rFonts w:ascii="宋体" w:cs="宋体"/>
                <w:kern w:val="0"/>
              </w:rPr>
            </w:pPr>
            <w:r>
              <w:rPr>
                <w:rFonts w:hint="eastAsia" w:ascii="宋体" w:hAnsi="宋体" w:cs="宋体"/>
                <w:kern w:val="0"/>
              </w:rPr>
              <w:t>一、企业基本信息</w:t>
            </w:r>
            <w:r>
              <w:rPr>
                <w:rFonts w:ascii="宋体" w:hAnsi="宋体" w:cs="宋体"/>
                <w:kern w:val="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417" w:type="dxa"/>
            <w:gridSpan w:val="2"/>
            <w:vAlign w:val="center"/>
          </w:tcPr>
          <w:p>
            <w:pPr>
              <w:autoSpaceDE w:val="0"/>
              <w:autoSpaceDN w:val="0"/>
              <w:snapToGrid w:val="0"/>
              <w:spacing w:before="4" w:line="280" w:lineRule="exact"/>
              <w:ind w:right="139"/>
              <w:jc w:val="center"/>
              <w:rPr>
                <w:rFonts w:ascii="宋体" w:cs="宋体"/>
                <w:kern w:val="0"/>
                <w:sz w:val="18"/>
                <w:szCs w:val="18"/>
                <w:lang w:eastAsia="en-US"/>
              </w:rPr>
            </w:pPr>
            <w:r>
              <w:rPr>
                <w:rFonts w:hint="eastAsia" w:ascii="宋体" w:hAnsi="宋体" w:cs="宋体"/>
                <w:kern w:val="0"/>
                <w:sz w:val="18"/>
                <w:szCs w:val="18"/>
              </w:rPr>
              <w:t xml:space="preserve"> </w:t>
            </w:r>
            <w:r>
              <w:rPr>
                <w:rFonts w:ascii="宋体" w:hAnsi="宋体" w:cs="宋体"/>
                <w:kern w:val="0"/>
                <w:sz w:val="18"/>
                <w:szCs w:val="18"/>
              </w:rPr>
              <w:t xml:space="preserve"> </w:t>
            </w:r>
            <w:r>
              <w:rPr>
                <w:rFonts w:hint="eastAsia" w:ascii="宋体" w:hAnsi="宋体" w:cs="宋体"/>
                <w:kern w:val="0"/>
                <w:sz w:val="18"/>
                <w:szCs w:val="18"/>
                <w:lang w:eastAsia="en-US"/>
              </w:rPr>
              <w:t>单位名称</w:t>
            </w:r>
          </w:p>
        </w:tc>
        <w:tc>
          <w:tcPr>
            <w:tcW w:w="2491" w:type="dxa"/>
            <w:gridSpan w:val="4"/>
            <w:vAlign w:val="center"/>
          </w:tcPr>
          <w:p>
            <w:pPr>
              <w:autoSpaceDE w:val="0"/>
              <w:autoSpaceDN w:val="0"/>
              <w:snapToGrid w:val="0"/>
              <w:spacing w:before="93" w:line="280" w:lineRule="exact"/>
              <w:ind w:left="110"/>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1002" w:type="dxa"/>
            <w:gridSpan w:val="2"/>
            <w:vAlign w:val="center"/>
          </w:tcPr>
          <w:p>
            <w:pPr>
              <w:autoSpaceDE w:val="0"/>
              <w:autoSpaceDN w:val="0"/>
              <w:snapToGrid w:val="0"/>
              <w:spacing w:before="4" w:line="280" w:lineRule="exact"/>
              <w:ind w:left="324" w:right="213"/>
              <w:jc w:val="center"/>
              <w:rPr>
                <w:rFonts w:ascii="宋体" w:cs="宋体"/>
                <w:kern w:val="0"/>
                <w:sz w:val="18"/>
                <w:szCs w:val="18"/>
                <w:lang w:eastAsia="en-US"/>
              </w:rPr>
            </w:pPr>
            <w:r>
              <w:rPr>
                <w:rFonts w:hint="eastAsia" w:ascii="宋体" w:hAnsi="宋体" w:cs="宋体"/>
                <w:kern w:val="0"/>
                <w:sz w:val="18"/>
                <w:szCs w:val="18"/>
                <w:lang w:eastAsia="en-US"/>
              </w:rPr>
              <w:t>单位地址</w:t>
            </w:r>
          </w:p>
        </w:tc>
        <w:tc>
          <w:tcPr>
            <w:tcW w:w="3725" w:type="dxa"/>
            <w:gridSpan w:val="6"/>
            <w:vAlign w:val="center"/>
          </w:tcPr>
          <w:p>
            <w:pPr>
              <w:autoSpaceDE w:val="0"/>
              <w:autoSpaceDN w:val="0"/>
              <w:snapToGrid w:val="0"/>
              <w:spacing w:before="93" w:line="280" w:lineRule="exact"/>
              <w:ind w:left="115"/>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417" w:type="dxa"/>
            <w:gridSpan w:val="2"/>
            <w:vAlign w:val="center"/>
          </w:tcPr>
          <w:p>
            <w:pPr>
              <w:autoSpaceDE w:val="0"/>
              <w:autoSpaceDN w:val="0"/>
              <w:snapToGrid w:val="0"/>
              <w:spacing w:line="280" w:lineRule="exact"/>
              <w:ind w:left="110"/>
              <w:jc w:val="center"/>
              <w:rPr>
                <w:rFonts w:ascii="宋体" w:cs="宋体"/>
                <w:kern w:val="0"/>
                <w:sz w:val="18"/>
                <w:szCs w:val="18"/>
                <w:lang w:eastAsia="en-US"/>
              </w:rPr>
            </w:pPr>
            <w:r>
              <w:rPr>
                <w:rFonts w:hint="eastAsia" w:ascii="宋体" w:hAnsi="宋体" w:cs="宋体"/>
                <w:kern w:val="0"/>
                <w:sz w:val="18"/>
                <w:szCs w:val="18"/>
                <w:lang w:eastAsia="en-US"/>
              </w:rPr>
              <w:t>所属区县</w:t>
            </w:r>
          </w:p>
        </w:tc>
        <w:tc>
          <w:tcPr>
            <w:tcW w:w="903" w:type="dxa"/>
            <w:gridSpan w:val="2"/>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1588" w:type="dxa"/>
            <w:gridSpan w:val="2"/>
            <w:vAlign w:val="center"/>
          </w:tcPr>
          <w:p>
            <w:pPr>
              <w:autoSpaceDE w:val="0"/>
              <w:autoSpaceDN w:val="0"/>
              <w:snapToGrid w:val="0"/>
              <w:spacing w:line="280" w:lineRule="exact"/>
              <w:ind w:left="112"/>
              <w:jc w:val="center"/>
              <w:rPr>
                <w:rFonts w:ascii="宋体" w:cs="宋体"/>
                <w:kern w:val="0"/>
                <w:sz w:val="18"/>
                <w:szCs w:val="18"/>
                <w:lang w:eastAsia="en-US"/>
              </w:rPr>
            </w:pPr>
            <w:r>
              <w:rPr>
                <w:rFonts w:hint="eastAsia" w:ascii="宋体" w:hAnsi="宋体" w:cs="宋体"/>
                <w:kern w:val="0"/>
                <w:sz w:val="18"/>
                <w:szCs w:val="18"/>
              </w:rPr>
              <w:t>主要负责人</w:t>
            </w:r>
          </w:p>
        </w:tc>
        <w:tc>
          <w:tcPr>
            <w:tcW w:w="1871" w:type="dxa"/>
            <w:gridSpan w:val="3"/>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1046" w:type="dxa"/>
            <w:gridSpan w:val="2"/>
            <w:vAlign w:val="center"/>
          </w:tcPr>
          <w:p>
            <w:pPr>
              <w:autoSpaceDE w:val="0"/>
              <w:autoSpaceDN w:val="0"/>
              <w:snapToGrid w:val="0"/>
              <w:spacing w:before="8" w:line="280" w:lineRule="exact"/>
              <w:ind w:left="115" w:right="78"/>
              <w:jc w:val="center"/>
              <w:rPr>
                <w:rFonts w:ascii="宋体" w:cs="宋体"/>
                <w:kern w:val="0"/>
                <w:sz w:val="18"/>
                <w:szCs w:val="18"/>
                <w:lang w:eastAsia="en-US"/>
              </w:rPr>
            </w:pPr>
            <w:r>
              <w:rPr>
                <w:rFonts w:hint="eastAsia" w:ascii="宋体" w:hAnsi="宋体" w:cs="宋体"/>
                <w:kern w:val="0"/>
                <w:sz w:val="18"/>
                <w:szCs w:val="18"/>
              </w:rPr>
              <w:t>安全管理负责人</w:t>
            </w:r>
          </w:p>
        </w:tc>
        <w:tc>
          <w:tcPr>
            <w:tcW w:w="1810" w:type="dxa"/>
            <w:gridSpan w:val="3"/>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1417" w:type="dxa"/>
            <w:gridSpan w:val="2"/>
            <w:vAlign w:val="center"/>
          </w:tcPr>
          <w:p>
            <w:pPr>
              <w:autoSpaceDE w:val="0"/>
              <w:autoSpaceDN w:val="0"/>
              <w:snapToGrid w:val="0"/>
              <w:spacing w:before="1" w:line="280" w:lineRule="exact"/>
              <w:ind w:left="110" w:right="139"/>
              <w:jc w:val="center"/>
              <w:rPr>
                <w:rFonts w:ascii="宋体" w:cs="宋体"/>
                <w:kern w:val="0"/>
                <w:sz w:val="18"/>
                <w:szCs w:val="18"/>
                <w:lang w:eastAsia="en-US"/>
              </w:rPr>
            </w:pPr>
            <w:r>
              <w:rPr>
                <w:rFonts w:hint="eastAsia" w:ascii="宋体" w:hAnsi="宋体" w:cs="宋体"/>
                <w:kern w:val="0"/>
                <w:sz w:val="18"/>
                <w:szCs w:val="18"/>
                <w:lang w:eastAsia="en-US"/>
              </w:rPr>
              <w:t>联系电话</w:t>
            </w:r>
          </w:p>
        </w:tc>
        <w:tc>
          <w:tcPr>
            <w:tcW w:w="903" w:type="dxa"/>
            <w:gridSpan w:val="2"/>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1588" w:type="dxa"/>
            <w:gridSpan w:val="2"/>
            <w:vAlign w:val="center"/>
          </w:tcPr>
          <w:p>
            <w:pPr>
              <w:autoSpaceDE w:val="0"/>
              <w:autoSpaceDN w:val="0"/>
              <w:snapToGrid w:val="0"/>
              <w:spacing w:line="280" w:lineRule="exact"/>
              <w:ind w:left="112"/>
              <w:jc w:val="center"/>
              <w:rPr>
                <w:rFonts w:ascii="宋体" w:cs="宋体"/>
                <w:kern w:val="0"/>
                <w:sz w:val="18"/>
                <w:szCs w:val="18"/>
                <w:lang w:eastAsia="en-US"/>
              </w:rPr>
            </w:pPr>
            <w:r>
              <w:rPr>
                <w:rFonts w:hint="eastAsia" w:ascii="宋体" w:hAnsi="宋体" w:cs="宋体"/>
                <w:kern w:val="0"/>
                <w:sz w:val="18"/>
                <w:szCs w:val="18"/>
                <w:lang w:eastAsia="en-US"/>
              </w:rPr>
              <w:t>单位传真</w:t>
            </w:r>
          </w:p>
        </w:tc>
        <w:tc>
          <w:tcPr>
            <w:tcW w:w="1002" w:type="dxa"/>
            <w:gridSpan w:val="2"/>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869" w:type="dxa"/>
            <w:vAlign w:val="center"/>
          </w:tcPr>
          <w:p>
            <w:pPr>
              <w:autoSpaceDE w:val="0"/>
              <w:autoSpaceDN w:val="0"/>
              <w:snapToGrid w:val="0"/>
              <w:spacing w:before="1" w:line="280" w:lineRule="exact"/>
              <w:ind w:left="115" w:right="-37"/>
              <w:jc w:val="center"/>
              <w:rPr>
                <w:rFonts w:ascii="宋体" w:cs="宋体"/>
                <w:kern w:val="0"/>
                <w:sz w:val="18"/>
                <w:szCs w:val="18"/>
                <w:lang w:eastAsia="en-US"/>
              </w:rPr>
            </w:pPr>
            <w:r>
              <w:rPr>
                <w:rFonts w:hint="eastAsia" w:ascii="宋体" w:hAnsi="宋体" w:cs="宋体"/>
                <w:kern w:val="0"/>
                <w:sz w:val="18"/>
                <w:szCs w:val="18"/>
                <w:lang w:eastAsia="en-US"/>
              </w:rPr>
              <w:t>邮政编码</w:t>
            </w:r>
          </w:p>
        </w:tc>
        <w:tc>
          <w:tcPr>
            <w:tcW w:w="1046" w:type="dxa"/>
            <w:gridSpan w:val="2"/>
            <w:vAlign w:val="center"/>
          </w:tcPr>
          <w:p>
            <w:pPr>
              <w:autoSpaceDE w:val="0"/>
              <w:autoSpaceDN w:val="0"/>
              <w:snapToGrid w:val="0"/>
              <w:spacing w:line="280" w:lineRule="exact"/>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c>
          <w:tcPr>
            <w:tcW w:w="960" w:type="dxa"/>
            <w:gridSpan w:val="2"/>
            <w:vAlign w:val="center"/>
          </w:tcPr>
          <w:p>
            <w:pPr>
              <w:autoSpaceDE w:val="0"/>
              <w:autoSpaceDN w:val="0"/>
              <w:snapToGrid w:val="0"/>
              <w:spacing w:before="1" w:line="280" w:lineRule="exact"/>
              <w:ind w:left="116" w:right="-12"/>
              <w:jc w:val="center"/>
              <w:rPr>
                <w:rFonts w:ascii="宋体" w:cs="宋体"/>
                <w:kern w:val="0"/>
                <w:sz w:val="18"/>
                <w:szCs w:val="18"/>
                <w:lang w:eastAsia="en-US"/>
              </w:rPr>
            </w:pPr>
            <w:r>
              <w:rPr>
                <w:rFonts w:hint="eastAsia" w:ascii="宋体" w:hAnsi="宋体" w:cs="宋体"/>
                <w:kern w:val="0"/>
                <w:sz w:val="18"/>
                <w:szCs w:val="18"/>
              </w:rPr>
              <w:t>电子</w:t>
            </w:r>
            <w:r>
              <w:rPr>
                <w:rFonts w:hint="eastAsia" w:ascii="宋体" w:hAnsi="宋体" w:cs="宋体"/>
                <w:kern w:val="0"/>
                <w:sz w:val="18"/>
                <w:szCs w:val="18"/>
                <w:lang w:eastAsia="en-US"/>
              </w:rPr>
              <w:t>邮箱地址</w:t>
            </w:r>
          </w:p>
        </w:tc>
        <w:tc>
          <w:tcPr>
            <w:tcW w:w="850" w:type="dxa"/>
            <w:vAlign w:val="center"/>
          </w:tcPr>
          <w:p>
            <w:pPr>
              <w:autoSpaceDE w:val="0"/>
              <w:autoSpaceDN w:val="0"/>
              <w:snapToGrid w:val="0"/>
              <w:jc w:val="center"/>
              <w:rPr>
                <w:rFonts w:ascii="宋体" w:cs="宋体"/>
                <w:kern w:val="0"/>
                <w:sz w:val="18"/>
                <w:szCs w:val="18"/>
              </w:rPr>
            </w:pPr>
            <w:r>
              <w:rPr>
                <w:rFonts w:hint="eastAsia" w:ascii="宋体" w:cs="宋体"/>
                <w:kern w:val="0"/>
                <w:sz w:val="18"/>
                <w:szCs w:val="18"/>
              </w:rPr>
              <w:t>X</w:t>
            </w:r>
            <w:r>
              <w:rPr>
                <w:rFonts w:ascii="宋体" w:cs="宋体"/>
                <w:kern w:val="0"/>
                <w:sz w:val="18"/>
                <w:szCs w:val="18"/>
              </w:rPr>
              <w:t>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8635" w:type="dxa"/>
            <w:gridSpan w:val="14"/>
            <w:vAlign w:val="center"/>
          </w:tcPr>
          <w:p>
            <w:pPr>
              <w:tabs>
                <w:tab w:val="left" w:pos="5872"/>
              </w:tabs>
              <w:autoSpaceDE w:val="0"/>
              <w:autoSpaceDN w:val="0"/>
              <w:snapToGrid w:val="0"/>
              <w:spacing w:before="81"/>
              <w:ind w:left="110"/>
              <w:jc w:val="left"/>
              <w:rPr>
                <w:rFonts w:ascii="宋体" w:cs="宋体"/>
                <w:kern w:val="0"/>
              </w:rPr>
            </w:pPr>
            <w:r>
              <w:rPr>
                <w:rFonts w:hint="eastAsia" w:ascii="宋体" w:hAnsi="宋体" w:cs="宋体"/>
                <w:kern w:val="0"/>
              </w:rPr>
              <w:t>二</w:t>
            </w:r>
            <w:r>
              <w:rPr>
                <w:rFonts w:hint="eastAsia" w:ascii="宋体" w:hAnsi="宋体" w:cs="宋体"/>
                <w:spacing w:val="-5"/>
                <w:kern w:val="0"/>
              </w:rPr>
              <w:t>、</w:t>
            </w:r>
            <w:r>
              <w:rPr>
                <w:rFonts w:hint="eastAsia" w:ascii="宋体" w:hAnsi="宋体" w:cs="宋体"/>
                <w:kern w:val="0"/>
              </w:rPr>
              <w:t>企业特</w:t>
            </w:r>
            <w:r>
              <w:rPr>
                <w:rFonts w:hint="eastAsia" w:ascii="宋体" w:hAnsi="宋体" w:cs="宋体"/>
                <w:spacing w:val="-5"/>
                <w:kern w:val="0"/>
              </w:rPr>
              <w:t>种</w:t>
            </w:r>
            <w:r>
              <w:rPr>
                <w:rFonts w:hint="eastAsia" w:ascii="宋体" w:hAnsi="宋体" w:cs="宋体"/>
                <w:kern w:val="0"/>
              </w:rPr>
              <w:t>设</w:t>
            </w:r>
            <w:r>
              <w:rPr>
                <w:rFonts w:hint="eastAsia" w:ascii="宋体" w:hAnsi="宋体" w:cs="宋体"/>
                <w:spacing w:val="-5"/>
                <w:kern w:val="0"/>
              </w:rPr>
              <w:t>备</w:t>
            </w:r>
            <w:r>
              <w:rPr>
                <w:rFonts w:hint="eastAsia" w:ascii="宋体" w:hAnsi="宋体" w:cs="宋体"/>
                <w:kern w:val="0"/>
              </w:rPr>
              <w:t>基</w:t>
            </w:r>
            <w:r>
              <w:rPr>
                <w:rFonts w:hint="eastAsia" w:ascii="宋体" w:hAnsi="宋体" w:cs="宋体"/>
                <w:spacing w:val="-5"/>
                <w:kern w:val="0"/>
              </w:rPr>
              <w:t>本</w:t>
            </w:r>
            <w:r>
              <w:rPr>
                <w:rFonts w:hint="eastAsia" w:ascii="宋体" w:hAnsi="宋体" w:cs="宋体"/>
                <w:kern w:val="0"/>
              </w:rPr>
              <w:t>信</w:t>
            </w:r>
            <w:r>
              <w:rPr>
                <w:rFonts w:hint="eastAsia" w:ascii="宋体" w:hAnsi="宋体" w:cs="宋体"/>
                <w:spacing w:val="-5"/>
                <w:kern w:val="0"/>
              </w:rPr>
              <w:t>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08" w:type="dxa"/>
            <w:vAlign w:val="center"/>
          </w:tcPr>
          <w:p>
            <w:pPr>
              <w:autoSpaceDE w:val="0"/>
              <w:autoSpaceDN w:val="0"/>
              <w:snapToGrid w:val="0"/>
              <w:ind w:left="201"/>
              <w:jc w:val="center"/>
              <w:rPr>
                <w:rFonts w:ascii="宋体" w:cs="宋体"/>
                <w:kern w:val="0"/>
                <w:sz w:val="20"/>
                <w:szCs w:val="20"/>
                <w:lang w:eastAsia="en-US"/>
              </w:rPr>
            </w:pPr>
            <w:r>
              <w:rPr>
                <w:rFonts w:hint="eastAsia" w:ascii="宋体" w:hAnsi="宋体" w:cs="宋体"/>
                <w:kern w:val="0"/>
                <w:sz w:val="20"/>
                <w:szCs w:val="20"/>
                <w:lang w:eastAsia="en-US"/>
              </w:rPr>
              <w:t>序号</w:t>
            </w:r>
          </w:p>
        </w:tc>
        <w:tc>
          <w:tcPr>
            <w:tcW w:w="1418" w:type="dxa"/>
            <w:gridSpan w:val="2"/>
            <w:vAlign w:val="center"/>
          </w:tcPr>
          <w:p>
            <w:pPr>
              <w:autoSpaceDE w:val="0"/>
              <w:autoSpaceDN w:val="0"/>
              <w:snapToGrid w:val="0"/>
              <w:ind w:firstLine="100" w:firstLineChars="50"/>
              <w:jc w:val="center"/>
              <w:rPr>
                <w:rFonts w:ascii="宋体" w:cs="宋体"/>
                <w:kern w:val="0"/>
                <w:sz w:val="20"/>
                <w:szCs w:val="20"/>
                <w:lang w:eastAsia="en-US"/>
              </w:rPr>
            </w:pPr>
            <w:r>
              <w:rPr>
                <w:rFonts w:hint="eastAsia" w:ascii="宋体" w:hAnsi="宋体" w:cs="宋体"/>
                <w:kern w:val="0"/>
                <w:sz w:val="20"/>
                <w:szCs w:val="20"/>
                <w:lang w:eastAsia="en-US"/>
              </w:rPr>
              <w:t>设备种类</w:t>
            </w:r>
          </w:p>
        </w:tc>
        <w:tc>
          <w:tcPr>
            <w:tcW w:w="1276" w:type="dxa"/>
            <w:gridSpan w:val="2"/>
            <w:vAlign w:val="center"/>
          </w:tcPr>
          <w:p>
            <w:pPr>
              <w:autoSpaceDE w:val="0"/>
              <w:autoSpaceDN w:val="0"/>
              <w:snapToGrid w:val="0"/>
              <w:jc w:val="center"/>
              <w:rPr>
                <w:rFonts w:ascii="宋体" w:cs="宋体"/>
                <w:kern w:val="0"/>
                <w:sz w:val="20"/>
                <w:szCs w:val="20"/>
                <w:lang w:eastAsia="en-US"/>
              </w:rPr>
            </w:pPr>
            <w:r>
              <w:rPr>
                <w:rFonts w:hint="eastAsia" w:ascii="宋体" w:hAnsi="宋体" w:cs="宋体"/>
                <w:kern w:val="0"/>
                <w:sz w:val="20"/>
                <w:szCs w:val="20"/>
                <w:lang w:eastAsia="en-US"/>
              </w:rPr>
              <w:t>设备类别</w:t>
            </w:r>
          </w:p>
        </w:tc>
        <w:tc>
          <w:tcPr>
            <w:tcW w:w="1134" w:type="dxa"/>
            <w:gridSpan w:val="2"/>
            <w:vAlign w:val="center"/>
          </w:tcPr>
          <w:p>
            <w:pPr>
              <w:autoSpaceDE w:val="0"/>
              <w:autoSpaceDN w:val="0"/>
              <w:snapToGrid w:val="0"/>
              <w:jc w:val="center"/>
              <w:rPr>
                <w:rFonts w:ascii="宋体" w:cs="宋体"/>
                <w:kern w:val="0"/>
                <w:sz w:val="20"/>
                <w:szCs w:val="20"/>
                <w:lang w:eastAsia="en-US"/>
              </w:rPr>
            </w:pPr>
            <w:r>
              <w:rPr>
                <w:rFonts w:hint="eastAsia" w:ascii="宋体" w:hAnsi="宋体" w:cs="宋体"/>
                <w:kern w:val="0"/>
                <w:sz w:val="20"/>
                <w:szCs w:val="20"/>
                <w:lang w:eastAsia="en-US"/>
              </w:rPr>
              <w:t>设备品种</w:t>
            </w:r>
          </w:p>
        </w:tc>
        <w:tc>
          <w:tcPr>
            <w:tcW w:w="1417" w:type="dxa"/>
            <w:gridSpan w:val="3"/>
            <w:vAlign w:val="center"/>
          </w:tcPr>
          <w:p>
            <w:pPr>
              <w:autoSpaceDE w:val="0"/>
              <w:autoSpaceDN w:val="0"/>
              <w:snapToGrid w:val="0"/>
              <w:ind w:firstLine="100" w:firstLineChars="50"/>
              <w:jc w:val="center"/>
              <w:rPr>
                <w:rFonts w:ascii="宋体" w:cs="宋体"/>
                <w:kern w:val="0"/>
                <w:sz w:val="20"/>
                <w:szCs w:val="20"/>
                <w:lang w:eastAsia="en-US"/>
              </w:rPr>
            </w:pPr>
            <w:r>
              <w:rPr>
                <w:rFonts w:hint="eastAsia" w:ascii="宋体" w:hAnsi="宋体" w:cs="宋体"/>
                <w:kern w:val="0"/>
                <w:sz w:val="20"/>
                <w:szCs w:val="20"/>
                <w:lang w:eastAsia="en-US"/>
              </w:rPr>
              <w:t>设备名称</w:t>
            </w:r>
          </w:p>
        </w:tc>
        <w:tc>
          <w:tcPr>
            <w:tcW w:w="1217" w:type="dxa"/>
            <w:gridSpan w:val="2"/>
            <w:vAlign w:val="center"/>
          </w:tcPr>
          <w:p>
            <w:pPr>
              <w:autoSpaceDE w:val="0"/>
              <w:autoSpaceDN w:val="0"/>
              <w:snapToGrid w:val="0"/>
              <w:jc w:val="center"/>
              <w:rPr>
                <w:rFonts w:ascii="宋体" w:cs="宋体"/>
                <w:kern w:val="0"/>
                <w:sz w:val="20"/>
                <w:szCs w:val="20"/>
                <w:lang w:eastAsia="en-US"/>
              </w:rPr>
            </w:pPr>
            <w:r>
              <w:rPr>
                <w:rFonts w:hint="eastAsia" w:ascii="宋体" w:hAnsi="宋体" w:cs="宋体"/>
                <w:kern w:val="0"/>
                <w:sz w:val="20"/>
                <w:szCs w:val="20"/>
                <w:lang w:eastAsia="en-US"/>
              </w:rPr>
              <w:t>设备注册号</w:t>
            </w:r>
          </w:p>
        </w:tc>
        <w:tc>
          <w:tcPr>
            <w:tcW w:w="1465" w:type="dxa"/>
            <w:gridSpan w:val="2"/>
            <w:vAlign w:val="center"/>
          </w:tcPr>
          <w:p>
            <w:pPr>
              <w:autoSpaceDE w:val="0"/>
              <w:autoSpaceDN w:val="0"/>
              <w:snapToGrid w:val="0"/>
              <w:ind w:left="209" w:leftChars="27" w:hanging="152" w:hangingChars="76"/>
              <w:jc w:val="center"/>
              <w:rPr>
                <w:rFonts w:ascii="宋体" w:cs="宋体"/>
                <w:kern w:val="0"/>
                <w:sz w:val="20"/>
                <w:szCs w:val="20"/>
                <w:lang w:eastAsia="en-US"/>
              </w:rPr>
            </w:pPr>
            <w:r>
              <w:rPr>
                <w:rFonts w:hint="eastAsia" w:ascii="宋体" w:hAnsi="宋体" w:cs="宋体"/>
                <w:kern w:val="0"/>
                <w:sz w:val="20"/>
                <w:szCs w:val="20"/>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708" w:type="dxa"/>
            <w:vAlign w:val="center"/>
          </w:tcPr>
          <w:p>
            <w:pPr>
              <w:autoSpaceDE w:val="0"/>
              <w:autoSpaceDN w:val="0"/>
              <w:snapToGrid w:val="0"/>
              <w:ind w:left="27"/>
              <w:jc w:val="center"/>
              <w:rPr>
                <w:rFonts w:ascii="宋体" w:cs="宋体"/>
                <w:kern w:val="0"/>
                <w:sz w:val="20"/>
                <w:szCs w:val="20"/>
              </w:rPr>
            </w:pPr>
            <w:r>
              <w:rPr>
                <w:rFonts w:ascii="宋体" w:hAnsi="宋体" w:cs="宋体"/>
                <w:kern w:val="0"/>
                <w:sz w:val="20"/>
                <w:szCs w:val="20"/>
              </w:rPr>
              <w:t>1</w:t>
            </w:r>
          </w:p>
        </w:tc>
        <w:tc>
          <w:tcPr>
            <w:tcW w:w="1418" w:type="dxa"/>
            <w:gridSpan w:val="2"/>
            <w:vAlign w:val="center"/>
          </w:tcPr>
          <w:p>
            <w:pPr>
              <w:autoSpaceDE w:val="0"/>
              <w:autoSpaceDN w:val="0"/>
              <w:snapToGrid w:val="0"/>
              <w:ind w:left="107"/>
              <w:jc w:val="center"/>
              <w:rPr>
                <w:rFonts w:ascii="宋体" w:cs="宋体"/>
                <w:kern w:val="0"/>
                <w:sz w:val="20"/>
                <w:szCs w:val="20"/>
              </w:rPr>
            </w:pPr>
            <w:r>
              <w:rPr>
                <w:rFonts w:hint="eastAsia" w:ascii="宋体" w:hAnsi="宋体" w:cs="宋体"/>
                <w:kern w:val="0"/>
                <w:sz w:val="20"/>
                <w:szCs w:val="20"/>
              </w:rPr>
              <w:t>大型游乐设施</w:t>
            </w:r>
          </w:p>
        </w:tc>
        <w:tc>
          <w:tcPr>
            <w:tcW w:w="1276" w:type="dxa"/>
            <w:gridSpan w:val="2"/>
            <w:vAlign w:val="center"/>
          </w:tcPr>
          <w:p>
            <w:pPr>
              <w:autoSpaceDE w:val="0"/>
              <w:autoSpaceDN w:val="0"/>
              <w:snapToGrid w:val="0"/>
              <w:ind w:left="112"/>
              <w:jc w:val="center"/>
              <w:rPr>
                <w:rFonts w:ascii="宋体" w:cs="宋体"/>
                <w:kern w:val="0"/>
                <w:sz w:val="20"/>
                <w:szCs w:val="20"/>
                <w:lang w:eastAsia="en-US"/>
              </w:rPr>
            </w:pPr>
            <w:r>
              <w:rPr>
                <w:rFonts w:hint="eastAsia" w:ascii="宋体" w:hAnsi="宋体" w:cs="宋体"/>
                <w:kern w:val="0"/>
                <w:sz w:val="20"/>
                <w:szCs w:val="20"/>
                <w:lang w:eastAsia="en-US"/>
              </w:rPr>
              <w:t>观览车类</w:t>
            </w:r>
          </w:p>
        </w:tc>
        <w:tc>
          <w:tcPr>
            <w:tcW w:w="1134" w:type="dxa"/>
            <w:gridSpan w:val="2"/>
            <w:vAlign w:val="center"/>
          </w:tcPr>
          <w:p>
            <w:pPr>
              <w:autoSpaceDE w:val="0"/>
              <w:autoSpaceDN w:val="0"/>
              <w:snapToGrid w:val="0"/>
              <w:ind w:left="108"/>
              <w:jc w:val="center"/>
              <w:rPr>
                <w:rFonts w:ascii="宋体" w:cs="宋体"/>
                <w:kern w:val="0"/>
                <w:sz w:val="20"/>
                <w:szCs w:val="20"/>
              </w:rPr>
            </w:pPr>
            <w:r>
              <w:rPr>
                <w:rFonts w:ascii="宋体" w:cs="宋体"/>
                <w:kern w:val="0"/>
                <w:sz w:val="20"/>
                <w:szCs w:val="20"/>
              </w:rPr>
              <w:t>-</w:t>
            </w:r>
          </w:p>
        </w:tc>
        <w:tc>
          <w:tcPr>
            <w:tcW w:w="1417" w:type="dxa"/>
            <w:gridSpan w:val="3"/>
            <w:vAlign w:val="center"/>
          </w:tcPr>
          <w:p>
            <w:pPr>
              <w:autoSpaceDE w:val="0"/>
              <w:autoSpaceDN w:val="0"/>
              <w:snapToGrid w:val="0"/>
              <w:ind w:left="114"/>
              <w:jc w:val="center"/>
              <w:rPr>
                <w:rFonts w:ascii="宋体" w:cs="宋体"/>
                <w:kern w:val="0"/>
                <w:sz w:val="20"/>
                <w:szCs w:val="20"/>
              </w:rPr>
            </w:pPr>
            <w:r>
              <w:rPr>
                <w:rFonts w:ascii="宋体" w:hAnsi="宋体" w:cs="宋体"/>
                <w:kern w:val="0"/>
                <w:sz w:val="20"/>
                <w:szCs w:val="20"/>
              </w:rPr>
              <w:t>88m</w:t>
            </w:r>
            <w:r>
              <w:rPr>
                <w:rFonts w:hint="eastAsia" w:ascii="宋体" w:hAnsi="宋体" w:cs="宋体"/>
                <w:kern w:val="0"/>
                <w:sz w:val="20"/>
                <w:szCs w:val="20"/>
              </w:rPr>
              <w:t>摩天轮</w:t>
            </w:r>
          </w:p>
        </w:tc>
        <w:tc>
          <w:tcPr>
            <w:tcW w:w="1217" w:type="dxa"/>
            <w:gridSpan w:val="2"/>
            <w:vAlign w:val="center"/>
          </w:tcPr>
          <w:p>
            <w:pPr>
              <w:autoSpaceDE w:val="0"/>
              <w:autoSpaceDN w:val="0"/>
              <w:snapToGrid w:val="0"/>
              <w:ind w:left="116"/>
              <w:jc w:val="center"/>
              <w:rPr>
                <w:rFonts w:ascii="宋体" w:cs="宋体"/>
                <w:kern w:val="0"/>
                <w:sz w:val="20"/>
                <w:szCs w:val="20"/>
              </w:rPr>
            </w:pPr>
            <w:r>
              <w:rPr>
                <w:rFonts w:hint="eastAsia" w:ascii="宋体" w:cs="宋体"/>
                <w:kern w:val="0"/>
                <w:sz w:val="20"/>
                <w:szCs w:val="20"/>
              </w:rPr>
              <w:t>X</w:t>
            </w:r>
            <w:r>
              <w:rPr>
                <w:rFonts w:ascii="宋体" w:cs="宋体"/>
                <w:kern w:val="0"/>
                <w:sz w:val="20"/>
                <w:szCs w:val="20"/>
              </w:rPr>
              <w:t>X</w:t>
            </w:r>
          </w:p>
        </w:tc>
        <w:tc>
          <w:tcPr>
            <w:tcW w:w="1465" w:type="dxa"/>
            <w:gridSpan w:val="2"/>
            <w:vAlign w:val="center"/>
          </w:tcPr>
          <w:p>
            <w:pPr>
              <w:autoSpaceDE w:val="0"/>
              <w:autoSpaceDN w:val="0"/>
              <w:snapToGrid w:val="0"/>
              <w:ind w:left="117"/>
              <w:jc w:val="center"/>
              <w:rPr>
                <w:rFonts w:ascii="宋体" w:cs="宋体"/>
                <w:kern w:val="0"/>
                <w:sz w:val="20"/>
                <w:szCs w:val="20"/>
              </w:rPr>
            </w:pPr>
            <w:r>
              <w:rPr>
                <w:rFonts w:hint="eastAsia" w:ascii="宋体" w:cs="宋体"/>
                <w:kern w:val="0"/>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708" w:type="dxa"/>
            <w:vAlign w:val="center"/>
          </w:tcPr>
          <w:p>
            <w:pPr>
              <w:autoSpaceDE w:val="0"/>
              <w:autoSpaceDN w:val="0"/>
              <w:snapToGrid w:val="0"/>
              <w:ind w:left="27"/>
              <w:jc w:val="center"/>
              <w:rPr>
                <w:rFonts w:ascii="宋体" w:cs="宋体"/>
                <w:kern w:val="0"/>
                <w:sz w:val="20"/>
                <w:szCs w:val="20"/>
              </w:rPr>
            </w:pPr>
            <w:r>
              <w:rPr>
                <w:rFonts w:ascii="宋体" w:hAnsi="宋体" w:cs="宋体"/>
                <w:kern w:val="0"/>
                <w:sz w:val="20"/>
                <w:szCs w:val="20"/>
              </w:rPr>
              <w:t>2</w:t>
            </w:r>
          </w:p>
        </w:tc>
        <w:tc>
          <w:tcPr>
            <w:tcW w:w="1418" w:type="dxa"/>
            <w:gridSpan w:val="2"/>
            <w:vAlign w:val="center"/>
          </w:tcPr>
          <w:p>
            <w:pPr>
              <w:autoSpaceDE w:val="0"/>
              <w:autoSpaceDN w:val="0"/>
              <w:snapToGrid w:val="0"/>
              <w:ind w:left="107"/>
              <w:jc w:val="center"/>
              <w:rPr>
                <w:rFonts w:ascii="宋体" w:cs="宋体"/>
                <w:kern w:val="0"/>
                <w:sz w:val="20"/>
                <w:szCs w:val="20"/>
              </w:rPr>
            </w:pPr>
            <w:r>
              <w:rPr>
                <w:rFonts w:hint="eastAsia" w:ascii="宋体" w:hAnsi="宋体" w:cs="宋体"/>
                <w:kern w:val="0"/>
                <w:sz w:val="20"/>
                <w:szCs w:val="20"/>
              </w:rPr>
              <w:t>场（厂）内专用机动车辆</w:t>
            </w:r>
          </w:p>
        </w:tc>
        <w:tc>
          <w:tcPr>
            <w:tcW w:w="1276" w:type="dxa"/>
            <w:gridSpan w:val="2"/>
            <w:vAlign w:val="center"/>
          </w:tcPr>
          <w:p>
            <w:pPr>
              <w:autoSpaceDE w:val="0"/>
              <w:autoSpaceDN w:val="0"/>
              <w:snapToGrid w:val="0"/>
              <w:ind w:left="112"/>
              <w:jc w:val="center"/>
              <w:rPr>
                <w:rFonts w:ascii="宋体" w:cs="宋体"/>
                <w:kern w:val="0"/>
                <w:sz w:val="20"/>
                <w:szCs w:val="20"/>
              </w:rPr>
            </w:pPr>
            <w:r>
              <w:rPr>
                <w:rFonts w:hint="eastAsia" w:ascii="宋体" w:hAnsi="宋体" w:cs="宋体"/>
                <w:kern w:val="0"/>
                <w:sz w:val="20"/>
                <w:szCs w:val="20"/>
              </w:rPr>
              <w:t>非公路用旅游观光车辆</w:t>
            </w:r>
          </w:p>
        </w:tc>
        <w:tc>
          <w:tcPr>
            <w:tcW w:w="1134" w:type="dxa"/>
            <w:gridSpan w:val="2"/>
            <w:vAlign w:val="center"/>
          </w:tcPr>
          <w:p>
            <w:pPr>
              <w:autoSpaceDE w:val="0"/>
              <w:autoSpaceDN w:val="0"/>
              <w:snapToGrid w:val="0"/>
              <w:ind w:left="108"/>
              <w:jc w:val="center"/>
              <w:rPr>
                <w:rFonts w:ascii="宋体" w:cs="宋体"/>
                <w:kern w:val="0"/>
                <w:sz w:val="20"/>
                <w:szCs w:val="20"/>
              </w:rPr>
            </w:pPr>
            <w:r>
              <w:rPr>
                <w:rFonts w:ascii="宋体" w:cs="宋体"/>
                <w:kern w:val="0"/>
                <w:sz w:val="20"/>
                <w:szCs w:val="20"/>
              </w:rPr>
              <w:t>-</w:t>
            </w:r>
          </w:p>
        </w:tc>
        <w:tc>
          <w:tcPr>
            <w:tcW w:w="1417" w:type="dxa"/>
            <w:gridSpan w:val="3"/>
            <w:vAlign w:val="center"/>
          </w:tcPr>
          <w:p>
            <w:pPr>
              <w:autoSpaceDE w:val="0"/>
              <w:autoSpaceDN w:val="0"/>
              <w:snapToGrid w:val="0"/>
              <w:ind w:left="114"/>
              <w:jc w:val="left"/>
              <w:rPr>
                <w:rFonts w:ascii="宋体" w:cs="宋体"/>
                <w:kern w:val="0"/>
                <w:sz w:val="20"/>
                <w:szCs w:val="20"/>
              </w:rPr>
            </w:pPr>
            <w:r>
              <w:rPr>
                <w:rFonts w:ascii="宋体" w:cs="宋体"/>
                <w:kern w:val="0"/>
                <w:sz w:val="20"/>
                <w:szCs w:val="20"/>
              </w:rPr>
              <w:t>12</w:t>
            </w:r>
            <w:r>
              <w:rPr>
                <w:rFonts w:hint="eastAsia" w:ascii="宋体" w:cs="宋体"/>
                <w:kern w:val="0"/>
                <w:sz w:val="20"/>
                <w:szCs w:val="20"/>
              </w:rPr>
              <w:t>座观光车</w:t>
            </w:r>
          </w:p>
        </w:tc>
        <w:tc>
          <w:tcPr>
            <w:tcW w:w="1217" w:type="dxa"/>
            <w:gridSpan w:val="2"/>
            <w:vAlign w:val="center"/>
          </w:tcPr>
          <w:p>
            <w:pPr>
              <w:autoSpaceDE w:val="0"/>
              <w:autoSpaceDN w:val="0"/>
              <w:snapToGrid w:val="0"/>
              <w:ind w:left="116"/>
              <w:jc w:val="center"/>
              <w:rPr>
                <w:rFonts w:ascii="宋体" w:cs="宋体"/>
                <w:kern w:val="0"/>
                <w:sz w:val="20"/>
                <w:szCs w:val="20"/>
              </w:rPr>
            </w:pPr>
            <w:r>
              <w:rPr>
                <w:rFonts w:ascii="宋体" w:cs="宋体"/>
                <w:kern w:val="0"/>
                <w:sz w:val="20"/>
                <w:szCs w:val="20"/>
              </w:rPr>
              <w:t>XX</w:t>
            </w:r>
          </w:p>
        </w:tc>
        <w:tc>
          <w:tcPr>
            <w:tcW w:w="1465" w:type="dxa"/>
            <w:gridSpan w:val="2"/>
            <w:vAlign w:val="center"/>
          </w:tcPr>
          <w:p>
            <w:pPr>
              <w:autoSpaceDE w:val="0"/>
              <w:autoSpaceDN w:val="0"/>
              <w:snapToGrid w:val="0"/>
              <w:ind w:left="117"/>
              <w:jc w:val="center"/>
              <w:rPr>
                <w:rFonts w:ascii="宋体" w:cs="宋体"/>
                <w:kern w:val="0"/>
                <w:sz w:val="20"/>
                <w:szCs w:val="20"/>
              </w:rPr>
            </w:pPr>
            <w:r>
              <w:rPr>
                <w:rFonts w:hint="eastAsia" w:ascii="宋体" w:cs="宋体"/>
                <w:kern w:val="0"/>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708" w:type="dxa"/>
            <w:vAlign w:val="center"/>
          </w:tcPr>
          <w:p>
            <w:pPr>
              <w:autoSpaceDE w:val="0"/>
              <w:autoSpaceDN w:val="0"/>
              <w:snapToGrid w:val="0"/>
              <w:ind w:left="27"/>
              <w:jc w:val="center"/>
              <w:rPr>
                <w:rFonts w:ascii="宋体" w:cs="宋体"/>
                <w:kern w:val="0"/>
                <w:sz w:val="20"/>
                <w:szCs w:val="20"/>
              </w:rPr>
            </w:pPr>
            <w:r>
              <w:rPr>
                <w:rFonts w:ascii="宋体" w:hAnsi="宋体" w:cs="宋体"/>
                <w:kern w:val="0"/>
                <w:sz w:val="20"/>
                <w:szCs w:val="20"/>
              </w:rPr>
              <w:t>3</w:t>
            </w:r>
          </w:p>
        </w:tc>
        <w:tc>
          <w:tcPr>
            <w:tcW w:w="1418" w:type="dxa"/>
            <w:gridSpan w:val="2"/>
            <w:vAlign w:val="center"/>
          </w:tcPr>
          <w:p>
            <w:pPr>
              <w:autoSpaceDE w:val="0"/>
              <w:autoSpaceDN w:val="0"/>
              <w:snapToGrid w:val="0"/>
              <w:ind w:left="107"/>
              <w:jc w:val="center"/>
              <w:rPr>
                <w:rFonts w:ascii="宋体" w:hAnsi="宋体" w:cs="宋体"/>
                <w:kern w:val="0"/>
                <w:sz w:val="20"/>
                <w:szCs w:val="20"/>
              </w:rPr>
            </w:pPr>
            <w:r>
              <w:rPr>
                <w:rFonts w:hint="eastAsia" w:ascii="宋体" w:hAnsi="宋体" w:cs="宋体"/>
                <w:kern w:val="0"/>
                <w:sz w:val="20"/>
                <w:szCs w:val="20"/>
              </w:rPr>
              <w:t>场（厂）内专用机动车辆</w:t>
            </w:r>
          </w:p>
        </w:tc>
        <w:tc>
          <w:tcPr>
            <w:tcW w:w="1276" w:type="dxa"/>
            <w:gridSpan w:val="2"/>
            <w:vAlign w:val="center"/>
          </w:tcPr>
          <w:p>
            <w:pPr>
              <w:jc w:val="center"/>
              <w:rPr>
                <w:sz w:val="20"/>
                <w:szCs w:val="20"/>
              </w:rPr>
            </w:pPr>
            <w:r>
              <w:rPr>
                <w:rFonts w:hint="eastAsia"/>
                <w:sz w:val="20"/>
                <w:szCs w:val="20"/>
              </w:rPr>
              <w:t>机动工业车辆</w:t>
            </w:r>
          </w:p>
        </w:tc>
        <w:tc>
          <w:tcPr>
            <w:tcW w:w="1134" w:type="dxa"/>
            <w:gridSpan w:val="2"/>
            <w:vAlign w:val="center"/>
          </w:tcPr>
          <w:p>
            <w:pPr>
              <w:jc w:val="center"/>
              <w:rPr>
                <w:sz w:val="20"/>
                <w:szCs w:val="20"/>
              </w:rPr>
            </w:pPr>
            <w:r>
              <w:rPr>
                <w:rFonts w:hint="eastAsia"/>
                <w:sz w:val="20"/>
                <w:szCs w:val="20"/>
              </w:rPr>
              <w:t>叉车</w:t>
            </w:r>
          </w:p>
        </w:tc>
        <w:tc>
          <w:tcPr>
            <w:tcW w:w="1417" w:type="dxa"/>
            <w:gridSpan w:val="3"/>
            <w:vAlign w:val="center"/>
          </w:tcPr>
          <w:p>
            <w:pPr>
              <w:jc w:val="left"/>
              <w:rPr>
                <w:sz w:val="20"/>
                <w:szCs w:val="20"/>
              </w:rPr>
            </w:pPr>
            <w:r>
              <w:rPr>
                <w:rFonts w:hint="eastAsia"/>
                <w:sz w:val="20"/>
                <w:szCs w:val="20"/>
              </w:rPr>
              <w:t>3t蓄电池叉车</w:t>
            </w:r>
          </w:p>
        </w:tc>
        <w:tc>
          <w:tcPr>
            <w:tcW w:w="1217" w:type="dxa"/>
            <w:gridSpan w:val="2"/>
            <w:vAlign w:val="center"/>
          </w:tcPr>
          <w:p>
            <w:pPr>
              <w:autoSpaceDE w:val="0"/>
              <w:autoSpaceDN w:val="0"/>
              <w:snapToGrid w:val="0"/>
              <w:ind w:left="116"/>
              <w:jc w:val="center"/>
              <w:rPr>
                <w:sz w:val="20"/>
                <w:szCs w:val="20"/>
              </w:rPr>
            </w:pPr>
            <w:r>
              <w:rPr>
                <w:rFonts w:hint="eastAsia" w:ascii="宋体" w:cs="宋体"/>
                <w:kern w:val="0"/>
                <w:sz w:val="20"/>
                <w:szCs w:val="20"/>
              </w:rPr>
              <w:t>X</w:t>
            </w:r>
            <w:r>
              <w:rPr>
                <w:rFonts w:ascii="宋体" w:cs="宋体"/>
                <w:kern w:val="0"/>
                <w:sz w:val="20"/>
                <w:szCs w:val="20"/>
              </w:rPr>
              <w:t>X</w:t>
            </w:r>
          </w:p>
        </w:tc>
        <w:tc>
          <w:tcPr>
            <w:tcW w:w="1465" w:type="dxa"/>
            <w:gridSpan w:val="2"/>
            <w:vAlign w:val="center"/>
          </w:tcPr>
          <w:p>
            <w:pPr>
              <w:jc w:val="center"/>
              <w:rPr>
                <w:sz w:val="20"/>
                <w:szCs w:val="20"/>
              </w:rPr>
            </w:pPr>
            <w:r>
              <w:rPr>
                <w:rFonts w:hint="eastAsia"/>
                <w:sz w:val="20"/>
                <w:szCs w:val="20"/>
              </w:rPr>
              <w:t>综合库房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708" w:type="dxa"/>
            <w:vAlign w:val="center"/>
          </w:tcPr>
          <w:p>
            <w:pPr>
              <w:autoSpaceDE w:val="0"/>
              <w:autoSpaceDN w:val="0"/>
              <w:snapToGrid w:val="0"/>
              <w:ind w:left="27"/>
              <w:jc w:val="center"/>
              <w:rPr>
                <w:rFonts w:ascii="宋体" w:cs="宋体"/>
                <w:kern w:val="0"/>
                <w:sz w:val="20"/>
                <w:szCs w:val="20"/>
              </w:rPr>
            </w:pPr>
            <w:r>
              <w:rPr>
                <w:rFonts w:ascii="宋体" w:hAnsi="宋体" w:cs="宋体"/>
                <w:kern w:val="0"/>
                <w:sz w:val="20"/>
                <w:szCs w:val="20"/>
              </w:rPr>
              <w:t>4</w:t>
            </w:r>
          </w:p>
        </w:tc>
        <w:tc>
          <w:tcPr>
            <w:tcW w:w="1418" w:type="dxa"/>
            <w:gridSpan w:val="2"/>
            <w:vAlign w:val="center"/>
          </w:tcPr>
          <w:p>
            <w:pPr>
              <w:autoSpaceDE w:val="0"/>
              <w:autoSpaceDN w:val="0"/>
              <w:snapToGrid w:val="0"/>
              <w:ind w:left="107"/>
              <w:jc w:val="center"/>
              <w:rPr>
                <w:rFonts w:ascii="宋体" w:cs="宋体"/>
                <w:kern w:val="0"/>
                <w:sz w:val="20"/>
                <w:szCs w:val="20"/>
              </w:rPr>
            </w:pPr>
            <w:r>
              <w:rPr>
                <w:rFonts w:hint="eastAsia" w:ascii="宋体" w:hAnsi="宋体" w:cs="宋体"/>
                <w:kern w:val="0"/>
                <w:sz w:val="20"/>
                <w:szCs w:val="20"/>
              </w:rPr>
              <w:t>起重机械</w:t>
            </w:r>
          </w:p>
        </w:tc>
        <w:tc>
          <w:tcPr>
            <w:tcW w:w="1276" w:type="dxa"/>
            <w:gridSpan w:val="2"/>
            <w:vAlign w:val="center"/>
          </w:tcPr>
          <w:p>
            <w:pPr>
              <w:autoSpaceDE w:val="0"/>
              <w:autoSpaceDN w:val="0"/>
              <w:snapToGrid w:val="0"/>
              <w:ind w:left="112"/>
              <w:jc w:val="center"/>
              <w:rPr>
                <w:rFonts w:ascii="宋体" w:cs="宋体"/>
                <w:kern w:val="0"/>
                <w:sz w:val="20"/>
                <w:szCs w:val="20"/>
              </w:rPr>
            </w:pPr>
            <w:r>
              <w:rPr>
                <w:rFonts w:hint="eastAsia" w:ascii="宋体" w:hAnsi="宋体" w:cs="宋体"/>
                <w:kern w:val="0"/>
                <w:sz w:val="20"/>
                <w:szCs w:val="20"/>
              </w:rPr>
              <w:t>桥式起重机</w:t>
            </w:r>
          </w:p>
        </w:tc>
        <w:tc>
          <w:tcPr>
            <w:tcW w:w="1134" w:type="dxa"/>
            <w:gridSpan w:val="2"/>
            <w:vAlign w:val="center"/>
          </w:tcPr>
          <w:p>
            <w:pPr>
              <w:autoSpaceDE w:val="0"/>
              <w:autoSpaceDN w:val="0"/>
              <w:snapToGrid w:val="0"/>
              <w:ind w:left="108"/>
              <w:jc w:val="center"/>
              <w:rPr>
                <w:rFonts w:ascii="宋体" w:cs="宋体"/>
                <w:kern w:val="0"/>
                <w:sz w:val="20"/>
                <w:szCs w:val="20"/>
              </w:rPr>
            </w:pPr>
            <w:r>
              <w:rPr>
                <w:rFonts w:hint="eastAsia" w:ascii="宋体" w:hAnsi="宋体" w:cs="宋体"/>
                <w:kern w:val="0"/>
                <w:sz w:val="20"/>
                <w:szCs w:val="20"/>
              </w:rPr>
              <w:t>电动单梁起重机</w:t>
            </w:r>
          </w:p>
        </w:tc>
        <w:tc>
          <w:tcPr>
            <w:tcW w:w="1417" w:type="dxa"/>
            <w:gridSpan w:val="3"/>
            <w:vAlign w:val="center"/>
          </w:tcPr>
          <w:p>
            <w:pPr>
              <w:autoSpaceDE w:val="0"/>
              <w:autoSpaceDN w:val="0"/>
              <w:snapToGrid w:val="0"/>
              <w:ind w:left="114"/>
              <w:jc w:val="center"/>
              <w:rPr>
                <w:rFonts w:ascii="宋体" w:cs="宋体"/>
                <w:kern w:val="0"/>
                <w:sz w:val="20"/>
                <w:szCs w:val="20"/>
              </w:rPr>
            </w:pPr>
            <w:r>
              <w:rPr>
                <w:rFonts w:ascii="宋体" w:hAnsi="宋体" w:cs="宋体"/>
                <w:kern w:val="0"/>
                <w:sz w:val="20"/>
                <w:szCs w:val="20"/>
              </w:rPr>
              <w:t>3t</w:t>
            </w:r>
            <w:r>
              <w:rPr>
                <w:rFonts w:hint="eastAsia" w:ascii="宋体" w:hAnsi="宋体" w:cs="宋体"/>
                <w:kern w:val="0"/>
                <w:sz w:val="20"/>
                <w:szCs w:val="20"/>
              </w:rPr>
              <w:t>电动单梁起重机</w:t>
            </w:r>
          </w:p>
        </w:tc>
        <w:tc>
          <w:tcPr>
            <w:tcW w:w="1217" w:type="dxa"/>
            <w:gridSpan w:val="2"/>
            <w:vAlign w:val="center"/>
          </w:tcPr>
          <w:p>
            <w:pPr>
              <w:autoSpaceDE w:val="0"/>
              <w:autoSpaceDN w:val="0"/>
              <w:snapToGrid w:val="0"/>
              <w:ind w:left="116"/>
              <w:jc w:val="center"/>
              <w:rPr>
                <w:rFonts w:ascii="宋体" w:cs="宋体"/>
                <w:kern w:val="0"/>
                <w:sz w:val="20"/>
                <w:szCs w:val="20"/>
              </w:rPr>
            </w:pPr>
            <w:r>
              <w:rPr>
                <w:rFonts w:hint="eastAsia" w:ascii="宋体" w:cs="宋体"/>
                <w:kern w:val="0"/>
                <w:sz w:val="20"/>
                <w:szCs w:val="20"/>
              </w:rPr>
              <w:t>X</w:t>
            </w:r>
            <w:r>
              <w:rPr>
                <w:rFonts w:ascii="宋体" w:cs="宋体"/>
                <w:kern w:val="0"/>
                <w:sz w:val="20"/>
                <w:szCs w:val="20"/>
              </w:rPr>
              <w:t>X</w:t>
            </w:r>
          </w:p>
        </w:tc>
        <w:tc>
          <w:tcPr>
            <w:tcW w:w="1465" w:type="dxa"/>
            <w:gridSpan w:val="2"/>
            <w:vAlign w:val="center"/>
          </w:tcPr>
          <w:p>
            <w:pPr>
              <w:autoSpaceDE w:val="0"/>
              <w:autoSpaceDN w:val="0"/>
              <w:snapToGrid w:val="0"/>
              <w:ind w:left="117"/>
              <w:jc w:val="left"/>
              <w:rPr>
                <w:rFonts w:ascii="宋体" w:cs="宋体"/>
                <w:kern w:val="0"/>
                <w:sz w:val="20"/>
                <w:szCs w:val="20"/>
              </w:rPr>
            </w:pPr>
            <w:r>
              <w:rPr>
                <w:rFonts w:ascii="宋体" w:hAnsi="宋体" w:cs="宋体"/>
                <w:kern w:val="0"/>
                <w:sz w:val="20"/>
                <w:szCs w:val="20"/>
              </w:rPr>
              <w:t>XX</w:t>
            </w:r>
            <w:r>
              <w:rPr>
                <w:rFonts w:hint="eastAsia" w:ascii="宋体" w:hAnsi="宋体" w:cs="宋体"/>
                <w:kern w:val="0"/>
                <w:sz w:val="20"/>
                <w:szCs w:val="20"/>
              </w:rPr>
              <w:t>过山车检修车间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708" w:type="dxa"/>
            <w:vAlign w:val="center"/>
          </w:tcPr>
          <w:p>
            <w:pPr>
              <w:autoSpaceDE w:val="0"/>
              <w:autoSpaceDN w:val="0"/>
              <w:snapToGrid w:val="0"/>
              <w:ind w:left="110" w:firstLine="200" w:firstLineChars="100"/>
              <w:rPr>
                <w:rFonts w:ascii="宋体" w:cs="宋体"/>
                <w:kern w:val="0"/>
                <w:sz w:val="20"/>
                <w:szCs w:val="20"/>
              </w:rPr>
            </w:pPr>
            <w:r>
              <w:rPr>
                <w:rFonts w:ascii="宋体" w:cs="宋体"/>
                <w:kern w:val="0"/>
                <w:sz w:val="20"/>
                <w:szCs w:val="20"/>
              </w:rPr>
              <w:t>5</w:t>
            </w:r>
          </w:p>
        </w:tc>
        <w:tc>
          <w:tcPr>
            <w:tcW w:w="1418" w:type="dxa"/>
            <w:gridSpan w:val="2"/>
            <w:vAlign w:val="center"/>
          </w:tcPr>
          <w:p>
            <w:pPr>
              <w:autoSpaceDE w:val="0"/>
              <w:autoSpaceDN w:val="0"/>
              <w:snapToGrid w:val="0"/>
              <w:ind w:left="107"/>
              <w:jc w:val="center"/>
              <w:rPr>
                <w:rFonts w:ascii="宋体" w:cs="宋体"/>
                <w:kern w:val="0"/>
                <w:sz w:val="20"/>
                <w:szCs w:val="20"/>
              </w:rPr>
            </w:pPr>
            <w:r>
              <w:rPr>
                <w:rFonts w:hint="eastAsia" w:ascii="宋体" w:hAnsi="宋体" w:cs="宋体"/>
                <w:kern w:val="0"/>
                <w:sz w:val="20"/>
                <w:szCs w:val="20"/>
              </w:rPr>
              <w:t>压力容器</w:t>
            </w:r>
          </w:p>
        </w:tc>
        <w:tc>
          <w:tcPr>
            <w:tcW w:w="1276" w:type="dxa"/>
            <w:gridSpan w:val="2"/>
            <w:vAlign w:val="center"/>
          </w:tcPr>
          <w:p>
            <w:pPr>
              <w:autoSpaceDE w:val="0"/>
              <w:autoSpaceDN w:val="0"/>
              <w:snapToGrid w:val="0"/>
              <w:ind w:left="112"/>
              <w:jc w:val="center"/>
              <w:rPr>
                <w:rFonts w:ascii="宋体" w:cs="宋体"/>
                <w:kern w:val="0"/>
                <w:sz w:val="20"/>
                <w:szCs w:val="20"/>
              </w:rPr>
            </w:pPr>
            <w:r>
              <w:rPr>
                <w:rFonts w:hint="eastAsia" w:ascii="宋体" w:hAnsi="宋体" w:cs="宋体"/>
                <w:kern w:val="0"/>
                <w:sz w:val="20"/>
                <w:szCs w:val="20"/>
              </w:rPr>
              <w:t>固定式压力容器</w:t>
            </w:r>
          </w:p>
        </w:tc>
        <w:tc>
          <w:tcPr>
            <w:tcW w:w="1134" w:type="dxa"/>
            <w:gridSpan w:val="2"/>
            <w:vAlign w:val="center"/>
          </w:tcPr>
          <w:p>
            <w:pPr>
              <w:autoSpaceDE w:val="0"/>
              <w:autoSpaceDN w:val="0"/>
              <w:snapToGrid w:val="0"/>
              <w:ind w:left="108"/>
              <w:jc w:val="center"/>
              <w:rPr>
                <w:rFonts w:ascii="宋体" w:cs="宋体"/>
                <w:kern w:val="0"/>
                <w:sz w:val="20"/>
                <w:szCs w:val="20"/>
                <w:lang w:eastAsia="en-US"/>
              </w:rPr>
            </w:pPr>
            <w:r>
              <w:rPr>
                <w:rFonts w:hint="eastAsia" w:ascii="宋体" w:cs="宋体"/>
                <w:kern w:val="0"/>
                <w:sz w:val="20"/>
                <w:szCs w:val="20"/>
              </w:rPr>
              <w:t>简单压力容器</w:t>
            </w:r>
          </w:p>
        </w:tc>
        <w:tc>
          <w:tcPr>
            <w:tcW w:w="1417" w:type="dxa"/>
            <w:gridSpan w:val="3"/>
            <w:vAlign w:val="center"/>
          </w:tcPr>
          <w:p>
            <w:pPr>
              <w:autoSpaceDE w:val="0"/>
              <w:autoSpaceDN w:val="0"/>
              <w:snapToGrid w:val="0"/>
              <w:ind w:left="114"/>
              <w:jc w:val="left"/>
              <w:rPr>
                <w:rFonts w:ascii="宋体" w:cs="宋体"/>
                <w:kern w:val="0"/>
                <w:sz w:val="20"/>
                <w:szCs w:val="20"/>
                <w:lang w:eastAsia="en-US"/>
              </w:rPr>
            </w:pPr>
            <w:r>
              <w:rPr>
                <w:rFonts w:hint="eastAsia" w:ascii="宋体" w:cs="宋体"/>
                <w:kern w:val="0"/>
                <w:sz w:val="20"/>
                <w:szCs w:val="20"/>
              </w:rPr>
              <w:t>简单压力容器</w:t>
            </w:r>
          </w:p>
        </w:tc>
        <w:tc>
          <w:tcPr>
            <w:tcW w:w="1217" w:type="dxa"/>
            <w:gridSpan w:val="2"/>
            <w:vAlign w:val="center"/>
          </w:tcPr>
          <w:p>
            <w:pPr>
              <w:autoSpaceDE w:val="0"/>
              <w:autoSpaceDN w:val="0"/>
              <w:snapToGrid w:val="0"/>
              <w:ind w:left="116"/>
              <w:jc w:val="center"/>
              <w:rPr>
                <w:rFonts w:ascii="宋体" w:cs="宋体"/>
                <w:kern w:val="0"/>
                <w:sz w:val="20"/>
                <w:szCs w:val="20"/>
              </w:rPr>
            </w:pPr>
            <w:r>
              <w:rPr>
                <w:rFonts w:hint="eastAsia" w:ascii="宋体" w:cs="宋体"/>
                <w:kern w:val="0"/>
                <w:sz w:val="20"/>
                <w:szCs w:val="20"/>
              </w:rPr>
              <w:t>X</w:t>
            </w:r>
            <w:r>
              <w:rPr>
                <w:rFonts w:ascii="宋体" w:cs="宋体"/>
                <w:kern w:val="0"/>
                <w:sz w:val="20"/>
                <w:szCs w:val="20"/>
              </w:rPr>
              <w:t>X</w:t>
            </w:r>
          </w:p>
        </w:tc>
        <w:tc>
          <w:tcPr>
            <w:tcW w:w="1465" w:type="dxa"/>
            <w:gridSpan w:val="2"/>
            <w:vAlign w:val="center"/>
          </w:tcPr>
          <w:p>
            <w:pPr>
              <w:autoSpaceDE w:val="0"/>
              <w:autoSpaceDN w:val="0"/>
              <w:snapToGrid w:val="0"/>
              <w:ind w:left="117"/>
              <w:jc w:val="left"/>
              <w:rPr>
                <w:rFonts w:ascii="宋体" w:cs="宋体"/>
                <w:kern w:val="0"/>
                <w:sz w:val="20"/>
                <w:szCs w:val="20"/>
              </w:rPr>
            </w:pPr>
            <w:r>
              <w:rPr>
                <w:rFonts w:hint="eastAsia" w:ascii="宋体" w:hAnsi="宋体" w:cs="宋体"/>
                <w:kern w:val="0"/>
                <w:sz w:val="20"/>
                <w:szCs w:val="20"/>
              </w:rPr>
              <w:t>自控飞机储气罐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708" w:type="dxa"/>
            <w:vAlign w:val="center"/>
          </w:tcPr>
          <w:p>
            <w:pPr>
              <w:autoSpaceDE w:val="0"/>
              <w:autoSpaceDN w:val="0"/>
              <w:snapToGrid w:val="0"/>
              <w:ind w:left="110"/>
              <w:jc w:val="center"/>
              <w:rPr>
                <w:rFonts w:ascii="宋体" w:cs="宋体"/>
                <w:kern w:val="0"/>
                <w:sz w:val="20"/>
                <w:szCs w:val="20"/>
              </w:rPr>
            </w:pPr>
            <w:r>
              <w:rPr>
                <w:rFonts w:ascii="宋体" w:cs="宋体"/>
                <w:kern w:val="0"/>
                <w:sz w:val="20"/>
                <w:szCs w:val="20"/>
              </w:rPr>
              <w:t>6</w:t>
            </w:r>
          </w:p>
        </w:tc>
        <w:tc>
          <w:tcPr>
            <w:tcW w:w="1418" w:type="dxa"/>
            <w:gridSpan w:val="2"/>
            <w:vAlign w:val="center"/>
          </w:tcPr>
          <w:p>
            <w:pPr>
              <w:autoSpaceDE w:val="0"/>
              <w:autoSpaceDN w:val="0"/>
              <w:snapToGrid w:val="0"/>
              <w:ind w:left="107"/>
              <w:jc w:val="center"/>
              <w:rPr>
                <w:rFonts w:ascii="宋体" w:cs="宋体"/>
                <w:kern w:val="0"/>
                <w:sz w:val="20"/>
                <w:szCs w:val="20"/>
                <w:lang w:eastAsia="en-US"/>
              </w:rPr>
            </w:pPr>
            <w:r>
              <w:rPr>
                <w:rFonts w:hint="eastAsia" w:ascii="宋体" w:cs="宋体"/>
                <w:kern w:val="0"/>
                <w:sz w:val="20"/>
                <w:szCs w:val="20"/>
              </w:rPr>
              <w:t>电梯</w:t>
            </w:r>
          </w:p>
        </w:tc>
        <w:tc>
          <w:tcPr>
            <w:tcW w:w="1276" w:type="dxa"/>
            <w:gridSpan w:val="2"/>
            <w:vAlign w:val="center"/>
          </w:tcPr>
          <w:p>
            <w:pPr>
              <w:autoSpaceDE w:val="0"/>
              <w:autoSpaceDN w:val="0"/>
              <w:snapToGrid w:val="0"/>
              <w:ind w:left="112"/>
              <w:jc w:val="center"/>
              <w:rPr>
                <w:rFonts w:ascii="宋体" w:cs="宋体"/>
                <w:kern w:val="0"/>
                <w:sz w:val="20"/>
                <w:szCs w:val="20"/>
              </w:rPr>
            </w:pPr>
            <w:r>
              <w:rPr>
                <w:rFonts w:hint="eastAsia" w:ascii="宋体" w:cs="宋体"/>
                <w:kern w:val="0"/>
                <w:sz w:val="20"/>
                <w:szCs w:val="20"/>
              </w:rPr>
              <w:t>自动扶梯与自动人行道</w:t>
            </w:r>
          </w:p>
        </w:tc>
        <w:tc>
          <w:tcPr>
            <w:tcW w:w="1134" w:type="dxa"/>
            <w:gridSpan w:val="2"/>
            <w:vAlign w:val="center"/>
          </w:tcPr>
          <w:p>
            <w:pPr>
              <w:autoSpaceDE w:val="0"/>
              <w:autoSpaceDN w:val="0"/>
              <w:snapToGrid w:val="0"/>
              <w:ind w:left="108"/>
              <w:jc w:val="center"/>
              <w:rPr>
                <w:rFonts w:ascii="宋体" w:cs="宋体"/>
                <w:kern w:val="0"/>
                <w:sz w:val="20"/>
                <w:szCs w:val="20"/>
              </w:rPr>
            </w:pPr>
            <w:r>
              <w:rPr>
                <w:rFonts w:hint="eastAsia" w:ascii="宋体" w:cs="宋体"/>
                <w:kern w:val="0"/>
                <w:sz w:val="20"/>
                <w:szCs w:val="20"/>
              </w:rPr>
              <w:t>自动扶梯</w:t>
            </w:r>
          </w:p>
        </w:tc>
        <w:tc>
          <w:tcPr>
            <w:tcW w:w="1417" w:type="dxa"/>
            <w:gridSpan w:val="3"/>
            <w:vAlign w:val="center"/>
          </w:tcPr>
          <w:p>
            <w:pPr>
              <w:autoSpaceDE w:val="0"/>
              <w:autoSpaceDN w:val="0"/>
              <w:snapToGrid w:val="0"/>
              <w:ind w:left="114"/>
              <w:jc w:val="center"/>
              <w:rPr>
                <w:rFonts w:ascii="宋体" w:cs="宋体"/>
                <w:kern w:val="0"/>
                <w:sz w:val="20"/>
                <w:szCs w:val="20"/>
              </w:rPr>
            </w:pPr>
            <w:r>
              <w:rPr>
                <w:rFonts w:hint="eastAsia" w:ascii="宋体" w:cs="宋体"/>
                <w:kern w:val="0"/>
                <w:sz w:val="20"/>
                <w:szCs w:val="20"/>
              </w:rPr>
              <w:t>自动扶梯</w:t>
            </w:r>
          </w:p>
        </w:tc>
        <w:tc>
          <w:tcPr>
            <w:tcW w:w="1217" w:type="dxa"/>
            <w:gridSpan w:val="2"/>
            <w:vAlign w:val="center"/>
          </w:tcPr>
          <w:p>
            <w:pPr>
              <w:autoSpaceDE w:val="0"/>
              <w:autoSpaceDN w:val="0"/>
              <w:snapToGrid w:val="0"/>
              <w:ind w:left="116"/>
              <w:jc w:val="center"/>
              <w:rPr>
                <w:rFonts w:ascii="宋体" w:cs="宋体"/>
                <w:kern w:val="0"/>
                <w:sz w:val="20"/>
                <w:szCs w:val="20"/>
              </w:rPr>
            </w:pPr>
            <w:r>
              <w:rPr>
                <w:rFonts w:hint="eastAsia" w:ascii="宋体" w:cs="宋体"/>
                <w:kern w:val="0"/>
                <w:sz w:val="20"/>
                <w:szCs w:val="20"/>
              </w:rPr>
              <w:t>X</w:t>
            </w:r>
            <w:r>
              <w:rPr>
                <w:rFonts w:ascii="宋体" w:cs="宋体"/>
                <w:kern w:val="0"/>
                <w:sz w:val="20"/>
                <w:szCs w:val="20"/>
              </w:rPr>
              <w:t>X</w:t>
            </w:r>
          </w:p>
        </w:tc>
        <w:tc>
          <w:tcPr>
            <w:tcW w:w="1465" w:type="dxa"/>
            <w:gridSpan w:val="2"/>
            <w:vAlign w:val="center"/>
          </w:tcPr>
          <w:p>
            <w:pPr>
              <w:autoSpaceDE w:val="0"/>
              <w:autoSpaceDN w:val="0"/>
              <w:snapToGrid w:val="0"/>
              <w:ind w:left="117"/>
              <w:jc w:val="left"/>
              <w:rPr>
                <w:rFonts w:ascii="宋体" w:cs="宋体"/>
                <w:kern w:val="0"/>
                <w:sz w:val="20"/>
                <w:szCs w:val="20"/>
              </w:rPr>
            </w:pPr>
            <w:r>
              <w:rPr>
                <w:rFonts w:hint="eastAsia" w:ascii="宋体" w:cs="宋体"/>
                <w:kern w:val="0"/>
                <w:sz w:val="20"/>
                <w:szCs w:val="20"/>
              </w:rPr>
              <w:t>停车场C出口1号梯</w:t>
            </w:r>
          </w:p>
        </w:tc>
      </w:tr>
    </w:tbl>
    <w:p>
      <w:pPr>
        <w:spacing w:before="88"/>
        <w:ind w:firstLine="540" w:firstLineChars="300"/>
        <w:rPr>
          <w:sz w:val="18"/>
        </w:rPr>
      </w:pPr>
      <w:r>
        <w:rPr>
          <w:rFonts w:hint="eastAsia"/>
          <w:sz w:val="18"/>
        </w:rPr>
        <w:t>注：</w:t>
      </w:r>
      <w:r>
        <w:rPr>
          <w:sz w:val="18"/>
        </w:rPr>
        <w:t xml:space="preserve"> </w:t>
      </w:r>
    </w:p>
    <w:p>
      <w:pPr>
        <w:spacing w:line="360" w:lineRule="exact"/>
        <w:ind w:firstLine="540" w:firstLineChars="300"/>
        <w:rPr>
          <w:sz w:val="18"/>
        </w:rPr>
      </w:pPr>
      <w:r>
        <w:rPr>
          <w:rFonts w:eastAsia="Times New Roman"/>
          <w:sz w:val="18"/>
        </w:rPr>
        <w:t>1</w:t>
      </w:r>
      <w:r>
        <w:rPr>
          <w:rFonts w:hint="eastAsia"/>
          <w:sz w:val="18"/>
        </w:rPr>
        <w:t>．设备种类、设备类别、设备品种按特种设备目录要求填写；</w:t>
      </w:r>
    </w:p>
    <w:p>
      <w:pPr>
        <w:spacing w:line="360" w:lineRule="exact"/>
        <w:ind w:firstLine="540" w:firstLineChars="300"/>
        <w:rPr>
          <w:sz w:val="18"/>
        </w:rPr>
      </w:pPr>
      <w:r>
        <w:rPr>
          <w:rFonts w:hint="eastAsia"/>
          <w:sz w:val="18"/>
        </w:rPr>
        <w:t>2．本记录可附页。如企业有完整特种设备台帐，可直接填写企业特种设备台账等文件编号；</w:t>
      </w:r>
    </w:p>
    <w:p>
      <w:pPr>
        <w:spacing w:line="360" w:lineRule="exact"/>
        <w:ind w:firstLine="540" w:firstLineChars="300"/>
        <w:rPr>
          <w:sz w:val="18"/>
        </w:rPr>
      </w:pPr>
      <w:r>
        <w:rPr>
          <w:rFonts w:hint="eastAsia"/>
          <w:sz w:val="18"/>
        </w:rPr>
        <w:t>3．备注栏可以填写企业设备编号、管道管线号等。</w:t>
      </w:r>
    </w:p>
    <w:p>
      <w:pPr>
        <w:pStyle w:val="79"/>
        <w:spacing w:before="156" w:after="156"/>
      </w:pPr>
      <w:bookmarkStart w:id="92" w:name="_Toc131725201"/>
      <w:bookmarkStart w:id="93" w:name="_Toc131725255"/>
      <w:r>
        <w:rPr>
          <w:rFonts w:hint="eastAsia"/>
        </w:rPr>
        <w:t>设备风险点清单示例</w:t>
      </w:r>
      <w:bookmarkEnd w:id="92"/>
      <w:bookmarkEnd w:id="93"/>
    </w:p>
    <w:p>
      <w:pPr>
        <w:pStyle w:val="57"/>
        <w:ind w:firstLine="420"/>
      </w:pPr>
      <w:r>
        <w:rPr>
          <w:rFonts w:hint="eastAsia"/>
        </w:rPr>
        <w:t>表C.2给出设备风险点清单填写示例。</w:t>
      </w:r>
    </w:p>
    <w:p>
      <w:pPr>
        <w:pStyle w:val="78"/>
        <w:spacing w:before="156" w:after="156"/>
      </w:pPr>
      <w:r>
        <w:rPr>
          <w:rFonts w:hint="eastAsia"/>
        </w:rPr>
        <w:t>设备风险点清单</w:t>
      </w:r>
    </w:p>
    <w:p>
      <w:pPr>
        <w:pStyle w:val="57"/>
        <w:ind w:firstLine="420"/>
      </w:pPr>
    </w:p>
    <w:p>
      <w:pPr>
        <w:pStyle w:val="57"/>
        <w:ind w:firstLine="420"/>
      </w:pPr>
      <w:r>
        <w:rPr>
          <w:rFonts w:hint="eastAsia"/>
        </w:rPr>
        <w:t>单位：                                                          №：</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418"/>
        <w:gridCol w:w="992"/>
        <w:gridCol w:w="1134"/>
        <w:gridCol w:w="1134"/>
        <w:gridCol w:w="1623"/>
        <w:gridCol w:w="1167"/>
        <w:gridCol w:w="11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699" w:type="dxa"/>
            <w:tcBorders>
              <w:top w:val="single" w:color="auto" w:sz="8" w:space="0"/>
              <w:bottom w:val="single" w:color="auto" w:sz="8" w:space="0"/>
            </w:tcBorders>
            <w:shd w:val="clear" w:color="auto" w:fill="auto"/>
            <w:vAlign w:val="center"/>
          </w:tcPr>
          <w:p>
            <w:pPr>
              <w:jc w:val="center"/>
            </w:pPr>
            <w:r>
              <w:rPr>
                <w:rFonts w:hint="eastAsia"/>
              </w:rPr>
              <w:t>序号</w:t>
            </w:r>
          </w:p>
        </w:tc>
        <w:tc>
          <w:tcPr>
            <w:tcW w:w="1418" w:type="dxa"/>
            <w:tcBorders>
              <w:top w:val="single" w:color="auto" w:sz="8" w:space="0"/>
              <w:bottom w:val="single" w:color="auto" w:sz="8" w:space="0"/>
            </w:tcBorders>
            <w:shd w:val="clear" w:color="auto" w:fill="auto"/>
            <w:vAlign w:val="center"/>
          </w:tcPr>
          <w:p>
            <w:pPr>
              <w:jc w:val="center"/>
            </w:pPr>
            <w:r>
              <w:rPr>
                <w:rFonts w:hint="eastAsia"/>
              </w:rPr>
              <w:t>特种设备名称</w:t>
            </w:r>
          </w:p>
        </w:tc>
        <w:tc>
          <w:tcPr>
            <w:tcW w:w="992" w:type="dxa"/>
            <w:tcBorders>
              <w:top w:val="single" w:color="auto" w:sz="8" w:space="0"/>
              <w:bottom w:val="single" w:color="auto" w:sz="8" w:space="0"/>
            </w:tcBorders>
            <w:shd w:val="clear" w:color="auto" w:fill="auto"/>
            <w:vAlign w:val="center"/>
          </w:tcPr>
          <w:p>
            <w:pPr>
              <w:jc w:val="center"/>
            </w:pPr>
            <w:r>
              <w:rPr>
                <w:rFonts w:hint="eastAsia"/>
              </w:rPr>
              <w:t>种类</w:t>
            </w:r>
          </w:p>
        </w:tc>
        <w:tc>
          <w:tcPr>
            <w:tcW w:w="1134" w:type="dxa"/>
            <w:tcBorders>
              <w:top w:val="single" w:color="auto" w:sz="8" w:space="0"/>
              <w:bottom w:val="single" w:color="auto" w:sz="8" w:space="0"/>
            </w:tcBorders>
            <w:shd w:val="clear" w:color="auto" w:fill="auto"/>
            <w:vAlign w:val="center"/>
          </w:tcPr>
          <w:p>
            <w:pPr>
              <w:jc w:val="center"/>
            </w:pPr>
            <w:r>
              <w:rPr>
                <w:rFonts w:hint="eastAsia"/>
              </w:rPr>
              <w:t>类别</w:t>
            </w:r>
          </w:p>
        </w:tc>
        <w:tc>
          <w:tcPr>
            <w:tcW w:w="1134" w:type="dxa"/>
            <w:tcBorders>
              <w:top w:val="single" w:color="auto" w:sz="8" w:space="0"/>
              <w:bottom w:val="single" w:color="auto" w:sz="8" w:space="0"/>
            </w:tcBorders>
            <w:shd w:val="clear" w:color="auto" w:fill="auto"/>
            <w:vAlign w:val="center"/>
          </w:tcPr>
          <w:p>
            <w:pPr>
              <w:jc w:val="center"/>
            </w:pPr>
            <w:r>
              <w:rPr>
                <w:rFonts w:hint="eastAsia"/>
              </w:rPr>
              <w:t>品种</w:t>
            </w:r>
          </w:p>
        </w:tc>
        <w:tc>
          <w:tcPr>
            <w:tcW w:w="1623" w:type="dxa"/>
            <w:tcBorders>
              <w:top w:val="single" w:color="auto" w:sz="8" w:space="0"/>
              <w:bottom w:val="single" w:color="auto" w:sz="8" w:space="0"/>
            </w:tcBorders>
            <w:shd w:val="clear" w:color="auto" w:fill="auto"/>
            <w:vAlign w:val="center"/>
          </w:tcPr>
          <w:p>
            <w:pPr>
              <w:jc w:val="center"/>
            </w:pPr>
            <w:r>
              <w:rPr>
                <w:rFonts w:hint="eastAsia"/>
              </w:rPr>
              <w:t>位号/所在部位</w:t>
            </w:r>
          </w:p>
        </w:tc>
        <w:tc>
          <w:tcPr>
            <w:tcW w:w="1167" w:type="dxa"/>
            <w:tcBorders>
              <w:top w:val="single" w:color="auto" w:sz="8" w:space="0"/>
              <w:bottom w:val="single" w:color="auto" w:sz="8" w:space="0"/>
            </w:tcBorders>
            <w:shd w:val="clear" w:color="auto" w:fill="auto"/>
            <w:vAlign w:val="center"/>
          </w:tcPr>
          <w:p>
            <w:pPr>
              <w:jc w:val="center"/>
            </w:pPr>
            <w:r>
              <w:rPr>
                <w:rFonts w:hint="eastAsia"/>
              </w:rPr>
              <w:t>是否为公众聚集场所</w:t>
            </w:r>
          </w:p>
        </w:tc>
        <w:tc>
          <w:tcPr>
            <w:tcW w:w="1167" w:type="dxa"/>
            <w:tcBorders>
              <w:top w:val="single" w:color="auto" w:sz="8" w:space="0"/>
              <w:bottom w:val="single" w:color="auto" w:sz="8" w:space="0"/>
            </w:tcBorders>
            <w:shd w:val="clear" w:color="auto" w:fill="auto"/>
            <w:vAlign w:val="center"/>
          </w:tcPr>
          <w:p>
            <w:pPr>
              <w:jc w:val="center"/>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1</w:t>
            </w:r>
          </w:p>
        </w:tc>
        <w:tc>
          <w:tcPr>
            <w:tcW w:w="1418" w:type="dxa"/>
            <w:shd w:val="clear" w:color="auto" w:fill="auto"/>
            <w:vAlign w:val="center"/>
          </w:tcPr>
          <w:p>
            <w:pPr>
              <w:jc w:val="center"/>
            </w:pPr>
            <w:r>
              <w:rPr>
                <w:rFonts w:hint="eastAsia"/>
              </w:rPr>
              <w:t>某过山车</w:t>
            </w:r>
          </w:p>
        </w:tc>
        <w:tc>
          <w:tcPr>
            <w:tcW w:w="992" w:type="dxa"/>
            <w:shd w:val="clear" w:color="auto" w:fill="auto"/>
            <w:vAlign w:val="center"/>
          </w:tcPr>
          <w:p>
            <w:pPr>
              <w:jc w:val="center"/>
            </w:pPr>
            <w:r>
              <w:rPr>
                <w:rFonts w:hint="eastAsia"/>
              </w:rPr>
              <w:t>大型游乐设施</w:t>
            </w:r>
          </w:p>
        </w:tc>
        <w:tc>
          <w:tcPr>
            <w:tcW w:w="1134" w:type="dxa"/>
            <w:shd w:val="clear" w:color="auto" w:fill="auto"/>
            <w:vAlign w:val="center"/>
          </w:tcPr>
          <w:p>
            <w:pPr>
              <w:jc w:val="center"/>
            </w:pPr>
            <w:r>
              <w:rPr>
                <w:rFonts w:hint="eastAsia"/>
              </w:rPr>
              <w:t>滑行车类</w:t>
            </w:r>
          </w:p>
        </w:tc>
        <w:tc>
          <w:tcPr>
            <w:tcW w:w="1134" w:type="dxa"/>
            <w:shd w:val="clear" w:color="auto" w:fill="auto"/>
            <w:vAlign w:val="center"/>
          </w:tcPr>
          <w:p>
            <w:pPr>
              <w:jc w:val="center"/>
            </w:pPr>
            <w:r>
              <w:rPr>
                <w:rFonts w:hint="eastAsia"/>
              </w:rPr>
              <w:t>-</w:t>
            </w:r>
          </w:p>
        </w:tc>
        <w:tc>
          <w:tcPr>
            <w:tcW w:w="1623" w:type="dxa"/>
            <w:shd w:val="clear" w:color="auto" w:fill="auto"/>
            <w:vAlign w:val="center"/>
          </w:tcPr>
          <w:p>
            <w:pPr>
              <w:jc w:val="center"/>
            </w:pPr>
            <w:r>
              <w:rPr>
                <w:rFonts w:hint="eastAsia"/>
              </w:rPr>
              <w:t>森林区</w:t>
            </w:r>
          </w:p>
        </w:tc>
        <w:tc>
          <w:tcPr>
            <w:tcW w:w="1167" w:type="dxa"/>
            <w:shd w:val="clear" w:color="auto" w:fill="auto"/>
            <w:vAlign w:val="center"/>
          </w:tcPr>
          <w:p>
            <w:pPr>
              <w:jc w:val="center"/>
            </w:pPr>
            <w:r>
              <w:rPr>
                <w:rFonts w:hint="eastAsia"/>
              </w:rPr>
              <w:t>是</w:t>
            </w:r>
          </w:p>
        </w:tc>
        <w:tc>
          <w:tcPr>
            <w:tcW w:w="1167" w:type="dxa"/>
            <w:shd w:val="clear" w:color="auto" w:fill="auto"/>
            <w:vAlign w:val="center"/>
          </w:tcPr>
          <w:p>
            <w:pPr>
              <w:jc w:val="center"/>
            </w:pPr>
            <w:r>
              <w:rPr>
                <w:rFonts w:hint="eastAsia"/>
              </w:rPr>
              <w:t>共2辆车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2</w:t>
            </w:r>
          </w:p>
        </w:tc>
        <w:tc>
          <w:tcPr>
            <w:tcW w:w="1418" w:type="dxa"/>
            <w:shd w:val="clear" w:color="auto" w:fill="auto"/>
            <w:vAlign w:val="center"/>
          </w:tcPr>
          <w:p>
            <w:pPr>
              <w:jc w:val="center"/>
            </w:pPr>
            <w:r>
              <w:rPr>
                <w:rFonts w:hint="eastAsia"/>
              </w:rPr>
              <w:t>36座海盗船</w:t>
            </w:r>
          </w:p>
        </w:tc>
        <w:tc>
          <w:tcPr>
            <w:tcW w:w="992" w:type="dxa"/>
            <w:shd w:val="clear" w:color="auto" w:fill="auto"/>
            <w:vAlign w:val="center"/>
          </w:tcPr>
          <w:p>
            <w:pPr>
              <w:jc w:val="center"/>
            </w:pPr>
            <w:r>
              <w:rPr>
                <w:rFonts w:hint="eastAsia"/>
              </w:rPr>
              <w:t>大型游乐设施</w:t>
            </w:r>
          </w:p>
        </w:tc>
        <w:tc>
          <w:tcPr>
            <w:tcW w:w="1134" w:type="dxa"/>
            <w:shd w:val="clear" w:color="auto" w:fill="auto"/>
            <w:vAlign w:val="center"/>
          </w:tcPr>
          <w:p>
            <w:pPr>
              <w:jc w:val="center"/>
            </w:pPr>
            <w:r>
              <w:rPr>
                <w:rFonts w:hint="eastAsia"/>
              </w:rPr>
              <w:t>观览车类</w:t>
            </w:r>
          </w:p>
        </w:tc>
        <w:tc>
          <w:tcPr>
            <w:tcW w:w="1134" w:type="dxa"/>
            <w:shd w:val="clear" w:color="auto" w:fill="auto"/>
            <w:vAlign w:val="center"/>
          </w:tcPr>
          <w:p>
            <w:pPr>
              <w:jc w:val="center"/>
            </w:pPr>
            <w:r>
              <w:rPr>
                <w:rFonts w:hint="eastAsia"/>
              </w:rPr>
              <w:t>-</w:t>
            </w:r>
          </w:p>
        </w:tc>
        <w:tc>
          <w:tcPr>
            <w:tcW w:w="1623" w:type="dxa"/>
            <w:shd w:val="clear" w:color="auto" w:fill="auto"/>
            <w:vAlign w:val="center"/>
          </w:tcPr>
          <w:p>
            <w:pPr>
              <w:jc w:val="center"/>
            </w:pPr>
            <w:r>
              <w:rPr>
                <w:rFonts w:hint="eastAsia"/>
              </w:rPr>
              <w:t>海洋区</w:t>
            </w:r>
          </w:p>
        </w:tc>
        <w:tc>
          <w:tcPr>
            <w:tcW w:w="1167" w:type="dxa"/>
            <w:shd w:val="clear" w:color="auto" w:fill="auto"/>
            <w:vAlign w:val="center"/>
          </w:tcPr>
          <w:p>
            <w:pPr>
              <w:jc w:val="center"/>
            </w:pPr>
            <w:r>
              <w:rPr>
                <w:rFonts w:hint="eastAsia"/>
              </w:rPr>
              <w:t>是</w:t>
            </w:r>
          </w:p>
        </w:tc>
        <w:tc>
          <w:tcPr>
            <w:tcW w:w="1167" w:type="dxa"/>
            <w:shd w:val="clear" w:color="auto" w:fill="auto"/>
            <w:vAlign w:val="center"/>
          </w:tcPr>
          <w:p>
            <w:pPr>
              <w:jc w:val="cente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3</w:t>
            </w:r>
          </w:p>
        </w:tc>
        <w:tc>
          <w:tcPr>
            <w:tcW w:w="1418" w:type="dxa"/>
            <w:shd w:val="clear" w:color="auto" w:fill="auto"/>
            <w:vAlign w:val="center"/>
          </w:tcPr>
          <w:p>
            <w:pPr>
              <w:jc w:val="center"/>
            </w:pPr>
            <w:r>
              <w:rPr>
                <w:rFonts w:hint="eastAsia"/>
              </w:rPr>
              <w:t>12座观光车</w:t>
            </w:r>
          </w:p>
        </w:tc>
        <w:tc>
          <w:tcPr>
            <w:tcW w:w="992" w:type="dxa"/>
            <w:shd w:val="clear" w:color="auto" w:fill="auto"/>
          </w:tcPr>
          <w:p>
            <w:r>
              <w:rPr>
                <w:rFonts w:hint="eastAsia"/>
              </w:rPr>
              <w:t>场（厂）内专用机动车辆</w:t>
            </w:r>
          </w:p>
        </w:tc>
        <w:tc>
          <w:tcPr>
            <w:tcW w:w="1134" w:type="dxa"/>
            <w:shd w:val="clear" w:color="auto" w:fill="auto"/>
            <w:vAlign w:val="center"/>
          </w:tcPr>
          <w:p>
            <w:r>
              <w:rPr>
                <w:rFonts w:hint="eastAsia"/>
              </w:rPr>
              <w:t>非公路用旅游观光车辆</w:t>
            </w:r>
          </w:p>
        </w:tc>
        <w:tc>
          <w:tcPr>
            <w:tcW w:w="1134" w:type="dxa"/>
            <w:shd w:val="clear" w:color="auto" w:fill="auto"/>
            <w:vAlign w:val="center"/>
          </w:tcPr>
          <w:p>
            <w:pPr>
              <w:jc w:val="center"/>
            </w:pPr>
          </w:p>
        </w:tc>
        <w:tc>
          <w:tcPr>
            <w:tcW w:w="1623" w:type="dxa"/>
            <w:shd w:val="clear" w:color="auto" w:fill="auto"/>
            <w:vAlign w:val="center"/>
          </w:tcPr>
          <w:p>
            <w:pPr>
              <w:jc w:val="center"/>
            </w:pPr>
            <w:r>
              <w:rPr>
                <w:rFonts w:hint="eastAsia"/>
              </w:rPr>
              <w:t>服务中心</w:t>
            </w:r>
          </w:p>
        </w:tc>
        <w:tc>
          <w:tcPr>
            <w:tcW w:w="1167" w:type="dxa"/>
            <w:shd w:val="clear" w:color="auto" w:fill="auto"/>
            <w:vAlign w:val="center"/>
          </w:tcPr>
          <w:p>
            <w:pPr>
              <w:jc w:val="center"/>
            </w:pPr>
            <w:r>
              <w:rPr>
                <w:rFonts w:hint="eastAsia"/>
              </w:rPr>
              <w:t>是</w:t>
            </w:r>
          </w:p>
        </w:tc>
        <w:tc>
          <w:tcPr>
            <w:tcW w:w="1167" w:type="dxa"/>
            <w:shd w:val="clear" w:color="auto" w:fill="auto"/>
            <w:vAlign w:val="center"/>
          </w:tcPr>
          <w:p>
            <w:pPr>
              <w:jc w:val="center"/>
            </w:pPr>
            <w:r>
              <w:rPr>
                <w:rFonts w:hint="eastAsia"/>
              </w:rPr>
              <w:t>接待用车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4</w:t>
            </w:r>
          </w:p>
        </w:tc>
        <w:tc>
          <w:tcPr>
            <w:tcW w:w="1418" w:type="dxa"/>
            <w:shd w:val="clear" w:color="auto" w:fill="auto"/>
            <w:vAlign w:val="center"/>
          </w:tcPr>
          <w:p>
            <w:pPr>
              <w:jc w:val="center"/>
            </w:pPr>
            <w:r>
              <w:rPr>
                <w:rFonts w:hint="eastAsia"/>
              </w:rPr>
              <w:t>3t蓄电池叉车</w:t>
            </w:r>
          </w:p>
        </w:tc>
        <w:tc>
          <w:tcPr>
            <w:tcW w:w="992" w:type="dxa"/>
            <w:shd w:val="clear" w:color="auto" w:fill="auto"/>
          </w:tcPr>
          <w:p>
            <w:r>
              <w:rPr>
                <w:rFonts w:hint="eastAsia"/>
              </w:rPr>
              <w:t>场（厂）内专用机动车辆</w:t>
            </w:r>
          </w:p>
        </w:tc>
        <w:tc>
          <w:tcPr>
            <w:tcW w:w="1134" w:type="dxa"/>
            <w:shd w:val="clear" w:color="auto" w:fill="auto"/>
            <w:vAlign w:val="center"/>
          </w:tcPr>
          <w:p>
            <w:r>
              <w:rPr>
                <w:rFonts w:hint="eastAsia"/>
              </w:rPr>
              <w:t>机动工业车辆</w:t>
            </w:r>
          </w:p>
        </w:tc>
        <w:tc>
          <w:tcPr>
            <w:tcW w:w="1134" w:type="dxa"/>
            <w:shd w:val="clear" w:color="auto" w:fill="auto"/>
            <w:vAlign w:val="center"/>
          </w:tcPr>
          <w:p>
            <w:pPr>
              <w:jc w:val="center"/>
            </w:pPr>
            <w:r>
              <w:rPr>
                <w:rFonts w:hint="eastAsia"/>
              </w:rPr>
              <w:t>叉车</w:t>
            </w:r>
          </w:p>
        </w:tc>
        <w:tc>
          <w:tcPr>
            <w:tcW w:w="1623" w:type="dxa"/>
            <w:shd w:val="clear" w:color="auto" w:fill="auto"/>
            <w:vAlign w:val="center"/>
          </w:tcPr>
          <w:p>
            <w:pPr>
              <w:jc w:val="center"/>
            </w:pPr>
            <w:r>
              <w:rPr>
                <w:rFonts w:hint="eastAsia"/>
              </w:rPr>
              <w:t>综合库房</w:t>
            </w:r>
          </w:p>
        </w:tc>
        <w:tc>
          <w:tcPr>
            <w:tcW w:w="1167" w:type="dxa"/>
            <w:shd w:val="clear" w:color="auto" w:fill="auto"/>
            <w:vAlign w:val="center"/>
          </w:tcPr>
          <w:p>
            <w:pPr>
              <w:jc w:val="center"/>
            </w:pPr>
            <w:r>
              <w:rPr>
                <w:rFonts w:hint="eastAsia"/>
              </w:rPr>
              <w:t>否</w:t>
            </w:r>
          </w:p>
        </w:tc>
        <w:tc>
          <w:tcPr>
            <w:tcW w:w="1167" w:type="dxa"/>
            <w:shd w:val="clear" w:color="auto" w:fill="auto"/>
            <w:vAlign w:val="center"/>
          </w:tcPr>
          <w:p>
            <w:pPr>
              <w:jc w:val="cente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5</w:t>
            </w:r>
          </w:p>
        </w:tc>
        <w:tc>
          <w:tcPr>
            <w:tcW w:w="1418" w:type="dxa"/>
            <w:shd w:val="clear" w:color="auto" w:fill="auto"/>
            <w:vAlign w:val="center"/>
          </w:tcPr>
          <w:p>
            <w:pPr>
              <w:jc w:val="center"/>
            </w:pPr>
            <w:r>
              <w:rPr>
                <w:rFonts w:hint="eastAsia"/>
              </w:rPr>
              <w:t>5t电动单梁起重机</w:t>
            </w:r>
          </w:p>
        </w:tc>
        <w:tc>
          <w:tcPr>
            <w:tcW w:w="992" w:type="dxa"/>
            <w:shd w:val="clear" w:color="auto" w:fill="auto"/>
            <w:vAlign w:val="center"/>
          </w:tcPr>
          <w:p>
            <w:pPr>
              <w:jc w:val="center"/>
            </w:pPr>
            <w:r>
              <w:rPr>
                <w:rFonts w:hint="eastAsia"/>
              </w:rPr>
              <w:t>起重机械</w:t>
            </w:r>
          </w:p>
        </w:tc>
        <w:tc>
          <w:tcPr>
            <w:tcW w:w="1134" w:type="dxa"/>
            <w:shd w:val="clear" w:color="auto" w:fill="auto"/>
            <w:vAlign w:val="center"/>
          </w:tcPr>
          <w:p>
            <w:pPr>
              <w:jc w:val="center"/>
            </w:pPr>
            <w:r>
              <w:rPr>
                <w:rFonts w:hint="eastAsia"/>
              </w:rPr>
              <w:t>桥式起重机</w:t>
            </w:r>
          </w:p>
        </w:tc>
        <w:tc>
          <w:tcPr>
            <w:tcW w:w="1134" w:type="dxa"/>
            <w:shd w:val="clear" w:color="auto" w:fill="auto"/>
            <w:vAlign w:val="center"/>
          </w:tcPr>
          <w:p>
            <w:pPr>
              <w:jc w:val="center"/>
            </w:pPr>
            <w:r>
              <w:rPr>
                <w:rFonts w:hint="eastAsia"/>
              </w:rPr>
              <w:t>电动单梁起重机</w:t>
            </w:r>
          </w:p>
        </w:tc>
        <w:tc>
          <w:tcPr>
            <w:tcW w:w="1623" w:type="dxa"/>
            <w:shd w:val="clear" w:color="auto" w:fill="auto"/>
            <w:vAlign w:val="center"/>
          </w:tcPr>
          <w:p>
            <w:pPr>
              <w:jc w:val="center"/>
            </w:pPr>
            <w:r>
              <w:rPr>
                <w:rFonts w:hint="eastAsia"/>
              </w:rPr>
              <w:t>过山车检修车间</w:t>
            </w:r>
          </w:p>
        </w:tc>
        <w:tc>
          <w:tcPr>
            <w:tcW w:w="1167" w:type="dxa"/>
            <w:shd w:val="clear" w:color="auto" w:fill="auto"/>
            <w:vAlign w:val="center"/>
          </w:tcPr>
          <w:p>
            <w:pPr>
              <w:jc w:val="center"/>
            </w:pPr>
            <w:r>
              <w:rPr>
                <w:rFonts w:hint="eastAsia"/>
              </w:rPr>
              <w:t>否</w:t>
            </w:r>
          </w:p>
        </w:tc>
        <w:tc>
          <w:tcPr>
            <w:tcW w:w="1167" w:type="dxa"/>
            <w:shd w:val="clear" w:color="auto" w:fill="auto"/>
          </w:tcPr>
          <w:p>
            <w:r>
              <w:rPr>
                <w:rFonts w:hint="eastAsia"/>
              </w:rPr>
              <w:t>仅月检年检使用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6</w:t>
            </w:r>
          </w:p>
        </w:tc>
        <w:tc>
          <w:tcPr>
            <w:tcW w:w="1418" w:type="dxa"/>
            <w:shd w:val="clear" w:color="auto" w:fill="auto"/>
            <w:vAlign w:val="center"/>
          </w:tcPr>
          <w:p>
            <w:pPr>
              <w:jc w:val="center"/>
            </w:pPr>
            <w:r>
              <w:rPr>
                <w:rFonts w:hint="eastAsia"/>
              </w:rPr>
              <w:t>储气罐</w:t>
            </w:r>
          </w:p>
        </w:tc>
        <w:tc>
          <w:tcPr>
            <w:tcW w:w="992" w:type="dxa"/>
            <w:shd w:val="clear" w:color="auto" w:fill="auto"/>
            <w:vAlign w:val="center"/>
          </w:tcPr>
          <w:p>
            <w:pPr>
              <w:jc w:val="center"/>
            </w:pPr>
            <w:r>
              <w:rPr>
                <w:rFonts w:hint="eastAsia"/>
              </w:rPr>
              <w:t>压力容器</w:t>
            </w:r>
          </w:p>
        </w:tc>
        <w:tc>
          <w:tcPr>
            <w:tcW w:w="1134" w:type="dxa"/>
            <w:shd w:val="clear" w:color="auto" w:fill="auto"/>
          </w:tcPr>
          <w:p>
            <w:r>
              <w:rPr>
                <w:rFonts w:hint="eastAsia"/>
              </w:rPr>
              <w:t>固定式压力容器</w:t>
            </w:r>
          </w:p>
        </w:tc>
        <w:tc>
          <w:tcPr>
            <w:tcW w:w="1134" w:type="dxa"/>
            <w:shd w:val="clear" w:color="auto" w:fill="auto"/>
          </w:tcPr>
          <w:p>
            <w:r>
              <w:rPr>
                <w:rFonts w:hint="eastAsia"/>
              </w:rPr>
              <w:t>简单压力容器</w:t>
            </w:r>
          </w:p>
        </w:tc>
        <w:tc>
          <w:tcPr>
            <w:tcW w:w="1623" w:type="dxa"/>
            <w:shd w:val="clear" w:color="auto" w:fill="auto"/>
            <w:vAlign w:val="center"/>
          </w:tcPr>
          <w:p>
            <w:r>
              <w:rPr>
                <w:rFonts w:hint="eastAsia"/>
              </w:rPr>
              <w:t>星际区自控飞机供气站</w:t>
            </w:r>
          </w:p>
        </w:tc>
        <w:tc>
          <w:tcPr>
            <w:tcW w:w="1167" w:type="dxa"/>
            <w:shd w:val="clear" w:color="auto" w:fill="auto"/>
            <w:vAlign w:val="center"/>
          </w:tcPr>
          <w:p>
            <w:pPr>
              <w:jc w:val="center"/>
            </w:pPr>
            <w:r>
              <w:rPr>
                <w:rFonts w:hint="eastAsia"/>
              </w:rPr>
              <w:t>是</w:t>
            </w:r>
          </w:p>
        </w:tc>
        <w:tc>
          <w:tcPr>
            <w:tcW w:w="1167" w:type="dxa"/>
            <w:shd w:val="clear" w:color="auto" w:fill="auto"/>
          </w:tcPr>
          <w:p>
            <w:r>
              <w:rPr>
                <w:rFonts w:hint="eastAsia"/>
              </w:rPr>
              <w:t>自控飞机储气罐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jc w:val="center"/>
            </w:pPr>
            <w:r>
              <w:rPr>
                <w:rFonts w:hint="eastAsia"/>
              </w:rPr>
              <w:t>7</w:t>
            </w:r>
          </w:p>
        </w:tc>
        <w:tc>
          <w:tcPr>
            <w:tcW w:w="1418" w:type="dxa"/>
            <w:shd w:val="clear" w:color="auto" w:fill="auto"/>
            <w:vAlign w:val="center"/>
          </w:tcPr>
          <w:p>
            <w:pPr>
              <w:jc w:val="center"/>
            </w:pPr>
            <w:r>
              <w:rPr>
                <w:rFonts w:hint="eastAsia"/>
              </w:rPr>
              <w:t>自动扶梯</w:t>
            </w:r>
          </w:p>
        </w:tc>
        <w:tc>
          <w:tcPr>
            <w:tcW w:w="992" w:type="dxa"/>
            <w:shd w:val="clear" w:color="auto" w:fill="auto"/>
            <w:vAlign w:val="center"/>
          </w:tcPr>
          <w:p>
            <w:pPr>
              <w:jc w:val="center"/>
            </w:pPr>
            <w:r>
              <w:rPr>
                <w:rFonts w:hint="eastAsia"/>
              </w:rPr>
              <w:t>电梯</w:t>
            </w:r>
          </w:p>
        </w:tc>
        <w:tc>
          <w:tcPr>
            <w:tcW w:w="1134" w:type="dxa"/>
            <w:shd w:val="clear" w:color="auto" w:fill="auto"/>
          </w:tcPr>
          <w:p>
            <w:r>
              <w:rPr>
                <w:rFonts w:hint="eastAsia"/>
              </w:rPr>
              <w:t>自动扶梯与自动人行道</w:t>
            </w:r>
          </w:p>
        </w:tc>
        <w:tc>
          <w:tcPr>
            <w:tcW w:w="1134" w:type="dxa"/>
            <w:shd w:val="clear" w:color="auto" w:fill="auto"/>
            <w:vAlign w:val="center"/>
          </w:tcPr>
          <w:p>
            <w:pPr>
              <w:jc w:val="center"/>
            </w:pPr>
            <w:r>
              <w:rPr>
                <w:rFonts w:hint="eastAsia"/>
              </w:rPr>
              <w:t>自动扶梯</w:t>
            </w:r>
          </w:p>
        </w:tc>
        <w:tc>
          <w:tcPr>
            <w:tcW w:w="1623" w:type="dxa"/>
            <w:shd w:val="clear" w:color="auto" w:fill="auto"/>
            <w:vAlign w:val="center"/>
          </w:tcPr>
          <w:p>
            <w:r>
              <w:rPr>
                <w:rFonts w:hint="eastAsia"/>
              </w:rPr>
              <w:t>停车场C出口1号梯</w:t>
            </w:r>
          </w:p>
        </w:tc>
        <w:tc>
          <w:tcPr>
            <w:tcW w:w="1167" w:type="dxa"/>
            <w:shd w:val="clear" w:color="auto" w:fill="auto"/>
            <w:vAlign w:val="center"/>
          </w:tcPr>
          <w:p>
            <w:pPr>
              <w:jc w:val="center"/>
            </w:pPr>
            <w:r>
              <w:rPr>
                <w:rFonts w:hint="eastAsia"/>
              </w:rPr>
              <w:t>是</w:t>
            </w:r>
          </w:p>
        </w:tc>
        <w:tc>
          <w:tcPr>
            <w:tcW w:w="1167" w:type="dxa"/>
            <w:shd w:val="clear" w:color="auto" w:fill="auto"/>
            <w:vAlign w:val="center"/>
          </w:tcPr>
          <w:p>
            <w:pPr>
              <w:jc w:val="cente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640" w:hRule="atLeast"/>
          <w:jc w:val="center"/>
        </w:trPr>
        <w:tc>
          <w:tcPr>
            <w:tcW w:w="9334" w:type="dxa"/>
            <w:gridSpan w:val="8"/>
            <w:tcBorders>
              <w:top w:val="single" w:color="auto" w:sz="8" w:space="0"/>
              <w:bottom w:val="single" w:color="auto" w:sz="8" w:space="0"/>
            </w:tcBorders>
            <w:shd w:val="clear" w:color="auto" w:fill="auto"/>
            <w:vAlign w:val="center"/>
          </w:tcPr>
          <w:p>
            <w:pPr>
              <w:pStyle w:val="57"/>
              <w:ind w:firstLine="0" w:firstLineChars="0"/>
            </w:pPr>
            <w:r>
              <w:rPr>
                <w:rFonts w:hint="eastAsia"/>
              </w:rPr>
              <w:t>填表说明：</w:t>
            </w:r>
          </w:p>
          <w:p>
            <w:pPr>
              <w:pStyle w:val="57"/>
              <w:ind w:firstLine="420"/>
            </w:pPr>
            <w:r>
              <w:rPr>
                <w:rFonts w:hint="eastAsia"/>
              </w:rPr>
              <w:t>1．风险点名称：以设备名称填写；</w:t>
            </w:r>
          </w:p>
          <w:p>
            <w:pPr>
              <w:pStyle w:val="57"/>
              <w:ind w:firstLine="420"/>
            </w:pPr>
            <w:r>
              <w:rPr>
                <w:rFonts w:hint="eastAsia"/>
              </w:rPr>
              <w:t>2．种类、类别、品种，按《特种设备目录》要求填写。</w:t>
            </w:r>
          </w:p>
          <w:p>
            <w:pPr>
              <w:pStyle w:val="57"/>
              <w:ind w:firstLine="420"/>
            </w:pPr>
            <w:r>
              <w:rPr>
                <w:rFonts w:hint="eastAsia"/>
              </w:rPr>
              <w:t>3．对于本单位同一装置或者单元内的同一型号特种设备，可做合并处理，在备注栏注明设备数量。</w:t>
            </w:r>
          </w:p>
        </w:tc>
      </w:tr>
    </w:tbl>
    <w:p>
      <w:pPr>
        <w:pStyle w:val="57"/>
        <w:ind w:firstLine="420"/>
      </w:pPr>
    </w:p>
    <w:p>
      <w:pPr>
        <w:pStyle w:val="57"/>
        <w:ind w:firstLine="420"/>
      </w:pPr>
      <w:r>
        <w:rPr>
          <w:rFonts w:hint="eastAsia"/>
        </w:rPr>
        <w:t xml:space="preserve">填表人：   </w:t>
      </w:r>
      <w:r>
        <w:t xml:space="preserve">      </w:t>
      </w:r>
      <w:r>
        <w:rPr>
          <w:rFonts w:hint="eastAsia"/>
        </w:rPr>
        <w:t xml:space="preserve">  日期：                    审核人：                  日期：</w:t>
      </w:r>
    </w:p>
    <w:p>
      <w:pPr>
        <w:pStyle w:val="57"/>
        <w:ind w:firstLine="420"/>
      </w:pPr>
    </w:p>
    <w:p>
      <w:pPr>
        <w:pStyle w:val="57"/>
        <w:ind w:firstLine="420"/>
      </w:pPr>
    </w:p>
    <w:p>
      <w:pPr>
        <w:pStyle w:val="57"/>
        <w:ind w:firstLine="420"/>
      </w:pPr>
    </w:p>
    <w:p>
      <w:pPr>
        <w:pStyle w:val="57"/>
        <w:ind w:firstLine="420"/>
      </w:pPr>
    </w:p>
    <w:p>
      <w:pPr>
        <w:pStyle w:val="57"/>
        <w:ind w:firstLine="420"/>
      </w:pPr>
    </w:p>
    <w:p>
      <w:pPr>
        <w:pStyle w:val="79"/>
        <w:spacing w:before="156" w:after="156"/>
      </w:pPr>
      <w:bookmarkStart w:id="94" w:name="_Toc131725256"/>
      <w:bookmarkStart w:id="95" w:name="_Toc131725202"/>
      <w:r>
        <w:rPr>
          <w:rFonts w:hint="eastAsia"/>
        </w:rPr>
        <w:t>作业过程风险清单示例</w:t>
      </w:r>
      <w:bookmarkEnd w:id="94"/>
      <w:bookmarkEnd w:id="95"/>
    </w:p>
    <w:p>
      <w:pPr>
        <w:pStyle w:val="57"/>
        <w:ind w:firstLine="420"/>
      </w:pPr>
      <w:r>
        <w:rPr>
          <w:rFonts w:hint="eastAsia"/>
        </w:rPr>
        <w:t>表C.3给出作业过程风险清单填写示例。</w:t>
      </w:r>
    </w:p>
    <w:p>
      <w:pPr>
        <w:pStyle w:val="78"/>
        <w:spacing w:before="156" w:after="156"/>
      </w:pPr>
      <w:r>
        <w:rPr>
          <w:rFonts w:hint="eastAsia"/>
        </w:rPr>
        <w:t>作业过程风险清单</w:t>
      </w:r>
    </w:p>
    <w:p>
      <w:pPr>
        <w:pStyle w:val="200"/>
      </w:pPr>
    </w:p>
    <w:p>
      <w:pPr>
        <w:pStyle w:val="200"/>
      </w:pPr>
      <w:r>
        <w:rPr>
          <w:rFonts w:hint="eastAsia"/>
        </w:rPr>
        <w:t>单位：</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 xml:space="preserve">  </w:t>
      </w:r>
      <w:r>
        <w:rPr>
          <w:rFonts w:hint="eastAsia"/>
        </w:rPr>
        <w:t>NO:</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417"/>
        <w:gridCol w:w="1740"/>
        <w:gridCol w:w="1334"/>
        <w:gridCol w:w="1334"/>
        <w:gridCol w:w="1334"/>
        <w:gridCol w:w="1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tcPr>
          <w:p>
            <w:pPr>
              <w:jc w:val="center"/>
            </w:pPr>
            <w:r>
              <w:rPr>
                <w:rFonts w:hint="eastAsia"/>
              </w:rPr>
              <w:t>序号</w:t>
            </w:r>
          </w:p>
        </w:tc>
        <w:tc>
          <w:tcPr>
            <w:tcW w:w="1417" w:type="dxa"/>
            <w:tcBorders>
              <w:top w:val="single" w:color="auto" w:sz="8" w:space="0"/>
              <w:bottom w:val="single" w:color="auto" w:sz="8" w:space="0"/>
            </w:tcBorders>
            <w:shd w:val="clear" w:color="auto" w:fill="auto"/>
          </w:tcPr>
          <w:p>
            <w:pPr>
              <w:jc w:val="center"/>
            </w:pPr>
            <w:r>
              <w:rPr>
                <w:rFonts w:hint="eastAsia"/>
              </w:rPr>
              <w:t>作业名称</w:t>
            </w:r>
          </w:p>
        </w:tc>
        <w:tc>
          <w:tcPr>
            <w:tcW w:w="1740" w:type="dxa"/>
            <w:tcBorders>
              <w:top w:val="single" w:color="auto" w:sz="8" w:space="0"/>
              <w:bottom w:val="single" w:color="auto" w:sz="8" w:space="0"/>
            </w:tcBorders>
            <w:shd w:val="clear" w:color="auto" w:fill="auto"/>
          </w:tcPr>
          <w:p>
            <w:pPr>
              <w:jc w:val="center"/>
            </w:pPr>
            <w:r>
              <w:rPr>
                <w:rFonts w:hint="eastAsia"/>
              </w:rPr>
              <w:t>作业活动内容</w:t>
            </w:r>
          </w:p>
        </w:tc>
        <w:tc>
          <w:tcPr>
            <w:tcW w:w="1334" w:type="dxa"/>
            <w:tcBorders>
              <w:top w:val="single" w:color="auto" w:sz="8" w:space="0"/>
              <w:bottom w:val="single" w:color="auto" w:sz="8" w:space="0"/>
            </w:tcBorders>
            <w:shd w:val="clear" w:color="auto" w:fill="auto"/>
          </w:tcPr>
          <w:p>
            <w:pPr>
              <w:jc w:val="center"/>
            </w:pPr>
            <w:r>
              <w:rPr>
                <w:rFonts w:hint="eastAsia"/>
              </w:rPr>
              <w:t>相关特种设备</w:t>
            </w:r>
          </w:p>
        </w:tc>
        <w:tc>
          <w:tcPr>
            <w:tcW w:w="1334" w:type="dxa"/>
            <w:tcBorders>
              <w:top w:val="single" w:color="auto" w:sz="8" w:space="0"/>
              <w:bottom w:val="single" w:color="auto" w:sz="8" w:space="0"/>
            </w:tcBorders>
            <w:shd w:val="clear" w:color="auto" w:fill="auto"/>
          </w:tcPr>
          <w:p>
            <w:pPr>
              <w:jc w:val="center"/>
            </w:pPr>
            <w:r>
              <w:rPr>
                <w:rFonts w:hint="eastAsia"/>
              </w:rPr>
              <w:t>岗位/地点</w:t>
            </w:r>
          </w:p>
        </w:tc>
        <w:tc>
          <w:tcPr>
            <w:tcW w:w="1334" w:type="dxa"/>
            <w:tcBorders>
              <w:top w:val="single" w:color="auto" w:sz="8" w:space="0"/>
              <w:bottom w:val="single" w:color="auto" w:sz="8" w:space="0"/>
            </w:tcBorders>
            <w:shd w:val="clear" w:color="auto" w:fill="auto"/>
          </w:tcPr>
          <w:p>
            <w:pPr>
              <w:jc w:val="center"/>
            </w:pPr>
            <w:r>
              <w:rPr>
                <w:rFonts w:hint="eastAsia"/>
              </w:rPr>
              <w:t>活动频率</w:t>
            </w:r>
          </w:p>
        </w:tc>
        <w:tc>
          <w:tcPr>
            <w:tcW w:w="1334" w:type="dxa"/>
            <w:tcBorders>
              <w:top w:val="single" w:color="auto" w:sz="8" w:space="0"/>
              <w:bottom w:val="single" w:color="auto" w:sz="8" w:space="0"/>
            </w:tcBorders>
            <w:shd w:val="clear" w:color="auto" w:fill="auto"/>
          </w:tcPr>
          <w:p>
            <w:pPr>
              <w:jc w:val="center"/>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tcBorders>
            <w:shd w:val="clear" w:color="auto" w:fill="auto"/>
          </w:tcPr>
          <w:p>
            <w:pPr>
              <w:jc w:val="center"/>
              <w:rPr>
                <w:sz w:val="18"/>
                <w:szCs w:val="18"/>
              </w:rPr>
            </w:pPr>
            <w:r>
              <w:rPr>
                <w:rFonts w:hint="eastAsia"/>
                <w:sz w:val="18"/>
                <w:szCs w:val="18"/>
              </w:rPr>
              <w:t>1</w:t>
            </w:r>
          </w:p>
        </w:tc>
        <w:tc>
          <w:tcPr>
            <w:tcW w:w="1417" w:type="dxa"/>
            <w:tcBorders>
              <w:top w:val="single" w:color="auto" w:sz="8" w:space="0"/>
            </w:tcBorders>
            <w:shd w:val="clear" w:color="auto" w:fill="auto"/>
          </w:tcPr>
          <w:p>
            <w:pPr>
              <w:jc w:val="center"/>
              <w:rPr>
                <w:sz w:val="18"/>
                <w:szCs w:val="18"/>
              </w:rPr>
            </w:pPr>
            <w:r>
              <w:rPr>
                <w:rFonts w:hint="eastAsia"/>
                <w:sz w:val="18"/>
                <w:szCs w:val="18"/>
              </w:rPr>
              <w:t>某过山车年检</w:t>
            </w:r>
          </w:p>
        </w:tc>
        <w:tc>
          <w:tcPr>
            <w:tcW w:w="1740" w:type="dxa"/>
            <w:tcBorders>
              <w:top w:val="single" w:color="auto" w:sz="8" w:space="0"/>
            </w:tcBorders>
            <w:shd w:val="clear" w:color="auto" w:fill="auto"/>
          </w:tcPr>
          <w:p>
            <w:pPr>
              <w:jc w:val="center"/>
              <w:rPr>
                <w:sz w:val="18"/>
                <w:szCs w:val="18"/>
              </w:rPr>
            </w:pPr>
            <w:r>
              <w:rPr>
                <w:rFonts w:hint="eastAsia"/>
                <w:sz w:val="18"/>
                <w:szCs w:val="18"/>
              </w:rPr>
              <w:t>轨道检查</w:t>
            </w:r>
          </w:p>
        </w:tc>
        <w:tc>
          <w:tcPr>
            <w:tcW w:w="1334" w:type="dxa"/>
            <w:tcBorders>
              <w:top w:val="single" w:color="auto" w:sz="8" w:space="0"/>
            </w:tcBorders>
            <w:shd w:val="clear" w:color="auto" w:fill="auto"/>
          </w:tcPr>
          <w:p>
            <w:pPr>
              <w:jc w:val="center"/>
              <w:rPr>
                <w:sz w:val="18"/>
                <w:szCs w:val="18"/>
              </w:rPr>
            </w:pPr>
            <w:r>
              <w:rPr>
                <w:rFonts w:hint="eastAsia"/>
                <w:sz w:val="18"/>
                <w:szCs w:val="18"/>
              </w:rPr>
              <w:t>某过山车</w:t>
            </w:r>
          </w:p>
        </w:tc>
        <w:tc>
          <w:tcPr>
            <w:tcW w:w="1334" w:type="dxa"/>
            <w:tcBorders>
              <w:top w:val="single" w:color="auto" w:sz="8" w:space="0"/>
            </w:tcBorders>
            <w:shd w:val="clear" w:color="auto" w:fill="auto"/>
          </w:tcPr>
          <w:p>
            <w:pPr>
              <w:jc w:val="center"/>
              <w:rPr>
                <w:sz w:val="18"/>
                <w:szCs w:val="18"/>
              </w:rPr>
            </w:pPr>
            <w:r>
              <w:rPr>
                <w:rFonts w:hint="eastAsia"/>
                <w:sz w:val="18"/>
                <w:szCs w:val="18"/>
              </w:rPr>
              <w:t>轨道区</w:t>
            </w:r>
          </w:p>
        </w:tc>
        <w:tc>
          <w:tcPr>
            <w:tcW w:w="1334" w:type="dxa"/>
            <w:tcBorders>
              <w:top w:val="single" w:color="auto" w:sz="8" w:space="0"/>
            </w:tcBorders>
            <w:shd w:val="clear" w:color="auto" w:fill="auto"/>
            <w:vAlign w:val="center"/>
          </w:tcPr>
          <w:p>
            <w:pPr>
              <w:jc w:val="center"/>
              <w:rPr>
                <w:sz w:val="18"/>
                <w:szCs w:val="18"/>
              </w:rPr>
            </w:pPr>
            <w:r>
              <w:rPr>
                <w:rFonts w:hint="eastAsia"/>
                <w:sz w:val="18"/>
                <w:szCs w:val="18"/>
              </w:rPr>
              <w:t>年</w:t>
            </w:r>
          </w:p>
        </w:tc>
        <w:tc>
          <w:tcPr>
            <w:tcW w:w="1334" w:type="dxa"/>
            <w:tcBorders>
              <w:top w:val="single" w:color="auto" w:sz="8" w:space="0"/>
            </w:tcBorders>
            <w:shd w:val="clear" w:color="auto" w:fill="auto"/>
            <w:vAlign w:val="center"/>
          </w:tcPr>
          <w:p>
            <w:pPr>
              <w:jc w:val="center"/>
              <w:rPr>
                <w:sz w:val="18"/>
                <w:szCs w:val="18"/>
              </w:rPr>
            </w:pPr>
            <w:r>
              <w:rPr>
                <w:rFonts w:hint="eastAsia"/>
                <w:sz w:val="18"/>
                <w:szCs w:val="18"/>
              </w:rPr>
              <w:t>登高作业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tcPr>
          <w:p>
            <w:pPr>
              <w:jc w:val="center"/>
              <w:rPr>
                <w:sz w:val="18"/>
                <w:szCs w:val="18"/>
              </w:rPr>
            </w:pPr>
            <w:r>
              <w:rPr>
                <w:rFonts w:hint="eastAsia"/>
                <w:sz w:val="18"/>
                <w:szCs w:val="18"/>
              </w:rPr>
              <w:t>2</w:t>
            </w:r>
          </w:p>
        </w:tc>
        <w:tc>
          <w:tcPr>
            <w:tcW w:w="1417" w:type="dxa"/>
            <w:shd w:val="clear" w:color="auto" w:fill="auto"/>
            <w:vAlign w:val="center"/>
          </w:tcPr>
          <w:p>
            <w:pPr>
              <w:jc w:val="center"/>
              <w:rPr>
                <w:sz w:val="18"/>
                <w:szCs w:val="18"/>
              </w:rPr>
            </w:pPr>
            <w:r>
              <w:rPr>
                <w:rFonts w:hint="eastAsia"/>
                <w:sz w:val="18"/>
                <w:szCs w:val="18"/>
              </w:rPr>
              <w:t>货物装卸</w:t>
            </w:r>
          </w:p>
        </w:tc>
        <w:tc>
          <w:tcPr>
            <w:tcW w:w="1740" w:type="dxa"/>
            <w:shd w:val="clear" w:color="auto" w:fill="auto"/>
          </w:tcPr>
          <w:p>
            <w:pPr>
              <w:jc w:val="center"/>
              <w:rPr>
                <w:sz w:val="18"/>
                <w:szCs w:val="18"/>
              </w:rPr>
            </w:pPr>
            <w:r>
              <w:rPr>
                <w:rFonts w:hint="eastAsia"/>
                <w:sz w:val="18"/>
                <w:szCs w:val="18"/>
              </w:rPr>
              <w:t>仓库装卸货物</w:t>
            </w:r>
          </w:p>
        </w:tc>
        <w:tc>
          <w:tcPr>
            <w:tcW w:w="1334" w:type="dxa"/>
            <w:shd w:val="clear" w:color="auto" w:fill="auto"/>
          </w:tcPr>
          <w:p>
            <w:pPr>
              <w:jc w:val="center"/>
              <w:rPr>
                <w:sz w:val="18"/>
                <w:szCs w:val="18"/>
              </w:rPr>
            </w:pPr>
            <w:r>
              <w:rPr>
                <w:rFonts w:hint="eastAsia"/>
                <w:sz w:val="18"/>
                <w:szCs w:val="18"/>
              </w:rPr>
              <w:t>3t蓄电池叉车</w:t>
            </w:r>
          </w:p>
        </w:tc>
        <w:tc>
          <w:tcPr>
            <w:tcW w:w="1334" w:type="dxa"/>
            <w:shd w:val="clear" w:color="auto" w:fill="auto"/>
          </w:tcPr>
          <w:p>
            <w:pPr>
              <w:jc w:val="center"/>
              <w:rPr>
                <w:sz w:val="18"/>
                <w:szCs w:val="18"/>
              </w:rPr>
            </w:pPr>
            <w:r>
              <w:rPr>
                <w:rFonts w:hint="eastAsia"/>
                <w:sz w:val="18"/>
                <w:szCs w:val="18"/>
              </w:rPr>
              <w:t>综合维修车间</w:t>
            </w:r>
          </w:p>
        </w:tc>
        <w:tc>
          <w:tcPr>
            <w:tcW w:w="1334" w:type="dxa"/>
            <w:shd w:val="clear" w:color="auto" w:fill="auto"/>
            <w:vAlign w:val="center"/>
          </w:tcPr>
          <w:p>
            <w:pPr>
              <w:jc w:val="center"/>
              <w:rPr>
                <w:sz w:val="18"/>
                <w:szCs w:val="18"/>
              </w:rPr>
            </w:pPr>
            <w:r>
              <w:rPr>
                <w:rFonts w:hint="eastAsia"/>
                <w:sz w:val="18"/>
                <w:szCs w:val="18"/>
              </w:rPr>
              <w:t>不固定</w:t>
            </w:r>
          </w:p>
        </w:tc>
        <w:tc>
          <w:tcPr>
            <w:tcW w:w="1334" w:type="dxa"/>
            <w:shd w:val="clear" w:color="auto" w:fill="auto"/>
            <w:vAlign w:val="center"/>
          </w:tcPr>
          <w:p>
            <w:pPr>
              <w:jc w:val="center"/>
              <w:rPr>
                <w:sz w:val="18"/>
                <w:szCs w:val="18"/>
              </w:rPr>
            </w:pPr>
            <w:r>
              <w:rPr>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jc w:val="center"/>
              <w:rPr>
                <w:sz w:val="18"/>
                <w:szCs w:val="18"/>
              </w:rPr>
            </w:pPr>
            <w:r>
              <w:rPr>
                <w:rFonts w:hint="eastAsia"/>
                <w:sz w:val="18"/>
                <w:szCs w:val="18"/>
              </w:rPr>
              <w:t>3</w:t>
            </w:r>
          </w:p>
        </w:tc>
        <w:tc>
          <w:tcPr>
            <w:tcW w:w="1417" w:type="dxa"/>
            <w:shd w:val="clear" w:color="auto" w:fill="auto"/>
            <w:vAlign w:val="center"/>
          </w:tcPr>
          <w:p>
            <w:pPr>
              <w:pStyle w:val="179"/>
              <w:rPr>
                <w:rFonts w:ascii="Calibri" w:hAnsi="Calibri"/>
                <w:kern w:val="2"/>
                <w:szCs w:val="18"/>
              </w:rPr>
            </w:pPr>
            <w:r>
              <w:rPr>
                <w:rFonts w:hint="eastAsia" w:ascii="Calibri" w:hAnsi="Calibri"/>
                <w:kern w:val="2"/>
                <w:szCs w:val="18"/>
              </w:rPr>
              <w:t>起吊作业</w:t>
            </w:r>
          </w:p>
        </w:tc>
        <w:tc>
          <w:tcPr>
            <w:tcW w:w="1740" w:type="dxa"/>
            <w:shd w:val="clear" w:color="auto" w:fill="auto"/>
            <w:vAlign w:val="center"/>
          </w:tcPr>
          <w:p>
            <w:pPr>
              <w:pStyle w:val="179"/>
              <w:rPr>
                <w:rFonts w:ascii="Calibri" w:hAnsi="Calibri"/>
                <w:kern w:val="2"/>
                <w:szCs w:val="18"/>
              </w:rPr>
            </w:pPr>
            <w:r>
              <w:rPr>
                <w:rFonts w:hint="eastAsia" w:ascii="Calibri" w:hAnsi="Calibri"/>
                <w:kern w:val="2"/>
                <w:szCs w:val="18"/>
              </w:rPr>
              <w:t>过山车车体检查</w:t>
            </w:r>
          </w:p>
        </w:tc>
        <w:tc>
          <w:tcPr>
            <w:tcW w:w="1334" w:type="dxa"/>
            <w:shd w:val="clear" w:color="auto" w:fill="auto"/>
            <w:vAlign w:val="center"/>
          </w:tcPr>
          <w:p>
            <w:pPr>
              <w:pStyle w:val="179"/>
              <w:rPr>
                <w:szCs w:val="18"/>
              </w:rPr>
            </w:pPr>
            <w:r>
              <w:rPr>
                <w:rFonts w:hint="eastAsia"/>
                <w:szCs w:val="18"/>
              </w:rPr>
              <w:t>5t电动单梁起重机</w:t>
            </w:r>
          </w:p>
        </w:tc>
        <w:tc>
          <w:tcPr>
            <w:tcW w:w="1334" w:type="dxa"/>
            <w:shd w:val="clear" w:color="auto" w:fill="auto"/>
            <w:vAlign w:val="center"/>
          </w:tcPr>
          <w:p>
            <w:pPr>
              <w:pStyle w:val="179"/>
              <w:rPr>
                <w:szCs w:val="18"/>
              </w:rPr>
            </w:pPr>
            <w:r>
              <w:rPr>
                <w:rFonts w:hint="eastAsia"/>
                <w:szCs w:val="18"/>
              </w:rPr>
              <w:t>过山车检修车间</w:t>
            </w:r>
          </w:p>
        </w:tc>
        <w:tc>
          <w:tcPr>
            <w:tcW w:w="1334" w:type="dxa"/>
            <w:shd w:val="clear" w:color="auto" w:fill="auto"/>
            <w:vAlign w:val="center"/>
          </w:tcPr>
          <w:p>
            <w:pPr>
              <w:pStyle w:val="179"/>
              <w:rPr>
                <w:szCs w:val="18"/>
              </w:rPr>
            </w:pPr>
            <w:r>
              <w:rPr>
                <w:rFonts w:hint="eastAsia" w:ascii="Calibri" w:hAnsi="Calibri"/>
                <w:kern w:val="2"/>
                <w:szCs w:val="18"/>
              </w:rPr>
              <w:t>月</w:t>
            </w:r>
          </w:p>
        </w:tc>
        <w:tc>
          <w:tcPr>
            <w:tcW w:w="1334" w:type="dxa"/>
            <w:shd w:val="clear" w:color="auto" w:fill="auto"/>
            <w:vAlign w:val="center"/>
          </w:tcPr>
          <w:p>
            <w:pPr>
              <w:pStyle w:val="179"/>
              <w:rPr>
                <w:szCs w:val="18"/>
              </w:rPr>
            </w:pPr>
            <w:r>
              <w:rPr>
                <w:rFonts w:hint="eastAsia"/>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shd w:val="clear" w:color="auto" w:fill="auto"/>
            <w:vAlign w:val="center"/>
          </w:tcPr>
          <w:p>
            <w:pPr>
              <w:pStyle w:val="179"/>
            </w:pPr>
          </w:p>
        </w:tc>
        <w:tc>
          <w:tcPr>
            <w:tcW w:w="1417" w:type="dxa"/>
            <w:shd w:val="clear" w:color="auto" w:fill="auto"/>
            <w:vAlign w:val="center"/>
          </w:tcPr>
          <w:p>
            <w:pPr>
              <w:pStyle w:val="179"/>
              <w:rPr>
                <w:rFonts w:ascii="Calibri" w:hAnsi="Calibri"/>
                <w:kern w:val="2"/>
                <w:sz w:val="21"/>
                <w:szCs w:val="21"/>
              </w:rPr>
            </w:pPr>
            <w:r>
              <w:rPr>
                <w:rFonts w:hint="eastAsia" w:hAnsi="宋体"/>
                <w:kern w:val="2"/>
                <w:sz w:val="21"/>
                <w:szCs w:val="21"/>
              </w:rPr>
              <w:t>︙</w:t>
            </w:r>
          </w:p>
        </w:tc>
        <w:tc>
          <w:tcPr>
            <w:tcW w:w="1740" w:type="dxa"/>
            <w:shd w:val="clear" w:color="auto" w:fill="auto"/>
            <w:vAlign w:val="center"/>
          </w:tcPr>
          <w:p>
            <w:pPr>
              <w:pStyle w:val="179"/>
              <w:rPr>
                <w:rFonts w:ascii="Calibri" w:hAnsi="Calibri"/>
                <w:kern w:val="2"/>
                <w:sz w:val="21"/>
                <w:szCs w:val="21"/>
              </w:rPr>
            </w:pPr>
            <w:r>
              <w:rPr>
                <w:rFonts w:hint="eastAsia" w:hAnsi="宋体"/>
                <w:kern w:val="2"/>
                <w:sz w:val="21"/>
                <w:szCs w:val="21"/>
              </w:rPr>
              <w:t>︙</w:t>
            </w:r>
          </w:p>
        </w:tc>
        <w:tc>
          <w:tcPr>
            <w:tcW w:w="1334" w:type="dxa"/>
            <w:shd w:val="clear" w:color="auto" w:fill="auto"/>
            <w:vAlign w:val="center"/>
          </w:tcPr>
          <w:p>
            <w:pPr>
              <w:pStyle w:val="179"/>
              <w:rPr>
                <w:rFonts w:hAnsi="宋体"/>
                <w:kern w:val="2"/>
                <w:sz w:val="21"/>
                <w:szCs w:val="21"/>
              </w:rPr>
            </w:pPr>
            <w:r>
              <w:rPr>
                <w:rFonts w:hint="eastAsia" w:hAnsi="宋体"/>
                <w:kern w:val="2"/>
                <w:sz w:val="21"/>
                <w:szCs w:val="21"/>
              </w:rPr>
              <w:t>︙</w:t>
            </w:r>
          </w:p>
        </w:tc>
        <w:tc>
          <w:tcPr>
            <w:tcW w:w="1334" w:type="dxa"/>
            <w:shd w:val="clear" w:color="auto" w:fill="auto"/>
            <w:vAlign w:val="center"/>
          </w:tcPr>
          <w:p>
            <w:pPr>
              <w:pStyle w:val="179"/>
              <w:rPr>
                <w:rFonts w:hAnsi="宋体"/>
                <w:kern w:val="2"/>
                <w:sz w:val="21"/>
                <w:szCs w:val="21"/>
              </w:rPr>
            </w:pPr>
            <w:r>
              <w:rPr>
                <w:rFonts w:hint="eastAsia" w:hAnsi="宋体"/>
                <w:kern w:val="2"/>
                <w:sz w:val="21"/>
                <w:szCs w:val="21"/>
              </w:rPr>
              <w:t>︙</w:t>
            </w:r>
          </w:p>
        </w:tc>
        <w:tc>
          <w:tcPr>
            <w:tcW w:w="1334" w:type="dxa"/>
            <w:shd w:val="clear" w:color="auto" w:fill="auto"/>
            <w:vAlign w:val="center"/>
          </w:tcPr>
          <w:p>
            <w:pPr>
              <w:pStyle w:val="179"/>
              <w:rPr>
                <w:rFonts w:hAnsi="宋体"/>
                <w:kern w:val="2"/>
                <w:sz w:val="21"/>
                <w:szCs w:val="21"/>
              </w:rPr>
            </w:pPr>
            <w:r>
              <w:rPr>
                <w:rFonts w:hint="eastAsia" w:hAnsi="宋体"/>
                <w:kern w:val="2"/>
                <w:sz w:val="21"/>
                <w:szCs w:val="21"/>
              </w:rPr>
              <w:t>︙</w:t>
            </w:r>
          </w:p>
        </w:tc>
        <w:tc>
          <w:tcPr>
            <w:tcW w:w="1334" w:type="dxa"/>
            <w:shd w:val="clear" w:color="auto" w:fill="auto"/>
            <w:vAlign w:val="center"/>
          </w:tcPr>
          <w:p>
            <w:pPr>
              <w:pStyle w:val="179"/>
              <w:rPr>
                <w:rFonts w:hAnsi="宋体"/>
                <w:kern w:val="2"/>
                <w:sz w:val="21"/>
                <w:szCs w:val="21"/>
              </w:rPr>
            </w:pPr>
            <w:r>
              <w:rPr>
                <w:rFonts w:hint="eastAsia" w:hAnsi="宋体"/>
                <w:kern w:val="2"/>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bottom w:val="single" w:color="auto" w:sz="8" w:space="0"/>
            </w:tcBorders>
            <w:shd w:val="clear" w:color="auto" w:fill="auto"/>
            <w:vAlign w:val="center"/>
          </w:tcPr>
          <w:p>
            <w:pPr>
              <w:pStyle w:val="179"/>
            </w:pPr>
          </w:p>
        </w:tc>
        <w:tc>
          <w:tcPr>
            <w:tcW w:w="1417" w:type="dxa"/>
            <w:tcBorders>
              <w:bottom w:val="single" w:color="auto" w:sz="8" w:space="0"/>
            </w:tcBorders>
            <w:shd w:val="clear" w:color="auto" w:fill="auto"/>
            <w:vAlign w:val="center"/>
          </w:tcPr>
          <w:p>
            <w:pPr>
              <w:pStyle w:val="179"/>
            </w:pPr>
          </w:p>
        </w:tc>
        <w:tc>
          <w:tcPr>
            <w:tcW w:w="1740" w:type="dxa"/>
            <w:tcBorders>
              <w:bottom w:val="single" w:color="auto" w:sz="8" w:space="0"/>
            </w:tcBorders>
            <w:shd w:val="clear" w:color="auto" w:fill="auto"/>
            <w:vAlign w:val="center"/>
          </w:tcPr>
          <w:p>
            <w:pPr>
              <w:pStyle w:val="179"/>
            </w:pPr>
          </w:p>
        </w:tc>
        <w:tc>
          <w:tcPr>
            <w:tcW w:w="1334" w:type="dxa"/>
            <w:tcBorders>
              <w:bottom w:val="single" w:color="auto" w:sz="8" w:space="0"/>
            </w:tcBorders>
            <w:shd w:val="clear" w:color="auto" w:fill="auto"/>
            <w:vAlign w:val="center"/>
          </w:tcPr>
          <w:p>
            <w:pPr>
              <w:pStyle w:val="179"/>
            </w:pPr>
          </w:p>
        </w:tc>
        <w:tc>
          <w:tcPr>
            <w:tcW w:w="1334" w:type="dxa"/>
            <w:tcBorders>
              <w:bottom w:val="single" w:color="auto" w:sz="8" w:space="0"/>
            </w:tcBorders>
            <w:shd w:val="clear" w:color="auto" w:fill="auto"/>
            <w:vAlign w:val="center"/>
          </w:tcPr>
          <w:p>
            <w:pPr>
              <w:pStyle w:val="179"/>
            </w:pPr>
          </w:p>
        </w:tc>
        <w:tc>
          <w:tcPr>
            <w:tcW w:w="1334" w:type="dxa"/>
            <w:tcBorders>
              <w:bottom w:val="single" w:color="auto" w:sz="8" w:space="0"/>
            </w:tcBorders>
            <w:shd w:val="clear" w:color="auto" w:fill="auto"/>
            <w:vAlign w:val="center"/>
          </w:tcPr>
          <w:p>
            <w:pPr>
              <w:pStyle w:val="179"/>
            </w:pPr>
          </w:p>
        </w:tc>
        <w:tc>
          <w:tcPr>
            <w:tcW w:w="1334" w:type="dxa"/>
            <w:tcBorders>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pPr>
              <w:pStyle w:val="179"/>
              <w:jc w:val="left"/>
            </w:pPr>
            <w:r>
              <w:rPr>
                <w:rFonts w:hint="eastAsia"/>
              </w:rPr>
              <w:t>填表说明：</w:t>
            </w:r>
          </w:p>
          <w:p>
            <w:pPr>
              <w:pStyle w:val="179"/>
              <w:jc w:val="left"/>
            </w:pPr>
            <w:r>
              <w:rPr>
                <w:rFonts w:hint="eastAsia"/>
              </w:rPr>
              <w:t>1、作业名称可参考特种设备常见风险事件分析中的作业名称填写；</w:t>
            </w:r>
          </w:p>
          <w:p>
            <w:pPr>
              <w:pStyle w:val="179"/>
              <w:jc w:val="left"/>
            </w:pPr>
            <w:r>
              <w:rPr>
                <w:rFonts w:hint="eastAsia"/>
              </w:rPr>
              <w:t>2、对于涉及同一作业的多种同型号特种设备，可做合并处理。</w:t>
            </w:r>
          </w:p>
          <w:p>
            <w:pPr>
              <w:pStyle w:val="179"/>
              <w:jc w:val="left"/>
            </w:pPr>
            <w:r>
              <w:rPr>
                <w:rFonts w:hint="eastAsia"/>
              </w:rPr>
              <w:t>3、活动频率填写日、周、月、年或不固定</w:t>
            </w:r>
          </w:p>
        </w:tc>
      </w:tr>
    </w:tbl>
    <w:p>
      <w:pPr>
        <w:pStyle w:val="200"/>
      </w:pPr>
      <w:r>
        <w:rPr>
          <w:rFonts w:hint="eastAsia"/>
        </w:rPr>
        <w:t xml:space="preserve">  填表人：</w:t>
      </w:r>
      <w:r>
        <w:rPr>
          <w:rFonts w:hint="eastAsia"/>
        </w:rPr>
        <w:tab/>
      </w:r>
      <w:r>
        <w:t xml:space="preserve">    </w:t>
      </w:r>
      <w:r>
        <w:rPr>
          <w:rFonts w:hint="eastAsia"/>
        </w:rPr>
        <w:tab/>
      </w:r>
      <w:r>
        <w:rPr>
          <w:rFonts w:hint="eastAsia"/>
        </w:rPr>
        <w:t>日期：</w:t>
      </w:r>
      <w:r>
        <w:rPr>
          <w:rFonts w:hint="eastAsia"/>
        </w:rPr>
        <w:tab/>
      </w:r>
      <w:r>
        <w:rPr>
          <w:rFonts w:hint="eastAsia"/>
        </w:rPr>
        <w:tab/>
      </w:r>
      <w:r>
        <w:rPr>
          <w:rFonts w:hint="eastAsia"/>
        </w:rPr>
        <w:tab/>
      </w:r>
      <w:r>
        <w:t xml:space="preserve">    </w:t>
      </w:r>
      <w:r>
        <w:rPr>
          <w:rFonts w:hint="eastAsia"/>
        </w:rPr>
        <w:tab/>
      </w:r>
      <w:r>
        <w:rPr>
          <w:rFonts w:hint="eastAsia"/>
        </w:rPr>
        <w:t>审核人：</w:t>
      </w:r>
      <w:r>
        <w:rPr>
          <w:rFonts w:hint="eastAsia"/>
        </w:rPr>
        <w:tab/>
      </w:r>
      <w:r>
        <w:rPr>
          <w:rFonts w:hint="eastAsia"/>
        </w:rPr>
        <w:tab/>
      </w:r>
      <w:r>
        <w:rPr>
          <w:rFonts w:hint="eastAsia"/>
        </w:rPr>
        <w:tab/>
      </w:r>
      <w:r>
        <w:rPr>
          <w:rFonts w:hint="eastAsia"/>
        </w:rPr>
        <w:tab/>
      </w:r>
      <w:r>
        <w:rPr>
          <w:rFonts w:hint="eastAsia"/>
        </w:rPr>
        <w:t>日期：</w:t>
      </w:r>
    </w:p>
    <w:p>
      <w:pPr>
        <w:pStyle w:val="200"/>
      </w:pPr>
    </w:p>
    <w:p>
      <w:pPr>
        <w:pStyle w:val="200"/>
      </w:pPr>
    </w:p>
    <w:p>
      <w:pPr>
        <w:pStyle w:val="200"/>
      </w:pPr>
    </w:p>
    <w:p>
      <w:pPr>
        <w:pStyle w:val="200"/>
      </w:pPr>
    </w:p>
    <w:p>
      <w:pPr>
        <w:pStyle w:val="78"/>
        <w:numPr>
          <w:ilvl w:val="0"/>
          <w:numId w:val="0"/>
        </w:numPr>
        <w:spacing w:before="156" w:after="156"/>
        <w:jc w:val="both"/>
      </w:pPr>
    </w:p>
    <w:p>
      <w:pPr>
        <w:pStyle w:val="57"/>
        <w:ind w:firstLine="420"/>
      </w:pPr>
      <w:r>
        <w:rPr>
          <w:rFonts w:hint="eastAsia"/>
        </w:rPr>
        <w:t>填表人：</w:t>
      </w:r>
      <w:r>
        <w:rPr>
          <w:rFonts w:hint="eastAsia"/>
        </w:rPr>
        <w:tab/>
      </w:r>
      <w:r>
        <w:rPr>
          <w:rFonts w:hint="eastAsia"/>
        </w:rPr>
        <w:tab/>
      </w:r>
      <w:r>
        <w:rPr>
          <w:rFonts w:hint="eastAsia"/>
        </w:rPr>
        <w:tab/>
      </w:r>
      <w:r>
        <w:rPr>
          <w:rFonts w:hint="eastAsia"/>
        </w:rPr>
        <w:t>日期：</w:t>
      </w:r>
      <w:r>
        <w:rPr>
          <w:rFonts w:hint="eastAsia"/>
        </w:rPr>
        <w:tab/>
      </w:r>
      <w:r>
        <w:rPr>
          <w:rFonts w:hint="eastAsia"/>
        </w:rPr>
        <w:tab/>
      </w:r>
      <w:r>
        <w:rPr>
          <w:rFonts w:hint="eastAsia"/>
        </w:rPr>
        <w:tab/>
      </w:r>
      <w:r>
        <w:rPr>
          <w:rFonts w:hint="eastAsia"/>
        </w:rPr>
        <w:tab/>
      </w:r>
      <w:r>
        <w:t xml:space="preserve">    </w:t>
      </w:r>
      <w:r>
        <w:rPr>
          <w:rFonts w:hint="eastAsia"/>
        </w:rPr>
        <w:t>审核人：</w:t>
      </w:r>
      <w:r>
        <w:rPr>
          <w:rFonts w:hint="eastAsia"/>
        </w:rPr>
        <w:tab/>
      </w:r>
      <w:r>
        <w:rPr>
          <w:rFonts w:hint="eastAsia"/>
        </w:rPr>
        <w:tab/>
      </w:r>
      <w:r>
        <w:rPr>
          <w:rFonts w:hint="eastAsia"/>
        </w:rPr>
        <w:tab/>
      </w:r>
      <w:r>
        <w:rPr>
          <w:rFonts w:hint="eastAsia"/>
        </w:rPr>
        <w:tab/>
      </w:r>
      <w:r>
        <w:rPr>
          <w:rFonts w:hint="eastAsia"/>
        </w:rPr>
        <w:tab/>
      </w:r>
      <w:r>
        <w:rPr>
          <w:rFonts w:hint="eastAsia"/>
        </w:rPr>
        <w:t>日期：</w:t>
      </w:r>
    </w:p>
    <w:p>
      <w:pPr>
        <w:pStyle w:val="57"/>
        <w:ind w:firstLine="420"/>
      </w:pPr>
    </w:p>
    <w:p>
      <w:pPr>
        <w:pStyle w:val="57"/>
        <w:ind w:firstLine="420"/>
        <w:sectPr>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77"/>
        <w:spacing w:after="156"/>
      </w:pPr>
      <w:r>
        <w:br w:type="textWrapping"/>
      </w:r>
      <w:bookmarkStart w:id="96" w:name="_Toc133245175"/>
      <w:bookmarkStart w:id="97" w:name="_Toc131725203"/>
      <w:bookmarkStart w:id="98" w:name="_Toc131725257"/>
      <w:r>
        <w:rPr>
          <w:rFonts w:hint="eastAsia"/>
        </w:rPr>
        <w:t>（资料性）</w:t>
      </w:r>
      <w:r>
        <w:br w:type="textWrapping"/>
      </w:r>
      <w:r>
        <w:rPr>
          <w:rFonts w:hint="eastAsia"/>
        </w:rPr>
        <w:t>风险分析技术</w:t>
      </w:r>
      <w:bookmarkEnd w:id="96"/>
      <w:bookmarkEnd w:id="97"/>
      <w:bookmarkEnd w:id="98"/>
    </w:p>
    <w:p>
      <w:pPr>
        <w:pStyle w:val="79"/>
        <w:spacing w:before="156" w:after="156"/>
      </w:pPr>
      <w:r>
        <w:rPr>
          <w:rFonts w:hint="eastAsia"/>
        </w:rPr>
        <w:t>风险评估技术适用性</w:t>
      </w:r>
    </w:p>
    <w:p>
      <w:pPr>
        <w:pStyle w:val="57"/>
        <w:ind w:firstLine="420"/>
      </w:pPr>
      <w:r>
        <w:rPr>
          <w:rFonts w:hint="eastAsia"/>
        </w:rPr>
        <w:t>常见风险评估技术在安全评估各阶段的适用性见表D.1。</w:t>
      </w:r>
    </w:p>
    <w:p>
      <w:pPr>
        <w:pStyle w:val="57"/>
        <w:ind w:firstLine="420"/>
        <w:jc w:val="center"/>
        <w:rPr>
          <w:rFonts w:ascii="黑体" w:eastAsia="黑体"/>
          <w:kern w:val="21"/>
        </w:rPr>
      </w:pPr>
      <w:r>
        <w:rPr>
          <w:rFonts w:hint="eastAsia" w:ascii="黑体" w:eastAsia="黑体"/>
          <w:kern w:val="21"/>
        </w:rPr>
        <w:t>表D</w:t>
      </w:r>
      <w:r>
        <w:rPr>
          <w:rFonts w:ascii="黑体" w:eastAsia="黑体"/>
          <w:kern w:val="21"/>
        </w:rPr>
        <w:t>.</w:t>
      </w:r>
      <w:r>
        <w:rPr>
          <w:rFonts w:hint="eastAsia" w:ascii="黑体" w:eastAsia="黑体"/>
          <w:kern w:val="21"/>
        </w:rPr>
        <w:t>1　风险评估技术在各阶段的适用性</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3"/>
        <w:gridCol w:w="2334"/>
        <w:gridCol w:w="2380"/>
        <w:gridCol w:w="22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风险评估技术</w:t>
            </w:r>
          </w:p>
        </w:tc>
        <w:tc>
          <w:tcPr>
            <w:tcW w:w="2334" w:type="dxa"/>
            <w:vAlign w:val="center"/>
          </w:tcPr>
          <w:p>
            <w:pPr>
              <w:widowControl/>
              <w:tabs>
                <w:tab w:val="center" w:pos="4201"/>
                <w:tab w:val="right" w:leader="dot" w:pos="9298"/>
              </w:tabs>
              <w:autoSpaceDE w:val="0"/>
              <w:autoSpaceDN w:val="0"/>
              <w:spacing w:line="360" w:lineRule="auto"/>
              <w:jc w:val="center"/>
              <w:rPr>
                <w:strike/>
                <w:kern w:val="0"/>
                <w:sz w:val="18"/>
                <w:szCs w:val="22"/>
              </w:rPr>
            </w:pPr>
            <w:r>
              <w:rPr>
                <w:rFonts w:hint="eastAsia"/>
                <w:kern w:val="0"/>
                <w:sz w:val="18"/>
                <w:szCs w:val="22"/>
              </w:rPr>
              <w:t>危险源辨识</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风险分析（风险估计）</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适用场景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头脑风暴法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新游乐园或新投入运行项目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安全检查表法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N</w:t>
            </w:r>
            <w:r>
              <w:rPr>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日常检查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预先危险分析法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N</w:t>
            </w:r>
            <w:r>
              <w:rPr>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作业活动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故障模式与影响分析法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单台设备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工作危害分析法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kern w:val="0"/>
                <w:sz w:val="18"/>
                <w:szCs w:val="22"/>
              </w:rPr>
              <w:t>SA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kern w:val="0"/>
                <w:sz w:val="18"/>
                <w:szCs w:val="22"/>
              </w:rPr>
              <w:t>N</w:t>
            </w:r>
            <w:r>
              <w:rPr>
                <w:rFonts w:hint="eastAsia"/>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作业活动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故障树分析法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单台设备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3"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作业条件危险性分析法</w:t>
            </w:r>
          </w:p>
        </w:tc>
        <w:tc>
          <w:tcPr>
            <w:tcW w:w="2334"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A</w:t>
            </w:r>
          </w:p>
        </w:tc>
        <w:tc>
          <w:tcPr>
            <w:tcW w:w="2380" w:type="dxa"/>
            <w:vAlign w:val="center"/>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S</w:t>
            </w:r>
            <w:r>
              <w:rPr>
                <w:kern w:val="0"/>
                <w:sz w:val="18"/>
                <w:szCs w:val="22"/>
              </w:rPr>
              <w:t>A</w:t>
            </w:r>
          </w:p>
        </w:tc>
        <w:tc>
          <w:tcPr>
            <w:tcW w:w="2287" w:type="dxa"/>
          </w:tcPr>
          <w:p>
            <w:pPr>
              <w:widowControl/>
              <w:tabs>
                <w:tab w:val="center" w:pos="4201"/>
                <w:tab w:val="right" w:leader="dot" w:pos="9298"/>
              </w:tabs>
              <w:autoSpaceDE w:val="0"/>
              <w:autoSpaceDN w:val="0"/>
              <w:spacing w:line="360" w:lineRule="auto"/>
              <w:jc w:val="center"/>
              <w:rPr>
                <w:kern w:val="0"/>
                <w:sz w:val="18"/>
                <w:szCs w:val="22"/>
              </w:rPr>
            </w:pPr>
            <w:r>
              <w:rPr>
                <w:rFonts w:hint="eastAsia"/>
                <w:kern w:val="0"/>
                <w:sz w:val="18"/>
                <w:szCs w:val="22"/>
              </w:rPr>
              <w:t>作业活动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12" w:space="0"/>
            </w:tcBorders>
            <w:shd w:val="clear" w:color="auto" w:fill="auto"/>
            <w:vAlign w:val="center"/>
          </w:tcPr>
          <w:p>
            <w:pPr>
              <w:pStyle w:val="179"/>
              <w:jc w:val="left"/>
            </w:pPr>
            <w:r>
              <w:rPr>
                <w:rFonts w:hint="eastAsia"/>
              </w:rPr>
              <w:t>注:（1）SA表示特别适合；A表示适合；NA表示不适合。</w:t>
            </w:r>
          </w:p>
          <w:p>
            <w:pPr>
              <w:pStyle w:val="179"/>
              <w:ind w:firstLine="262" w:firstLineChars="146"/>
              <w:jc w:val="left"/>
            </w:pPr>
            <w:r>
              <w:rPr>
                <w:rFonts w:hint="eastAsia"/>
              </w:rPr>
              <w:t>（2）参考</w:t>
            </w:r>
            <w:r>
              <w:t>GB/T 27921-2011</w:t>
            </w:r>
            <w:r>
              <w:rPr>
                <w:rFonts w:hint="eastAsia"/>
              </w:rPr>
              <w:t>，略有改动。</w:t>
            </w:r>
          </w:p>
        </w:tc>
      </w:tr>
    </w:tbl>
    <w:p>
      <w:pPr>
        <w:pStyle w:val="57"/>
        <w:ind w:firstLine="420"/>
      </w:pPr>
    </w:p>
    <w:p>
      <w:pPr>
        <w:pStyle w:val="79"/>
        <w:spacing w:before="156" w:after="156"/>
      </w:pPr>
      <w:bookmarkStart w:id="99" w:name="_Toc131725258"/>
      <w:bookmarkStart w:id="100" w:name="_Toc131725204"/>
      <w:r>
        <w:rPr>
          <w:rFonts w:hint="eastAsia"/>
        </w:rPr>
        <w:t>FMEA（失效模式与影响分析）风险分析示例</w:t>
      </w:r>
      <w:bookmarkEnd w:id="99"/>
      <w:bookmarkEnd w:id="100"/>
    </w:p>
    <w:p>
      <w:pPr>
        <w:pStyle w:val="57"/>
        <w:ind w:firstLine="420"/>
      </w:pPr>
      <w:r>
        <w:rPr>
          <w:rFonts w:hint="eastAsia"/>
        </w:rPr>
        <w:t>表D.</w:t>
      </w:r>
      <w:r>
        <w:t>2</w:t>
      </w:r>
      <w:r>
        <w:rPr>
          <w:rFonts w:hint="eastAsia"/>
        </w:rPr>
        <w:t>给出基于FMEA（失效模式与影响分析）的自控飞机回转机构风险分析示例。</w:t>
      </w:r>
    </w:p>
    <w:p>
      <w:pPr>
        <w:pStyle w:val="78"/>
        <w:numPr>
          <w:ilvl w:val="0"/>
          <w:numId w:val="0"/>
        </w:numPr>
        <w:spacing w:before="156" w:after="156"/>
      </w:pPr>
      <w:r>
        <w:rPr>
          <w:rFonts w:hint="eastAsia"/>
        </w:rPr>
        <w:t>表D.</w:t>
      </w:r>
      <w:r>
        <w:t>2</w:t>
      </w:r>
      <w:r>
        <w:rPr>
          <w:rFonts w:hint="eastAsia"/>
        </w:rPr>
        <w:t xml:space="preserve"> FMEA（失效模式与影响分析）风险分析</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559"/>
        <w:gridCol w:w="1418"/>
        <w:gridCol w:w="992"/>
        <w:gridCol w:w="2551"/>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shd w:val="clear" w:color="auto" w:fill="auto"/>
            <w:vAlign w:val="center"/>
          </w:tcPr>
          <w:p>
            <w:pPr>
              <w:jc w:val="center"/>
            </w:pPr>
            <w:r>
              <w:rPr>
                <w:rFonts w:hint="eastAsia"/>
              </w:rPr>
              <w:t>项目</w:t>
            </w:r>
          </w:p>
        </w:tc>
        <w:tc>
          <w:tcPr>
            <w:tcW w:w="1559" w:type="dxa"/>
            <w:tcBorders>
              <w:top w:val="single" w:color="auto" w:sz="8" w:space="0"/>
              <w:bottom w:val="single" w:color="auto" w:sz="8" w:space="0"/>
            </w:tcBorders>
            <w:shd w:val="clear" w:color="auto" w:fill="auto"/>
            <w:vAlign w:val="center"/>
          </w:tcPr>
          <w:p>
            <w:pPr>
              <w:jc w:val="center"/>
            </w:pPr>
            <w:r>
              <w:rPr>
                <w:rFonts w:hint="eastAsia"/>
              </w:rPr>
              <w:t>潜在失效模式</w:t>
            </w:r>
          </w:p>
        </w:tc>
        <w:tc>
          <w:tcPr>
            <w:tcW w:w="1418" w:type="dxa"/>
            <w:tcBorders>
              <w:top w:val="single" w:color="auto" w:sz="8" w:space="0"/>
              <w:bottom w:val="single" w:color="auto" w:sz="8" w:space="0"/>
            </w:tcBorders>
            <w:shd w:val="clear" w:color="auto" w:fill="auto"/>
            <w:vAlign w:val="center"/>
          </w:tcPr>
          <w:p>
            <w:pPr>
              <w:jc w:val="center"/>
            </w:pPr>
            <w:r>
              <w:rPr>
                <w:rFonts w:hint="eastAsia"/>
              </w:rPr>
              <w:t>潜在失效后果</w:t>
            </w:r>
          </w:p>
        </w:tc>
        <w:tc>
          <w:tcPr>
            <w:tcW w:w="992" w:type="dxa"/>
            <w:tcBorders>
              <w:top w:val="single" w:color="auto" w:sz="8" w:space="0"/>
              <w:bottom w:val="single" w:color="auto" w:sz="8" w:space="0"/>
            </w:tcBorders>
            <w:shd w:val="clear" w:color="auto" w:fill="auto"/>
            <w:vAlign w:val="center"/>
          </w:tcPr>
          <w:p>
            <w:pPr>
              <w:jc w:val="center"/>
            </w:pPr>
            <w:bookmarkStart w:id="101" w:name="_Hlk131705927"/>
            <w:r>
              <w:rPr>
                <w:rFonts w:hint="eastAsia"/>
              </w:rPr>
              <w:t>伤害严重程度等级</w:t>
            </w:r>
            <w:bookmarkEnd w:id="101"/>
          </w:p>
        </w:tc>
        <w:tc>
          <w:tcPr>
            <w:tcW w:w="2551" w:type="dxa"/>
            <w:tcBorders>
              <w:top w:val="single" w:color="auto" w:sz="8" w:space="0"/>
              <w:bottom w:val="single" w:color="auto" w:sz="8" w:space="0"/>
            </w:tcBorders>
            <w:shd w:val="clear" w:color="auto" w:fill="auto"/>
            <w:vAlign w:val="center"/>
          </w:tcPr>
          <w:p>
            <w:pPr>
              <w:jc w:val="center"/>
            </w:pPr>
            <w:r>
              <w:rPr>
                <w:rFonts w:hint="eastAsia"/>
              </w:rPr>
              <w:t>潜在失效原因</w:t>
            </w:r>
          </w:p>
        </w:tc>
        <w:tc>
          <w:tcPr>
            <w:tcW w:w="993" w:type="dxa"/>
            <w:tcBorders>
              <w:top w:val="single" w:color="auto" w:sz="8" w:space="0"/>
              <w:bottom w:val="single" w:color="auto" w:sz="8" w:space="0"/>
            </w:tcBorders>
            <w:shd w:val="clear" w:color="auto" w:fill="auto"/>
            <w:vAlign w:val="center"/>
          </w:tcPr>
          <w:p>
            <w:pPr>
              <w:jc w:val="center"/>
            </w:pPr>
            <w:r>
              <w:rPr>
                <w:rFonts w:hint="eastAsia"/>
              </w:rPr>
              <w:t>伤害发生概率等级</w:t>
            </w:r>
          </w:p>
        </w:tc>
        <w:tc>
          <w:tcPr>
            <w:tcW w:w="980" w:type="dxa"/>
            <w:tcBorders>
              <w:top w:val="single" w:color="auto" w:sz="8" w:space="0"/>
              <w:bottom w:val="single" w:color="auto" w:sz="8" w:space="0"/>
            </w:tcBorders>
            <w:shd w:val="clear" w:color="auto" w:fill="auto"/>
            <w:vAlign w:val="center"/>
          </w:tcPr>
          <w:p>
            <w:pPr>
              <w:jc w:val="center"/>
            </w:pPr>
            <w:r>
              <w:rPr>
                <w:rFonts w:hint="eastAsia"/>
              </w:rPr>
              <w:t>风险等级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12" w:hRule="atLeast"/>
          <w:jc w:val="center"/>
        </w:trPr>
        <w:tc>
          <w:tcPr>
            <w:tcW w:w="841" w:type="dxa"/>
            <w:vMerge w:val="restart"/>
            <w:tcBorders>
              <w:top w:val="single" w:color="auto" w:sz="8" w:space="0"/>
            </w:tcBorders>
            <w:shd w:val="clear" w:color="auto" w:fill="auto"/>
            <w:vAlign w:val="center"/>
          </w:tcPr>
          <w:p>
            <w:pPr>
              <w:pStyle w:val="179"/>
            </w:pPr>
            <w:r>
              <w:rPr>
                <w:rFonts w:hint="eastAsia"/>
              </w:rPr>
              <w:t>回转机构</w:t>
            </w:r>
          </w:p>
        </w:tc>
        <w:tc>
          <w:tcPr>
            <w:tcW w:w="1559" w:type="dxa"/>
            <w:vMerge w:val="restart"/>
            <w:tcBorders>
              <w:top w:val="single" w:color="auto" w:sz="8" w:space="0"/>
            </w:tcBorders>
            <w:shd w:val="clear" w:color="auto" w:fill="auto"/>
            <w:vAlign w:val="center"/>
          </w:tcPr>
          <w:p>
            <w:pPr>
              <w:jc w:val="center"/>
              <w:rPr>
                <w:sz w:val="18"/>
                <w:szCs w:val="18"/>
              </w:rPr>
            </w:pPr>
            <w:r>
              <w:rPr>
                <w:rFonts w:hint="eastAsia"/>
                <w:sz w:val="18"/>
                <w:szCs w:val="18"/>
              </w:rPr>
              <w:t>回转电机故障</w:t>
            </w:r>
          </w:p>
        </w:tc>
        <w:tc>
          <w:tcPr>
            <w:tcW w:w="1418" w:type="dxa"/>
            <w:vMerge w:val="restart"/>
            <w:tcBorders>
              <w:top w:val="single" w:color="auto" w:sz="8" w:space="0"/>
            </w:tcBorders>
            <w:shd w:val="clear" w:color="auto" w:fill="auto"/>
            <w:vAlign w:val="center"/>
          </w:tcPr>
          <w:p>
            <w:pPr>
              <w:jc w:val="center"/>
              <w:rPr>
                <w:sz w:val="18"/>
                <w:szCs w:val="18"/>
              </w:rPr>
            </w:pPr>
            <w:r>
              <w:rPr>
                <w:rFonts w:hint="eastAsia"/>
                <w:sz w:val="18"/>
                <w:szCs w:val="18"/>
              </w:rPr>
              <w:t>设备停止运行</w:t>
            </w:r>
          </w:p>
        </w:tc>
        <w:tc>
          <w:tcPr>
            <w:tcW w:w="992" w:type="dxa"/>
            <w:vMerge w:val="restart"/>
            <w:tcBorders>
              <w:top w:val="single" w:color="auto" w:sz="8" w:space="0"/>
            </w:tcBorders>
            <w:shd w:val="clear" w:color="auto" w:fill="auto"/>
            <w:vAlign w:val="center"/>
          </w:tcPr>
          <w:p>
            <w:pPr>
              <w:jc w:val="center"/>
              <w:rPr>
                <w:sz w:val="18"/>
                <w:szCs w:val="18"/>
              </w:rPr>
            </w:pPr>
            <w:r>
              <w:rPr>
                <w:rFonts w:hint="eastAsia"/>
                <w:sz w:val="18"/>
                <w:szCs w:val="18"/>
              </w:rPr>
              <w:t>4</w:t>
            </w:r>
          </w:p>
        </w:tc>
        <w:tc>
          <w:tcPr>
            <w:tcW w:w="2551" w:type="dxa"/>
            <w:tcBorders>
              <w:top w:val="single" w:color="auto" w:sz="8" w:space="0"/>
            </w:tcBorders>
            <w:shd w:val="clear" w:color="auto" w:fill="auto"/>
            <w:vAlign w:val="center"/>
          </w:tcPr>
          <w:p>
            <w:pPr>
              <w:spacing w:line="240" w:lineRule="atLeast"/>
              <w:jc w:val="center"/>
              <w:rPr>
                <w:sz w:val="18"/>
                <w:szCs w:val="18"/>
              </w:rPr>
            </w:pPr>
            <w:r>
              <w:rPr>
                <w:rFonts w:hint="eastAsia"/>
                <w:sz w:val="18"/>
                <w:szCs w:val="18"/>
              </w:rPr>
              <w:t>电机本身质量问题</w:t>
            </w:r>
          </w:p>
        </w:tc>
        <w:tc>
          <w:tcPr>
            <w:tcW w:w="993" w:type="dxa"/>
            <w:tcBorders>
              <w:top w:val="single" w:color="auto" w:sz="8" w:space="0"/>
            </w:tcBorders>
            <w:shd w:val="clear" w:color="auto" w:fill="auto"/>
            <w:vAlign w:val="center"/>
          </w:tcPr>
          <w:p>
            <w:pPr>
              <w:spacing w:line="240" w:lineRule="atLeast"/>
              <w:jc w:val="center"/>
              <w:rPr>
                <w:sz w:val="18"/>
                <w:szCs w:val="18"/>
              </w:rPr>
            </w:pPr>
            <w:r>
              <w:rPr>
                <w:sz w:val="18"/>
                <w:szCs w:val="18"/>
              </w:rPr>
              <w:t>D</w:t>
            </w:r>
          </w:p>
        </w:tc>
        <w:tc>
          <w:tcPr>
            <w:tcW w:w="980" w:type="dxa"/>
            <w:tcBorders>
              <w:top w:val="single" w:color="auto" w:sz="8" w:space="0"/>
            </w:tcBorders>
            <w:shd w:val="clear" w:color="auto" w:fill="auto"/>
            <w:vAlign w:val="center"/>
          </w:tcPr>
          <w:p>
            <w:pPr>
              <w:spacing w:line="240" w:lineRule="atLeast"/>
              <w:jc w:val="center"/>
              <w:rPr>
                <w:sz w:val="18"/>
                <w:szCs w:val="18"/>
              </w:rPr>
            </w:pPr>
            <w:r>
              <w:rPr>
                <w:rFonts w:hint="eastAsia"/>
                <w:sz w:val="18"/>
                <w:szCs w:val="18"/>
              </w:rPr>
              <w:t>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28" w:hRule="atLeast"/>
          <w:jc w:val="center"/>
        </w:trPr>
        <w:tc>
          <w:tcPr>
            <w:tcW w:w="841" w:type="dxa"/>
            <w:vMerge w:val="continue"/>
            <w:shd w:val="clear" w:color="auto" w:fill="auto"/>
            <w:vAlign w:val="center"/>
          </w:tcPr>
          <w:p>
            <w:pPr>
              <w:pStyle w:val="179"/>
            </w:pPr>
          </w:p>
        </w:tc>
        <w:tc>
          <w:tcPr>
            <w:tcW w:w="1559" w:type="dxa"/>
            <w:vMerge w:val="continue"/>
            <w:shd w:val="clear" w:color="auto" w:fill="auto"/>
            <w:vAlign w:val="center"/>
          </w:tcPr>
          <w:p>
            <w:pPr>
              <w:pStyle w:val="179"/>
              <w:rPr>
                <w:szCs w:val="18"/>
              </w:rPr>
            </w:pPr>
          </w:p>
        </w:tc>
        <w:tc>
          <w:tcPr>
            <w:tcW w:w="1418" w:type="dxa"/>
            <w:vMerge w:val="continue"/>
            <w:shd w:val="clear" w:color="auto" w:fill="auto"/>
            <w:vAlign w:val="center"/>
          </w:tcPr>
          <w:p>
            <w:pPr>
              <w:pStyle w:val="179"/>
              <w:rPr>
                <w:szCs w:val="18"/>
              </w:rPr>
            </w:pPr>
          </w:p>
        </w:tc>
        <w:tc>
          <w:tcPr>
            <w:tcW w:w="992" w:type="dxa"/>
            <w:vMerge w:val="continue"/>
            <w:shd w:val="clear" w:color="auto" w:fill="auto"/>
            <w:vAlign w:val="center"/>
          </w:tcPr>
          <w:p>
            <w:pPr>
              <w:pStyle w:val="179"/>
              <w:rPr>
                <w:szCs w:val="18"/>
              </w:rPr>
            </w:pPr>
          </w:p>
        </w:tc>
        <w:tc>
          <w:tcPr>
            <w:tcW w:w="2551" w:type="dxa"/>
            <w:shd w:val="clear" w:color="auto" w:fill="auto"/>
            <w:vAlign w:val="center"/>
          </w:tcPr>
          <w:p>
            <w:pPr>
              <w:spacing w:line="240" w:lineRule="atLeast"/>
              <w:jc w:val="center"/>
              <w:rPr>
                <w:sz w:val="18"/>
                <w:szCs w:val="18"/>
              </w:rPr>
            </w:pPr>
            <w:r>
              <w:rPr>
                <w:rFonts w:hint="eastAsia"/>
                <w:sz w:val="18"/>
                <w:szCs w:val="18"/>
              </w:rPr>
              <w:t>缺乏维护保养</w:t>
            </w:r>
          </w:p>
        </w:tc>
        <w:tc>
          <w:tcPr>
            <w:tcW w:w="993" w:type="dxa"/>
            <w:shd w:val="clear" w:color="auto" w:fill="auto"/>
            <w:vAlign w:val="center"/>
          </w:tcPr>
          <w:p>
            <w:pPr>
              <w:spacing w:line="240" w:lineRule="atLeast"/>
              <w:jc w:val="center"/>
              <w:rPr>
                <w:sz w:val="18"/>
                <w:szCs w:val="18"/>
              </w:rPr>
            </w:pPr>
            <w:r>
              <w:rPr>
                <w:rFonts w:hint="eastAsia"/>
                <w:sz w:val="18"/>
                <w:szCs w:val="18"/>
              </w:rPr>
              <w:t>C</w:t>
            </w:r>
          </w:p>
        </w:tc>
        <w:tc>
          <w:tcPr>
            <w:tcW w:w="980" w:type="dxa"/>
            <w:shd w:val="clear" w:color="auto" w:fill="auto"/>
            <w:vAlign w:val="center"/>
          </w:tcPr>
          <w:p>
            <w:pPr>
              <w:spacing w:line="240" w:lineRule="atLeast"/>
              <w:jc w:val="center"/>
              <w:rPr>
                <w:sz w:val="18"/>
                <w:szCs w:val="18"/>
              </w:rPr>
            </w:pPr>
            <w:r>
              <w:rPr>
                <w:rFonts w:hint="eastAsia"/>
                <w:sz w:val="18"/>
                <w:szCs w:val="18"/>
              </w:rPr>
              <w:t>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9"/>
            </w:pPr>
          </w:p>
        </w:tc>
        <w:tc>
          <w:tcPr>
            <w:tcW w:w="1559" w:type="dxa"/>
            <w:vMerge w:val="restart"/>
            <w:shd w:val="clear" w:color="auto" w:fill="auto"/>
            <w:vAlign w:val="center"/>
          </w:tcPr>
          <w:p>
            <w:pPr>
              <w:jc w:val="center"/>
              <w:rPr>
                <w:sz w:val="18"/>
                <w:szCs w:val="18"/>
              </w:rPr>
            </w:pPr>
            <w:r>
              <w:rPr>
                <w:rFonts w:hint="eastAsia"/>
                <w:sz w:val="18"/>
                <w:szCs w:val="18"/>
              </w:rPr>
              <w:t>减速机故障</w:t>
            </w:r>
          </w:p>
        </w:tc>
        <w:tc>
          <w:tcPr>
            <w:tcW w:w="1418" w:type="dxa"/>
            <w:vMerge w:val="restart"/>
            <w:shd w:val="clear" w:color="auto" w:fill="auto"/>
            <w:vAlign w:val="center"/>
          </w:tcPr>
          <w:p>
            <w:pPr>
              <w:jc w:val="center"/>
              <w:rPr>
                <w:sz w:val="18"/>
                <w:szCs w:val="18"/>
              </w:rPr>
            </w:pPr>
            <w:r>
              <w:rPr>
                <w:rFonts w:hint="eastAsia"/>
                <w:sz w:val="18"/>
                <w:szCs w:val="18"/>
              </w:rPr>
              <w:t>设备停止运行</w:t>
            </w:r>
          </w:p>
        </w:tc>
        <w:tc>
          <w:tcPr>
            <w:tcW w:w="992" w:type="dxa"/>
            <w:vMerge w:val="restart"/>
            <w:shd w:val="clear" w:color="auto" w:fill="auto"/>
            <w:vAlign w:val="center"/>
          </w:tcPr>
          <w:p>
            <w:pPr>
              <w:jc w:val="center"/>
              <w:rPr>
                <w:sz w:val="18"/>
                <w:szCs w:val="18"/>
              </w:rPr>
            </w:pPr>
            <w:r>
              <w:rPr>
                <w:sz w:val="18"/>
                <w:szCs w:val="18"/>
              </w:rPr>
              <w:t>7</w:t>
            </w:r>
          </w:p>
        </w:tc>
        <w:tc>
          <w:tcPr>
            <w:tcW w:w="2551" w:type="dxa"/>
            <w:tcBorders>
              <w:bottom w:val="single" w:color="auto" w:sz="4" w:space="0"/>
            </w:tcBorders>
            <w:vAlign w:val="center"/>
          </w:tcPr>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减速机固定松动：</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1.无防松措施；</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2.螺栓及相关紧固件质量不达标；</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3.螺栓预紧力不够；</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4.螺栓生锈。</w:t>
            </w:r>
          </w:p>
        </w:tc>
        <w:tc>
          <w:tcPr>
            <w:tcW w:w="993" w:type="dxa"/>
            <w:tcBorders>
              <w:bottom w:val="single" w:color="auto" w:sz="4" w:space="0"/>
            </w:tcBorders>
            <w:vAlign w:val="center"/>
          </w:tcPr>
          <w:p>
            <w:pPr>
              <w:widowControl/>
              <w:tabs>
                <w:tab w:val="center" w:pos="4201"/>
                <w:tab w:val="right" w:leader="dot" w:pos="9298"/>
              </w:tabs>
              <w:autoSpaceDE w:val="0"/>
              <w:autoSpaceDN w:val="0"/>
              <w:jc w:val="center"/>
              <w:rPr>
                <w:kern w:val="0"/>
                <w:sz w:val="18"/>
                <w:szCs w:val="18"/>
              </w:rPr>
            </w:pPr>
            <w:r>
              <w:rPr>
                <w:rFonts w:hint="eastAsia"/>
                <w:kern w:val="0"/>
                <w:sz w:val="18"/>
                <w:szCs w:val="18"/>
              </w:rPr>
              <w:t>B</w:t>
            </w:r>
          </w:p>
        </w:tc>
        <w:tc>
          <w:tcPr>
            <w:tcW w:w="980" w:type="dxa"/>
            <w:tcBorders>
              <w:bottom w:val="single" w:color="auto" w:sz="4" w:space="0"/>
              <w:right w:val="single" w:color="auto" w:sz="12" w:space="0"/>
            </w:tcBorders>
            <w:vAlign w:val="center"/>
          </w:tcPr>
          <w:p>
            <w:pPr>
              <w:widowControl/>
              <w:tabs>
                <w:tab w:val="center" w:pos="4201"/>
                <w:tab w:val="right" w:leader="dot" w:pos="9298"/>
              </w:tabs>
              <w:autoSpaceDE w:val="0"/>
              <w:autoSpaceDN w:val="0"/>
              <w:jc w:val="center"/>
              <w:rPr>
                <w:kern w:val="0"/>
                <w:sz w:val="18"/>
                <w:szCs w:val="18"/>
              </w:rPr>
            </w:pPr>
            <w:r>
              <w:rPr>
                <w:rFonts w:hint="eastAsia" w:ascii="宋体" w:hAnsi="宋体"/>
                <w:kern w:val="0"/>
                <w:sz w:val="18"/>
                <w:szCs w:val="18"/>
              </w:rPr>
              <w:t>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9"/>
            </w:pPr>
          </w:p>
        </w:tc>
        <w:tc>
          <w:tcPr>
            <w:tcW w:w="1559" w:type="dxa"/>
            <w:vMerge w:val="continue"/>
            <w:shd w:val="clear" w:color="auto" w:fill="auto"/>
            <w:vAlign w:val="center"/>
          </w:tcPr>
          <w:p>
            <w:pPr>
              <w:pStyle w:val="179"/>
              <w:rPr>
                <w:szCs w:val="18"/>
              </w:rPr>
            </w:pPr>
          </w:p>
        </w:tc>
        <w:tc>
          <w:tcPr>
            <w:tcW w:w="1418" w:type="dxa"/>
            <w:vMerge w:val="continue"/>
            <w:shd w:val="clear" w:color="auto" w:fill="auto"/>
            <w:vAlign w:val="center"/>
          </w:tcPr>
          <w:p>
            <w:pPr>
              <w:pStyle w:val="179"/>
              <w:rPr>
                <w:szCs w:val="18"/>
              </w:rPr>
            </w:pPr>
          </w:p>
        </w:tc>
        <w:tc>
          <w:tcPr>
            <w:tcW w:w="992" w:type="dxa"/>
            <w:vMerge w:val="continue"/>
            <w:shd w:val="clear" w:color="auto" w:fill="auto"/>
            <w:vAlign w:val="center"/>
          </w:tcPr>
          <w:p>
            <w:pPr>
              <w:pStyle w:val="179"/>
              <w:rPr>
                <w:szCs w:val="18"/>
              </w:rPr>
            </w:pPr>
          </w:p>
        </w:tc>
        <w:tc>
          <w:tcPr>
            <w:tcW w:w="2551" w:type="dxa"/>
            <w:tcBorders>
              <w:top w:val="single" w:color="auto" w:sz="4" w:space="0"/>
              <w:bottom w:val="single" w:color="auto" w:sz="4" w:space="0"/>
            </w:tcBorders>
            <w:vAlign w:val="center"/>
          </w:tcPr>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减速机壳体断裂：</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1.材质质量不达标；</w:t>
            </w:r>
          </w:p>
          <w:p>
            <w:pPr>
              <w:widowControl/>
              <w:tabs>
                <w:tab w:val="center" w:pos="4201"/>
                <w:tab w:val="right" w:leader="dot" w:pos="9298"/>
              </w:tabs>
              <w:autoSpaceDE w:val="0"/>
              <w:autoSpaceDN w:val="0"/>
              <w:spacing w:line="240" w:lineRule="atLeast"/>
              <w:jc w:val="left"/>
              <w:rPr>
                <w:kern w:val="0"/>
                <w:sz w:val="18"/>
                <w:szCs w:val="18"/>
              </w:rPr>
            </w:pPr>
            <w:r>
              <w:rPr>
                <w:rFonts w:hint="eastAsia"/>
                <w:kern w:val="0"/>
                <w:sz w:val="18"/>
                <w:szCs w:val="18"/>
              </w:rPr>
              <w:t>2.铸造质量不达标。</w:t>
            </w:r>
          </w:p>
        </w:tc>
        <w:tc>
          <w:tcPr>
            <w:tcW w:w="993" w:type="dxa"/>
            <w:tcBorders>
              <w:top w:val="single" w:color="auto" w:sz="4" w:space="0"/>
              <w:bottom w:val="single" w:color="auto" w:sz="4" w:space="0"/>
            </w:tcBorders>
            <w:vAlign w:val="center"/>
          </w:tcPr>
          <w:p>
            <w:pPr>
              <w:widowControl/>
              <w:tabs>
                <w:tab w:val="center" w:pos="4201"/>
                <w:tab w:val="right" w:leader="dot" w:pos="9298"/>
              </w:tabs>
              <w:autoSpaceDE w:val="0"/>
              <w:autoSpaceDN w:val="0"/>
              <w:jc w:val="center"/>
              <w:rPr>
                <w:kern w:val="0"/>
                <w:sz w:val="18"/>
                <w:szCs w:val="18"/>
              </w:rPr>
            </w:pPr>
            <w:r>
              <w:rPr>
                <w:kern w:val="0"/>
                <w:sz w:val="18"/>
                <w:szCs w:val="18"/>
              </w:rPr>
              <w:t>E</w:t>
            </w:r>
          </w:p>
        </w:tc>
        <w:tc>
          <w:tcPr>
            <w:tcW w:w="980" w:type="dxa"/>
            <w:tcBorders>
              <w:top w:val="single" w:color="auto" w:sz="4" w:space="0"/>
              <w:bottom w:val="single" w:color="auto" w:sz="4" w:space="0"/>
              <w:right w:val="single" w:color="auto" w:sz="12" w:space="0"/>
            </w:tcBorders>
            <w:vAlign w:val="center"/>
          </w:tcPr>
          <w:p>
            <w:pPr>
              <w:widowControl/>
              <w:tabs>
                <w:tab w:val="center" w:pos="4201"/>
                <w:tab w:val="right" w:leader="dot" w:pos="9298"/>
              </w:tabs>
              <w:autoSpaceDE w:val="0"/>
              <w:autoSpaceDN w:val="0"/>
              <w:jc w:val="center"/>
              <w:rPr>
                <w:kern w:val="0"/>
                <w:sz w:val="18"/>
                <w:szCs w:val="18"/>
              </w:rPr>
            </w:pPr>
            <w:r>
              <w:rPr>
                <w:rFonts w:hint="eastAsia"/>
                <w:kern w:val="0"/>
                <w:sz w:val="18"/>
                <w:szCs w:val="18"/>
              </w:rPr>
              <w:t>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9"/>
            </w:pPr>
          </w:p>
        </w:tc>
        <w:tc>
          <w:tcPr>
            <w:tcW w:w="1559" w:type="dxa"/>
            <w:vMerge w:val="continue"/>
            <w:shd w:val="clear" w:color="auto" w:fill="auto"/>
            <w:vAlign w:val="center"/>
          </w:tcPr>
          <w:p>
            <w:pPr>
              <w:pStyle w:val="179"/>
            </w:pPr>
          </w:p>
        </w:tc>
        <w:tc>
          <w:tcPr>
            <w:tcW w:w="1418" w:type="dxa"/>
            <w:vMerge w:val="continue"/>
            <w:shd w:val="clear" w:color="auto" w:fill="auto"/>
            <w:vAlign w:val="center"/>
          </w:tcPr>
          <w:p>
            <w:pPr>
              <w:pStyle w:val="179"/>
            </w:pPr>
          </w:p>
        </w:tc>
        <w:tc>
          <w:tcPr>
            <w:tcW w:w="992" w:type="dxa"/>
            <w:vMerge w:val="continue"/>
            <w:shd w:val="clear" w:color="auto" w:fill="auto"/>
            <w:vAlign w:val="center"/>
          </w:tcPr>
          <w:p>
            <w:pPr>
              <w:pStyle w:val="179"/>
            </w:pPr>
          </w:p>
        </w:tc>
        <w:tc>
          <w:tcPr>
            <w:tcW w:w="2551" w:type="dxa"/>
            <w:tcBorders>
              <w:top w:val="single" w:color="auto" w:sz="4" w:space="0"/>
              <w:bottom w:val="single" w:color="auto" w:sz="4" w:space="0"/>
            </w:tcBorders>
            <w:vAlign w:val="center"/>
          </w:tcPr>
          <w:p>
            <w:pPr>
              <w:widowControl/>
              <w:tabs>
                <w:tab w:val="center" w:pos="4201"/>
                <w:tab w:val="right" w:leader="dot" w:pos="9298"/>
              </w:tabs>
              <w:autoSpaceDE w:val="0"/>
              <w:autoSpaceDN w:val="0"/>
              <w:jc w:val="left"/>
              <w:rPr>
                <w:kern w:val="0"/>
                <w:sz w:val="18"/>
                <w:szCs w:val="18"/>
              </w:rPr>
            </w:pPr>
            <w:r>
              <w:rPr>
                <w:rFonts w:hint="eastAsia"/>
                <w:kern w:val="0"/>
                <w:sz w:val="18"/>
                <w:szCs w:val="18"/>
              </w:rPr>
              <w:t>减速机齿轮失效</w:t>
            </w:r>
          </w:p>
        </w:tc>
        <w:tc>
          <w:tcPr>
            <w:tcW w:w="993" w:type="dxa"/>
            <w:tcBorders>
              <w:top w:val="single" w:color="auto" w:sz="4" w:space="0"/>
              <w:bottom w:val="single" w:color="auto" w:sz="4" w:space="0"/>
            </w:tcBorders>
            <w:vAlign w:val="center"/>
          </w:tcPr>
          <w:p>
            <w:pPr>
              <w:widowControl/>
              <w:tabs>
                <w:tab w:val="center" w:pos="4201"/>
                <w:tab w:val="right" w:leader="dot" w:pos="9298"/>
              </w:tabs>
              <w:autoSpaceDE w:val="0"/>
              <w:autoSpaceDN w:val="0"/>
              <w:jc w:val="center"/>
              <w:rPr>
                <w:kern w:val="0"/>
                <w:sz w:val="18"/>
                <w:szCs w:val="18"/>
              </w:rPr>
            </w:pPr>
            <w:r>
              <w:rPr>
                <w:kern w:val="0"/>
                <w:sz w:val="18"/>
                <w:szCs w:val="18"/>
              </w:rPr>
              <w:t>D</w:t>
            </w:r>
          </w:p>
        </w:tc>
        <w:tc>
          <w:tcPr>
            <w:tcW w:w="980" w:type="dxa"/>
            <w:tcBorders>
              <w:top w:val="single" w:color="auto" w:sz="4" w:space="0"/>
              <w:bottom w:val="single" w:color="auto" w:sz="4" w:space="0"/>
              <w:right w:val="single" w:color="auto" w:sz="12" w:space="0"/>
            </w:tcBorders>
            <w:vAlign w:val="center"/>
          </w:tcPr>
          <w:p>
            <w:pPr>
              <w:widowControl/>
              <w:tabs>
                <w:tab w:val="center" w:pos="4201"/>
                <w:tab w:val="right" w:leader="dot" w:pos="9298"/>
              </w:tabs>
              <w:autoSpaceDE w:val="0"/>
              <w:autoSpaceDN w:val="0"/>
              <w:jc w:val="center"/>
              <w:rPr>
                <w:kern w:val="0"/>
                <w:sz w:val="18"/>
                <w:szCs w:val="18"/>
              </w:rPr>
            </w:pPr>
            <w:r>
              <w:rPr>
                <w:rFonts w:hint="eastAsia" w:hAnsi="宋体"/>
                <w:kern w:val="0"/>
                <w:sz w:val="18"/>
                <w:szCs w:val="18"/>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pPr>
              <w:pStyle w:val="179"/>
              <w:spacing w:line="240" w:lineRule="atLeast"/>
            </w:pPr>
          </w:p>
        </w:tc>
        <w:tc>
          <w:tcPr>
            <w:tcW w:w="1559" w:type="dxa"/>
            <w:shd w:val="clear" w:color="auto" w:fill="auto"/>
            <w:vAlign w:val="center"/>
          </w:tcPr>
          <w:p>
            <w:pPr>
              <w:pStyle w:val="179"/>
              <w:spacing w:line="240" w:lineRule="atLeast"/>
              <w:rPr>
                <w:rFonts w:hAnsi="宋体"/>
                <w:kern w:val="2"/>
                <w:sz w:val="21"/>
                <w:szCs w:val="21"/>
              </w:rPr>
            </w:pPr>
            <w:r>
              <w:rPr>
                <w:rFonts w:hint="eastAsia" w:hAnsi="宋体"/>
                <w:kern w:val="2"/>
                <w:sz w:val="21"/>
                <w:szCs w:val="21"/>
              </w:rPr>
              <w:t>︙</w:t>
            </w:r>
          </w:p>
        </w:tc>
        <w:tc>
          <w:tcPr>
            <w:tcW w:w="1418" w:type="dxa"/>
            <w:shd w:val="clear" w:color="auto" w:fill="auto"/>
            <w:vAlign w:val="center"/>
          </w:tcPr>
          <w:p>
            <w:pPr>
              <w:pStyle w:val="179"/>
              <w:spacing w:line="240" w:lineRule="atLeast"/>
              <w:rPr>
                <w:rFonts w:hAnsi="宋体"/>
                <w:kern w:val="2"/>
                <w:sz w:val="21"/>
                <w:szCs w:val="21"/>
              </w:rPr>
            </w:pPr>
            <w:r>
              <w:rPr>
                <w:rFonts w:hint="eastAsia" w:hAnsi="宋体"/>
                <w:kern w:val="2"/>
                <w:sz w:val="21"/>
                <w:szCs w:val="21"/>
              </w:rPr>
              <w:t>︙</w:t>
            </w:r>
          </w:p>
        </w:tc>
        <w:tc>
          <w:tcPr>
            <w:tcW w:w="992" w:type="dxa"/>
            <w:shd w:val="clear" w:color="auto" w:fill="auto"/>
            <w:vAlign w:val="center"/>
          </w:tcPr>
          <w:p>
            <w:pPr>
              <w:pStyle w:val="179"/>
              <w:spacing w:line="240" w:lineRule="atLeast"/>
              <w:rPr>
                <w:rFonts w:hAnsi="宋体"/>
                <w:kern w:val="2"/>
                <w:sz w:val="21"/>
                <w:szCs w:val="21"/>
              </w:rPr>
            </w:pPr>
            <w:r>
              <w:rPr>
                <w:rFonts w:hint="eastAsia" w:hAnsi="宋体"/>
                <w:kern w:val="2"/>
                <w:sz w:val="21"/>
                <w:szCs w:val="21"/>
              </w:rPr>
              <w:t>︙</w:t>
            </w:r>
          </w:p>
        </w:tc>
        <w:tc>
          <w:tcPr>
            <w:tcW w:w="2551" w:type="dxa"/>
            <w:tcBorders>
              <w:top w:val="single" w:color="auto" w:sz="4" w:space="0"/>
              <w:bottom w:val="single" w:color="auto" w:sz="8" w:space="0"/>
            </w:tcBorders>
            <w:vAlign w:val="center"/>
          </w:tcPr>
          <w:p>
            <w:pPr>
              <w:widowControl/>
              <w:tabs>
                <w:tab w:val="center" w:pos="4201"/>
                <w:tab w:val="right" w:leader="dot" w:pos="9298"/>
              </w:tabs>
              <w:autoSpaceDE w:val="0"/>
              <w:autoSpaceDN w:val="0"/>
              <w:spacing w:line="240" w:lineRule="atLeast"/>
              <w:jc w:val="center"/>
              <w:rPr>
                <w:rFonts w:ascii="宋体" w:hAnsi="宋体"/>
              </w:rPr>
            </w:pPr>
            <w:r>
              <w:rPr>
                <w:rFonts w:hint="eastAsia" w:ascii="宋体" w:hAnsi="宋体"/>
              </w:rPr>
              <w:t>︙</w:t>
            </w:r>
          </w:p>
        </w:tc>
        <w:tc>
          <w:tcPr>
            <w:tcW w:w="993" w:type="dxa"/>
            <w:tcBorders>
              <w:top w:val="single" w:color="auto" w:sz="4" w:space="0"/>
              <w:bottom w:val="single" w:color="auto" w:sz="8" w:space="0"/>
            </w:tcBorders>
            <w:vAlign w:val="center"/>
          </w:tcPr>
          <w:p>
            <w:pPr>
              <w:widowControl/>
              <w:tabs>
                <w:tab w:val="center" w:pos="4201"/>
                <w:tab w:val="right" w:leader="dot" w:pos="9298"/>
              </w:tabs>
              <w:autoSpaceDE w:val="0"/>
              <w:autoSpaceDN w:val="0"/>
              <w:spacing w:line="240" w:lineRule="atLeast"/>
              <w:jc w:val="center"/>
              <w:rPr>
                <w:rFonts w:ascii="宋体" w:hAnsi="宋体"/>
              </w:rPr>
            </w:pPr>
            <w:r>
              <w:rPr>
                <w:rFonts w:hint="eastAsia" w:ascii="宋体" w:hAnsi="宋体"/>
              </w:rPr>
              <w:t>︙</w:t>
            </w:r>
          </w:p>
        </w:tc>
        <w:tc>
          <w:tcPr>
            <w:tcW w:w="980" w:type="dxa"/>
            <w:tcBorders>
              <w:top w:val="single" w:color="auto" w:sz="4" w:space="0"/>
              <w:bottom w:val="single" w:color="auto" w:sz="8" w:space="0"/>
              <w:right w:val="single" w:color="auto" w:sz="12" w:space="0"/>
            </w:tcBorders>
            <w:vAlign w:val="center"/>
          </w:tcPr>
          <w:p>
            <w:pPr>
              <w:widowControl/>
              <w:tabs>
                <w:tab w:val="center" w:pos="4201"/>
                <w:tab w:val="right" w:leader="dot" w:pos="9298"/>
              </w:tabs>
              <w:autoSpaceDE w:val="0"/>
              <w:autoSpaceDN w:val="0"/>
              <w:spacing w:line="240" w:lineRule="atLeast"/>
              <w:jc w:val="center"/>
              <w:rPr>
                <w:rFonts w:ascii="宋体" w:hAnsi="宋体"/>
              </w:rPr>
            </w:pPr>
            <w:r>
              <w:rPr>
                <w:rFonts w:hint="eastAsia" w:ascii="宋体" w:hAnsi="宋体"/>
              </w:rPr>
              <w:t>︙</w:t>
            </w:r>
          </w:p>
        </w:tc>
      </w:tr>
    </w:tbl>
    <w:p>
      <w:pPr>
        <w:pStyle w:val="57"/>
        <w:ind w:firstLine="420"/>
      </w:pPr>
      <w:r>
        <w:rPr>
          <w:rFonts w:hint="eastAsia"/>
        </w:rPr>
        <w:t>说明：</w:t>
      </w:r>
    </w:p>
    <w:p>
      <w:pPr>
        <w:pStyle w:val="57"/>
        <w:ind w:firstLine="199" w:firstLineChars="95"/>
      </w:pPr>
      <w:r>
        <w:rPr>
          <w:rFonts w:hint="eastAsia"/>
        </w:rPr>
        <w:t>1.伤害发生概率等级：</w:t>
      </w:r>
    </w:p>
    <w:p>
      <w:pPr>
        <w:pStyle w:val="57"/>
        <w:ind w:left="420" w:leftChars="200" w:firstLine="0" w:firstLineChars="0"/>
      </w:pPr>
      <w:r>
        <w:rPr>
          <w:rFonts w:hint="eastAsia"/>
        </w:rPr>
        <w:t>A级（经常发生），在工作期间发生的概率是很高的，即一种故障模式发生的概率大于总故障概率的0.2。</w:t>
      </w:r>
    </w:p>
    <w:p>
      <w:pPr>
        <w:pStyle w:val="57"/>
        <w:ind w:left="424" w:leftChars="202" w:firstLine="2" w:firstLineChars="0"/>
      </w:pPr>
      <w:r>
        <w:rPr>
          <w:rFonts w:hint="eastAsia"/>
        </w:rPr>
        <w:t xml:space="preserve">B级（很可能发生），在工作期间发生故障的概率为中等，即一种故障模式发生的概率为总故障概率的 </w:t>
      </w:r>
      <w:r>
        <w:t xml:space="preserve">    </w:t>
      </w:r>
      <w:r>
        <w:rPr>
          <w:rFonts w:hint="eastAsia"/>
        </w:rPr>
        <w:t>0.1—0.2。</w:t>
      </w:r>
    </w:p>
    <w:p>
      <w:pPr>
        <w:pStyle w:val="57"/>
        <w:ind w:left="420" w:leftChars="200" w:firstLine="0" w:firstLineChars="0"/>
      </w:pPr>
      <w:r>
        <w:rPr>
          <w:rFonts w:hint="eastAsia"/>
        </w:rPr>
        <w:t>C级（偶然发生），在工作期间发生故障是偶然的，即一种故障模式发生的概率为总故障概率的0.01—0.1。</w:t>
      </w:r>
    </w:p>
    <w:p>
      <w:pPr>
        <w:pStyle w:val="57"/>
        <w:ind w:left="424" w:leftChars="202" w:firstLine="0" w:firstLineChars="0"/>
      </w:pPr>
      <w:r>
        <w:rPr>
          <w:rFonts w:hint="eastAsia"/>
        </w:rPr>
        <w:t xml:space="preserve">D级（很少发生），在工作期间发生故障的概率是很小的，即一种故障模式发生的概率为总故障概率的 </w:t>
      </w:r>
      <w:r>
        <w:t xml:space="preserve">  </w:t>
      </w:r>
      <w:r>
        <w:rPr>
          <w:rFonts w:hint="eastAsia"/>
        </w:rPr>
        <w:t>0.001—0.01。</w:t>
      </w:r>
    </w:p>
    <w:p>
      <w:pPr>
        <w:pStyle w:val="57"/>
        <w:ind w:left="424" w:leftChars="202" w:firstLine="2" w:firstLineChars="0"/>
      </w:pPr>
      <w:r>
        <w:rPr>
          <w:rFonts w:hint="eastAsia"/>
        </w:rPr>
        <w:t>E级（极不可能发生），在工作期间发生故障的概率接近于零，即一种故障模式发生的概率小于总故障概率的0.001。</w:t>
      </w:r>
    </w:p>
    <w:p>
      <w:pPr>
        <w:pStyle w:val="57"/>
        <w:ind w:firstLine="199" w:firstLineChars="95"/>
      </w:pPr>
      <w:r>
        <w:rPr>
          <w:rFonts w:hint="eastAsia"/>
        </w:rPr>
        <w:t>2.伤害严重程度等级</w:t>
      </w:r>
    </w:p>
    <w:p>
      <w:pPr>
        <w:pStyle w:val="57"/>
        <w:ind w:firstLine="420"/>
      </w:pPr>
      <w:r>
        <w:rPr>
          <w:rFonts w:hint="eastAsia"/>
        </w:rPr>
        <w:t>1级，没有可识别的影响。</w:t>
      </w:r>
    </w:p>
    <w:p>
      <w:pPr>
        <w:pStyle w:val="57"/>
        <w:ind w:firstLine="420"/>
      </w:pPr>
      <w:r>
        <w:rPr>
          <w:rFonts w:hint="eastAsia"/>
        </w:rPr>
        <w:t>2级，对操作或操作人员造成轻微的不便。</w:t>
      </w:r>
    </w:p>
    <w:p>
      <w:pPr>
        <w:pStyle w:val="57"/>
        <w:ind w:firstLine="420"/>
      </w:pPr>
      <w:r>
        <w:rPr>
          <w:rFonts w:hint="eastAsia"/>
        </w:rPr>
        <w:t>3级，能够感知的问题，许多游客不能接受。</w:t>
      </w:r>
    </w:p>
    <w:p>
      <w:pPr>
        <w:pStyle w:val="57"/>
        <w:ind w:firstLine="420"/>
      </w:pPr>
      <w:r>
        <w:rPr>
          <w:rFonts w:hint="eastAsia"/>
        </w:rPr>
        <w:t>4级，能够感知的问题，大多数游客不能接受。</w:t>
      </w:r>
    </w:p>
    <w:p>
      <w:pPr>
        <w:pStyle w:val="57"/>
        <w:ind w:firstLine="420"/>
      </w:pPr>
      <w:r>
        <w:rPr>
          <w:rFonts w:hint="eastAsia"/>
        </w:rPr>
        <w:t>5级，一般性功能降低。</w:t>
      </w:r>
    </w:p>
    <w:p>
      <w:pPr>
        <w:pStyle w:val="57"/>
        <w:ind w:firstLine="420"/>
      </w:pPr>
      <w:r>
        <w:rPr>
          <w:rFonts w:hint="eastAsia"/>
        </w:rPr>
        <w:t>6级，一般性功能丧失。</w:t>
      </w:r>
    </w:p>
    <w:p>
      <w:pPr>
        <w:pStyle w:val="57"/>
        <w:ind w:firstLine="420"/>
      </w:pPr>
      <w:r>
        <w:rPr>
          <w:rFonts w:hint="eastAsia"/>
        </w:rPr>
        <w:t>7级，在使用寿命周期内，影响设备正常使用的重要功能降低。</w:t>
      </w:r>
    </w:p>
    <w:p>
      <w:pPr>
        <w:pStyle w:val="57"/>
        <w:ind w:firstLine="420"/>
      </w:pPr>
      <w:r>
        <w:rPr>
          <w:rFonts w:hint="eastAsia"/>
        </w:rPr>
        <w:t>8级，在使用寿命周期内，影响设备正常使用的重要功能丧失。</w:t>
      </w:r>
    </w:p>
    <w:p>
      <w:pPr>
        <w:pStyle w:val="57"/>
        <w:ind w:firstLine="420"/>
      </w:pPr>
      <w:r>
        <w:rPr>
          <w:rFonts w:hint="eastAsia"/>
        </w:rPr>
        <w:t>9级，不符合法律法规或安全技术规范</w:t>
      </w:r>
    </w:p>
    <w:p>
      <w:pPr>
        <w:pStyle w:val="57"/>
        <w:ind w:firstLine="420"/>
      </w:pPr>
      <w:r>
        <w:rPr>
          <w:rFonts w:hint="eastAsia"/>
        </w:rPr>
        <w:t>1</w:t>
      </w:r>
      <w:r>
        <w:t>0</w:t>
      </w:r>
      <w:r>
        <w:rPr>
          <w:rFonts w:hint="eastAsia"/>
        </w:rPr>
        <w:t>级，影响设备或操作人员/游客或其他人员的安全。</w:t>
      </w:r>
    </w:p>
    <w:p>
      <w:pPr>
        <w:pStyle w:val="57"/>
        <w:ind w:firstLine="199" w:firstLineChars="95"/>
      </w:pPr>
      <w:r>
        <w:rPr>
          <w:rFonts w:hint="eastAsia"/>
        </w:rPr>
        <w:t>3.风险等级</w:t>
      </w:r>
    </w:p>
    <w:p>
      <w:pPr>
        <w:pStyle w:val="57"/>
        <w:ind w:firstLine="420"/>
      </w:pPr>
      <w:r>
        <w:rPr>
          <w:rFonts w:hint="eastAsia"/>
        </w:rPr>
        <w:t>I类(灾难性故障)，一种会造成人员死亡或系统毁坏的故障。</w:t>
      </w:r>
    </w:p>
    <w:p>
      <w:pPr>
        <w:pStyle w:val="57"/>
        <w:ind w:firstLine="409" w:firstLineChars="195"/>
      </w:pPr>
      <w:r>
        <w:rPr>
          <w:rFonts w:hint="eastAsia"/>
        </w:rPr>
        <w:t>Ⅱ类(致命性故障)，一种导致人员严重受伤，设备严重损坏，从而使任务失败的故障。</w:t>
      </w:r>
    </w:p>
    <w:p>
      <w:pPr>
        <w:pStyle w:val="57"/>
        <w:ind w:firstLine="420"/>
      </w:pPr>
      <w:r>
        <w:rPr>
          <w:rFonts w:hint="eastAsia"/>
        </w:rPr>
        <w:t>Ⅲ类(严重故障), 将使人员轻度受伤、设备轻度损坏，从而导致任务推迟执行、或任务降级、或设备不能起作用(如设备不能正常开机运行)。</w:t>
      </w:r>
    </w:p>
    <w:p>
      <w:pPr>
        <w:pStyle w:val="57"/>
        <w:ind w:firstLine="420"/>
      </w:pPr>
      <w:r>
        <w:rPr>
          <w:rFonts w:hint="eastAsia"/>
        </w:rPr>
        <w:t>Ⅳ(轻度故障)，故障的严重程度不足以造成人员受伤，设备损坏，但需要非计划维修或修理。</w:t>
      </w:r>
    </w:p>
    <w:p>
      <w:pPr>
        <w:pStyle w:val="79"/>
        <w:spacing w:before="156" w:after="156"/>
      </w:pPr>
      <w:bookmarkStart w:id="102" w:name="_Toc131725205"/>
      <w:bookmarkStart w:id="103" w:name="_Toc131725259"/>
      <w:r>
        <w:rPr>
          <w:rFonts w:hint="eastAsia"/>
        </w:rPr>
        <w:t>基于SCL（安全检查表法）的大型游乐设施危险源辨识示例</w:t>
      </w:r>
      <w:bookmarkEnd w:id="102"/>
      <w:bookmarkEnd w:id="103"/>
    </w:p>
    <w:p>
      <w:pPr>
        <w:pStyle w:val="57"/>
        <w:ind w:firstLine="420"/>
      </w:pPr>
      <w:r>
        <w:rPr>
          <w:rFonts w:hint="eastAsia"/>
        </w:rPr>
        <w:t>表D</w:t>
      </w:r>
      <w:r>
        <w:t>.3</w:t>
      </w:r>
      <w:r>
        <w:rPr>
          <w:rFonts w:hint="eastAsia"/>
        </w:rPr>
        <w:t>给出基于SCL（安全检查表法）的大型游乐设施危险源辨识示例。</w:t>
      </w:r>
    </w:p>
    <w:p>
      <w:pPr>
        <w:pStyle w:val="78"/>
        <w:numPr>
          <w:ilvl w:val="0"/>
          <w:numId w:val="0"/>
        </w:numPr>
        <w:spacing w:before="156" w:after="156"/>
      </w:pPr>
      <w:r>
        <w:rPr>
          <w:rFonts w:hint="eastAsia"/>
        </w:rPr>
        <w:t>表D.</w:t>
      </w:r>
      <w:r>
        <w:t>3</w:t>
      </w:r>
      <w:r>
        <w:rPr>
          <w:rFonts w:hint="eastAsia"/>
        </w:rPr>
        <w:t>　大型游乐设施危险源辨识</w:t>
      </w:r>
    </w:p>
    <w:tbl>
      <w:tblPr>
        <w:tblStyle w:val="27"/>
        <w:tblW w:w="4933" w:type="pct"/>
        <w:jc w:val="center"/>
        <w:tblLayout w:type="fixed"/>
        <w:tblCellMar>
          <w:top w:w="0" w:type="dxa"/>
          <w:left w:w="108" w:type="dxa"/>
          <w:bottom w:w="0" w:type="dxa"/>
          <w:right w:w="108" w:type="dxa"/>
        </w:tblCellMar>
      </w:tblPr>
      <w:tblGrid>
        <w:gridCol w:w="719"/>
        <w:gridCol w:w="871"/>
        <w:gridCol w:w="3338"/>
        <w:gridCol w:w="1888"/>
        <w:gridCol w:w="2905"/>
      </w:tblGrid>
      <w:tr>
        <w:tblPrEx>
          <w:tblCellMar>
            <w:top w:w="0" w:type="dxa"/>
            <w:left w:w="108" w:type="dxa"/>
            <w:bottom w:w="0" w:type="dxa"/>
            <w:right w:w="108" w:type="dxa"/>
          </w:tblCellMar>
        </w:tblPrEx>
        <w:trPr>
          <w:trHeight w:val="840" w:hRule="atLeast"/>
          <w:tblHeader/>
          <w:jc w:val="center"/>
        </w:trPr>
        <w:tc>
          <w:tcPr>
            <w:tcW w:w="370" w:type="pct"/>
            <w:tcBorders>
              <w:top w:val="single" w:color="auto" w:sz="8" w:space="0"/>
              <w:left w:val="single" w:color="auto" w:sz="8" w:space="0"/>
              <w:bottom w:val="single" w:color="auto" w:sz="8" w:space="0"/>
              <w:right w:val="single" w:color="auto" w:sz="4" w:space="0"/>
            </w:tcBorders>
            <w:vAlign w:val="center"/>
          </w:tcPr>
          <w:p>
            <w:pPr>
              <w:spacing w:line="240" w:lineRule="atLeast"/>
              <w:jc w:val="center"/>
              <w:rPr>
                <w:rFonts w:ascii="宋体"/>
              </w:rPr>
            </w:pPr>
            <w:r>
              <w:rPr>
                <w:rFonts w:hint="eastAsia" w:ascii="宋体" w:hAnsi="宋体"/>
              </w:rPr>
              <w:t>序号</w:t>
            </w:r>
          </w:p>
        </w:tc>
        <w:tc>
          <w:tcPr>
            <w:tcW w:w="448" w:type="pct"/>
            <w:tcBorders>
              <w:top w:val="single" w:color="auto" w:sz="8" w:space="0"/>
              <w:left w:val="nil"/>
              <w:bottom w:val="single" w:color="auto" w:sz="8" w:space="0"/>
              <w:right w:val="single" w:color="auto" w:sz="4" w:space="0"/>
            </w:tcBorders>
            <w:vAlign w:val="center"/>
          </w:tcPr>
          <w:p>
            <w:pPr>
              <w:spacing w:line="240" w:lineRule="atLeast"/>
              <w:jc w:val="center"/>
              <w:rPr>
                <w:rFonts w:ascii="宋体"/>
              </w:rPr>
            </w:pPr>
            <w:r>
              <w:rPr>
                <w:rFonts w:hint="eastAsia" w:ascii="宋体" w:hAnsi="宋体"/>
              </w:rPr>
              <w:t>检查</w:t>
            </w:r>
          </w:p>
          <w:p>
            <w:pPr>
              <w:spacing w:line="240" w:lineRule="atLeast"/>
              <w:jc w:val="center"/>
              <w:rPr>
                <w:rFonts w:ascii="宋体"/>
              </w:rPr>
            </w:pPr>
            <w:r>
              <w:rPr>
                <w:rFonts w:hint="eastAsia" w:ascii="宋体" w:hAnsi="宋体"/>
              </w:rPr>
              <w:t>项目</w:t>
            </w:r>
          </w:p>
        </w:tc>
        <w:tc>
          <w:tcPr>
            <w:tcW w:w="1717" w:type="pct"/>
            <w:tcBorders>
              <w:top w:val="single" w:color="auto" w:sz="8" w:space="0"/>
              <w:left w:val="nil"/>
              <w:bottom w:val="single" w:color="auto" w:sz="8" w:space="0"/>
              <w:right w:val="single" w:color="auto" w:sz="4" w:space="0"/>
            </w:tcBorders>
            <w:vAlign w:val="center"/>
          </w:tcPr>
          <w:p>
            <w:pPr>
              <w:spacing w:line="240" w:lineRule="atLeast"/>
              <w:jc w:val="center"/>
              <w:rPr>
                <w:rFonts w:ascii="宋体"/>
              </w:rPr>
            </w:pPr>
            <w:r>
              <w:rPr>
                <w:rFonts w:hint="eastAsia" w:ascii="宋体" w:hAnsi="宋体"/>
              </w:rPr>
              <w:t>危险源（危害因素）</w:t>
            </w:r>
          </w:p>
        </w:tc>
        <w:tc>
          <w:tcPr>
            <w:tcW w:w="971" w:type="pct"/>
            <w:tcBorders>
              <w:top w:val="single" w:color="auto" w:sz="8" w:space="0"/>
              <w:left w:val="nil"/>
              <w:bottom w:val="single" w:color="auto" w:sz="8" w:space="0"/>
              <w:right w:val="single" w:color="auto" w:sz="4" w:space="0"/>
            </w:tcBorders>
            <w:vAlign w:val="center"/>
          </w:tcPr>
          <w:p>
            <w:pPr>
              <w:spacing w:line="240" w:lineRule="atLeast"/>
              <w:jc w:val="center"/>
              <w:rPr>
                <w:rFonts w:ascii="宋体"/>
              </w:rPr>
            </w:pPr>
            <w:r>
              <w:rPr>
                <w:rFonts w:hint="eastAsia" w:ascii="宋体" w:hAnsi="宋体"/>
              </w:rPr>
              <w:t>可能导致的事故特征及后果</w:t>
            </w:r>
          </w:p>
        </w:tc>
        <w:tc>
          <w:tcPr>
            <w:tcW w:w="1494" w:type="pct"/>
            <w:tcBorders>
              <w:top w:val="single" w:color="auto" w:sz="8" w:space="0"/>
              <w:left w:val="nil"/>
              <w:bottom w:val="single" w:color="auto" w:sz="8" w:space="0"/>
              <w:right w:val="single" w:color="auto" w:sz="8" w:space="0"/>
            </w:tcBorders>
            <w:vAlign w:val="center"/>
          </w:tcPr>
          <w:p>
            <w:pPr>
              <w:spacing w:line="240" w:lineRule="atLeast"/>
              <w:jc w:val="center"/>
              <w:rPr>
                <w:rFonts w:ascii="宋体"/>
              </w:rPr>
            </w:pPr>
            <w:r>
              <w:rPr>
                <w:rFonts w:hint="eastAsia" w:ascii="宋体" w:hAnsi="宋体"/>
              </w:rPr>
              <w:t>控制措施</w:t>
            </w:r>
          </w:p>
        </w:tc>
      </w:tr>
      <w:tr>
        <w:tblPrEx>
          <w:tblCellMar>
            <w:top w:w="0" w:type="dxa"/>
            <w:left w:w="108" w:type="dxa"/>
            <w:bottom w:w="0" w:type="dxa"/>
            <w:right w:w="108" w:type="dxa"/>
          </w:tblCellMar>
        </w:tblPrEx>
        <w:trPr>
          <w:trHeight w:val="434" w:hRule="atLeast"/>
          <w:jc w:val="center"/>
        </w:trPr>
        <w:tc>
          <w:tcPr>
            <w:tcW w:w="5000" w:type="pct"/>
            <w:gridSpan w:val="5"/>
            <w:tcBorders>
              <w:top w:val="single" w:color="auto" w:sz="8" w:space="0"/>
              <w:left w:val="single" w:color="auto" w:sz="8" w:space="0"/>
              <w:bottom w:val="single" w:color="auto" w:sz="4" w:space="0"/>
              <w:right w:val="single" w:color="auto" w:sz="8" w:space="0"/>
            </w:tcBorders>
            <w:vAlign w:val="center"/>
          </w:tcPr>
          <w:p>
            <w:pPr>
              <w:spacing w:line="240" w:lineRule="atLeast"/>
              <w:jc w:val="center"/>
              <w:rPr>
                <w:rFonts w:ascii="宋体"/>
              </w:rPr>
            </w:pPr>
            <w:r>
              <w:rPr>
                <w:rFonts w:hint="eastAsia" w:ascii="宋体" w:hAnsi="宋体"/>
              </w:rPr>
              <w:t>大型游乐设施设备部分</w:t>
            </w:r>
          </w:p>
        </w:tc>
      </w:tr>
      <w:tr>
        <w:tblPrEx>
          <w:tblCellMar>
            <w:top w:w="0" w:type="dxa"/>
            <w:left w:w="108" w:type="dxa"/>
            <w:bottom w:w="0" w:type="dxa"/>
            <w:right w:w="108" w:type="dxa"/>
          </w:tblCellMar>
        </w:tblPrEx>
        <w:trPr>
          <w:trHeight w:val="86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w:t>
            </w:r>
          </w:p>
        </w:tc>
        <w:tc>
          <w:tcPr>
            <w:tcW w:w="448" w:type="pct"/>
            <w:tcBorders>
              <w:top w:val="single" w:color="auto" w:sz="4" w:space="0"/>
              <w:left w:val="nil"/>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设备</w:t>
            </w:r>
          </w:p>
          <w:p>
            <w:pPr>
              <w:spacing w:line="240" w:lineRule="atLeast"/>
              <w:jc w:val="center"/>
              <w:rPr>
                <w:rFonts w:ascii="宋体"/>
                <w:sz w:val="18"/>
                <w:szCs w:val="18"/>
              </w:rPr>
            </w:pPr>
            <w:r>
              <w:rPr>
                <w:rFonts w:hint="eastAsia" w:ascii="宋体" w:hAnsi="宋体"/>
                <w:sz w:val="18"/>
                <w:szCs w:val="18"/>
              </w:rPr>
              <w:t>参数</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额定载客量＞</w:t>
            </w:r>
            <w:r>
              <w:rPr>
                <w:rFonts w:ascii="宋体" w:hAnsi="宋体"/>
                <w:sz w:val="18"/>
                <w:szCs w:val="18"/>
              </w:rPr>
              <w:t>30</w:t>
            </w:r>
            <w:r>
              <w:rPr>
                <w:rFonts w:hint="eastAsia" w:ascii="宋体" w:hAnsi="宋体"/>
                <w:sz w:val="18"/>
                <w:szCs w:val="18"/>
              </w:rPr>
              <w:t>人的</w:t>
            </w:r>
            <w:r>
              <w:rPr>
                <w:rFonts w:ascii="宋体" w:hAnsi="宋体"/>
                <w:sz w:val="18"/>
                <w:szCs w:val="18"/>
              </w:rPr>
              <w:t>A</w:t>
            </w:r>
            <w:r>
              <w:rPr>
                <w:rFonts w:hint="eastAsia" w:ascii="宋体" w:hAnsi="宋体"/>
                <w:sz w:val="18"/>
                <w:szCs w:val="18"/>
              </w:rPr>
              <w:t>级设备；</w:t>
            </w:r>
          </w:p>
          <w:p>
            <w:pPr>
              <w:spacing w:line="240" w:lineRule="atLeast"/>
              <w:rPr>
                <w:rFonts w:ascii="宋体"/>
                <w:sz w:val="18"/>
                <w:szCs w:val="18"/>
              </w:rPr>
            </w:pPr>
            <w:r>
              <w:rPr>
                <w:rFonts w:ascii="宋体" w:hAnsi="宋体"/>
                <w:sz w:val="18"/>
                <w:szCs w:val="18"/>
              </w:rPr>
              <w:t>2</w:t>
            </w:r>
            <w:r>
              <w:rPr>
                <w:rFonts w:ascii="宋体"/>
                <w:sz w:val="18"/>
                <w:szCs w:val="18"/>
              </w:rPr>
              <w:t>.</w:t>
            </w:r>
            <w:r>
              <w:rPr>
                <w:rFonts w:hint="eastAsia" w:ascii="宋体" w:hAnsi="宋体"/>
                <w:sz w:val="18"/>
                <w:szCs w:val="18"/>
              </w:rPr>
              <w:t>加速度区域处于</w:t>
            </w:r>
            <w:r>
              <w:rPr>
                <w:rFonts w:ascii="宋体" w:hAnsi="宋体"/>
                <w:sz w:val="18"/>
                <w:szCs w:val="18"/>
              </w:rPr>
              <w:t>4-5</w:t>
            </w:r>
            <w:r>
              <w:rPr>
                <w:rFonts w:hint="eastAsia" w:ascii="宋体" w:hAnsi="宋体"/>
                <w:sz w:val="18"/>
                <w:szCs w:val="18"/>
              </w:rPr>
              <w:t>区。</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倒塌、火灾、失控、坠落、剪切、碰撞、挤压、受困或故障</w:t>
            </w:r>
          </w:p>
        </w:tc>
        <w:tc>
          <w:tcPr>
            <w:tcW w:w="1494" w:type="pct"/>
            <w:tcBorders>
              <w:top w:val="single" w:color="auto" w:sz="4" w:space="0"/>
              <w:left w:val="nil"/>
              <w:bottom w:val="single" w:color="auto" w:sz="4" w:space="0"/>
              <w:right w:val="single" w:color="auto" w:sz="8" w:space="0"/>
            </w:tcBorders>
            <w:vAlign w:val="center"/>
          </w:tcPr>
          <w:p>
            <w:pPr>
              <w:pStyle w:val="234"/>
              <w:spacing w:line="240" w:lineRule="atLeast"/>
              <w:ind w:firstLine="0" w:firstLineChars="0"/>
              <w:rPr>
                <w:rFonts w:ascii="宋体"/>
                <w:sz w:val="18"/>
                <w:szCs w:val="18"/>
              </w:rPr>
            </w:pPr>
            <w:r>
              <w:rPr>
                <w:rFonts w:ascii="宋体" w:hAnsi="宋体"/>
                <w:sz w:val="18"/>
                <w:szCs w:val="18"/>
              </w:rPr>
              <w:t>1</w:t>
            </w:r>
            <w:r>
              <w:rPr>
                <w:rFonts w:ascii="宋体"/>
                <w:sz w:val="18"/>
                <w:szCs w:val="18"/>
              </w:rPr>
              <w:t>.</w:t>
            </w:r>
            <w:r>
              <w:rPr>
                <w:rFonts w:hint="eastAsia" w:ascii="宋体" w:hAnsi="宋体"/>
                <w:sz w:val="18"/>
                <w:szCs w:val="18"/>
              </w:rPr>
              <w:t>设置双重乘客安全束缚装置；</w:t>
            </w:r>
          </w:p>
          <w:p>
            <w:pPr>
              <w:pStyle w:val="234"/>
              <w:spacing w:line="240" w:lineRule="atLeast"/>
              <w:ind w:firstLine="0" w:firstLineChars="0"/>
              <w:rPr>
                <w:rFonts w:ascii="宋体"/>
                <w:sz w:val="18"/>
                <w:szCs w:val="18"/>
              </w:rPr>
            </w:pPr>
            <w:r>
              <w:rPr>
                <w:rFonts w:ascii="宋体" w:hAnsi="宋体"/>
                <w:sz w:val="18"/>
                <w:szCs w:val="18"/>
              </w:rPr>
              <w:t>2.</w:t>
            </w:r>
            <w:r>
              <w:rPr>
                <w:rFonts w:hint="eastAsia" w:ascii="宋体" w:hAnsi="宋体"/>
                <w:sz w:val="18"/>
                <w:szCs w:val="18"/>
              </w:rPr>
              <w:t>定期检查。</w:t>
            </w:r>
          </w:p>
        </w:tc>
      </w:tr>
      <w:tr>
        <w:tblPrEx>
          <w:tblCellMar>
            <w:top w:w="0" w:type="dxa"/>
            <w:left w:w="108" w:type="dxa"/>
            <w:bottom w:w="0" w:type="dxa"/>
            <w:right w:w="108" w:type="dxa"/>
          </w:tblCellMar>
        </w:tblPrEx>
        <w:trPr>
          <w:trHeight w:val="62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2</w:t>
            </w:r>
          </w:p>
        </w:tc>
        <w:tc>
          <w:tcPr>
            <w:tcW w:w="448" w:type="pct"/>
            <w:tcBorders>
              <w:top w:val="single" w:color="auto" w:sz="4" w:space="0"/>
              <w:left w:val="nil"/>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监视</w:t>
            </w:r>
          </w:p>
          <w:p>
            <w:pPr>
              <w:spacing w:line="240" w:lineRule="atLeast"/>
              <w:jc w:val="center"/>
              <w:rPr>
                <w:rFonts w:ascii="宋体"/>
                <w:sz w:val="18"/>
                <w:szCs w:val="18"/>
              </w:rPr>
            </w:pPr>
            <w:r>
              <w:rPr>
                <w:rFonts w:hint="eastAsia" w:ascii="宋体" w:hAnsi="宋体"/>
                <w:sz w:val="18"/>
                <w:szCs w:val="18"/>
              </w:rPr>
              <w:t>设备</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1.设备运行区域未安装监视设备；</w:t>
            </w:r>
          </w:p>
          <w:p>
            <w:pPr>
              <w:spacing w:line="240" w:lineRule="atLeast"/>
              <w:rPr>
                <w:rFonts w:ascii="宋体"/>
                <w:sz w:val="18"/>
                <w:szCs w:val="18"/>
              </w:rPr>
            </w:pPr>
            <w:r>
              <w:rPr>
                <w:rFonts w:hint="eastAsia" w:ascii="宋体" w:hAnsi="宋体"/>
                <w:sz w:val="18"/>
                <w:szCs w:val="18"/>
              </w:rPr>
              <w:t>2.监视设备覆盖范围不全。</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失控、坠落、剪切、触电、碰撞、挤压</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设置监视设备，监视设备正常工作</w:t>
            </w:r>
          </w:p>
        </w:tc>
      </w:tr>
      <w:tr>
        <w:tblPrEx>
          <w:tblCellMar>
            <w:top w:w="0" w:type="dxa"/>
            <w:left w:w="108" w:type="dxa"/>
            <w:bottom w:w="0" w:type="dxa"/>
            <w:right w:w="108" w:type="dxa"/>
          </w:tblCellMar>
        </w:tblPrEx>
        <w:trPr>
          <w:trHeight w:val="62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3</w:t>
            </w:r>
          </w:p>
        </w:tc>
        <w:tc>
          <w:tcPr>
            <w:tcW w:w="448" w:type="pct"/>
            <w:tcBorders>
              <w:top w:val="single" w:color="auto" w:sz="4" w:space="0"/>
              <w:left w:val="nil"/>
              <w:bottom w:val="single" w:color="auto" w:sz="4" w:space="0"/>
              <w:right w:val="single" w:color="auto" w:sz="4" w:space="0"/>
            </w:tcBorders>
            <w:vAlign w:val="center"/>
          </w:tcPr>
          <w:p>
            <w:pPr>
              <w:spacing w:line="240" w:lineRule="atLeast"/>
              <w:jc w:val="center"/>
              <w:rPr>
                <w:rFonts w:ascii="宋体" w:hAnsi="宋体"/>
              </w:rPr>
            </w:pPr>
            <w:r>
              <w:rPr>
                <w:rFonts w:hint="eastAsia" w:ascii="宋体" w:hAnsi="宋体"/>
              </w:rPr>
              <w:t>︙</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rPr>
            </w:pPr>
            <w:r>
              <w:rPr>
                <w:rFonts w:hint="eastAsia" w:ascii="宋体" w:hAnsi="宋体"/>
              </w:rPr>
              <w:t>︙</w:t>
            </w:r>
          </w:p>
        </w:tc>
      </w:tr>
      <w:tr>
        <w:tblPrEx>
          <w:tblCellMar>
            <w:top w:w="0" w:type="dxa"/>
            <w:left w:w="108" w:type="dxa"/>
            <w:bottom w:w="0" w:type="dxa"/>
            <w:right w:w="108" w:type="dxa"/>
          </w:tblCellMar>
        </w:tblPrEx>
        <w:trPr>
          <w:trHeight w:val="567" w:hRule="atLeast"/>
          <w:jc w:val="center"/>
        </w:trPr>
        <w:tc>
          <w:tcPr>
            <w:tcW w:w="5000" w:type="pct"/>
            <w:gridSpan w:val="5"/>
            <w:tcBorders>
              <w:top w:val="nil"/>
              <w:left w:val="single" w:color="auto" w:sz="8" w:space="0"/>
              <w:bottom w:val="single" w:color="auto" w:sz="4" w:space="0"/>
              <w:right w:val="single" w:color="auto" w:sz="8" w:space="0"/>
            </w:tcBorders>
            <w:vAlign w:val="center"/>
          </w:tcPr>
          <w:p>
            <w:pPr>
              <w:spacing w:line="240" w:lineRule="atLeast"/>
              <w:jc w:val="center"/>
              <w:rPr>
                <w:rFonts w:ascii="宋体"/>
              </w:rPr>
            </w:pPr>
            <w:r>
              <w:rPr>
                <w:rFonts w:hint="eastAsia" w:ascii="宋体" w:hAnsi="宋体"/>
              </w:rPr>
              <w:t>滑行类大型游乐设施</w:t>
            </w:r>
            <w:r>
              <w:rPr>
                <w:rFonts w:ascii="宋体" w:hAnsi="宋体"/>
              </w:rPr>
              <w:t>(</w:t>
            </w:r>
            <w:r>
              <w:rPr>
                <w:rFonts w:hint="eastAsia" w:ascii="宋体" w:hAnsi="宋体"/>
              </w:rPr>
              <w:t>滑行车类、滑道类、架空游览车类</w:t>
            </w:r>
            <w:r>
              <w:rPr>
                <w:rFonts w:ascii="宋体" w:hAnsi="宋体"/>
              </w:rPr>
              <w:t>)</w:t>
            </w:r>
          </w:p>
        </w:tc>
      </w:tr>
      <w:tr>
        <w:tblPrEx>
          <w:tblCellMar>
            <w:top w:w="0" w:type="dxa"/>
            <w:left w:w="108" w:type="dxa"/>
            <w:bottom w:w="0" w:type="dxa"/>
            <w:right w:w="108" w:type="dxa"/>
          </w:tblCellMar>
        </w:tblPrEx>
        <w:trPr>
          <w:trHeight w:val="540" w:hRule="atLeast"/>
          <w:jc w:val="center"/>
        </w:trPr>
        <w:tc>
          <w:tcPr>
            <w:tcW w:w="370" w:type="pct"/>
            <w:tcBorders>
              <w:top w:val="nil"/>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1</w:t>
            </w:r>
          </w:p>
        </w:tc>
        <w:tc>
          <w:tcPr>
            <w:tcW w:w="448" w:type="pct"/>
            <w:vMerge w:val="restart"/>
            <w:tcBorders>
              <w:top w:val="nil"/>
              <w:left w:val="single" w:color="auto" w:sz="4" w:space="0"/>
              <w:bottom w:val="single" w:color="auto" w:sz="4" w:space="0"/>
              <w:right w:val="single" w:color="auto" w:sz="4" w:space="0"/>
            </w:tcBorders>
            <w:vAlign w:val="center"/>
          </w:tcPr>
          <w:p>
            <w:pPr>
              <w:spacing w:line="240" w:lineRule="atLeast"/>
              <w:jc w:val="center"/>
              <w:rPr>
                <w:rFonts w:ascii="宋体" w:hAnsi="宋体"/>
                <w:sz w:val="20"/>
                <w:szCs w:val="20"/>
              </w:rPr>
            </w:pPr>
            <w:r>
              <w:rPr>
                <w:rFonts w:hint="eastAsia" w:ascii="宋体" w:hAnsi="宋体"/>
                <w:sz w:val="20"/>
                <w:szCs w:val="20"/>
              </w:rPr>
              <w:t>驱动</w:t>
            </w:r>
          </w:p>
          <w:p>
            <w:pPr>
              <w:spacing w:line="240" w:lineRule="atLeast"/>
              <w:jc w:val="center"/>
              <w:rPr>
                <w:rFonts w:ascii="宋体"/>
                <w:sz w:val="20"/>
                <w:szCs w:val="20"/>
              </w:rPr>
            </w:pPr>
            <w:r>
              <w:rPr>
                <w:rFonts w:hint="eastAsia" w:ascii="宋体" w:hAnsi="宋体"/>
                <w:sz w:val="20"/>
                <w:szCs w:val="20"/>
              </w:rPr>
              <w:t>系统</w:t>
            </w:r>
          </w:p>
        </w:tc>
        <w:tc>
          <w:tcPr>
            <w:tcW w:w="1717" w:type="pct"/>
            <w:tcBorders>
              <w:top w:val="nil"/>
              <w:left w:val="nil"/>
              <w:bottom w:val="single" w:color="auto" w:sz="4" w:space="0"/>
              <w:right w:val="single" w:color="auto" w:sz="4" w:space="0"/>
            </w:tcBorders>
            <w:vAlign w:val="center"/>
          </w:tcPr>
          <w:p>
            <w:pPr>
              <w:spacing w:line="240" w:lineRule="atLeast"/>
              <w:rPr>
                <w:rFonts w:ascii="宋体"/>
                <w:sz w:val="20"/>
                <w:szCs w:val="20"/>
              </w:rPr>
            </w:pPr>
            <w:r>
              <w:rPr>
                <w:rFonts w:hint="eastAsia" w:ascii="宋体" w:hAnsi="宋体"/>
                <w:sz w:val="20"/>
                <w:szCs w:val="20"/>
              </w:rPr>
              <w:t>减速电机有漏油现象</w:t>
            </w:r>
          </w:p>
        </w:tc>
        <w:tc>
          <w:tcPr>
            <w:tcW w:w="971" w:type="pct"/>
            <w:tcBorders>
              <w:top w:val="nil"/>
              <w:left w:val="nil"/>
              <w:bottom w:val="single" w:color="auto" w:sz="4" w:space="0"/>
              <w:right w:val="single" w:color="auto" w:sz="4" w:space="0"/>
            </w:tcBorders>
            <w:vAlign w:val="center"/>
          </w:tcPr>
          <w:p>
            <w:pPr>
              <w:spacing w:line="240" w:lineRule="atLeast"/>
              <w:rPr>
                <w:rFonts w:ascii="宋体"/>
                <w:sz w:val="20"/>
                <w:szCs w:val="20"/>
              </w:rPr>
            </w:pPr>
            <w:r>
              <w:rPr>
                <w:rFonts w:hint="eastAsia" w:ascii="宋体" w:hAnsi="宋体"/>
                <w:sz w:val="20"/>
                <w:szCs w:val="20"/>
              </w:rPr>
              <w:t>坠落、剪切、碰撞、挤压、受困或故障</w:t>
            </w:r>
          </w:p>
        </w:tc>
        <w:tc>
          <w:tcPr>
            <w:tcW w:w="1494" w:type="pct"/>
            <w:tcBorders>
              <w:top w:val="nil"/>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定期对减速机进行保养，对可能的漏油点进行重点检查；漏油点进行维修更换密封件等</w:t>
            </w:r>
          </w:p>
        </w:tc>
      </w:tr>
      <w:tr>
        <w:tblPrEx>
          <w:tblCellMar>
            <w:top w:w="0" w:type="dxa"/>
            <w:left w:w="108" w:type="dxa"/>
            <w:bottom w:w="0" w:type="dxa"/>
            <w:right w:w="108" w:type="dxa"/>
          </w:tblCellMar>
        </w:tblPrEx>
        <w:trPr>
          <w:trHeight w:val="810" w:hRule="atLeast"/>
          <w:jc w:val="center"/>
        </w:trPr>
        <w:tc>
          <w:tcPr>
            <w:tcW w:w="370" w:type="pct"/>
            <w:tcBorders>
              <w:top w:val="nil"/>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2</w:t>
            </w:r>
          </w:p>
        </w:tc>
        <w:tc>
          <w:tcPr>
            <w:tcW w:w="448" w:type="pct"/>
            <w:vMerge w:val="continue"/>
            <w:tcBorders>
              <w:top w:val="nil"/>
              <w:left w:val="single" w:color="auto" w:sz="4" w:space="0"/>
              <w:bottom w:val="single" w:color="auto" w:sz="4" w:space="0"/>
              <w:right w:val="single" w:color="auto" w:sz="4" w:space="0"/>
            </w:tcBorders>
            <w:vAlign w:val="center"/>
          </w:tcPr>
          <w:p>
            <w:pPr>
              <w:spacing w:line="240" w:lineRule="atLeast"/>
              <w:rPr>
                <w:rFonts w:ascii="宋体"/>
                <w:sz w:val="20"/>
                <w:szCs w:val="20"/>
              </w:rPr>
            </w:pPr>
          </w:p>
        </w:tc>
        <w:tc>
          <w:tcPr>
            <w:tcW w:w="1717" w:type="pct"/>
            <w:tcBorders>
              <w:top w:val="nil"/>
              <w:left w:val="nil"/>
              <w:bottom w:val="single" w:color="auto" w:sz="4" w:space="0"/>
              <w:right w:val="single" w:color="auto" w:sz="4" w:space="0"/>
            </w:tcBorders>
            <w:vAlign w:val="center"/>
          </w:tcPr>
          <w:p>
            <w:pPr>
              <w:spacing w:line="240" w:lineRule="atLeast"/>
              <w:rPr>
                <w:rFonts w:ascii="宋体"/>
                <w:sz w:val="20"/>
                <w:szCs w:val="20"/>
              </w:rPr>
            </w:pPr>
            <w:r>
              <w:rPr>
                <w:rFonts w:hint="eastAsia" w:ascii="宋体" w:hAnsi="宋体"/>
                <w:sz w:val="20"/>
                <w:szCs w:val="20"/>
              </w:rPr>
              <w:t>固定螺栓与顶紧螺栓松动</w:t>
            </w:r>
          </w:p>
        </w:tc>
        <w:tc>
          <w:tcPr>
            <w:tcW w:w="971" w:type="pct"/>
            <w:tcBorders>
              <w:top w:val="nil"/>
              <w:left w:val="nil"/>
              <w:bottom w:val="single" w:color="auto" w:sz="4" w:space="0"/>
              <w:right w:val="single" w:color="auto" w:sz="4" w:space="0"/>
            </w:tcBorders>
            <w:vAlign w:val="center"/>
          </w:tcPr>
          <w:p>
            <w:pPr>
              <w:spacing w:line="240" w:lineRule="atLeast"/>
              <w:rPr>
                <w:rFonts w:ascii="宋体"/>
                <w:sz w:val="20"/>
                <w:szCs w:val="20"/>
              </w:rPr>
            </w:pPr>
            <w:r>
              <w:rPr>
                <w:rFonts w:hint="eastAsia" w:ascii="宋体" w:hAnsi="宋体"/>
                <w:sz w:val="20"/>
                <w:szCs w:val="20"/>
              </w:rPr>
              <w:t>坠落、剪切、碰撞、挤压、受困或故障</w:t>
            </w:r>
          </w:p>
        </w:tc>
        <w:tc>
          <w:tcPr>
            <w:tcW w:w="1494" w:type="pct"/>
            <w:tcBorders>
              <w:top w:val="nil"/>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检查固定螺栓、顶紧螺栓；</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对螺母做防松标识；</w:t>
            </w:r>
          </w:p>
          <w:p>
            <w:pPr>
              <w:spacing w:line="240" w:lineRule="atLeast"/>
              <w:rPr>
                <w:rFonts w:ascii="宋体"/>
                <w:sz w:val="18"/>
                <w:szCs w:val="18"/>
              </w:rPr>
            </w:pPr>
            <w:r>
              <w:rPr>
                <w:rFonts w:ascii="宋体" w:hAnsi="宋体"/>
                <w:sz w:val="18"/>
                <w:szCs w:val="18"/>
              </w:rPr>
              <w:t>3.</w:t>
            </w:r>
            <w:r>
              <w:rPr>
                <w:rFonts w:hint="eastAsia" w:ascii="宋体" w:hAnsi="宋体"/>
                <w:sz w:val="18"/>
                <w:szCs w:val="18"/>
              </w:rPr>
              <w:t>必要部位用双螺母加固；</w:t>
            </w:r>
          </w:p>
          <w:p>
            <w:pPr>
              <w:spacing w:line="240" w:lineRule="atLeast"/>
              <w:rPr>
                <w:rFonts w:ascii="宋体"/>
                <w:sz w:val="18"/>
                <w:szCs w:val="18"/>
              </w:rPr>
            </w:pPr>
            <w:r>
              <w:rPr>
                <w:rFonts w:ascii="宋体" w:hAnsi="宋体"/>
                <w:sz w:val="18"/>
                <w:szCs w:val="18"/>
              </w:rPr>
              <w:t>4.</w:t>
            </w:r>
            <w:r>
              <w:rPr>
                <w:rFonts w:hint="eastAsia" w:ascii="宋体" w:hAnsi="宋体"/>
                <w:sz w:val="18"/>
                <w:szCs w:val="18"/>
              </w:rPr>
              <w:t>检查更换平垫、弹垫等。</w:t>
            </w:r>
          </w:p>
        </w:tc>
      </w:tr>
      <w:tr>
        <w:tblPrEx>
          <w:tblCellMar>
            <w:top w:w="0" w:type="dxa"/>
            <w:left w:w="108" w:type="dxa"/>
            <w:bottom w:w="0" w:type="dxa"/>
            <w:right w:w="108" w:type="dxa"/>
          </w:tblCellMar>
        </w:tblPrEx>
        <w:trPr>
          <w:trHeight w:val="46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3</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制动器无法释放和锁紧</w:t>
            </w:r>
          </w:p>
        </w:tc>
        <w:tc>
          <w:tcPr>
            <w:tcW w:w="971" w:type="pct"/>
            <w:tcBorders>
              <w:top w:val="nil"/>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nil"/>
              <w:left w:val="nil"/>
              <w:bottom w:val="single" w:color="auto" w:sz="4" w:space="0"/>
              <w:right w:val="single" w:color="auto" w:sz="8" w:space="0"/>
            </w:tcBorders>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检查制动器是否正常工作；</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检查制动零件有无损坏，及时更换备件等。</w:t>
            </w:r>
          </w:p>
        </w:tc>
      </w:tr>
      <w:tr>
        <w:tblPrEx>
          <w:tblCellMar>
            <w:top w:w="0" w:type="dxa"/>
            <w:left w:w="108" w:type="dxa"/>
            <w:bottom w:w="0" w:type="dxa"/>
            <w:right w:w="108" w:type="dxa"/>
          </w:tblCellMar>
        </w:tblPrEx>
        <w:trPr>
          <w:trHeight w:val="46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18"/>
                <w:szCs w:val="18"/>
              </w:rPr>
            </w:pPr>
            <w:r>
              <w:rPr>
                <w:rFonts w:ascii="宋体" w:hAnsi="宋体"/>
                <w:sz w:val="18"/>
                <w:szCs w:val="18"/>
              </w:rPr>
              <w:t>4</w:t>
            </w:r>
          </w:p>
        </w:tc>
        <w:tc>
          <w:tcPr>
            <w:tcW w:w="448" w:type="pct"/>
            <w:vMerge w:val="restar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车体</w:t>
            </w:r>
          </w:p>
        </w:tc>
        <w:tc>
          <w:tcPr>
            <w:tcW w:w="1717" w:type="pct"/>
            <w:tcBorders>
              <w:top w:val="single" w:color="auto" w:sz="4" w:space="0"/>
              <w:left w:val="nil"/>
              <w:bottom w:val="single" w:color="auto" w:sz="4" w:space="0"/>
              <w:right w:val="single" w:color="auto" w:sz="4" w:space="0"/>
            </w:tcBorders>
            <w:vAlign w:val="center"/>
          </w:tcPr>
          <w:p>
            <w:pPr>
              <w:spacing w:line="240" w:lineRule="atLeast"/>
              <w:jc w:val="left"/>
              <w:rPr>
                <w:rFonts w:ascii="宋体" w:hAnsi="宋体"/>
                <w:sz w:val="20"/>
                <w:szCs w:val="20"/>
              </w:rPr>
            </w:pPr>
            <w:r>
              <w:rPr>
                <w:rFonts w:hint="eastAsia" w:ascii="宋体" w:hAnsi="宋体"/>
                <w:sz w:val="20"/>
                <w:szCs w:val="20"/>
              </w:rPr>
              <w:t>车体连接处螺栓螺母松动，轮轴孔处有裂纹，轮架有明显变形</w:t>
            </w:r>
          </w:p>
        </w:tc>
        <w:tc>
          <w:tcPr>
            <w:tcW w:w="971" w:type="pct"/>
            <w:tcBorders>
              <w:top w:val="nil"/>
              <w:left w:val="nil"/>
              <w:bottom w:val="single" w:color="auto" w:sz="4" w:space="0"/>
              <w:right w:val="single" w:color="auto" w:sz="4" w:space="0"/>
            </w:tcBorders>
            <w:vAlign w:val="center"/>
          </w:tcPr>
          <w:p>
            <w:pPr>
              <w:spacing w:line="240" w:lineRule="atLeast"/>
              <w:rPr>
                <w:rFonts w:ascii="宋体" w:hAnsi="宋体"/>
                <w:sz w:val="20"/>
                <w:szCs w:val="20"/>
              </w:rPr>
            </w:pPr>
            <w:r>
              <w:rPr>
                <w:rFonts w:hint="eastAsia" w:ascii="宋体" w:hAnsi="宋体"/>
                <w:sz w:val="20"/>
                <w:szCs w:val="20"/>
              </w:rPr>
              <w:t>坠落、剪切、碰撞、挤压、受困或故障</w:t>
            </w:r>
          </w:p>
        </w:tc>
        <w:tc>
          <w:tcPr>
            <w:tcW w:w="1494" w:type="pct"/>
            <w:tcBorders>
              <w:top w:val="nil"/>
              <w:left w:val="nil"/>
              <w:bottom w:val="single" w:color="auto" w:sz="4" w:space="0"/>
              <w:right w:val="single" w:color="auto" w:sz="8" w:space="0"/>
            </w:tcBorders>
          </w:tcPr>
          <w:p>
            <w:pPr>
              <w:spacing w:line="240" w:lineRule="atLeast"/>
              <w:rPr>
                <w:rFonts w:ascii="宋体" w:hAnsi="宋体"/>
                <w:sz w:val="18"/>
                <w:szCs w:val="18"/>
              </w:rPr>
            </w:pPr>
            <w:r>
              <w:rPr>
                <w:rFonts w:ascii="宋体" w:hAnsi="宋体"/>
                <w:sz w:val="18"/>
                <w:szCs w:val="18"/>
              </w:rPr>
              <w:t>1.</w:t>
            </w:r>
            <w:r>
              <w:rPr>
                <w:rFonts w:hint="eastAsia" w:ascii="宋体" w:hAnsi="宋体"/>
                <w:sz w:val="18"/>
                <w:szCs w:val="18"/>
              </w:rPr>
              <w:t>对螺母做防松标识；</w:t>
            </w:r>
          </w:p>
          <w:p>
            <w:pPr>
              <w:spacing w:line="240" w:lineRule="atLeast"/>
              <w:rPr>
                <w:rFonts w:ascii="宋体" w:hAnsi="宋体"/>
                <w:sz w:val="18"/>
                <w:szCs w:val="18"/>
              </w:rPr>
            </w:pPr>
            <w:r>
              <w:rPr>
                <w:rFonts w:ascii="宋体" w:hAnsi="宋体"/>
                <w:sz w:val="18"/>
                <w:szCs w:val="18"/>
              </w:rPr>
              <w:t>2.</w:t>
            </w:r>
            <w:r>
              <w:rPr>
                <w:rFonts w:hint="eastAsia" w:ascii="宋体" w:hAnsi="宋体"/>
                <w:sz w:val="18"/>
                <w:szCs w:val="18"/>
              </w:rPr>
              <w:t>松动部位用双螺母加固；</w:t>
            </w:r>
          </w:p>
          <w:p>
            <w:pPr>
              <w:spacing w:line="240" w:lineRule="atLeast"/>
              <w:rPr>
                <w:rFonts w:ascii="宋体" w:hAnsi="宋体"/>
                <w:sz w:val="18"/>
                <w:szCs w:val="18"/>
              </w:rPr>
            </w:pPr>
            <w:r>
              <w:rPr>
                <w:rFonts w:ascii="宋体" w:hAnsi="宋体"/>
                <w:sz w:val="18"/>
                <w:szCs w:val="18"/>
              </w:rPr>
              <w:t>3.</w:t>
            </w:r>
            <w:r>
              <w:rPr>
                <w:rFonts w:hint="eastAsia" w:ascii="宋体" w:hAnsi="宋体"/>
                <w:sz w:val="18"/>
                <w:szCs w:val="18"/>
              </w:rPr>
              <w:t>轮轴孔处日、周、月、年检检查；</w:t>
            </w:r>
          </w:p>
          <w:p>
            <w:pPr>
              <w:spacing w:line="240" w:lineRule="atLeast"/>
              <w:rPr>
                <w:rFonts w:ascii="宋体" w:hAnsi="宋体"/>
                <w:sz w:val="18"/>
                <w:szCs w:val="18"/>
              </w:rPr>
            </w:pPr>
            <w:r>
              <w:rPr>
                <w:rFonts w:ascii="宋体" w:hAnsi="宋体"/>
                <w:sz w:val="18"/>
                <w:szCs w:val="18"/>
              </w:rPr>
              <w:t>4.</w:t>
            </w:r>
            <w:r>
              <w:rPr>
                <w:rFonts w:hint="eastAsia" w:ascii="宋体" w:hAnsi="宋体"/>
                <w:sz w:val="18"/>
                <w:szCs w:val="18"/>
              </w:rPr>
              <w:t>对轮轴孔处做无损探伤；</w:t>
            </w:r>
          </w:p>
          <w:p>
            <w:pPr>
              <w:spacing w:line="240" w:lineRule="atLeast"/>
              <w:rPr>
                <w:rFonts w:ascii="宋体" w:hAnsi="宋体"/>
                <w:sz w:val="18"/>
                <w:szCs w:val="18"/>
              </w:rPr>
            </w:pPr>
            <w:r>
              <w:rPr>
                <w:rFonts w:ascii="宋体" w:hAnsi="宋体"/>
                <w:sz w:val="18"/>
                <w:szCs w:val="18"/>
              </w:rPr>
              <w:t>5.</w:t>
            </w:r>
            <w:r>
              <w:rPr>
                <w:rFonts w:hint="eastAsia" w:ascii="宋体" w:hAnsi="宋体"/>
                <w:sz w:val="18"/>
                <w:szCs w:val="18"/>
              </w:rPr>
              <w:t>每日检查轮架有无变形；</w:t>
            </w:r>
          </w:p>
          <w:p>
            <w:pPr>
              <w:spacing w:line="240" w:lineRule="atLeast"/>
              <w:rPr>
                <w:rFonts w:ascii="宋体" w:hAnsi="宋体"/>
                <w:sz w:val="18"/>
                <w:szCs w:val="18"/>
              </w:rPr>
            </w:pPr>
            <w:r>
              <w:rPr>
                <w:rFonts w:ascii="宋体" w:hAnsi="宋体"/>
                <w:sz w:val="18"/>
                <w:szCs w:val="18"/>
              </w:rPr>
              <w:t>6.</w:t>
            </w:r>
            <w:r>
              <w:rPr>
                <w:rFonts w:hint="eastAsia" w:ascii="宋体" w:hAnsi="宋体"/>
                <w:sz w:val="18"/>
                <w:szCs w:val="18"/>
              </w:rPr>
              <w:t>对轮架变形处矫正维修。</w:t>
            </w:r>
          </w:p>
        </w:tc>
      </w:tr>
      <w:tr>
        <w:tblPrEx>
          <w:tblCellMar>
            <w:top w:w="0" w:type="dxa"/>
            <w:left w:w="108" w:type="dxa"/>
            <w:bottom w:w="0" w:type="dxa"/>
            <w:right w:w="108" w:type="dxa"/>
          </w:tblCellMar>
        </w:tblPrEx>
        <w:trPr>
          <w:trHeight w:val="46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18"/>
                <w:szCs w:val="18"/>
              </w:rPr>
            </w:pPr>
            <w:r>
              <w:rPr>
                <w:rFonts w:ascii="宋体" w:hAnsi="宋体"/>
                <w:sz w:val="18"/>
                <w:szCs w:val="18"/>
              </w:rPr>
              <w:t>5</w:t>
            </w: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jc w:val="left"/>
              <w:rPr>
                <w:rFonts w:ascii="宋体" w:hAnsi="宋体"/>
                <w:sz w:val="20"/>
                <w:szCs w:val="20"/>
              </w:rPr>
            </w:pPr>
            <w:r>
              <w:rPr>
                <w:rFonts w:hint="eastAsia" w:ascii="宋体" w:hAnsi="宋体"/>
                <w:sz w:val="20"/>
                <w:szCs w:val="20"/>
              </w:rPr>
              <w:t>座椅玻璃有开裂破损</w:t>
            </w:r>
          </w:p>
        </w:tc>
        <w:tc>
          <w:tcPr>
            <w:tcW w:w="971" w:type="pct"/>
            <w:tcBorders>
              <w:top w:val="nil"/>
              <w:left w:val="nil"/>
              <w:bottom w:val="single" w:color="auto" w:sz="4" w:space="0"/>
              <w:right w:val="single" w:color="auto" w:sz="4" w:space="0"/>
            </w:tcBorders>
            <w:vAlign w:val="center"/>
          </w:tcPr>
          <w:p>
            <w:pPr>
              <w:spacing w:line="240" w:lineRule="atLeast"/>
              <w:rPr>
                <w:rFonts w:ascii="宋体" w:hAnsi="宋体"/>
                <w:sz w:val="20"/>
                <w:szCs w:val="20"/>
              </w:rPr>
            </w:pPr>
            <w:r>
              <w:rPr>
                <w:rFonts w:hint="eastAsia" w:ascii="宋体" w:hAnsi="宋体"/>
                <w:sz w:val="20"/>
                <w:szCs w:val="20"/>
              </w:rPr>
              <w:t>坠落、剪切、挤压、划伤或故障</w:t>
            </w:r>
          </w:p>
        </w:tc>
        <w:tc>
          <w:tcPr>
            <w:tcW w:w="1494" w:type="pct"/>
            <w:tcBorders>
              <w:top w:val="nil"/>
              <w:left w:val="nil"/>
              <w:bottom w:val="single" w:color="auto" w:sz="4" w:space="0"/>
              <w:right w:val="single" w:color="auto" w:sz="8" w:space="0"/>
            </w:tcBorders>
          </w:tcPr>
          <w:p>
            <w:pPr>
              <w:spacing w:line="240" w:lineRule="atLeast"/>
              <w:rPr>
                <w:rFonts w:ascii="宋体" w:hAnsi="宋体"/>
                <w:sz w:val="18"/>
                <w:szCs w:val="18"/>
              </w:rPr>
            </w:pPr>
            <w:r>
              <w:rPr>
                <w:rFonts w:ascii="宋体" w:hAnsi="宋体"/>
                <w:sz w:val="18"/>
                <w:szCs w:val="18"/>
              </w:rPr>
              <w:t>1.</w:t>
            </w:r>
            <w:r>
              <w:rPr>
                <w:rFonts w:hint="eastAsia" w:ascii="宋体" w:hAnsi="宋体"/>
                <w:sz w:val="18"/>
                <w:szCs w:val="18"/>
              </w:rPr>
              <w:t>每日早、晚检查座椅玻璃情况；</w:t>
            </w:r>
          </w:p>
          <w:p>
            <w:pPr>
              <w:spacing w:line="240" w:lineRule="atLeast"/>
              <w:rPr>
                <w:rFonts w:ascii="宋体" w:hAnsi="宋体"/>
                <w:sz w:val="18"/>
                <w:szCs w:val="18"/>
              </w:rPr>
            </w:pPr>
            <w:r>
              <w:rPr>
                <w:rFonts w:ascii="宋体" w:hAnsi="宋体"/>
                <w:sz w:val="18"/>
                <w:szCs w:val="18"/>
              </w:rPr>
              <w:t>2.</w:t>
            </w:r>
            <w:r>
              <w:rPr>
                <w:rFonts w:hint="eastAsia" w:ascii="宋体" w:hAnsi="宋体"/>
                <w:sz w:val="18"/>
                <w:szCs w:val="18"/>
              </w:rPr>
              <w:t>对容易开裂损坏对方做防护措施，如：增加软包；</w:t>
            </w:r>
          </w:p>
          <w:p>
            <w:pPr>
              <w:spacing w:line="240" w:lineRule="atLeast"/>
              <w:rPr>
                <w:rFonts w:ascii="宋体" w:hAnsi="宋体"/>
                <w:sz w:val="18"/>
                <w:szCs w:val="18"/>
              </w:rPr>
            </w:pPr>
            <w:r>
              <w:rPr>
                <w:rFonts w:ascii="宋体" w:hAnsi="宋体"/>
                <w:sz w:val="18"/>
                <w:szCs w:val="18"/>
              </w:rPr>
              <w:t>3.</w:t>
            </w:r>
            <w:r>
              <w:rPr>
                <w:rFonts w:hint="eastAsia" w:ascii="宋体" w:hAnsi="宋体"/>
                <w:sz w:val="18"/>
                <w:szCs w:val="18"/>
              </w:rPr>
              <w:t>预埋螺栓预紧力检查，按照力矩紧固。</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6</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止逆</w:t>
            </w:r>
          </w:p>
          <w:p>
            <w:pPr>
              <w:spacing w:line="240" w:lineRule="atLeast"/>
              <w:jc w:val="center"/>
              <w:rPr>
                <w:rFonts w:ascii="宋体"/>
                <w:sz w:val="18"/>
                <w:szCs w:val="18"/>
              </w:rPr>
            </w:pPr>
            <w:r>
              <w:rPr>
                <w:rFonts w:hint="eastAsia" w:ascii="宋体" w:hAnsi="宋体"/>
                <w:sz w:val="18"/>
                <w:szCs w:val="18"/>
              </w:rPr>
              <w:t>装置</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有破损、裂纹、失效</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早晚检查测试止逆装置灵活性；</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年检时对止逆装置做无损探伤；</w:t>
            </w:r>
          </w:p>
          <w:p>
            <w:pPr>
              <w:spacing w:line="240" w:lineRule="atLeast"/>
              <w:rPr>
                <w:rFonts w:ascii="宋体"/>
                <w:sz w:val="18"/>
                <w:szCs w:val="18"/>
              </w:rPr>
            </w:pPr>
            <w:r>
              <w:rPr>
                <w:rFonts w:ascii="宋体" w:hAnsi="宋体"/>
                <w:sz w:val="18"/>
                <w:szCs w:val="18"/>
              </w:rPr>
              <w:t>3.</w:t>
            </w:r>
            <w:r>
              <w:rPr>
                <w:rFonts w:hint="eastAsia" w:ascii="宋体" w:hAnsi="宋体"/>
                <w:sz w:val="18"/>
                <w:szCs w:val="18"/>
              </w:rPr>
              <w:t>日、周、月检重点检查止逆装置；</w:t>
            </w:r>
          </w:p>
          <w:p>
            <w:pPr>
              <w:spacing w:line="240" w:lineRule="atLeast"/>
              <w:rPr>
                <w:rFonts w:ascii="宋体"/>
                <w:sz w:val="18"/>
                <w:szCs w:val="18"/>
              </w:rPr>
            </w:pPr>
            <w:r>
              <w:rPr>
                <w:rFonts w:ascii="宋体" w:hAnsi="宋体"/>
                <w:sz w:val="18"/>
                <w:szCs w:val="18"/>
              </w:rPr>
              <w:t>4.</w:t>
            </w:r>
            <w:r>
              <w:rPr>
                <w:rFonts w:hint="eastAsia" w:ascii="宋体" w:hAnsi="宋体"/>
                <w:sz w:val="18"/>
                <w:szCs w:val="18"/>
              </w:rPr>
              <w:t>如发现损坏及时更换处理。</w:t>
            </w:r>
          </w:p>
        </w:tc>
      </w:tr>
      <w:tr>
        <w:tblPrEx>
          <w:tblCellMar>
            <w:top w:w="0" w:type="dxa"/>
            <w:left w:w="108" w:type="dxa"/>
            <w:bottom w:w="0" w:type="dxa"/>
            <w:right w:w="108" w:type="dxa"/>
          </w:tblCellMar>
        </w:tblPrEx>
        <w:trPr>
          <w:trHeight w:val="624"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7</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安全带</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有切口或撕裂，两端连接破损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早晚检查安全带破损情况；</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定期更换破损的安全带；</w:t>
            </w:r>
          </w:p>
          <w:p>
            <w:pPr>
              <w:spacing w:line="240" w:lineRule="atLeast"/>
              <w:rPr>
                <w:rFonts w:ascii="宋体"/>
                <w:sz w:val="18"/>
                <w:szCs w:val="18"/>
              </w:rPr>
            </w:pPr>
            <w:r>
              <w:rPr>
                <w:rFonts w:ascii="宋体" w:hAnsi="宋体"/>
                <w:sz w:val="18"/>
                <w:szCs w:val="18"/>
              </w:rPr>
              <w:t>3.</w:t>
            </w:r>
            <w:r>
              <w:rPr>
                <w:rFonts w:hint="eastAsia" w:ascii="宋体" w:hAnsi="宋体"/>
                <w:sz w:val="18"/>
                <w:szCs w:val="18"/>
              </w:rPr>
              <w:t>重大活动/节假日前安全带的重点检查。</w:t>
            </w:r>
          </w:p>
        </w:tc>
      </w:tr>
      <w:tr>
        <w:tblPrEx>
          <w:tblCellMar>
            <w:top w:w="0" w:type="dxa"/>
            <w:left w:w="108" w:type="dxa"/>
            <w:bottom w:w="0" w:type="dxa"/>
            <w:right w:w="108" w:type="dxa"/>
          </w:tblCellMar>
        </w:tblPrEx>
        <w:trPr>
          <w:trHeight w:val="1815"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8</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压杠</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棘轮、棘爪有磨损、裂纹，锁紧动作不灵活可靠，弹簧有错位、松脱或裂纹</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检查棘轮、棘爪是否磨损、裂纹，动作正常，弹簧是否有错位、松脱、裂纹情况；</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发现有磨损的棘轮、棘爪、弹簧及时更换；</w:t>
            </w:r>
          </w:p>
          <w:p>
            <w:pPr>
              <w:spacing w:line="240" w:lineRule="atLeast"/>
              <w:rPr>
                <w:rFonts w:ascii="宋体"/>
                <w:sz w:val="18"/>
                <w:szCs w:val="18"/>
              </w:rPr>
            </w:pPr>
            <w:r>
              <w:rPr>
                <w:rFonts w:ascii="宋体" w:hAnsi="宋体"/>
                <w:sz w:val="18"/>
                <w:szCs w:val="18"/>
              </w:rPr>
              <w:t>3.</w:t>
            </w:r>
            <w:r>
              <w:rPr>
                <w:rFonts w:hint="eastAsia" w:ascii="宋体" w:hAnsi="宋体"/>
                <w:sz w:val="18"/>
                <w:szCs w:val="18"/>
              </w:rPr>
              <w:t>棘轮、棘爪做无损探伤；</w:t>
            </w:r>
          </w:p>
          <w:p>
            <w:pPr>
              <w:spacing w:line="240" w:lineRule="atLeast"/>
              <w:rPr>
                <w:rFonts w:ascii="宋体"/>
                <w:sz w:val="18"/>
                <w:szCs w:val="18"/>
              </w:rPr>
            </w:pPr>
            <w:r>
              <w:rPr>
                <w:rFonts w:ascii="宋体" w:hAnsi="宋体"/>
                <w:sz w:val="18"/>
                <w:szCs w:val="18"/>
              </w:rPr>
              <w:t>4.</w:t>
            </w:r>
            <w:r>
              <w:rPr>
                <w:rFonts w:hint="eastAsia" w:ascii="宋体" w:hAnsi="宋体"/>
                <w:sz w:val="18"/>
                <w:szCs w:val="18"/>
              </w:rPr>
              <w:t>按说明书要求定期更换弹簧。</w:t>
            </w:r>
          </w:p>
        </w:tc>
      </w:tr>
      <w:tr>
        <w:tblPrEx>
          <w:tblCellMar>
            <w:top w:w="0" w:type="dxa"/>
            <w:left w:w="108" w:type="dxa"/>
            <w:bottom w:w="0" w:type="dxa"/>
            <w:right w:w="108" w:type="dxa"/>
          </w:tblCellMar>
        </w:tblPrEx>
        <w:trPr>
          <w:trHeight w:val="412"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9</w:t>
            </w:r>
          </w:p>
        </w:tc>
        <w:tc>
          <w:tcPr>
            <w:tcW w:w="448" w:type="pct"/>
            <w:vMerge w:val="restart"/>
            <w:tcBorders>
              <w:top w:val="single" w:color="auto" w:sz="4" w:space="0"/>
              <w:left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电气</w:t>
            </w:r>
          </w:p>
          <w:p>
            <w:pPr>
              <w:spacing w:line="240" w:lineRule="atLeast"/>
              <w:jc w:val="center"/>
              <w:rPr>
                <w:rFonts w:ascii="宋体"/>
                <w:sz w:val="18"/>
                <w:szCs w:val="18"/>
              </w:rPr>
            </w:pPr>
            <w:r>
              <w:rPr>
                <w:rFonts w:hint="eastAsia" w:ascii="宋体" w:hAnsi="宋体"/>
                <w:sz w:val="18"/>
                <w:szCs w:val="18"/>
              </w:rPr>
              <w:t>系统</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控制柜内接线端子、触点有烧损痕迹，接线端子、电缆插头有松动</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定期对控制柜进行清扫清洁工作；</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早晚检目视检查接线端子有无松动情况；</w:t>
            </w:r>
          </w:p>
          <w:p>
            <w:pPr>
              <w:spacing w:line="240" w:lineRule="atLeast"/>
              <w:rPr>
                <w:rFonts w:ascii="宋体"/>
                <w:sz w:val="18"/>
                <w:szCs w:val="18"/>
              </w:rPr>
            </w:pPr>
            <w:r>
              <w:rPr>
                <w:rFonts w:ascii="宋体" w:hAnsi="宋体"/>
                <w:sz w:val="18"/>
                <w:szCs w:val="18"/>
              </w:rPr>
              <w:t>3.</w:t>
            </w:r>
            <w:r>
              <w:rPr>
                <w:rFonts w:hint="eastAsia" w:ascii="宋体" w:hAnsi="宋体"/>
                <w:sz w:val="18"/>
                <w:szCs w:val="18"/>
              </w:rPr>
              <w:t>月检重点检查紧固接线端子。</w:t>
            </w:r>
          </w:p>
        </w:tc>
      </w:tr>
      <w:tr>
        <w:tblPrEx>
          <w:tblCellMar>
            <w:top w:w="0" w:type="dxa"/>
            <w:left w:w="108" w:type="dxa"/>
            <w:bottom w:w="0" w:type="dxa"/>
            <w:right w:w="108" w:type="dxa"/>
          </w:tblCellMar>
        </w:tblPrEx>
        <w:trPr>
          <w:trHeight w:val="554"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10</w:t>
            </w:r>
          </w:p>
        </w:tc>
        <w:tc>
          <w:tcPr>
            <w:tcW w:w="448" w:type="pct"/>
            <w:vMerge w:val="continue"/>
            <w:tcBorders>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电气设备中正常情况下不带电的金属外壳、金属管槽、电缆金属保护层就、互感器二次回路等没有与电源线的地线可靠连接</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早晚检查配电柜、控制柜电源线连接是否规整，地线连接可靠；</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月检除尘配电柜；</w:t>
            </w:r>
          </w:p>
          <w:p>
            <w:pPr>
              <w:spacing w:line="240" w:lineRule="atLeast"/>
              <w:rPr>
                <w:rFonts w:ascii="宋体"/>
                <w:sz w:val="18"/>
                <w:szCs w:val="18"/>
              </w:rPr>
            </w:pPr>
            <w:r>
              <w:rPr>
                <w:rFonts w:ascii="宋体" w:hAnsi="宋体"/>
                <w:sz w:val="18"/>
                <w:szCs w:val="18"/>
              </w:rPr>
              <w:t>3.</w:t>
            </w:r>
            <w:r>
              <w:rPr>
                <w:rFonts w:hint="eastAsia" w:ascii="宋体" w:hAnsi="宋体"/>
                <w:sz w:val="18"/>
                <w:szCs w:val="18"/>
              </w:rPr>
              <w:t>月检兆欧表测量绝缘阻值、对地阻值。</w:t>
            </w:r>
          </w:p>
        </w:tc>
      </w:tr>
      <w:tr>
        <w:tblPrEx>
          <w:tblCellMar>
            <w:top w:w="0" w:type="dxa"/>
            <w:left w:w="108" w:type="dxa"/>
            <w:bottom w:w="0" w:type="dxa"/>
            <w:right w:w="108" w:type="dxa"/>
          </w:tblCellMar>
        </w:tblPrEx>
        <w:trPr>
          <w:trHeight w:val="451"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11</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轮组</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驱动轮胎或滑行轮组严重磨损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早晚对驱动轮胎测压，保证压值在正常范围值内；</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每月月检调整滑动轮间隙；</w:t>
            </w:r>
          </w:p>
          <w:p>
            <w:pPr>
              <w:spacing w:line="240" w:lineRule="atLeast"/>
              <w:rPr>
                <w:rFonts w:ascii="宋体"/>
                <w:sz w:val="18"/>
                <w:szCs w:val="18"/>
              </w:rPr>
            </w:pPr>
            <w:r>
              <w:rPr>
                <w:rFonts w:ascii="宋体" w:hAnsi="宋体"/>
                <w:sz w:val="18"/>
                <w:szCs w:val="18"/>
              </w:rPr>
              <w:t>3.</w:t>
            </w:r>
            <w:r>
              <w:rPr>
                <w:rFonts w:hint="eastAsia" w:ascii="宋体" w:hAnsi="宋体"/>
                <w:sz w:val="18"/>
                <w:szCs w:val="18"/>
              </w:rPr>
              <w:t>定期更换有磨损的轮胎、滑行轮；</w:t>
            </w:r>
          </w:p>
          <w:p>
            <w:pPr>
              <w:spacing w:line="240" w:lineRule="atLeast"/>
              <w:rPr>
                <w:rFonts w:ascii="宋体"/>
                <w:sz w:val="18"/>
                <w:szCs w:val="18"/>
              </w:rPr>
            </w:pPr>
            <w:r>
              <w:rPr>
                <w:rFonts w:ascii="宋体" w:hAnsi="宋体"/>
                <w:sz w:val="18"/>
                <w:szCs w:val="18"/>
              </w:rPr>
              <w:t>4.</w:t>
            </w:r>
            <w:r>
              <w:rPr>
                <w:rFonts w:hint="eastAsia" w:ascii="宋体" w:hAnsi="宋体"/>
                <w:sz w:val="18"/>
                <w:szCs w:val="18"/>
              </w:rPr>
              <w:t>有干涉地方进行打磨处理。</w:t>
            </w:r>
          </w:p>
        </w:tc>
      </w:tr>
      <w:tr>
        <w:tblPrEx>
          <w:tblCellMar>
            <w:top w:w="0" w:type="dxa"/>
            <w:left w:w="108" w:type="dxa"/>
            <w:bottom w:w="0" w:type="dxa"/>
            <w:right w:w="108" w:type="dxa"/>
          </w:tblCellMar>
        </w:tblPrEx>
        <w:trPr>
          <w:trHeight w:val="1082"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rPr>
                <w:rFonts w:ascii="宋体"/>
                <w:sz w:val="18"/>
                <w:szCs w:val="18"/>
              </w:rPr>
            </w:pPr>
            <w:r>
              <w:rPr>
                <w:rFonts w:ascii="宋体" w:hAnsi="宋体"/>
                <w:sz w:val="18"/>
                <w:szCs w:val="18"/>
              </w:rPr>
              <w:t>12</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安全栅栏</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安全栅栏安装不牢固，有破损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检查安全栅栏是否牢固、破损</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对易松动部位加固处理；</w:t>
            </w:r>
          </w:p>
          <w:p>
            <w:pPr>
              <w:spacing w:line="240" w:lineRule="atLeast"/>
              <w:rPr>
                <w:rFonts w:ascii="宋体"/>
                <w:sz w:val="18"/>
                <w:szCs w:val="18"/>
              </w:rPr>
            </w:pPr>
            <w:r>
              <w:rPr>
                <w:rFonts w:ascii="宋体" w:hAnsi="宋体"/>
                <w:sz w:val="18"/>
                <w:szCs w:val="18"/>
              </w:rPr>
              <w:t>3.</w:t>
            </w:r>
            <w:r>
              <w:rPr>
                <w:rFonts w:hint="eastAsia" w:ascii="宋体" w:hAnsi="宋体"/>
                <w:sz w:val="18"/>
                <w:szCs w:val="18"/>
              </w:rPr>
              <w:t>巡检发现破损处及时维修处理。</w:t>
            </w:r>
          </w:p>
        </w:tc>
      </w:tr>
      <w:tr>
        <w:tblPrEx>
          <w:tblCellMar>
            <w:top w:w="0" w:type="dxa"/>
            <w:left w:w="108" w:type="dxa"/>
            <w:bottom w:w="0" w:type="dxa"/>
            <w:right w:w="108" w:type="dxa"/>
          </w:tblCellMar>
        </w:tblPrEx>
        <w:trPr>
          <w:trHeight w:val="559"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rPr>
                <w:rFonts w:ascii="宋体" w:hAnsi="宋体"/>
                <w:sz w:val="18"/>
                <w:szCs w:val="18"/>
              </w:rPr>
            </w:pPr>
            <w:r>
              <w:rPr>
                <w:rFonts w:hint="eastAsia" w:ascii="宋体" w:hAnsi="宋体"/>
                <w:sz w:val="18"/>
                <w:szCs w:val="18"/>
              </w:rPr>
              <w:t>1</w:t>
            </w:r>
            <w:r>
              <w:rPr>
                <w:rFonts w:ascii="宋体" w:hAnsi="宋体"/>
                <w:sz w:val="18"/>
                <w:szCs w:val="18"/>
              </w:rPr>
              <w:t>3</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rPr>
            </w:pPr>
            <w:r>
              <w:rPr>
                <w:rFonts w:hint="eastAsia" w:ascii="宋体" w:hAnsi="宋体"/>
              </w:rPr>
              <w:t>︙</w:t>
            </w:r>
          </w:p>
        </w:tc>
      </w:tr>
      <w:tr>
        <w:tblPrEx>
          <w:tblCellMar>
            <w:top w:w="0" w:type="dxa"/>
            <w:left w:w="108" w:type="dxa"/>
            <w:bottom w:w="0" w:type="dxa"/>
            <w:right w:w="108" w:type="dxa"/>
          </w:tblCellMar>
        </w:tblPrEx>
        <w:trPr>
          <w:trHeight w:val="510" w:hRule="atLeast"/>
          <w:jc w:val="center"/>
        </w:trPr>
        <w:tc>
          <w:tcPr>
            <w:tcW w:w="5000" w:type="pct"/>
            <w:gridSpan w:val="5"/>
            <w:tcBorders>
              <w:top w:val="single" w:color="auto" w:sz="4" w:space="0"/>
              <w:left w:val="single" w:color="auto" w:sz="8" w:space="0"/>
              <w:bottom w:val="single" w:color="auto" w:sz="4" w:space="0"/>
              <w:right w:val="single" w:color="auto" w:sz="8" w:space="0"/>
            </w:tcBorders>
            <w:vAlign w:val="center"/>
          </w:tcPr>
          <w:p>
            <w:pPr>
              <w:spacing w:line="240" w:lineRule="atLeast"/>
              <w:jc w:val="center"/>
              <w:rPr>
                <w:rFonts w:ascii="宋体"/>
              </w:rPr>
            </w:pPr>
            <w:r>
              <w:rPr>
                <w:rFonts w:hint="eastAsia" w:ascii="宋体" w:hAnsi="宋体"/>
              </w:rPr>
              <w:t>旋转类</w:t>
            </w:r>
            <w:r>
              <w:rPr>
                <w:rFonts w:ascii="宋体" w:hAnsi="宋体"/>
              </w:rPr>
              <w:t>(</w:t>
            </w:r>
            <w:r>
              <w:rPr>
                <w:rFonts w:hint="eastAsia" w:ascii="宋体" w:hAnsi="宋体"/>
              </w:rPr>
              <w:t>观览车、陀螺、飞行塔、转马、自控飞机类</w:t>
            </w:r>
            <w:r>
              <w:rPr>
                <w:rFonts w:ascii="宋体" w:hAnsi="宋体"/>
              </w:rPr>
              <w:t>)</w:t>
            </w:r>
          </w:p>
        </w:tc>
      </w:tr>
      <w:tr>
        <w:tblPrEx>
          <w:tblCellMar>
            <w:top w:w="0" w:type="dxa"/>
            <w:left w:w="108" w:type="dxa"/>
            <w:bottom w:w="0" w:type="dxa"/>
            <w:right w:w="108" w:type="dxa"/>
          </w:tblCellMar>
        </w:tblPrEx>
        <w:trPr>
          <w:trHeight w:val="1218"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基</w:t>
            </w:r>
            <w:r>
              <w:rPr>
                <w:rFonts w:ascii="宋体" w:hAnsi="宋体"/>
                <w:sz w:val="18"/>
                <w:szCs w:val="18"/>
              </w:rPr>
              <w:t xml:space="preserve">  </w:t>
            </w:r>
            <w:r>
              <w:rPr>
                <w:rFonts w:hint="eastAsia" w:ascii="宋体" w:hAnsi="宋体"/>
                <w:sz w:val="18"/>
                <w:szCs w:val="18"/>
              </w:rPr>
              <w:t>础</w:t>
            </w:r>
          </w:p>
        </w:tc>
        <w:tc>
          <w:tcPr>
            <w:tcW w:w="1717" w:type="pct"/>
            <w:tcBorders>
              <w:top w:val="single" w:color="auto" w:sz="4" w:space="0"/>
              <w:left w:val="nil"/>
              <w:bottom w:val="single" w:color="auto" w:sz="4" w:space="0"/>
              <w:right w:val="single" w:color="auto" w:sz="4" w:space="0"/>
            </w:tcBorders>
          </w:tcPr>
          <w:p>
            <w:pPr>
              <w:spacing w:line="240" w:lineRule="atLeast"/>
              <w:rPr>
                <w:rFonts w:ascii="宋体"/>
                <w:sz w:val="18"/>
                <w:szCs w:val="18"/>
              </w:rPr>
            </w:pPr>
            <w:r>
              <w:rPr>
                <w:rFonts w:ascii="宋体" w:hAnsi="宋体"/>
                <w:sz w:val="18"/>
                <w:szCs w:val="18"/>
              </w:rPr>
              <w:t>1</w:t>
            </w:r>
            <w:r>
              <w:rPr>
                <w:rFonts w:hint="eastAsia" w:ascii="宋体" w:hAnsi="宋体"/>
                <w:sz w:val="18"/>
                <w:szCs w:val="18"/>
              </w:rPr>
              <w:t>.有裂纹、破损；</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.有不均匀下沉、倾斜；</w:t>
            </w:r>
          </w:p>
          <w:p>
            <w:pPr>
              <w:spacing w:line="240" w:lineRule="atLeast"/>
              <w:rPr>
                <w:rFonts w:ascii="宋体"/>
                <w:sz w:val="18"/>
                <w:szCs w:val="18"/>
              </w:rPr>
            </w:pPr>
            <w:r>
              <w:rPr>
                <w:rFonts w:ascii="宋体" w:hAnsi="宋体"/>
                <w:sz w:val="18"/>
                <w:szCs w:val="18"/>
              </w:rPr>
              <w:t>3</w:t>
            </w:r>
            <w:r>
              <w:rPr>
                <w:rFonts w:hint="eastAsia" w:ascii="宋体" w:hAnsi="宋体"/>
                <w:sz w:val="18"/>
                <w:szCs w:val="18"/>
              </w:rPr>
              <w:t>.周围土质流失陷落；</w:t>
            </w:r>
          </w:p>
          <w:p>
            <w:pPr>
              <w:spacing w:line="240" w:lineRule="atLeast"/>
              <w:rPr>
                <w:rFonts w:ascii="宋体"/>
                <w:sz w:val="18"/>
                <w:szCs w:val="18"/>
              </w:rPr>
            </w:pPr>
            <w:r>
              <w:rPr>
                <w:rFonts w:ascii="宋体" w:hAnsi="宋体"/>
                <w:sz w:val="18"/>
                <w:szCs w:val="18"/>
              </w:rPr>
              <w:t>4</w:t>
            </w:r>
            <w:r>
              <w:rPr>
                <w:rFonts w:hint="eastAsia" w:ascii="宋体" w:hAnsi="宋体"/>
                <w:sz w:val="18"/>
                <w:szCs w:val="18"/>
              </w:rPr>
              <w:t>.地脚螺栓松动缺失。</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倒塌、坠落、剪切、碰撞、挤压、受困或故障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目测、检查、画防松线</w:t>
            </w:r>
          </w:p>
        </w:tc>
      </w:tr>
      <w:tr>
        <w:tblPrEx>
          <w:tblCellMar>
            <w:top w:w="0" w:type="dxa"/>
            <w:left w:w="108" w:type="dxa"/>
            <w:bottom w:w="0" w:type="dxa"/>
            <w:right w:w="108" w:type="dxa"/>
          </w:tblCellMar>
        </w:tblPrEx>
        <w:trPr>
          <w:trHeight w:val="974"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2</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钢结构</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结构与焊缝有裂纹、严重锈蚀等缺陷</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补焊、加固或根据实际情况整改、定期无损探伤</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3</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钢结</w:t>
            </w:r>
          </w:p>
          <w:p>
            <w:pPr>
              <w:spacing w:line="240" w:lineRule="atLeast"/>
              <w:jc w:val="center"/>
              <w:rPr>
                <w:rFonts w:ascii="宋体"/>
                <w:sz w:val="18"/>
                <w:szCs w:val="18"/>
              </w:rPr>
            </w:pPr>
            <w:r>
              <w:rPr>
                <w:rFonts w:hint="eastAsia" w:ascii="宋体" w:hAnsi="宋体"/>
                <w:sz w:val="18"/>
                <w:szCs w:val="18"/>
              </w:rPr>
              <w:t>构件</w:t>
            </w:r>
          </w:p>
        </w:tc>
        <w:tc>
          <w:tcPr>
            <w:tcW w:w="1717" w:type="pct"/>
            <w:tcBorders>
              <w:top w:val="single" w:color="auto" w:sz="4" w:space="0"/>
              <w:left w:val="nil"/>
              <w:bottom w:val="single" w:color="auto" w:sz="4" w:space="0"/>
              <w:right w:val="single" w:color="auto" w:sz="4" w:space="0"/>
            </w:tcBorders>
          </w:tcPr>
          <w:p>
            <w:pPr>
              <w:spacing w:line="240" w:lineRule="atLeast"/>
              <w:rPr>
                <w:rFonts w:ascii="宋体"/>
                <w:sz w:val="18"/>
                <w:szCs w:val="18"/>
              </w:rPr>
            </w:pPr>
            <w:r>
              <w:rPr>
                <w:rFonts w:hint="eastAsia" w:ascii="宋体" w:hAnsi="宋体"/>
                <w:sz w:val="18"/>
                <w:szCs w:val="18"/>
              </w:rPr>
              <w:t>机座、转筒、固定筒、桁架、曲柄等重要钢结构件：</w:t>
            </w:r>
          </w:p>
          <w:p>
            <w:pPr>
              <w:spacing w:line="240" w:lineRule="atLeast"/>
              <w:rPr>
                <w:rFonts w:ascii="宋体"/>
                <w:sz w:val="18"/>
                <w:szCs w:val="18"/>
              </w:rPr>
            </w:pPr>
            <w:r>
              <w:rPr>
                <w:rFonts w:ascii="宋体" w:hAnsi="宋体"/>
                <w:sz w:val="18"/>
                <w:szCs w:val="18"/>
              </w:rPr>
              <w:t>1</w:t>
            </w:r>
            <w:r>
              <w:rPr>
                <w:rFonts w:hint="eastAsia" w:ascii="宋体" w:hAnsi="宋体"/>
                <w:sz w:val="18"/>
                <w:szCs w:val="18"/>
              </w:rPr>
              <w:t>.有变形、裂纹及断裂；</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.有严重锈蚀；</w:t>
            </w:r>
          </w:p>
          <w:p>
            <w:pPr>
              <w:spacing w:line="240" w:lineRule="atLeast"/>
              <w:rPr>
                <w:rFonts w:ascii="宋体"/>
                <w:sz w:val="18"/>
                <w:szCs w:val="18"/>
              </w:rPr>
            </w:pPr>
            <w:r>
              <w:rPr>
                <w:rFonts w:ascii="宋体" w:hAnsi="宋体"/>
                <w:sz w:val="18"/>
                <w:szCs w:val="18"/>
              </w:rPr>
              <w:t>3</w:t>
            </w:r>
            <w:r>
              <w:rPr>
                <w:rFonts w:hint="eastAsia" w:ascii="宋体" w:hAnsi="宋体"/>
                <w:sz w:val="18"/>
                <w:szCs w:val="18"/>
              </w:rPr>
              <w:t>.连接螺栓出现松动缺损。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补焊、紧固或监护、画防松线、目测、定期无损探伤</w:t>
            </w:r>
          </w:p>
        </w:tc>
      </w:tr>
      <w:tr>
        <w:tblPrEx>
          <w:tblCellMar>
            <w:top w:w="0" w:type="dxa"/>
            <w:left w:w="108" w:type="dxa"/>
            <w:bottom w:w="0" w:type="dxa"/>
            <w:right w:w="108" w:type="dxa"/>
          </w:tblCellMar>
        </w:tblPrEx>
        <w:trPr>
          <w:trHeight w:val="892"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4</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关键部位螺栓连接</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关键部位螺栓（如主轴承）的紧固扭矩不正常，出现松动和缺损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力矩检查、紧固、补加、画防松线、目测</w:t>
            </w:r>
          </w:p>
        </w:tc>
      </w:tr>
      <w:tr>
        <w:tblPrEx>
          <w:tblCellMar>
            <w:top w:w="0" w:type="dxa"/>
            <w:left w:w="108" w:type="dxa"/>
            <w:bottom w:w="0" w:type="dxa"/>
            <w:right w:w="108" w:type="dxa"/>
          </w:tblCellMar>
        </w:tblPrEx>
        <w:trPr>
          <w:trHeight w:val="83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5</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重要轴孔及轴瓦</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重要连接部位轴孔有裂纹或损坏</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检查有无震动、异响</w:t>
            </w:r>
          </w:p>
        </w:tc>
      </w:tr>
      <w:tr>
        <w:tblPrEx>
          <w:tblCellMar>
            <w:top w:w="0" w:type="dxa"/>
            <w:left w:w="108" w:type="dxa"/>
            <w:bottom w:w="0" w:type="dxa"/>
            <w:right w:w="108" w:type="dxa"/>
          </w:tblCellMar>
        </w:tblPrEx>
        <w:trPr>
          <w:trHeight w:val="540" w:hRule="atLeast"/>
          <w:jc w:val="center"/>
        </w:trPr>
        <w:tc>
          <w:tcPr>
            <w:tcW w:w="370" w:type="pct"/>
            <w:tcBorders>
              <w:top w:val="nil"/>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6</w:t>
            </w:r>
          </w:p>
        </w:tc>
        <w:tc>
          <w:tcPr>
            <w:tcW w:w="448" w:type="pct"/>
            <w:vMerge w:val="restart"/>
            <w:tcBorders>
              <w:top w:val="nil"/>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驱动</w:t>
            </w:r>
          </w:p>
          <w:p>
            <w:pPr>
              <w:spacing w:line="240" w:lineRule="atLeast"/>
              <w:jc w:val="center"/>
              <w:rPr>
                <w:rFonts w:ascii="宋体"/>
                <w:sz w:val="18"/>
                <w:szCs w:val="18"/>
              </w:rPr>
            </w:pPr>
            <w:r>
              <w:rPr>
                <w:rFonts w:hint="eastAsia" w:ascii="宋体" w:hAnsi="宋体"/>
                <w:sz w:val="18"/>
                <w:szCs w:val="18"/>
              </w:rPr>
              <w:t>系统</w:t>
            </w:r>
          </w:p>
        </w:tc>
        <w:tc>
          <w:tcPr>
            <w:tcW w:w="1717" w:type="pct"/>
            <w:tcBorders>
              <w:top w:val="nil"/>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减速电机有漏油现象，减速机箱内部齿轮、轴承过度磨损</w:t>
            </w:r>
          </w:p>
        </w:tc>
        <w:tc>
          <w:tcPr>
            <w:tcW w:w="971" w:type="pct"/>
            <w:tcBorders>
              <w:top w:val="nil"/>
              <w:left w:val="nil"/>
              <w:bottom w:val="single" w:color="auto" w:sz="4" w:space="0"/>
              <w:right w:val="single" w:color="auto" w:sz="4" w:space="0"/>
            </w:tcBorders>
          </w:tcPr>
          <w:p>
            <w:pPr>
              <w:spacing w:line="240" w:lineRule="atLeast"/>
              <w:rPr>
                <w:rFonts w:ascii="宋体"/>
                <w:sz w:val="18"/>
                <w:szCs w:val="18"/>
              </w:rPr>
            </w:pPr>
            <w:r>
              <w:rPr>
                <w:rFonts w:hint="eastAsia" w:ascii="宋体" w:hAnsi="宋体"/>
                <w:sz w:val="18"/>
                <w:szCs w:val="18"/>
              </w:rPr>
              <w:t>坠落、剪切、触电、碰撞、挤压、受困或故障</w:t>
            </w:r>
          </w:p>
        </w:tc>
        <w:tc>
          <w:tcPr>
            <w:tcW w:w="1494" w:type="pct"/>
            <w:tcBorders>
              <w:top w:val="nil"/>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检查有无震动、异响</w:t>
            </w:r>
          </w:p>
        </w:tc>
      </w:tr>
      <w:tr>
        <w:tblPrEx>
          <w:tblCellMar>
            <w:top w:w="0" w:type="dxa"/>
            <w:left w:w="108" w:type="dxa"/>
            <w:bottom w:w="0" w:type="dxa"/>
            <w:right w:w="108" w:type="dxa"/>
          </w:tblCellMar>
        </w:tblPrEx>
        <w:trPr>
          <w:trHeight w:val="810" w:hRule="atLeast"/>
          <w:jc w:val="center"/>
        </w:trPr>
        <w:tc>
          <w:tcPr>
            <w:tcW w:w="370" w:type="pct"/>
            <w:tcBorders>
              <w:top w:val="nil"/>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7</w:t>
            </w:r>
          </w:p>
        </w:tc>
        <w:tc>
          <w:tcPr>
            <w:tcW w:w="448" w:type="pct"/>
            <w:vMerge w:val="continue"/>
            <w:tcBorders>
              <w:top w:val="nil"/>
              <w:left w:val="single" w:color="auto" w:sz="4" w:space="0"/>
              <w:bottom w:val="single" w:color="auto" w:sz="4" w:space="0"/>
              <w:right w:val="single" w:color="auto" w:sz="4" w:space="0"/>
            </w:tcBorders>
            <w:vAlign w:val="center"/>
          </w:tcPr>
          <w:p>
            <w:pPr>
              <w:spacing w:line="240" w:lineRule="atLeast"/>
              <w:rPr>
                <w:rFonts w:ascii="宋体"/>
                <w:sz w:val="18"/>
                <w:szCs w:val="18"/>
              </w:rPr>
            </w:pPr>
          </w:p>
        </w:tc>
        <w:tc>
          <w:tcPr>
            <w:tcW w:w="1717" w:type="pct"/>
            <w:tcBorders>
              <w:top w:val="nil"/>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固定螺栓与顶紧螺栓松动</w:t>
            </w:r>
          </w:p>
        </w:tc>
        <w:tc>
          <w:tcPr>
            <w:tcW w:w="971" w:type="pct"/>
            <w:tcBorders>
              <w:top w:val="nil"/>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坠落、碰撞、挤压、受困或故障</w:t>
            </w:r>
          </w:p>
        </w:tc>
        <w:tc>
          <w:tcPr>
            <w:tcW w:w="1494" w:type="pct"/>
            <w:tcBorders>
              <w:top w:val="nil"/>
              <w:left w:val="nil"/>
              <w:bottom w:val="single" w:color="auto" w:sz="4" w:space="0"/>
              <w:right w:val="single" w:color="auto" w:sz="8" w:space="0"/>
            </w:tcBorders>
            <w:vAlign w:val="center"/>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检查固定螺栓与顶紧螺栓情况；</w:t>
            </w:r>
          </w:p>
          <w:p>
            <w:pPr>
              <w:spacing w:line="240" w:lineRule="atLeast"/>
              <w:rPr>
                <w:rFonts w:ascii="宋体"/>
                <w:sz w:val="18"/>
                <w:szCs w:val="18"/>
              </w:rPr>
            </w:pPr>
            <w:r>
              <w:rPr>
                <w:rFonts w:ascii="宋体" w:hAnsi="宋体"/>
                <w:sz w:val="18"/>
                <w:szCs w:val="18"/>
              </w:rPr>
              <w:t>2.</w:t>
            </w:r>
            <w:r>
              <w:rPr>
                <w:rFonts w:hint="eastAsia" w:ascii="宋体" w:hAnsi="宋体"/>
                <w:sz w:val="18"/>
                <w:szCs w:val="18"/>
              </w:rPr>
              <w:t>对螺母做防松标识；</w:t>
            </w:r>
          </w:p>
          <w:p>
            <w:pPr>
              <w:spacing w:line="240" w:lineRule="atLeast"/>
              <w:rPr>
                <w:rFonts w:ascii="宋体"/>
                <w:sz w:val="18"/>
                <w:szCs w:val="18"/>
              </w:rPr>
            </w:pPr>
            <w:r>
              <w:rPr>
                <w:rFonts w:ascii="宋体" w:hAnsi="宋体"/>
                <w:sz w:val="18"/>
                <w:szCs w:val="18"/>
              </w:rPr>
              <w:t>3.</w:t>
            </w:r>
            <w:r>
              <w:rPr>
                <w:rFonts w:hint="eastAsia" w:ascii="宋体" w:hAnsi="宋体"/>
                <w:sz w:val="18"/>
                <w:szCs w:val="18"/>
              </w:rPr>
              <w:t>必要部位用双螺母加固；</w:t>
            </w:r>
          </w:p>
          <w:p>
            <w:pPr>
              <w:spacing w:line="240" w:lineRule="atLeast"/>
              <w:rPr>
                <w:rFonts w:ascii="宋体"/>
                <w:sz w:val="18"/>
                <w:szCs w:val="18"/>
              </w:rPr>
            </w:pPr>
            <w:r>
              <w:rPr>
                <w:rFonts w:ascii="宋体" w:hAnsi="宋体"/>
                <w:sz w:val="18"/>
                <w:szCs w:val="18"/>
              </w:rPr>
              <w:t>4.</w:t>
            </w:r>
            <w:r>
              <w:rPr>
                <w:rFonts w:hint="eastAsia" w:ascii="宋体" w:hAnsi="宋体"/>
                <w:sz w:val="18"/>
                <w:szCs w:val="18"/>
              </w:rPr>
              <w:t>检查更换平垫、弹垫等。</w:t>
            </w:r>
          </w:p>
        </w:tc>
      </w:tr>
      <w:tr>
        <w:tblPrEx>
          <w:tblCellMar>
            <w:top w:w="0" w:type="dxa"/>
            <w:left w:w="108" w:type="dxa"/>
            <w:bottom w:w="0" w:type="dxa"/>
            <w:right w:w="108" w:type="dxa"/>
          </w:tblCellMar>
        </w:tblPrEx>
        <w:trPr>
          <w:trHeight w:val="55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8</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制动器</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制动器无法释放和锁紧</w:t>
            </w:r>
          </w:p>
        </w:tc>
        <w:tc>
          <w:tcPr>
            <w:tcW w:w="971" w:type="pct"/>
            <w:tcBorders>
              <w:top w:val="nil"/>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坠落、碰撞、挤压、受困或故障</w:t>
            </w:r>
          </w:p>
        </w:tc>
        <w:tc>
          <w:tcPr>
            <w:tcW w:w="1494" w:type="pct"/>
            <w:tcBorders>
              <w:top w:val="nil"/>
              <w:left w:val="nil"/>
              <w:bottom w:val="single" w:color="auto" w:sz="4" w:space="0"/>
              <w:right w:val="single" w:color="auto" w:sz="8" w:space="0"/>
            </w:tcBorders>
          </w:tcPr>
          <w:p>
            <w:pPr>
              <w:spacing w:line="240" w:lineRule="atLeast"/>
              <w:rPr>
                <w:rFonts w:ascii="宋体"/>
                <w:sz w:val="18"/>
                <w:szCs w:val="18"/>
              </w:rPr>
            </w:pPr>
            <w:r>
              <w:rPr>
                <w:rFonts w:ascii="宋体" w:hAnsi="宋体"/>
                <w:sz w:val="18"/>
                <w:szCs w:val="18"/>
              </w:rPr>
              <w:t>1.</w:t>
            </w:r>
            <w:r>
              <w:rPr>
                <w:rFonts w:hint="eastAsia" w:ascii="宋体" w:hAnsi="宋体"/>
                <w:sz w:val="18"/>
                <w:szCs w:val="18"/>
              </w:rPr>
              <w:t>检查制动器是否正常工作；</w:t>
            </w:r>
          </w:p>
          <w:p>
            <w:pPr>
              <w:spacing w:line="240" w:lineRule="atLeast"/>
              <w:rPr>
                <w:rFonts w:ascii="宋体"/>
                <w:sz w:val="18"/>
                <w:szCs w:val="18"/>
              </w:rPr>
            </w:pPr>
            <w:r>
              <w:rPr>
                <w:rFonts w:ascii="宋体" w:hAnsi="宋体"/>
                <w:sz w:val="18"/>
                <w:szCs w:val="18"/>
              </w:rPr>
              <w:t>2.</w:t>
            </w:r>
            <w:r>
              <w:rPr>
                <w:rFonts w:hint="eastAsia" w:ascii="宋体" w:hAnsi="宋体"/>
                <w:sz w:val="18"/>
                <w:szCs w:val="18"/>
              </w:rPr>
              <w:t>检查制动零件有无损坏，及时更换备件等。</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9</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曲拐轴</w:t>
            </w:r>
          </w:p>
          <w:p>
            <w:pPr>
              <w:spacing w:line="240" w:lineRule="atLeast"/>
              <w:jc w:val="center"/>
              <w:rPr>
                <w:rFonts w:ascii="宋体"/>
                <w:sz w:val="18"/>
                <w:szCs w:val="18"/>
              </w:rPr>
            </w:pPr>
            <w:r>
              <w:rPr>
                <w:rFonts w:hint="eastAsia" w:ascii="宋体" w:hAnsi="宋体"/>
                <w:sz w:val="18"/>
                <w:szCs w:val="18"/>
              </w:rPr>
              <w:t>连接轴</w:t>
            </w:r>
          </w:p>
          <w:p>
            <w:pPr>
              <w:spacing w:line="240" w:lineRule="atLeast"/>
              <w:jc w:val="center"/>
              <w:rPr>
                <w:rFonts w:ascii="宋体"/>
                <w:sz w:val="18"/>
                <w:szCs w:val="18"/>
              </w:rPr>
            </w:pPr>
            <w:r>
              <w:rPr>
                <w:rFonts w:hint="eastAsia" w:ascii="宋体" w:hAnsi="宋体"/>
                <w:sz w:val="18"/>
                <w:szCs w:val="18"/>
              </w:rPr>
              <w:t>脚轮轴</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固定不牢固，螺母有松动，焊缝有裂纹</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对螺母做防松标识；必要部位用双螺母加固；无损检测、补焊。</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10</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齿轮</w:t>
            </w:r>
          </w:p>
          <w:p>
            <w:pPr>
              <w:spacing w:line="240" w:lineRule="atLeast"/>
              <w:jc w:val="center"/>
              <w:rPr>
                <w:rFonts w:ascii="宋体"/>
                <w:sz w:val="18"/>
                <w:szCs w:val="18"/>
              </w:rPr>
            </w:pPr>
            <w:r>
              <w:rPr>
                <w:rFonts w:hint="eastAsia" w:ascii="宋体" w:hAnsi="宋体"/>
                <w:sz w:val="18"/>
                <w:szCs w:val="18"/>
              </w:rPr>
              <w:t>啮合</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1</w:t>
            </w:r>
            <w:r>
              <w:rPr>
                <w:rFonts w:ascii="宋体" w:hAnsi="宋体"/>
                <w:sz w:val="18"/>
                <w:szCs w:val="18"/>
              </w:rPr>
              <w:t>.</w:t>
            </w:r>
            <w:r>
              <w:rPr>
                <w:rFonts w:hint="eastAsia" w:ascii="宋体" w:hAnsi="宋体"/>
                <w:sz w:val="18"/>
                <w:szCs w:val="18"/>
              </w:rPr>
              <w:t>有变形、裂纹及断裂；</w:t>
            </w:r>
          </w:p>
          <w:p>
            <w:pPr>
              <w:spacing w:line="240" w:lineRule="atLeast"/>
              <w:rPr>
                <w:rFonts w:asci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有严重锈蚀齿面磨损不均匀；</w:t>
            </w:r>
          </w:p>
          <w:p>
            <w:pPr>
              <w:spacing w:line="240" w:lineRule="atLeast"/>
              <w:rPr>
                <w:rFonts w:asci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紧固螺栓有松动。</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目测、手感有无震动</w:t>
            </w:r>
          </w:p>
        </w:tc>
      </w:tr>
      <w:tr>
        <w:tblPrEx>
          <w:tblCellMar>
            <w:top w:w="0" w:type="dxa"/>
            <w:left w:w="108" w:type="dxa"/>
            <w:bottom w:w="0" w:type="dxa"/>
            <w:right w:w="108" w:type="dxa"/>
          </w:tblCellMar>
        </w:tblPrEx>
        <w:trPr>
          <w:trHeight w:val="60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11</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安全带</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有切口或撕裂，两端连接破损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日常检查，及时更换</w:t>
            </w:r>
          </w:p>
        </w:tc>
      </w:tr>
      <w:tr>
        <w:tblPrEx>
          <w:tblCellMar>
            <w:top w:w="0" w:type="dxa"/>
            <w:left w:w="108" w:type="dxa"/>
            <w:bottom w:w="0" w:type="dxa"/>
            <w:right w:w="108" w:type="dxa"/>
          </w:tblCellMar>
        </w:tblPrEx>
        <w:trPr>
          <w:trHeight w:val="68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12</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压杠</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棘轮、棘爪有磨损、裂纹，锁紧动作不灵活可靠，弹簧有错位、松脱或裂纹</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坠落、碰撞、挤压、受困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日常检查、手动检查、无损检测、更换</w:t>
            </w:r>
          </w:p>
        </w:tc>
      </w:tr>
      <w:tr>
        <w:tblPrEx>
          <w:tblCellMar>
            <w:top w:w="0" w:type="dxa"/>
            <w:left w:w="108" w:type="dxa"/>
            <w:bottom w:w="0" w:type="dxa"/>
            <w:right w:w="108" w:type="dxa"/>
          </w:tblCellMar>
        </w:tblPrEx>
        <w:trPr>
          <w:trHeight w:val="799"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13</w:t>
            </w:r>
          </w:p>
        </w:tc>
        <w:tc>
          <w:tcPr>
            <w:tcW w:w="448" w:type="pct"/>
            <w:vMerge w:val="restart"/>
            <w:tcBorders>
              <w:top w:val="single" w:color="auto" w:sz="4" w:space="0"/>
              <w:left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电气</w:t>
            </w:r>
          </w:p>
          <w:p>
            <w:pPr>
              <w:spacing w:line="240" w:lineRule="atLeast"/>
              <w:jc w:val="center"/>
              <w:rPr>
                <w:rFonts w:ascii="宋体"/>
                <w:sz w:val="18"/>
                <w:szCs w:val="18"/>
              </w:rPr>
            </w:pPr>
            <w:r>
              <w:rPr>
                <w:rFonts w:hint="eastAsia" w:ascii="宋体" w:hAnsi="宋体"/>
                <w:sz w:val="18"/>
                <w:szCs w:val="18"/>
              </w:rPr>
              <w:t>系统</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控制柜内接线端子、触点有烧损痕迹，接线端子、电缆插头有松动</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sz w:val="18"/>
                <w:szCs w:val="18"/>
              </w:rPr>
            </w:pPr>
            <w:r>
              <w:rPr>
                <w:rFonts w:hint="eastAsia" w:ascii="宋体" w:hAnsi="宋体"/>
                <w:sz w:val="18"/>
                <w:szCs w:val="18"/>
              </w:rPr>
              <w:t>1.目测有无变色；</w:t>
            </w:r>
          </w:p>
          <w:p>
            <w:pPr>
              <w:spacing w:line="240" w:lineRule="atLeast"/>
              <w:rPr>
                <w:rFonts w:ascii="宋体"/>
                <w:sz w:val="18"/>
                <w:szCs w:val="18"/>
              </w:rPr>
            </w:pPr>
            <w:r>
              <w:rPr>
                <w:rFonts w:hint="eastAsia" w:ascii="宋体" w:hAnsi="宋体"/>
                <w:sz w:val="18"/>
                <w:szCs w:val="18"/>
              </w:rPr>
              <w:t>2.定期测温</w:t>
            </w:r>
          </w:p>
        </w:tc>
      </w:tr>
      <w:tr>
        <w:tblPrEx>
          <w:tblCellMar>
            <w:top w:w="0" w:type="dxa"/>
            <w:left w:w="108" w:type="dxa"/>
            <w:bottom w:w="0" w:type="dxa"/>
            <w:right w:w="108" w:type="dxa"/>
          </w:tblCellMar>
        </w:tblPrEx>
        <w:trPr>
          <w:trHeight w:val="1131"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14</w:t>
            </w:r>
          </w:p>
        </w:tc>
        <w:tc>
          <w:tcPr>
            <w:tcW w:w="448" w:type="pct"/>
            <w:vMerge w:val="continue"/>
            <w:tcBorders>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电气设备中正常情况下不带电的金属外壳、金属管槽、电缆金属保护层就、互感器二次回路等没有与电源线的地线可靠连接</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接地电阻测量</w:t>
            </w:r>
          </w:p>
        </w:tc>
      </w:tr>
      <w:tr>
        <w:tblPrEx>
          <w:tblCellMar>
            <w:top w:w="0" w:type="dxa"/>
            <w:left w:w="108" w:type="dxa"/>
            <w:bottom w:w="0" w:type="dxa"/>
            <w:right w:w="108" w:type="dxa"/>
          </w:tblCellMar>
        </w:tblPrEx>
        <w:trPr>
          <w:trHeight w:val="142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15</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20"/>
                <w:szCs w:val="20"/>
              </w:rPr>
            </w:pPr>
            <w:r>
              <w:rPr>
                <w:rFonts w:hint="eastAsia" w:ascii="宋体" w:hAnsi="宋体"/>
                <w:sz w:val="20"/>
                <w:szCs w:val="20"/>
              </w:rPr>
              <w:t>滑环</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20"/>
                <w:szCs w:val="20"/>
              </w:rPr>
            </w:pPr>
            <w:r>
              <w:rPr>
                <w:rFonts w:ascii="宋体" w:hAnsi="宋体"/>
                <w:sz w:val="20"/>
                <w:szCs w:val="20"/>
              </w:rPr>
              <w:t>1</w:t>
            </w:r>
            <w:r>
              <w:rPr>
                <w:rFonts w:hint="eastAsia" w:ascii="宋体" w:hAnsi="宋体"/>
                <w:sz w:val="20"/>
                <w:szCs w:val="20"/>
              </w:rPr>
              <w:t>.滑环和碳刷洁净（目测）；</w:t>
            </w:r>
          </w:p>
          <w:p>
            <w:pPr>
              <w:spacing w:line="240" w:lineRule="atLeast"/>
              <w:rPr>
                <w:rFonts w:ascii="宋体"/>
                <w:sz w:val="20"/>
                <w:szCs w:val="20"/>
              </w:rPr>
            </w:pPr>
            <w:r>
              <w:rPr>
                <w:rFonts w:ascii="宋体" w:hAnsi="宋体"/>
                <w:sz w:val="20"/>
                <w:szCs w:val="20"/>
              </w:rPr>
              <w:t>2</w:t>
            </w:r>
            <w:r>
              <w:rPr>
                <w:rFonts w:hint="eastAsia" w:ascii="宋体" w:hAnsi="宋体"/>
                <w:sz w:val="20"/>
                <w:szCs w:val="20"/>
              </w:rPr>
              <w:t>.滑环和碳刷松动（目测）；</w:t>
            </w:r>
          </w:p>
          <w:p>
            <w:pPr>
              <w:spacing w:line="240" w:lineRule="atLeast"/>
              <w:rPr>
                <w:rFonts w:ascii="宋体"/>
                <w:sz w:val="20"/>
                <w:szCs w:val="20"/>
              </w:rPr>
            </w:pPr>
            <w:r>
              <w:rPr>
                <w:rFonts w:ascii="宋体" w:hAnsi="宋体"/>
                <w:sz w:val="20"/>
                <w:szCs w:val="20"/>
              </w:rPr>
              <w:t>3</w:t>
            </w:r>
            <w:r>
              <w:rPr>
                <w:rFonts w:hint="eastAsia" w:ascii="宋体" w:hAnsi="宋体"/>
                <w:sz w:val="20"/>
                <w:szCs w:val="20"/>
              </w:rPr>
              <w:t>.中心位置是否合适（目测）；</w:t>
            </w:r>
          </w:p>
          <w:p>
            <w:pPr>
              <w:spacing w:line="240" w:lineRule="atLeast"/>
              <w:rPr>
                <w:rFonts w:ascii="宋体"/>
                <w:sz w:val="20"/>
                <w:szCs w:val="20"/>
              </w:rPr>
            </w:pPr>
            <w:r>
              <w:rPr>
                <w:rFonts w:ascii="宋体" w:hAnsi="宋体"/>
                <w:sz w:val="20"/>
                <w:szCs w:val="20"/>
              </w:rPr>
              <w:t>4</w:t>
            </w:r>
            <w:r>
              <w:rPr>
                <w:rFonts w:hint="eastAsia" w:ascii="宋体" w:hAnsi="宋体"/>
                <w:sz w:val="20"/>
                <w:szCs w:val="20"/>
              </w:rPr>
              <w:t>.碳刷磨损是否超过磨损量。</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20"/>
                <w:szCs w:val="20"/>
              </w:rPr>
            </w:pPr>
            <w:r>
              <w:rPr>
                <w:rFonts w:hint="eastAsia" w:ascii="宋体" w:hAnsi="宋体"/>
                <w:sz w:val="18"/>
                <w:szCs w:val="18"/>
              </w:rPr>
              <w:t>触电、受困或故障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20"/>
                <w:szCs w:val="20"/>
              </w:rPr>
            </w:pPr>
            <w:r>
              <w:rPr>
                <w:rFonts w:hint="eastAsia" w:ascii="宋体" w:hAnsi="宋体"/>
                <w:sz w:val="20"/>
                <w:szCs w:val="20"/>
              </w:rPr>
              <w:t>目测；定期更换、测量</w:t>
            </w:r>
          </w:p>
        </w:tc>
      </w:tr>
      <w:tr>
        <w:tblPrEx>
          <w:tblCellMar>
            <w:top w:w="0" w:type="dxa"/>
            <w:left w:w="108" w:type="dxa"/>
            <w:bottom w:w="0" w:type="dxa"/>
            <w:right w:w="108" w:type="dxa"/>
          </w:tblCellMar>
        </w:tblPrEx>
        <w:trPr>
          <w:trHeight w:val="744"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17</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安全</w:t>
            </w:r>
          </w:p>
          <w:p>
            <w:pPr>
              <w:spacing w:line="240" w:lineRule="atLeast"/>
              <w:jc w:val="center"/>
              <w:rPr>
                <w:rFonts w:ascii="宋体"/>
                <w:sz w:val="18"/>
                <w:szCs w:val="18"/>
              </w:rPr>
            </w:pPr>
            <w:r>
              <w:rPr>
                <w:rFonts w:hint="eastAsia" w:ascii="宋体" w:hAnsi="宋体"/>
                <w:sz w:val="18"/>
                <w:szCs w:val="18"/>
              </w:rPr>
              <w:t>栅栏</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安全栅栏安装不牢固，有破损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加固或更换</w:t>
            </w:r>
          </w:p>
        </w:tc>
      </w:tr>
      <w:tr>
        <w:tblPrEx>
          <w:tblCellMar>
            <w:top w:w="0" w:type="dxa"/>
            <w:left w:w="108" w:type="dxa"/>
            <w:bottom w:w="0" w:type="dxa"/>
            <w:right w:w="108" w:type="dxa"/>
          </w:tblCellMar>
        </w:tblPrEx>
        <w:trPr>
          <w:trHeight w:val="567" w:hRule="atLeast"/>
          <w:jc w:val="center"/>
        </w:trPr>
        <w:tc>
          <w:tcPr>
            <w:tcW w:w="5000" w:type="pct"/>
            <w:gridSpan w:val="5"/>
            <w:tcBorders>
              <w:top w:val="single" w:color="auto" w:sz="4" w:space="0"/>
              <w:left w:val="single" w:color="auto" w:sz="8" w:space="0"/>
              <w:bottom w:val="single" w:color="auto" w:sz="4" w:space="0"/>
              <w:right w:val="single" w:color="auto" w:sz="8" w:space="0"/>
            </w:tcBorders>
            <w:vAlign w:val="center"/>
          </w:tcPr>
          <w:p>
            <w:pPr>
              <w:spacing w:line="240" w:lineRule="atLeast"/>
              <w:jc w:val="center"/>
              <w:rPr>
                <w:rFonts w:ascii="宋体" w:hAnsi="宋体"/>
                <w:sz w:val="18"/>
                <w:szCs w:val="18"/>
              </w:rPr>
            </w:pPr>
            <w:r>
              <w:rPr>
                <w:rFonts w:hint="eastAsia" w:ascii="宋体" w:hAnsi="宋体"/>
                <w:sz w:val="18"/>
                <w:szCs w:val="18"/>
              </w:rPr>
              <w:t>游乐车辆</w:t>
            </w:r>
            <w:r>
              <w:rPr>
                <w:rFonts w:ascii="宋体" w:hAnsi="宋体"/>
                <w:sz w:val="18"/>
                <w:szCs w:val="18"/>
              </w:rPr>
              <w:t>(</w:t>
            </w:r>
            <w:r>
              <w:rPr>
                <w:rFonts w:hint="eastAsia" w:ascii="宋体" w:hAnsi="宋体"/>
                <w:sz w:val="18"/>
                <w:szCs w:val="18"/>
              </w:rPr>
              <w:t>小火车、赛车、碰碰车</w:t>
            </w:r>
            <w:r>
              <w:rPr>
                <w:rFonts w:ascii="宋体" w:hAnsi="宋体"/>
                <w:sz w:val="18"/>
                <w:szCs w:val="18"/>
              </w:rPr>
              <w:t>)</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w:t>
            </w:r>
          </w:p>
        </w:tc>
        <w:tc>
          <w:tcPr>
            <w:tcW w:w="448" w:type="pct"/>
            <w:vMerge w:val="restart"/>
            <w:tcBorders>
              <w:top w:val="single" w:color="auto" w:sz="4" w:space="0"/>
              <w:left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电气</w:t>
            </w:r>
          </w:p>
          <w:p>
            <w:pPr>
              <w:spacing w:line="240" w:lineRule="atLeast"/>
              <w:jc w:val="center"/>
              <w:rPr>
                <w:rFonts w:ascii="宋体"/>
                <w:sz w:val="18"/>
                <w:szCs w:val="18"/>
              </w:rPr>
            </w:pPr>
            <w:r>
              <w:rPr>
                <w:rFonts w:hint="eastAsia" w:ascii="宋体" w:hAnsi="宋体"/>
                <w:sz w:val="18"/>
                <w:szCs w:val="18"/>
              </w:rPr>
              <w:t>系统</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碰碰车的金属屋架，负电极板、控制室地线接点没有可靠接地，接地电阻大于</w:t>
            </w:r>
            <w:r>
              <w:rPr>
                <w:rFonts w:ascii="宋体" w:hAnsi="宋体"/>
                <w:sz w:val="18"/>
                <w:szCs w:val="18"/>
              </w:rPr>
              <w:t>10</w:t>
            </w:r>
            <w:r>
              <w:rPr>
                <w:rFonts w:hint="eastAsia" w:ascii="宋体" w:hAnsi="宋体"/>
                <w:sz w:val="18"/>
                <w:szCs w:val="18"/>
              </w:rPr>
              <w:t>Ω</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检查连接螺栓是否松动、连接线断裂及接触不良等</w:t>
            </w:r>
          </w:p>
        </w:tc>
      </w:tr>
      <w:tr>
        <w:tblPrEx>
          <w:tblCellMar>
            <w:top w:w="0" w:type="dxa"/>
            <w:left w:w="108" w:type="dxa"/>
            <w:bottom w:w="0" w:type="dxa"/>
            <w:right w:w="108" w:type="dxa"/>
          </w:tblCellMar>
        </w:tblPrEx>
        <w:trPr>
          <w:trHeight w:val="48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2</w:t>
            </w:r>
          </w:p>
        </w:tc>
        <w:tc>
          <w:tcPr>
            <w:tcW w:w="448" w:type="pct"/>
            <w:vMerge w:val="continue"/>
            <w:tcBorders>
              <w:left w:val="single" w:color="auto" w:sz="4" w:space="0"/>
              <w:right w:val="single" w:color="auto" w:sz="4" w:space="0"/>
            </w:tcBorders>
            <w:vAlign w:val="center"/>
          </w:tcPr>
          <w:p>
            <w:pPr>
              <w:spacing w:line="240" w:lineRule="atLeast"/>
              <w:jc w:val="center"/>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漏电开关工作失效</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更换新漏电开关</w:t>
            </w:r>
          </w:p>
        </w:tc>
      </w:tr>
      <w:tr>
        <w:tblPrEx>
          <w:tblCellMar>
            <w:top w:w="0" w:type="dxa"/>
            <w:left w:w="108" w:type="dxa"/>
            <w:bottom w:w="0" w:type="dxa"/>
            <w:right w:w="108" w:type="dxa"/>
          </w:tblCellMar>
        </w:tblPrEx>
        <w:trPr>
          <w:trHeight w:val="83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3</w:t>
            </w:r>
          </w:p>
        </w:tc>
        <w:tc>
          <w:tcPr>
            <w:tcW w:w="448" w:type="pct"/>
            <w:vMerge w:val="continue"/>
            <w:tcBorders>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碰碰车电刷、导电轮接触不正常，金属极板其绝缘板上的固定螺丝松动</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更换新电刷、导电轮及紧固螺栓</w:t>
            </w:r>
          </w:p>
        </w:tc>
      </w:tr>
      <w:tr>
        <w:tblPrEx>
          <w:tblCellMar>
            <w:top w:w="0" w:type="dxa"/>
            <w:left w:w="108" w:type="dxa"/>
            <w:bottom w:w="0" w:type="dxa"/>
            <w:right w:w="108" w:type="dxa"/>
          </w:tblCellMar>
        </w:tblPrEx>
        <w:trPr>
          <w:trHeight w:val="739"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4</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缓冲</w:t>
            </w:r>
          </w:p>
          <w:p>
            <w:pPr>
              <w:spacing w:line="240" w:lineRule="atLeast"/>
              <w:jc w:val="center"/>
              <w:rPr>
                <w:rFonts w:ascii="宋体"/>
                <w:sz w:val="18"/>
                <w:szCs w:val="18"/>
              </w:rPr>
            </w:pPr>
            <w:r>
              <w:rPr>
                <w:rFonts w:hint="eastAsia" w:ascii="宋体" w:hAnsi="宋体"/>
                <w:sz w:val="18"/>
                <w:szCs w:val="18"/>
              </w:rPr>
              <w:t>装置</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碰碰车缓冲防撞圈有裂纹、破损，气压不足</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更换新缓冲防撞圈</w:t>
            </w:r>
          </w:p>
        </w:tc>
      </w:tr>
      <w:tr>
        <w:tblPrEx>
          <w:tblCellMar>
            <w:top w:w="0" w:type="dxa"/>
            <w:left w:w="108" w:type="dxa"/>
            <w:bottom w:w="0" w:type="dxa"/>
            <w:right w:w="108" w:type="dxa"/>
          </w:tblCellMar>
        </w:tblPrEx>
        <w:trPr>
          <w:trHeight w:val="591"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5</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制动</w:t>
            </w:r>
          </w:p>
          <w:p>
            <w:pPr>
              <w:spacing w:line="240" w:lineRule="atLeast"/>
              <w:jc w:val="center"/>
              <w:rPr>
                <w:rFonts w:ascii="宋体"/>
                <w:sz w:val="18"/>
                <w:szCs w:val="18"/>
              </w:rPr>
            </w:pPr>
            <w:r>
              <w:rPr>
                <w:rFonts w:hint="eastAsia" w:ascii="宋体" w:hAnsi="宋体"/>
                <w:sz w:val="18"/>
                <w:szCs w:val="18"/>
              </w:rPr>
              <w:t>装置</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小火车、赛车制动距离过大，制动失效，不能安全停车</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更换磨损刹车片、检查刹车附属装置是否异常</w:t>
            </w:r>
          </w:p>
        </w:tc>
      </w:tr>
      <w:tr>
        <w:tblPrEx>
          <w:tblCellMar>
            <w:top w:w="0" w:type="dxa"/>
            <w:left w:w="108" w:type="dxa"/>
            <w:bottom w:w="0" w:type="dxa"/>
            <w:right w:w="108" w:type="dxa"/>
          </w:tblCellMar>
        </w:tblPrEx>
        <w:trPr>
          <w:trHeight w:val="53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6</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安全带</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有切口或撕裂，两端连接破损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碰撞、挤压、受困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更换新安全带、检查连接处是否光滑</w:t>
            </w:r>
          </w:p>
        </w:tc>
      </w:tr>
      <w:tr>
        <w:tblPrEx>
          <w:tblCellMar>
            <w:top w:w="0" w:type="dxa"/>
            <w:left w:w="108" w:type="dxa"/>
            <w:bottom w:w="0" w:type="dxa"/>
            <w:right w:w="108" w:type="dxa"/>
          </w:tblCellMar>
        </w:tblPrEx>
        <w:trPr>
          <w:trHeight w:val="2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7</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安全</w:t>
            </w:r>
          </w:p>
          <w:p>
            <w:pPr>
              <w:spacing w:line="240" w:lineRule="atLeast"/>
              <w:jc w:val="center"/>
              <w:rPr>
                <w:rFonts w:ascii="宋体"/>
                <w:sz w:val="18"/>
                <w:szCs w:val="18"/>
              </w:rPr>
            </w:pPr>
            <w:r>
              <w:rPr>
                <w:rFonts w:hint="eastAsia" w:ascii="宋体" w:hAnsi="宋体"/>
                <w:sz w:val="18"/>
                <w:szCs w:val="18"/>
              </w:rPr>
              <w:t>栅栏</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安全栅栏安装不牢固，有破损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重新安装固定并修补</w:t>
            </w:r>
          </w:p>
        </w:tc>
      </w:tr>
      <w:tr>
        <w:tblPrEx>
          <w:tblCellMar>
            <w:top w:w="0" w:type="dxa"/>
            <w:left w:w="108" w:type="dxa"/>
            <w:bottom w:w="0" w:type="dxa"/>
            <w:right w:w="108" w:type="dxa"/>
          </w:tblCellMar>
        </w:tblPrEx>
        <w:trPr>
          <w:trHeight w:val="2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8</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left"/>
              <w:rPr>
                <w:rFonts w:ascii="宋体" w:hAnsi="宋体"/>
              </w:rPr>
            </w:pPr>
            <w:r>
              <w:rPr>
                <w:rFonts w:hint="eastAsia" w:ascii="宋体" w:hAnsi="宋体"/>
              </w:rPr>
              <w:t>︙</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rPr>
            </w:pPr>
            <w:r>
              <w:rPr>
                <w:rFonts w:hint="eastAsia" w:ascii="宋体" w:hAnsi="宋体"/>
              </w:rPr>
              <w:t>︙</w:t>
            </w:r>
          </w:p>
        </w:tc>
      </w:tr>
      <w:tr>
        <w:tblPrEx>
          <w:tblCellMar>
            <w:top w:w="0" w:type="dxa"/>
            <w:left w:w="108" w:type="dxa"/>
            <w:bottom w:w="0" w:type="dxa"/>
            <w:right w:w="108" w:type="dxa"/>
          </w:tblCellMar>
        </w:tblPrEx>
        <w:trPr>
          <w:trHeight w:val="510" w:hRule="atLeast"/>
          <w:jc w:val="center"/>
        </w:trPr>
        <w:tc>
          <w:tcPr>
            <w:tcW w:w="5000" w:type="pct"/>
            <w:gridSpan w:val="5"/>
            <w:tcBorders>
              <w:top w:val="single" w:color="auto" w:sz="4" w:space="0"/>
              <w:left w:val="single" w:color="auto" w:sz="8" w:space="0"/>
              <w:bottom w:val="single" w:color="auto" w:sz="4" w:space="0"/>
              <w:right w:val="single" w:color="auto" w:sz="8" w:space="0"/>
            </w:tcBorders>
            <w:vAlign w:val="center"/>
          </w:tcPr>
          <w:p>
            <w:pPr>
              <w:spacing w:line="240" w:lineRule="atLeast"/>
              <w:jc w:val="center"/>
              <w:rPr>
                <w:rFonts w:ascii="宋体"/>
              </w:rPr>
            </w:pPr>
            <w:bookmarkStart w:id="104" w:name="_Hlk126339205"/>
            <w:r>
              <w:rPr>
                <w:rFonts w:hint="eastAsia" w:ascii="宋体" w:hAnsi="宋体"/>
              </w:rPr>
              <w:t>水上游乐设施</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1</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基础</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有不均匀下沉、倾斜、开裂，周围土质流失陷落，地脚螺栓松动缺失</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倒塌、坠落、剪切、碰撞、受困或故障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基础重新制作、修补，紧固</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2</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玻璃钢件表面</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hAnsi="宋体"/>
                <w:sz w:val="18"/>
                <w:szCs w:val="18"/>
              </w:rPr>
            </w:pPr>
            <w:r>
              <w:rPr>
                <w:rFonts w:ascii="宋体" w:hAnsi="宋体"/>
                <w:sz w:val="18"/>
                <w:szCs w:val="18"/>
              </w:rPr>
              <w:t>1</w:t>
            </w:r>
            <w:r>
              <w:rPr>
                <w:rFonts w:hint="eastAsia" w:ascii="宋体" w:hAnsi="宋体"/>
                <w:sz w:val="18"/>
                <w:szCs w:val="18"/>
              </w:rPr>
              <w:t>．表面有裂纹、破损等缺陷，转角处过渡不圆滑；</w:t>
            </w:r>
          </w:p>
          <w:p>
            <w:pPr>
              <w:spacing w:line="240" w:lineRule="atLeast"/>
              <w:rPr>
                <w:rFonts w:ascii="宋体" w:hAnsi="宋体"/>
                <w:sz w:val="18"/>
                <w:szCs w:val="18"/>
              </w:rPr>
            </w:pPr>
            <w:r>
              <w:rPr>
                <w:rFonts w:ascii="宋体" w:hAnsi="宋体"/>
                <w:sz w:val="18"/>
                <w:szCs w:val="18"/>
              </w:rPr>
              <w:t>2</w:t>
            </w:r>
            <w:r>
              <w:rPr>
                <w:rFonts w:hint="eastAsia" w:ascii="宋体" w:hAnsi="宋体"/>
                <w:sz w:val="18"/>
                <w:szCs w:val="18"/>
              </w:rPr>
              <w:t>．乘客可能触及之处，有外露的锐边、尖角、毛刺和危险突出物等；</w:t>
            </w:r>
          </w:p>
          <w:p>
            <w:pPr>
              <w:spacing w:line="240" w:lineRule="atLeast"/>
              <w:rPr>
                <w:rFonts w:ascii="宋体"/>
                <w:sz w:val="18"/>
                <w:szCs w:val="18"/>
              </w:rPr>
            </w:pPr>
            <w:r>
              <w:rPr>
                <w:rFonts w:ascii="宋体" w:hAnsi="宋体"/>
                <w:sz w:val="18"/>
                <w:szCs w:val="18"/>
              </w:rPr>
              <w:t>3</w:t>
            </w:r>
            <w:r>
              <w:rPr>
                <w:rFonts w:hint="eastAsia" w:ascii="宋体" w:hAnsi="宋体"/>
                <w:sz w:val="18"/>
                <w:szCs w:val="18"/>
              </w:rPr>
              <w:t>．玻璃钢件边缘不平整圆滑、有分层。</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坠落、划伤</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重新修补打磨处理</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6" w:space="0"/>
              <w:right w:val="single" w:color="auto" w:sz="4" w:space="0"/>
            </w:tcBorders>
            <w:vAlign w:val="center"/>
          </w:tcPr>
          <w:p>
            <w:pPr>
              <w:spacing w:line="240" w:lineRule="atLeast"/>
              <w:jc w:val="center"/>
              <w:rPr>
                <w:rFonts w:ascii="宋体"/>
                <w:sz w:val="18"/>
                <w:szCs w:val="18"/>
              </w:rPr>
            </w:pPr>
            <w:r>
              <w:rPr>
                <w:rFonts w:ascii="宋体" w:hAnsi="宋体"/>
                <w:sz w:val="18"/>
                <w:szCs w:val="18"/>
              </w:rPr>
              <w:t>3</w:t>
            </w:r>
          </w:p>
        </w:tc>
        <w:tc>
          <w:tcPr>
            <w:tcW w:w="448" w:type="pct"/>
            <w:tcBorders>
              <w:top w:val="single" w:color="auto" w:sz="4" w:space="0"/>
              <w:left w:val="single" w:color="auto" w:sz="4" w:space="0"/>
              <w:bottom w:val="single" w:color="auto" w:sz="6" w:space="0"/>
              <w:right w:val="single" w:color="auto" w:sz="4" w:space="0"/>
            </w:tcBorders>
            <w:vAlign w:val="center"/>
          </w:tcPr>
          <w:p>
            <w:pPr>
              <w:spacing w:line="240" w:lineRule="atLeast"/>
              <w:jc w:val="center"/>
              <w:rPr>
                <w:rFonts w:ascii="宋体"/>
                <w:sz w:val="18"/>
                <w:szCs w:val="18"/>
              </w:rPr>
            </w:pPr>
            <w:r>
              <w:rPr>
                <w:rFonts w:hint="eastAsia" w:ascii="宋体" w:hAnsi="宋体"/>
                <w:sz w:val="18"/>
                <w:szCs w:val="18"/>
              </w:rPr>
              <w:t>接地</w:t>
            </w:r>
          </w:p>
        </w:tc>
        <w:tc>
          <w:tcPr>
            <w:tcW w:w="1717" w:type="pct"/>
            <w:tcBorders>
              <w:top w:val="single" w:color="auto" w:sz="4" w:space="0"/>
              <w:left w:val="nil"/>
              <w:bottom w:val="single" w:color="auto" w:sz="6" w:space="0"/>
              <w:right w:val="single" w:color="auto" w:sz="4" w:space="0"/>
            </w:tcBorders>
            <w:vAlign w:val="center"/>
          </w:tcPr>
          <w:p>
            <w:pPr>
              <w:spacing w:line="240" w:lineRule="atLeast"/>
              <w:rPr>
                <w:rFonts w:ascii="宋体"/>
                <w:sz w:val="18"/>
                <w:szCs w:val="18"/>
              </w:rPr>
            </w:pPr>
            <w:r>
              <w:rPr>
                <w:rFonts w:hint="eastAsia" w:ascii="宋体" w:hAnsi="宋体"/>
                <w:sz w:val="18"/>
                <w:szCs w:val="18"/>
              </w:rPr>
              <w:t>电气设备金属外壳等接地不可靠，低压配电系统保护接地电阻大于</w:t>
            </w:r>
            <w:r>
              <w:rPr>
                <w:rFonts w:ascii="宋体" w:hAnsi="宋体"/>
                <w:sz w:val="18"/>
                <w:szCs w:val="18"/>
              </w:rPr>
              <w:t>10</w:t>
            </w:r>
            <w:r>
              <w:rPr>
                <w:rFonts w:hint="eastAsia" w:ascii="宋体" w:hAnsi="宋体"/>
                <w:sz w:val="18"/>
                <w:szCs w:val="18"/>
              </w:rPr>
              <w:t>Ω</w:t>
            </w:r>
          </w:p>
        </w:tc>
        <w:tc>
          <w:tcPr>
            <w:tcW w:w="971" w:type="pct"/>
            <w:tcBorders>
              <w:top w:val="single" w:color="auto" w:sz="4" w:space="0"/>
              <w:left w:val="nil"/>
              <w:bottom w:val="single" w:color="auto" w:sz="6"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4" w:space="0"/>
              <w:left w:val="nil"/>
              <w:bottom w:val="single" w:color="auto" w:sz="6" w:space="0"/>
              <w:right w:val="single" w:color="auto" w:sz="8" w:space="0"/>
            </w:tcBorders>
            <w:vAlign w:val="center"/>
          </w:tcPr>
          <w:p>
            <w:pPr>
              <w:spacing w:line="240" w:lineRule="atLeast"/>
              <w:rPr>
                <w:rFonts w:ascii="宋体"/>
                <w:sz w:val="18"/>
                <w:szCs w:val="18"/>
              </w:rPr>
            </w:pPr>
            <w:r>
              <w:rPr>
                <w:rFonts w:hint="eastAsia" w:ascii="宋体" w:hAnsi="宋体"/>
                <w:sz w:val="18"/>
                <w:szCs w:val="18"/>
              </w:rPr>
              <w:t>检查接地线螺栓是否松动、断裂、测量接地电阻</w:t>
            </w:r>
          </w:p>
        </w:tc>
      </w:tr>
      <w:tr>
        <w:tblPrEx>
          <w:tblCellMar>
            <w:top w:w="0" w:type="dxa"/>
            <w:left w:w="108" w:type="dxa"/>
            <w:bottom w:w="0" w:type="dxa"/>
            <w:right w:w="108" w:type="dxa"/>
          </w:tblCellMar>
        </w:tblPrEx>
        <w:trPr>
          <w:trHeight w:val="283" w:hRule="atLeast"/>
          <w:jc w:val="center"/>
        </w:trPr>
        <w:tc>
          <w:tcPr>
            <w:tcW w:w="370" w:type="pct"/>
            <w:tcBorders>
              <w:top w:val="single" w:color="auto" w:sz="6" w:space="0"/>
              <w:left w:val="single" w:color="auto" w:sz="8" w:space="0"/>
              <w:bottom w:val="single" w:color="auto" w:sz="6" w:space="0"/>
              <w:right w:val="single" w:color="auto" w:sz="6" w:space="0"/>
            </w:tcBorders>
            <w:vAlign w:val="center"/>
          </w:tcPr>
          <w:p>
            <w:pPr>
              <w:spacing w:line="240" w:lineRule="atLeast"/>
              <w:jc w:val="center"/>
              <w:rPr>
                <w:rFonts w:ascii="宋体"/>
                <w:sz w:val="18"/>
                <w:szCs w:val="18"/>
              </w:rPr>
            </w:pPr>
            <w:r>
              <w:rPr>
                <w:rFonts w:ascii="宋体" w:hAnsi="宋体"/>
                <w:sz w:val="18"/>
                <w:szCs w:val="18"/>
              </w:rPr>
              <w:t>4</w:t>
            </w:r>
          </w:p>
        </w:tc>
        <w:tc>
          <w:tcPr>
            <w:tcW w:w="448" w:type="pc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sz w:val="18"/>
                <w:szCs w:val="18"/>
              </w:rPr>
            </w:pPr>
            <w:r>
              <w:rPr>
                <w:rFonts w:hint="eastAsia" w:ascii="宋体" w:hAnsi="宋体"/>
                <w:sz w:val="18"/>
                <w:szCs w:val="18"/>
              </w:rPr>
              <w:t>漏电保护装置</w:t>
            </w:r>
          </w:p>
        </w:tc>
        <w:tc>
          <w:tcPr>
            <w:tcW w:w="1717" w:type="pct"/>
            <w:tcBorders>
              <w:top w:val="single" w:color="auto" w:sz="6" w:space="0"/>
              <w:left w:val="single" w:color="auto" w:sz="6" w:space="0"/>
              <w:bottom w:val="single" w:color="auto" w:sz="6" w:space="0"/>
              <w:right w:val="single" w:color="auto" w:sz="6" w:space="0"/>
            </w:tcBorders>
            <w:vAlign w:val="center"/>
          </w:tcPr>
          <w:p>
            <w:pPr>
              <w:spacing w:line="240" w:lineRule="atLeast"/>
              <w:rPr>
                <w:rFonts w:ascii="宋体"/>
                <w:sz w:val="18"/>
                <w:szCs w:val="18"/>
              </w:rPr>
            </w:pPr>
            <w:r>
              <w:rPr>
                <w:rFonts w:hint="eastAsia" w:ascii="宋体" w:hAnsi="宋体"/>
                <w:sz w:val="18"/>
                <w:szCs w:val="18"/>
              </w:rPr>
              <w:t>安装在水泵房、游泳池、地面以下等潮湿场所的电气设备漏电保护装置失效</w:t>
            </w:r>
          </w:p>
        </w:tc>
        <w:tc>
          <w:tcPr>
            <w:tcW w:w="971" w:type="pct"/>
            <w:tcBorders>
              <w:top w:val="single" w:color="auto" w:sz="6" w:space="0"/>
              <w:left w:val="single" w:color="auto" w:sz="6" w:space="0"/>
              <w:bottom w:val="single" w:color="auto" w:sz="6" w:space="0"/>
              <w:right w:val="single" w:color="auto" w:sz="6"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6" w:space="0"/>
              <w:left w:val="single" w:color="auto" w:sz="6" w:space="0"/>
              <w:bottom w:val="single" w:color="auto" w:sz="6"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更换新漏电保护装置</w:t>
            </w:r>
          </w:p>
        </w:tc>
      </w:tr>
      <w:bookmarkEnd w:id="104"/>
      <w:tr>
        <w:tblPrEx>
          <w:tblCellMar>
            <w:top w:w="0" w:type="dxa"/>
            <w:left w:w="108" w:type="dxa"/>
            <w:bottom w:w="0" w:type="dxa"/>
            <w:right w:w="108" w:type="dxa"/>
          </w:tblCellMar>
        </w:tblPrEx>
        <w:trPr>
          <w:trHeight w:val="810" w:hRule="atLeast"/>
          <w:jc w:val="center"/>
        </w:trPr>
        <w:tc>
          <w:tcPr>
            <w:tcW w:w="370" w:type="pct"/>
            <w:tcBorders>
              <w:top w:val="single" w:color="auto" w:sz="6"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5</w:t>
            </w:r>
          </w:p>
        </w:tc>
        <w:tc>
          <w:tcPr>
            <w:tcW w:w="448" w:type="pct"/>
            <w:tcBorders>
              <w:top w:val="single" w:color="auto" w:sz="6"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救生</w:t>
            </w:r>
          </w:p>
          <w:p>
            <w:pPr>
              <w:spacing w:line="240" w:lineRule="atLeast"/>
              <w:jc w:val="center"/>
              <w:rPr>
                <w:rFonts w:ascii="宋体"/>
                <w:sz w:val="18"/>
                <w:szCs w:val="18"/>
              </w:rPr>
            </w:pPr>
            <w:r>
              <w:rPr>
                <w:rFonts w:hint="eastAsia" w:ascii="宋体" w:hAnsi="宋体"/>
                <w:sz w:val="18"/>
                <w:szCs w:val="18"/>
              </w:rPr>
              <w:t>措施</w:t>
            </w:r>
          </w:p>
        </w:tc>
        <w:tc>
          <w:tcPr>
            <w:tcW w:w="1717" w:type="pct"/>
            <w:tcBorders>
              <w:top w:val="single" w:color="auto" w:sz="6" w:space="0"/>
              <w:left w:val="nil"/>
              <w:bottom w:val="single" w:color="auto" w:sz="4" w:space="0"/>
              <w:right w:val="single" w:color="auto" w:sz="4" w:space="0"/>
            </w:tcBorders>
          </w:tcPr>
          <w:p>
            <w:pPr>
              <w:spacing w:line="240" w:lineRule="atLeast"/>
              <w:rPr>
                <w:rFonts w:ascii="宋体"/>
                <w:sz w:val="18"/>
                <w:szCs w:val="18"/>
              </w:rPr>
            </w:pPr>
            <w:r>
              <w:rPr>
                <w:rFonts w:hint="eastAsia" w:ascii="宋体" w:hAnsi="宋体"/>
                <w:sz w:val="18"/>
                <w:szCs w:val="18"/>
              </w:rPr>
              <w:t>水上游乐设施未配备足够的救生人员和救生设备，未设高位救生监护哨，救生器具不足或未设置</w:t>
            </w:r>
          </w:p>
        </w:tc>
        <w:tc>
          <w:tcPr>
            <w:tcW w:w="971" w:type="pct"/>
            <w:tcBorders>
              <w:top w:val="single" w:color="auto" w:sz="6"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受困、溺水</w:t>
            </w:r>
          </w:p>
        </w:tc>
        <w:tc>
          <w:tcPr>
            <w:tcW w:w="1494" w:type="pct"/>
            <w:tcBorders>
              <w:top w:val="single" w:color="auto" w:sz="6"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按要求配备足够人员及设备</w:t>
            </w:r>
          </w:p>
        </w:tc>
      </w:tr>
      <w:tr>
        <w:tblPrEx>
          <w:tblCellMar>
            <w:top w:w="0" w:type="dxa"/>
            <w:left w:w="108" w:type="dxa"/>
            <w:bottom w:w="0" w:type="dxa"/>
            <w:right w:w="108" w:type="dxa"/>
          </w:tblCellMar>
        </w:tblPrEx>
        <w:trPr>
          <w:trHeight w:val="22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6</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充气</w:t>
            </w:r>
          </w:p>
          <w:p>
            <w:pPr>
              <w:spacing w:line="240" w:lineRule="atLeast"/>
              <w:jc w:val="center"/>
              <w:rPr>
                <w:rFonts w:ascii="宋体"/>
                <w:sz w:val="18"/>
                <w:szCs w:val="18"/>
              </w:rPr>
            </w:pPr>
            <w:r>
              <w:rPr>
                <w:rFonts w:hint="eastAsia" w:ascii="宋体" w:hAnsi="宋体"/>
                <w:sz w:val="18"/>
                <w:szCs w:val="18"/>
              </w:rPr>
              <w:t>筏体</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充气筏体破损漏气，压力不足</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倾翻、碰撞、受困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重新修补及更换新充气筏体</w:t>
            </w:r>
          </w:p>
        </w:tc>
      </w:tr>
      <w:tr>
        <w:tblPrEx>
          <w:tblCellMar>
            <w:top w:w="0" w:type="dxa"/>
            <w:left w:w="108" w:type="dxa"/>
            <w:bottom w:w="0" w:type="dxa"/>
            <w:right w:w="108" w:type="dxa"/>
          </w:tblCellMar>
        </w:tblPrEx>
        <w:trPr>
          <w:trHeight w:val="655"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7</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安全</w:t>
            </w:r>
          </w:p>
          <w:p>
            <w:pPr>
              <w:spacing w:line="240" w:lineRule="atLeast"/>
              <w:jc w:val="center"/>
              <w:rPr>
                <w:rFonts w:ascii="宋体"/>
                <w:sz w:val="18"/>
                <w:szCs w:val="18"/>
              </w:rPr>
            </w:pPr>
            <w:r>
              <w:rPr>
                <w:rFonts w:hint="eastAsia" w:ascii="宋体" w:hAnsi="宋体"/>
                <w:sz w:val="18"/>
                <w:szCs w:val="18"/>
              </w:rPr>
              <w:t>栅栏</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安全栅栏安装不牢固，有破损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剪切、碰撞、挤压</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重新安装固定并修补</w:t>
            </w:r>
          </w:p>
        </w:tc>
      </w:tr>
      <w:tr>
        <w:tblPrEx>
          <w:tblCellMar>
            <w:top w:w="0" w:type="dxa"/>
            <w:left w:w="108" w:type="dxa"/>
            <w:bottom w:w="0" w:type="dxa"/>
            <w:right w:w="108" w:type="dxa"/>
          </w:tblCellMar>
        </w:tblPrEx>
        <w:trPr>
          <w:trHeight w:val="59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18"/>
                <w:szCs w:val="18"/>
              </w:rPr>
            </w:pPr>
            <w:r>
              <w:rPr>
                <w:rFonts w:ascii="宋体" w:hAnsi="宋体"/>
                <w:sz w:val="18"/>
                <w:szCs w:val="18"/>
              </w:rPr>
              <w:t>8</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安全</w:t>
            </w:r>
          </w:p>
          <w:p>
            <w:pPr>
              <w:spacing w:line="240" w:lineRule="atLeast"/>
              <w:jc w:val="center"/>
              <w:rPr>
                <w:rFonts w:ascii="宋体"/>
                <w:sz w:val="18"/>
                <w:szCs w:val="18"/>
              </w:rPr>
            </w:pPr>
            <w:r>
              <w:rPr>
                <w:rFonts w:hint="eastAsia" w:ascii="宋体" w:hAnsi="宋体"/>
                <w:sz w:val="18"/>
                <w:szCs w:val="18"/>
              </w:rPr>
              <w:t>电压</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钢平台上灯具未采用安全电压</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触电、火灾、故障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更换为安全电压灯具</w:t>
            </w:r>
          </w:p>
        </w:tc>
      </w:tr>
      <w:tr>
        <w:tblPrEx>
          <w:tblCellMar>
            <w:top w:w="0" w:type="dxa"/>
            <w:left w:w="108" w:type="dxa"/>
            <w:bottom w:w="0" w:type="dxa"/>
            <w:right w:w="108" w:type="dxa"/>
          </w:tblCellMar>
        </w:tblPrEx>
        <w:trPr>
          <w:trHeight w:val="596"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18"/>
                <w:szCs w:val="18"/>
              </w:rPr>
            </w:pPr>
            <w:r>
              <w:rPr>
                <w:rFonts w:hint="eastAsia" w:ascii="宋体" w:hAnsi="宋体"/>
                <w:sz w:val="18"/>
                <w:szCs w:val="18"/>
              </w:rPr>
              <w:t>9</w:t>
            </w:r>
          </w:p>
        </w:tc>
        <w:tc>
          <w:tcPr>
            <w:tcW w:w="448"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宋体" w:hAnsi="宋体"/>
              </w:rPr>
            </w:pPr>
            <w:r>
              <w:rPr>
                <w:rFonts w:hint="eastAsia" w:ascii="宋体" w:hAnsi="宋体"/>
              </w:rPr>
              <w:t>︙</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rPr>
            </w:pPr>
            <w:r>
              <w:rPr>
                <w:rFonts w:hint="eastAsia" w:ascii="宋体" w:hAnsi="宋体"/>
              </w:rPr>
              <w:t>︙</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rPr>
            </w:pPr>
            <w:r>
              <w:rPr>
                <w:rFonts w:hint="eastAsia" w:ascii="宋体" w:hAnsi="宋体"/>
              </w:rPr>
              <w:t>︙</w:t>
            </w:r>
          </w:p>
        </w:tc>
      </w:tr>
      <w:tr>
        <w:tblPrEx>
          <w:tblCellMar>
            <w:top w:w="0" w:type="dxa"/>
            <w:left w:w="108" w:type="dxa"/>
            <w:bottom w:w="0" w:type="dxa"/>
            <w:right w:w="108" w:type="dxa"/>
          </w:tblCellMar>
        </w:tblPrEx>
        <w:trPr>
          <w:trHeight w:val="510" w:hRule="atLeast"/>
          <w:jc w:val="center"/>
        </w:trPr>
        <w:tc>
          <w:tcPr>
            <w:tcW w:w="5000" w:type="pct"/>
            <w:gridSpan w:val="5"/>
            <w:tcBorders>
              <w:top w:val="single" w:color="auto" w:sz="4" w:space="0"/>
              <w:left w:val="single" w:color="auto" w:sz="8" w:space="0"/>
              <w:bottom w:val="single" w:color="auto" w:sz="4" w:space="0"/>
              <w:right w:val="single" w:color="auto" w:sz="8" w:space="0"/>
            </w:tcBorders>
            <w:vAlign w:val="center"/>
          </w:tcPr>
          <w:p>
            <w:pPr>
              <w:spacing w:line="240" w:lineRule="atLeast"/>
              <w:jc w:val="center"/>
              <w:rPr>
                <w:rFonts w:ascii="宋体"/>
              </w:rPr>
            </w:pPr>
            <w:r>
              <w:rPr>
                <w:rFonts w:hint="eastAsia" w:ascii="宋体" w:hAnsi="宋体"/>
              </w:rPr>
              <w:t>环境</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6" w:space="0"/>
            </w:tcBorders>
            <w:vAlign w:val="center"/>
          </w:tcPr>
          <w:p>
            <w:pPr>
              <w:spacing w:line="240" w:lineRule="atLeast"/>
              <w:jc w:val="center"/>
              <w:rPr>
                <w:rFonts w:ascii="宋体"/>
                <w:sz w:val="20"/>
                <w:szCs w:val="20"/>
              </w:rPr>
            </w:pPr>
            <w:r>
              <w:rPr>
                <w:rFonts w:ascii="宋体" w:hAnsi="宋体"/>
                <w:sz w:val="20"/>
                <w:szCs w:val="20"/>
              </w:rPr>
              <w:t>1</w:t>
            </w:r>
          </w:p>
        </w:tc>
        <w:tc>
          <w:tcPr>
            <w:tcW w:w="448" w:type="pct"/>
            <w:vMerge w:val="restart"/>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sz w:val="20"/>
                <w:szCs w:val="20"/>
              </w:rPr>
            </w:pPr>
            <w:r>
              <w:rPr>
                <w:lang w:eastAsia="en-US"/>
              </w:rPr>
              <w:t>运行环境</w:t>
            </w:r>
          </w:p>
        </w:tc>
        <w:tc>
          <w:tcPr>
            <w:tcW w:w="1717" w:type="pct"/>
            <w:tcBorders>
              <w:top w:val="single" w:color="auto" w:sz="4" w:space="0"/>
              <w:left w:val="single" w:color="auto" w:sz="6" w:space="0"/>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规定运行区域未隔离或存在障碍物、人员</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sz w:val="18"/>
                <w:szCs w:val="18"/>
              </w:rPr>
            </w:pPr>
            <w:r>
              <w:rPr>
                <w:rFonts w:hint="eastAsia" w:ascii="宋体" w:hAnsi="宋体"/>
                <w:sz w:val="18"/>
                <w:szCs w:val="18"/>
              </w:rPr>
              <w:t>1.定期检查清理运行区域内的障碍物（如树枝）；</w:t>
            </w:r>
          </w:p>
          <w:p>
            <w:pPr>
              <w:spacing w:line="240" w:lineRule="atLeast"/>
              <w:rPr>
                <w:sz w:val="18"/>
                <w:szCs w:val="18"/>
              </w:rPr>
            </w:pPr>
            <w:r>
              <w:rPr>
                <w:rFonts w:ascii="宋体" w:hAnsi="宋体"/>
                <w:sz w:val="18"/>
                <w:szCs w:val="18"/>
              </w:rPr>
              <w:t>2</w:t>
            </w:r>
            <w:r>
              <w:rPr>
                <w:rFonts w:hint="eastAsia" w:ascii="宋体" w:hAnsi="宋体"/>
                <w:sz w:val="18"/>
                <w:szCs w:val="18"/>
              </w:rPr>
              <w:t>.每次运行前确认运行区域内人员情况。</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6" w:space="0"/>
            </w:tcBorders>
            <w:vAlign w:val="center"/>
          </w:tcPr>
          <w:p>
            <w:pPr>
              <w:spacing w:line="240" w:lineRule="atLeast"/>
              <w:jc w:val="center"/>
              <w:rPr>
                <w:rFonts w:ascii="宋体"/>
                <w:sz w:val="20"/>
                <w:szCs w:val="20"/>
              </w:rPr>
            </w:pPr>
            <w:r>
              <w:rPr>
                <w:rFonts w:ascii="宋体" w:hAnsi="宋体"/>
                <w:sz w:val="20"/>
                <w:szCs w:val="20"/>
              </w:rPr>
              <w:t>2</w:t>
            </w:r>
          </w:p>
        </w:tc>
        <w:tc>
          <w:tcPr>
            <w:tcW w:w="448" w:type="pct"/>
            <w:vMerge w:val="continue"/>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sz w:val="20"/>
                <w:szCs w:val="20"/>
              </w:rPr>
            </w:pPr>
          </w:p>
        </w:tc>
        <w:tc>
          <w:tcPr>
            <w:tcW w:w="1717" w:type="pct"/>
            <w:tcBorders>
              <w:top w:val="single" w:color="auto" w:sz="4" w:space="0"/>
              <w:left w:val="single" w:color="auto" w:sz="6" w:space="0"/>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距离大型游乐设施规定运行区域1.5M-2M范围内存在吊装、动火等施工作业情况</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碰撞、挤压、爆炸、受困或故障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确认安全距离，施工作业时设备不运行</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6" w:space="0"/>
            </w:tcBorders>
            <w:vAlign w:val="center"/>
          </w:tcPr>
          <w:p>
            <w:pPr>
              <w:spacing w:line="240" w:lineRule="atLeast"/>
              <w:jc w:val="center"/>
              <w:rPr>
                <w:rFonts w:ascii="宋体"/>
                <w:sz w:val="20"/>
                <w:szCs w:val="20"/>
              </w:rPr>
            </w:pPr>
            <w:r>
              <w:rPr>
                <w:rFonts w:ascii="宋体" w:hAnsi="宋体"/>
                <w:sz w:val="20"/>
                <w:szCs w:val="20"/>
              </w:rPr>
              <w:t>3</w:t>
            </w:r>
          </w:p>
        </w:tc>
        <w:tc>
          <w:tcPr>
            <w:tcW w:w="448" w:type="pct"/>
            <w:vMerge w:val="continue"/>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sz w:val="20"/>
                <w:szCs w:val="20"/>
              </w:rPr>
            </w:pPr>
          </w:p>
        </w:tc>
        <w:tc>
          <w:tcPr>
            <w:tcW w:w="1717" w:type="pct"/>
            <w:tcBorders>
              <w:top w:val="single" w:color="auto" w:sz="4" w:space="0"/>
              <w:left w:val="single" w:color="auto" w:sz="6" w:space="0"/>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运行区域存在火灾风险、照明不足、通风条件不足</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坠落、剪切、碰撞、挤压、触电、窒息</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增加消防、照明、通风设施或装置，定期检查完好性和有效性</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6" w:space="0"/>
            </w:tcBorders>
            <w:vAlign w:val="center"/>
          </w:tcPr>
          <w:p>
            <w:pPr>
              <w:spacing w:line="240" w:lineRule="atLeast"/>
              <w:jc w:val="center"/>
              <w:rPr>
                <w:rFonts w:ascii="宋体" w:hAnsi="宋体"/>
                <w:sz w:val="20"/>
                <w:szCs w:val="20"/>
              </w:rPr>
            </w:pPr>
            <w:r>
              <w:rPr>
                <w:rFonts w:ascii="宋体" w:hAnsi="宋体"/>
                <w:sz w:val="20"/>
                <w:szCs w:val="20"/>
              </w:rPr>
              <w:t>4</w:t>
            </w:r>
          </w:p>
        </w:tc>
        <w:tc>
          <w:tcPr>
            <w:tcW w:w="448" w:type="pct"/>
            <w:vMerge w:val="continue"/>
            <w:tcBorders>
              <w:top w:val="single" w:color="auto" w:sz="6" w:space="0"/>
              <w:left w:val="single" w:color="auto" w:sz="6" w:space="0"/>
              <w:bottom w:val="single" w:color="auto" w:sz="6" w:space="0"/>
              <w:right w:val="single" w:color="auto" w:sz="6" w:space="0"/>
            </w:tcBorders>
            <w:vAlign w:val="center"/>
          </w:tcPr>
          <w:p>
            <w:pPr>
              <w:spacing w:line="240" w:lineRule="atLeast"/>
              <w:jc w:val="center"/>
              <w:rPr>
                <w:rFonts w:ascii="宋体"/>
                <w:sz w:val="20"/>
                <w:szCs w:val="20"/>
              </w:rPr>
            </w:pPr>
          </w:p>
        </w:tc>
        <w:tc>
          <w:tcPr>
            <w:tcW w:w="1717" w:type="pct"/>
            <w:tcBorders>
              <w:top w:val="single" w:color="auto" w:sz="4" w:space="0"/>
              <w:left w:val="single" w:color="auto" w:sz="6" w:space="0"/>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用于设备检修、排水等通道/井道/管道未封闭或封闭措施失效</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sz w:val="18"/>
                <w:szCs w:val="18"/>
              </w:rPr>
            </w:pPr>
            <w:r>
              <w:rPr>
                <w:rFonts w:hint="eastAsia" w:ascii="宋体" w:hAnsi="宋体"/>
                <w:sz w:val="18"/>
                <w:szCs w:val="18"/>
              </w:rPr>
              <w:t>坠落、碰撞、挤压、触电、窒息、溺水</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sz w:val="18"/>
                <w:szCs w:val="18"/>
              </w:rPr>
            </w:pPr>
            <w:r>
              <w:rPr>
                <w:rFonts w:hint="eastAsia" w:ascii="宋体" w:hAnsi="宋体"/>
                <w:sz w:val="18"/>
                <w:szCs w:val="18"/>
              </w:rPr>
              <w:t>每天检查相关井盖、栅栏、门窗等的封闭情况</w:t>
            </w:r>
          </w:p>
        </w:tc>
      </w:tr>
      <w:tr>
        <w:tblPrEx>
          <w:tblCellMar>
            <w:top w:w="0" w:type="dxa"/>
            <w:left w:w="108" w:type="dxa"/>
            <w:bottom w:w="0" w:type="dxa"/>
            <w:right w:w="108" w:type="dxa"/>
          </w:tblCellMar>
        </w:tblPrEx>
        <w:trPr>
          <w:trHeight w:val="283"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5</w:t>
            </w:r>
          </w:p>
        </w:tc>
        <w:tc>
          <w:tcPr>
            <w:tcW w:w="448" w:type="pct"/>
            <w:vMerge w:val="restart"/>
            <w:tcBorders>
              <w:top w:val="single" w:color="auto" w:sz="6" w:space="0"/>
              <w:left w:val="single" w:color="auto" w:sz="4" w:space="0"/>
              <w:bottom w:val="single" w:color="auto" w:sz="12" w:space="0"/>
              <w:right w:val="single" w:color="auto" w:sz="4" w:space="0"/>
            </w:tcBorders>
            <w:vAlign w:val="center"/>
          </w:tcPr>
          <w:p>
            <w:pPr>
              <w:spacing w:line="240" w:lineRule="atLeast"/>
              <w:jc w:val="center"/>
              <w:rPr>
                <w:rFonts w:ascii="宋体"/>
                <w:sz w:val="20"/>
                <w:szCs w:val="20"/>
              </w:rPr>
            </w:pPr>
            <w:r>
              <w:rPr>
                <w:rFonts w:hint="eastAsia" w:ascii="宋体"/>
                <w:sz w:val="20"/>
                <w:szCs w:val="20"/>
              </w:rPr>
              <w:t>自然环境</w:t>
            </w: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设备运行范围处于地质灾害易发地段</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设备倒塌、坠落、挤压、受困</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sz w:val="18"/>
                <w:szCs w:val="18"/>
              </w:rPr>
            </w:pPr>
            <w:r>
              <w:rPr>
                <w:rFonts w:hint="eastAsia" w:ascii="宋体" w:hAnsi="宋体"/>
                <w:sz w:val="18"/>
                <w:szCs w:val="18"/>
              </w:rPr>
              <w:t>定期监测设备周围防护措施情况、设备基础沉降情况；易发生地质灾害天气时设备停止运行</w:t>
            </w:r>
          </w:p>
        </w:tc>
      </w:tr>
      <w:tr>
        <w:tblPrEx>
          <w:tblCellMar>
            <w:top w:w="0" w:type="dxa"/>
            <w:left w:w="108" w:type="dxa"/>
            <w:bottom w:w="0" w:type="dxa"/>
            <w:right w:w="108" w:type="dxa"/>
          </w:tblCellMar>
        </w:tblPrEx>
        <w:trPr>
          <w:trHeight w:val="810"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hint="eastAsia" w:ascii="宋体"/>
                <w:sz w:val="20"/>
                <w:szCs w:val="20"/>
              </w:rPr>
              <w:t>6</w:t>
            </w:r>
          </w:p>
        </w:tc>
        <w:tc>
          <w:tcPr>
            <w:tcW w:w="448" w:type="pct"/>
            <w:vMerge w:val="continue"/>
            <w:tcBorders>
              <w:left w:val="single" w:color="auto" w:sz="4" w:space="0"/>
              <w:bottom w:val="single" w:color="auto" w:sz="4" w:space="0"/>
              <w:right w:val="single" w:color="auto" w:sz="4" w:space="0"/>
            </w:tcBorders>
            <w:vAlign w:val="center"/>
          </w:tcPr>
          <w:p>
            <w:pPr>
              <w:spacing w:line="240" w:lineRule="atLeast"/>
              <w:jc w:val="center"/>
              <w:rPr>
                <w:rFonts w:ascii="宋体"/>
                <w:sz w:val="20"/>
                <w:szCs w:val="20"/>
              </w:rPr>
            </w:pPr>
          </w:p>
        </w:tc>
        <w:tc>
          <w:tcPr>
            <w:tcW w:w="1717" w:type="pct"/>
            <w:tcBorders>
              <w:top w:val="single" w:color="auto" w:sz="4" w:space="0"/>
              <w:left w:val="nil"/>
              <w:bottom w:val="single" w:color="auto" w:sz="4" w:space="0"/>
              <w:right w:val="single" w:color="auto" w:sz="4" w:space="0"/>
            </w:tcBorders>
            <w:shd w:val="clear" w:color="auto" w:fill="auto"/>
          </w:tcPr>
          <w:p>
            <w:pPr>
              <w:spacing w:line="240" w:lineRule="atLeast"/>
              <w:rPr>
                <w:rFonts w:ascii="宋体"/>
                <w:sz w:val="18"/>
                <w:szCs w:val="18"/>
              </w:rPr>
            </w:pPr>
            <w:r>
              <w:rPr>
                <w:sz w:val="18"/>
                <w:szCs w:val="18"/>
              </w:rPr>
              <w:t>设备运行场所处于人员密集场所或公众聚集场所</w:t>
            </w:r>
          </w:p>
        </w:tc>
        <w:tc>
          <w:tcPr>
            <w:tcW w:w="971" w:type="pct"/>
            <w:tcBorders>
              <w:top w:val="single" w:color="auto" w:sz="4" w:space="0"/>
              <w:left w:val="nil"/>
              <w:bottom w:val="single" w:color="auto" w:sz="4" w:space="0"/>
              <w:right w:val="single" w:color="auto" w:sz="4" w:space="0"/>
            </w:tcBorders>
            <w:shd w:val="clear" w:color="auto" w:fill="auto"/>
            <w:vAlign w:val="center"/>
          </w:tcPr>
          <w:p>
            <w:pPr>
              <w:spacing w:line="240" w:lineRule="atLeast"/>
              <w:rPr>
                <w:rFonts w:ascii="宋体"/>
                <w:sz w:val="18"/>
                <w:szCs w:val="18"/>
              </w:rPr>
            </w:pPr>
            <w:r>
              <w:rPr>
                <w:rFonts w:hint="eastAsia" w:ascii="宋体" w:hAnsi="宋体"/>
                <w:sz w:val="18"/>
                <w:szCs w:val="18"/>
              </w:rPr>
              <w:t>物品坠落</w:t>
            </w:r>
          </w:p>
        </w:tc>
        <w:tc>
          <w:tcPr>
            <w:tcW w:w="1494" w:type="pct"/>
            <w:tcBorders>
              <w:top w:val="single" w:color="auto" w:sz="4" w:space="0"/>
              <w:left w:val="nil"/>
              <w:bottom w:val="single" w:color="auto" w:sz="4" w:space="0"/>
              <w:right w:val="single" w:color="auto" w:sz="8" w:space="0"/>
            </w:tcBorders>
            <w:shd w:val="clear" w:color="auto" w:fill="auto"/>
            <w:vAlign w:val="center"/>
          </w:tcPr>
          <w:p>
            <w:pPr>
              <w:spacing w:line="240" w:lineRule="atLeast"/>
              <w:rPr>
                <w:rFonts w:ascii="宋体"/>
                <w:sz w:val="18"/>
                <w:szCs w:val="18"/>
              </w:rPr>
            </w:pPr>
            <w:r>
              <w:rPr>
                <w:rFonts w:hint="eastAsia" w:ascii="宋体" w:hAnsi="宋体"/>
                <w:sz w:val="18"/>
                <w:szCs w:val="18"/>
              </w:rPr>
              <w:t>定期检查螺栓等连接的松动情况，增加防护网</w:t>
            </w:r>
          </w:p>
        </w:tc>
      </w:tr>
      <w:tr>
        <w:tblPrEx>
          <w:tblCellMar>
            <w:top w:w="0" w:type="dxa"/>
            <w:left w:w="108" w:type="dxa"/>
            <w:bottom w:w="0" w:type="dxa"/>
            <w:right w:w="108" w:type="dxa"/>
          </w:tblCellMar>
        </w:tblPrEx>
        <w:trPr>
          <w:trHeight w:val="22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7</w:t>
            </w:r>
          </w:p>
        </w:tc>
        <w:tc>
          <w:tcPr>
            <w:tcW w:w="448" w:type="pct"/>
            <w:vMerge w:val="continue"/>
            <w:tcBorders>
              <w:top w:val="single" w:color="auto" w:sz="4" w:space="0"/>
              <w:left w:val="single" w:color="auto" w:sz="4" w:space="0"/>
              <w:bottom w:val="single" w:color="auto" w:sz="12" w:space="0"/>
              <w:right w:val="single" w:color="auto" w:sz="4" w:space="0"/>
            </w:tcBorders>
            <w:vAlign w:val="center"/>
          </w:tcPr>
          <w:p>
            <w:pPr>
              <w:spacing w:line="240" w:lineRule="atLeast"/>
              <w:jc w:val="center"/>
              <w:rPr>
                <w:rFonts w:ascii="宋体"/>
                <w:sz w:val="20"/>
                <w:szCs w:val="20"/>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设备处于大风区域（风速等级大于15m/s）</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坠落、受困或故障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装设风速仪，大风天气设备停止运行</w:t>
            </w:r>
          </w:p>
        </w:tc>
      </w:tr>
      <w:tr>
        <w:tblPrEx>
          <w:tblCellMar>
            <w:top w:w="0" w:type="dxa"/>
            <w:left w:w="108" w:type="dxa"/>
            <w:bottom w:w="0" w:type="dxa"/>
            <w:right w:w="108" w:type="dxa"/>
          </w:tblCellMar>
        </w:tblPrEx>
        <w:trPr>
          <w:trHeight w:val="22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sz w:val="20"/>
                <w:szCs w:val="20"/>
              </w:rPr>
            </w:pPr>
            <w:r>
              <w:rPr>
                <w:rFonts w:ascii="宋体" w:hAnsi="宋体"/>
                <w:sz w:val="20"/>
                <w:szCs w:val="20"/>
              </w:rPr>
              <w:t>8</w:t>
            </w:r>
          </w:p>
        </w:tc>
        <w:tc>
          <w:tcPr>
            <w:tcW w:w="448" w:type="pct"/>
            <w:vMerge w:val="continue"/>
            <w:tcBorders>
              <w:left w:val="single" w:color="auto" w:sz="4" w:space="0"/>
              <w:bottom w:val="single" w:color="auto" w:sz="12" w:space="0"/>
              <w:right w:val="single" w:color="auto" w:sz="4" w:space="0"/>
            </w:tcBorders>
            <w:vAlign w:val="center"/>
          </w:tcPr>
          <w:p>
            <w:pPr>
              <w:spacing w:line="240" w:lineRule="atLeast"/>
              <w:jc w:val="center"/>
              <w:rPr>
                <w:rFonts w:ascii="宋体"/>
                <w:sz w:val="20"/>
                <w:szCs w:val="20"/>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设备处于环境温度过高、过低、湿度过大等区域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hAnsi="宋体"/>
                <w:sz w:val="18"/>
                <w:szCs w:val="18"/>
              </w:rPr>
              <w:t>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sz w:val="18"/>
                <w:szCs w:val="18"/>
              </w:rPr>
            </w:pPr>
            <w:r>
              <w:rPr>
                <w:rFonts w:hint="eastAsia" w:ascii="宋体" w:hAnsi="宋体"/>
                <w:sz w:val="18"/>
                <w:szCs w:val="18"/>
              </w:rPr>
              <w:t>按使用说明书规定的工况条件运行；及时更换相应标号的润滑剂</w:t>
            </w:r>
          </w:p>
        </w:tc>
      </w:tr>
      <w:tr>
        <w:tblPrEx>
          <w:tblCellMar>
            <w:top w:w="0" w:type="dxa"/>
            <w:left w:w="108" w:type="dxa"/>
            <w:bottom w:w="0" w:type="dxa"/>
            <w:right w:w="108" w:type="dxa"/>
          </w:tblCellMar>
        </w:tblPrEx>
        <w:trPr>
          <w:trHeight w:val="227" w:hRule="atLeast"/>
          <w:jc w:val="center"/>
        </w:trPr>
        <w:tc>
          <w:tcPr>
            <w:tcW w:w="370" w:type="pct"/>
            <w:tcBorders>
              <w:top w:val="single" w:color="auto" w:sz="4" w:space="0"/>
              <w:left w:val="single" w:color="auto" w:sz="8" w:space="0"/>
              <w:bottom w:val="single" w:color="auto" w:sz="4" w:space="0"/>
              <w:right w:val="single" w:color="auto" w:sz="4" w:space="0"/>
            </w:tcBorders>
            <w:vAlign w:val="center"/>
          </w:tcPr>
          <w:p>
            <w:pPr>
              <w:spacing w:line="240" w:lineRule="atLeast"/>
              <w:jc w:val="center"/>
              <w:rPr>
                <w:rFonts w:ascii="宋体" w:hAnsi="宋体"/>
                <w:sz w:val="20"/>
                <w:szCs w:val="20"/>
              </w:rPr>
            </w:pPr>
            <w:r>
              <w:rPr>
                <w:rFonts w:ascii="宋体" w:hAnsi="宋体"/>
                <w:sz w:val="20"/>
                <w:szCs w:val="20"/>
              </w:rPr>
              <w:t>9</w:t>
            </w:r>
          </w:p>
        </w:tc>
        <w:tc>
          <w:tcPr>
            <w:tcW w:w="448" w:type="pct"/>
            <w:vMerge w:val="continue"/>
            <w:tcBorders>
              <w:left w:val="single" w:color="auto" w:sz="4" w:space="0"/>
              <w:bottom w:val="single" w:color="auto" w:sz="12" w:space="0"/>
              <w:right w:val="single" w:color="auto" w:sz="4" w:space="0"/>
            </w:tcBorders>
            <w:vAlign w:val="center"/>
          </w:tcPr>
          <w:p>
            <w:pPr>
              <w:spacing w:line="240" w:lineRule="atLeast"/>
              <w:jc w:val="center"/>
              <w:rPr>
                <w:rFonts w:ascii="宋体"/>
                <w:sz w:val="20"/>
                <w:szCs w:val="20"/>
              </w:rPr>
            </w:pPr>
          </w:p>
        </w:tc>
        <w:tc>
          <w:tcPr>
            <w:tcW w:w="1717" w:type="pct"/>
            <w:tcBorders>
              <w:top w:val="single" w:color="auto" w:sz="4" w:space="0"/>
              <w:left w:val="nil"/>
              <w:bottom w:val="single" w:color="auto" w:sz="4" w:space="0"/>
              <w:right w:val="single" w:color="auto" w:sz="4" w:space="0"/>
            </w:tcBorders>
            <w:vAlign w:val="center"/>
          </w:tcPr>
          <w:p>
            <w:pPr>
              <w:spacing w:line="240" w:lineRule="atLeast"/>
              <w:rPr>
                <w:rFonts w:ascii="宋体"/>
                <w:sz w:val="18"/>
                <w:szCs w:val="18"/>
              </w:rPr>
            </w:pPr>
            <w:r>
              <w:rPr>
                <w:rFonts w:hint="eastAsia" w:ascii="宋体"/>
                <w:sz w:val="18"/>
                <w:szCs w:val="18"/>
              </w:rPr>
              <w:t>自然灾害导致设备受损</w:t>
            </w:r>
          </w:p>
        </w:tc>
        <w:tc>
          <w:tcPr>
            <w:tcW w:w="971" w:type="pct"/>
            <w:tcBorders>
              <w:top w:val="single" w:color="auto" w:sz="4" w:space="0"/>
              <w:left w:val="nil"/>
              <w:bottom w:val="single" w:color="auto" w:sz="4" w:space="0"/>
              <w:right w:val="single" w:color="auto" w:sz="4" w:space="0"/>
            </w:tcBorders>
            <w:vAlign w:val="center"/>
          </w:tcPr>
          <w:p>
            <w:pPr>
              <w:spacing w:line="240" w:lineRule="atLeast"/>
              <w:rPr>
                <w:rFonts w:ascii="宋体" w:hAnsi="宋体"/>
                <w:sz w:val="18"/>
                <w:szCs w:val="18"/>
              </w:rPr>
            </w:pPr>
            <w:r>
              <w:rPr>
                <w:rFonts w:hint="eastAsia" w:ascii="宋体"/>
                <w:sz w:val="18"/>
                <w:szCs w:val="18"/>
              </w:rPr>
              <w:t>设备倒塌、</w:t>
            </w:r>
            <w:r>
              <w:rPr>
                <w:rFonts w:hint="eastAsia" w:ascii="宋体" w:hAnsi="宋体"/>
                <w:sz w:val="18"/>
                <w:szCs w:val="18"/>
              </w:rPr>
              <w:t>受困或故障</w:t>
            </w:r>
          </w:p>
        </w:tc>
        <w:tc>
          <w:tcPr>
            <w:tcW w:w="1494" w:type="pct"/>
            <w:tcBorders>
              <w:top w:val="single" w:color="auto" w:sz="4" w:space="0"/>
              <w:left w:val="nil"/>
              <w:bottom w:val="single" w:color="auto" w:sz="4" w:space="0"/>
              <w:right w:val="single" w:color="auto" w:sz="8" w:space="0"/>
            </w:tcBorders>
            <w:vAlign w:val="center"/>
          </w:tcPr>
          <w:p>
            <w:pPr>
              <w:spacing w:line="240" w:lineRule="atLeast"/>
              <w:rPr>
                <w:rFonts w:ascii="宋体" w:hAnsi="宋体"/>
                <w:sz w:val="18"/>
                <w:szCs w:val="18"/>
              </w:rPr>
            </w:pPr>
            <w:r>
              <w:rPr>
                <w:rFonts w:hint="eastAsia" w:ascii="宋体" w:hAnsi="宋体"/>
                <w:sz w:val="18"/>
                <w:szCs w:val="18"/>
              </w:rPr>
              <w:t>灾后全面检查</w:t>
            </w:r>
          </w:p>
        </w:tc>
      </w:tr>
      <w:tr>
        <w:tblPrEx>
          <w:tblCellMar>
            <w:top w:w="0" w:type="dxa"/>
            <w:left w:w="108" w:type="dxa"/>
            <w:bottom w:w="0" w:type="dxa"/>
            <w:right w:w="108" w:type="dxa"/>
          </w:tblCellMar>
        </w:tblPrEx>
        <w:trPr>
          <w:trHeight w:val="531" w:hRule="atLeast"/>
          <w:jc w:val="center"/>
        </w:trPr>
        <w:tc>
          <w:tcPr>
            <w:tcW w:w="370" w:type="pct"/>
            <w:tcBorders>
              <w:top w:val="single" w:color="auto" w:sz="4" w:space="0"/>
              <w:left w:val="single" w:color="auto" w:sz="8" w:space="0"/>
              <w:bottom w:val="single" w:color="auto" w:sz="8" w:space="0"/>
              <w:right w:val="single" w:color="auto" w:sz="4" w:space="0"/>
            </w:tcBorders>
            <w:vAlign w:val="center"/>
          </w:tcPr>
          <w:p>
            <w:pPr>
              <w:spacing w:line="240" w:lineRule="atLeast"/>
              <w:jc w:val="center"/>
              <w:rPr>
                <w:rFonts w:ascii="宋体" w:hAnsi="宋体"/>
                <w:sz w:val="20"/>
                <w:szCs w:val="20"/>
              </w:rPr>
            </w:pPr>
            <w:r>
              <w:rPr>
                <w:rFonts w:ascii="宋体" w:hAnsi="宋体"/>
                <w:sz w:val="20"/>
                <w:szCs w:val="20"/>
              </w:rPr>
              <w:t>10</w:t>
            </w:r>
          </w:p>
        </w:tc>
        <w:tc>
          <w:tcPr>
            <w:tcW w:w="448" w:type="pct"/>
            <w:vMerge w:val="continue"/>
            <w:tcBorders>
              <w:left w:val="single" w:color="auto" w:sz="4" w:space="0"/>
              <w:bottom w:val="single" w:color="auto" w:sz="8" w:space="0"/>
              <w:right w:val="single" w:color="auto" w:sz="4" w:space="0"/>
            </w:tcBorders>
            <w:vAlign w:val="center"/>
          </w:tcPr>
          <w:p>
            <w:pPr>
              <w:spacing w:line="240" w:lineRule="atLeast"/>
              <w:jc w:val="center"/>
              <w:rPr>
                <w:rFonts w:ascii="宋体"/>
                <w:sz w:val="20"/>
                <w:szCs w:val="20"/>
              </w:rPr>
            </w:pPr>
          </w:p>
        </w:tc>
        <w:tc>
          <w:tcPr>
            <w:tcW w:w="1717" w:type="pct"/>
            <w:tcBorders>
              <w:top w:val="single" w:color="auto" w:sz="4" w:space="0"/>
              <w:left w:val="nil"/>
              <w:bottom w:val="single" w:color="auto" w:sz="8" w:space="0"/>
              <w:right w:val="single" w:color="auto" w:sz="4" w:space="0"/>
            </w:tcBorders>
            <w:vAlign w:val="center"/>
          </w:tcPr>
          <w:p>
            <w:pPr>
              <w:spacing w:line="240" w:lineRule="atLeast"/>
              <w:rPr>
                <w:rFonts w:ascii="宋体"/>
              </w:rPr>
            </w:pPr>
            <w:r>
              <w:rPr>
                <w:rFonts w:hint="eastAsia" w:ascii="宋体" w:hAnsi="宋体"/>
              </w:rPr>
              <w:t>︙</w:t>
            </w:r>
          </w:p>
        </w:tc>
        <w:tc>
          <w:tcPr>
            <w:tcW w:w="971" w:type="pct"/>
            <w:tcBorders>
              <w:top w:val="single" w:color="auto" w:sz="4" w:space="0"/>
              <w:left w:val="nil"/>
              <w:bottom w:val="single" w:color="auto" w:sz="8" w:space="0"/>
              <w:right w:val="single" w:color="auto" w:sz="4" w:space="0"/>
            </w:tcBorders>
            <w:vAlign w:val="center"/>
          </w:tcPr>
          <w:p>
            <w:pPr>
              <w:spacing w:line="240" w:lineRule="atLeast"/>
              <w:rPr>
                <w:rFonts w:ascii="宋体" w:hAnsi="宋体"/>
              </w:rPr>
            </w:pPr>
            <w:r>
              <w:rPr>
                <w:rFonts w:hint="eastAsia" w:ascii="宋体" w:hAnsi="宋体"/>
              </w:rPr>
              <w:t>︙</w:t>
            </w:r>
          </w:p>
        </w:tc>
        <w:tc>
          <w:tcPr>
            <w:tcW w:w="1494" w:type="pct"/>
            <w:tcBorders>
              <w:top w:val="single" w:color="auto" w:sz="4" w:space="0"/>
              <w:left w:val="nil"/>
              <w:bottom w:val="single" w:color="auto" w:sz="8" w:space="0"/>
              <w:right w:val="single" w:color="auto" w:sz="8" w:space="0"/>
            </w:tcBorders>
            <w:vAlign w:val="center"/>
          </w:tcPr>
          <w:p>
            <w:pPr>
              <w:spacing w:line="240" w:lineRule="atLeast"/>
              <w:rPr>
                <w:rFonts w:ascii="宋体" w:hAnsi="宋体"/>
              </w:rPr>
            </w:pPr>
            <w:r>
              <w:rPr>
                <w:rFonts w:hint="eastAsia" w:ascii="宋体" w:hAnsi="宋体"/>
              </w:rPr>
              <w:t>︙</w:t>
            </w:r>
          </w:p>
        </w:tc>
      </w:tr>
    </w:tbl>
    <w:p>
      <w:pPr>
        <w:pStyle w:val="237"/>
        <w:ind w:firstLine="0" w:firstLineChars="0"/>
        <w:sectPr>
          <w:footerReference r:id="rId12" w:type="default"/>
          <w:pgSz w:w="11906" w:h="16838"/>
          <w:pgMar w:top="1134" w:right="1418" w:bottom="1417" w:left="851" w:header="426" w:footer="1134" w:gutter="0"/>
          <w:cols w:space="720" w:num="1"/>
          <w:formProt w:val="0"/>
          <w:docGrid w:type="linesAndChars" w:linePitch="312" w:charSpace="0"/>
        </w:sectPr>
      </w:pPr>
    </w:p>
    <w:p>
      <w:pPr>
        <w:pStyle w:val="199"/>
        <w:rPr>
          <w:vanish w:val="0"/>
        </w:rPr>
      </w:pPr>
    </w:p>
    <w:p>
      <w:pPr>
        <w:pStyle w:val="200"/>
        <w:rPr>
          <w:vanish w:val="0"/>
        </w:rPr>
      </w:pPr>
    </w:p>
    <w:p>
      <w:pPr>
        <w:pStyle w:val="77"/>
        <w:spacing w:after="156"/>
      </w:pPr>
      <w:r>
        <w:br w:type="textWrapping"/>
      </w:r>
      <w:bookmarkStart w:id="105" w:name="_Toc131725206"/>
      <w:bookmarkStart w:id="106" w:name="_Toc131725260"/>
      <w:bookmarkStart w:id="107" w:name="_Toc133245176"/>
      <w:r>
        <w:rPr>
          <w:rFonts w:hint="eastAsia"/>
        </w:rPr>
        <w:t>（资料性）</w:t>
      </w:r>
      <w:r>
        <w:br w:type="textWrapping"/>
      </w:r>
      <w:r>
        <w:rPr>
          <w:rFonts w:hint="eastAsia"/>
        </w:rPr>
        <w:t>特种设备固有风险分级表</w:t>
      </w:r>
      <w:bookmarkEnd w:id="105"/>
      <w:bookmarkEnd w:id="106"/>
      <w:bookmarkEnd w:id="107"/>
    </w:p>
    <w:p>
      <w:pPr>
        <w:pStyle w:val="79"/>
        <w:spacing w:before="156" w:after="156"/>
      </w:pPr>
      <w:bookmarkStart w:id="108" w:name="_Toc131725261"/>
      <w:bookmarkStart w:id="109" w:name="_Toc131725207"/>
      <w:r>
        <w:rPr>
          <w:rFonts w:hint="eastAsia"/>
        </w:rPr>
        <w:t>大型游乐设施固有风险分级表</w:t>
      </w:r>
      <w:bookmarkEnd w:id="108"/>
      <w:bookmarkEnd w:id="109"/>
    </w:p>
    <w:p>
      <w:pPr>
        <w:pStyle w:val="57"/>
        <w:ind w:firstLine="420"/>
      </w:pPr>
      <w:r>
        <w:rPr>
          <w:rFonts w:hint="eastAsia"/>
        </w:rPr>
        <w:t>表E.1给出了大型游乐设施固有风险分级表。</w:t>
      </w:r>
    </w:p>
    <w:p>
      <w:pPr>
        <w:pStyle w:val="78"/>
        <w:numPr>
          <w:ilvl w:val="0"/>
          <w:numId w:val="0"/>
        </w:numPr>
        <w:spacing w:before="156" w:after="156"/>
      </w:pPr>
      <w:r>
        <w:rPr>
          <w:rFonts w:hint="eastAsia"/>
        </w:rPr>
        <w:t>表E.1</w:t>
      </w:r>
      <w:r>
        <w:t xml:space="preserve"> </w:t>
      </w:r>
      <w:r>
        <w:rPr>
          <w:rFonts w:hint="eastAsia"/>
        </w:rPr>
        <w:t>大型游乐设施固有风险分级表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jc w:val="center"/>
            </w:pPr>
            <w:r>
              <w:rPr>
                <w:rFonts w:hint="eastAsia"/>
              </w:rPr>
              <w:t>种类/类别</w:t>
            </w:r>
          </w:p>
        </w:tc>
        <w:tc>
          <w:tcPr>
            <w:tcW w:w="709" w:type="dxa"/>
            <w:tcBorders>
              <w:top w:val="single" w:color="auto" w:sz="8" w:space="0"/>
              <w:bottom w:val="single" w:color="auto" w:sz="8" w:space="0"/>
            </w:tcBorders>
            <w:shd w:val="clear" w:color="auto" w:fill="auto"/>
          </w:tcPr>
          <w:p>
            <w:pPr>
              <w:jc w:val="center"/>
            </w:pPr>
            <w:r>
              <w:rPr>
                <w:rFonts w:hint="eastAsia"/>
              </w:rPr>
              <w:t>序号</w:t>
            </w:r>
          </w:p>
        </w:tc>
        <w:tc>
          <w:tcPr>
            <w:tcW w:w="4819" w:type="dxa"/>
            <w:tcBorders>
              <w:top w:val="single" w:color="auto" w:sz="8" w:space="0"/>
              <w:bottom w:val="single" w:color="auto" w:sz="8" w:space="0"/>
            </w:tcBorders>
            <w:shd w:val="clear" w:color="auto" w:fill="auto"/>
          </w:tcPr>
          <w:p>
            <w:pPr>
              <w:jc w:val="center"/>
            </w:pPr>
            <w:r>
              <w:rPr>
                <w:rFonts w:hint="eastAsia"/>
              </w:rPr>
              <w:t>风险点</w:t>
            </w:r>
          </w:p>
        </w:tc>
        <w:tc>
          <w:tcPr>
            <w:tcW w:w="1276" w:type="dxa"/>
            <w:tcBorders>
              <w:top w:val="single" w:color="auto" w:sz="8" w:space="0"/>
              <w:bottom w:val="single" w:color="auto" w:sz="8" w:space="0"/>
            </w:tcBorders>
            <w:shd w:val="clear" w:color="auto" w:fill="auto"/>
          </w:tcPr>
          <w:p>
            <w:pPr>
              <w:jc w:val="center"/>
            </w:pPr>
            <w:r>
              <w:rPr>
                <w:rFonts w:hint="eastAsia"/>
              </w:rPr>
              <w:t>风险等级</w:t>
            </w:r>
          </w:p>
        </w:tc>
        <w:tc>
          <w:tcPr>
            <w:tcW w:w="1264" w:type="dxa"/>
            <w:tcBorders>
              <w:top w:val="single" w:color="auto" w:sz="8" w:space="0"/>
              <w:bottom w:val="single" w:color="auto" w:sz="8" w:space="0"/>
            </w:tcBorders>
            <w:shd w:val="clear" w:color="auto" w:fill="auto"/>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tcBorders>
            <w:shd w:val="clear" w:color="auto" w:fill="auto"/>
            <w:vAlign w:val="center"/>
          </w:tcPr>
          <w:p>
            <w:pPr>
              <w:pStyle w:val="179"/>
              <w:rPr>
                <w:sz w:val="21"/>
                <w:szCs w:val="22"/>
              </w:rPr>
            </w:pPr>
            <w:r>
              <w:rPr>
                <w:rFonts w:hint="eastAsia"/>
                <w:sz w:val="21"/>
                <w:szCs w:val="22"/>
              </w:rPr>
              <w:t>大型游乐设施</w:t>
            </w:r>
          </w:p>
        </w:tc>
        <w:tc>
          <w:tcPr>
            <w:tcW w:w="709" w:type="dxa"/>
            <w:tcBorders>
              <w:top w:val="single" w:color="auto" w:sz="8" w:space="0"/>
            </w:tcBorders>
            <w:shd w:val="clear" w:color="auto" w:fill="auto"/>
            <w:vAlign w:val="center"/>
          </w:tcPr>
          <w:p>
            <w:pPr>
              <w:pStyle w:val="179"/>
              <w:rPr>
                <w:sz w:val="21"/>
                <w:szCs w:val="22"/>
              </w:rPr>
            </w:pPr>
            <w:r>
              <w:rPr>
                <w:rFonts w:hint="eastAsia"/>
                <w:sz w:val="21"/>
                <w:szCs w:val="22"/>
              </w:rPr>
              <w:t>1</w:t>
            </w:r>
          </w:p>
        </w:tc>
        <w:tc>
          <w:tcPr>
            <w:tcW w:w="4819" w:type="dxa"/>
            <w:tcBorders>
              <w:top w:val="single" w:color="auto" w:sz="8" w:space="0"/>
            </w:tcBorders>
            <w:shd w:val="clear" w:color="auto" w:fill="auto"/>
            <w:vAlign w:val="center"/>
          </w:tcPr>
          <w:p>
            <w:pPr>
              <w:pStyle w:val="179"/>
              <w:jc w:val="left"/>
              <w:rPr>
                <w:sz w:val="21"/>
                <w:szCs w:val="22"/>
              </w:rPr>
            </w:pPr>
            <w:r>
              <w:rPr>
                <w:rFonts w:hint="eastAsia"/>
                <w:sz w:val="21"/>
                <w:szCs w:val="22"/>
              </w:rPr>
              <w:t>1.在运行过程中存在座舱翻滚或 B 级滑行车类；</w:t>
            </w:r>
          </w:p>
          <w:p>
            <w:pPr>
              <w:pStyle w:val="179"/>
              <w:jc w:val="left"/>
              <w:rPr>
                <w:sz w:val="21"/>
                <w:szCs w:val="22"/>
              </w:rPr>
            </w:pPr>
            <w:r>
              <w:rPr>
                <w:rFonts w:hint="eastAsia"/>
                <w:sz w:val="21"/>
                <w:szCs w:val="22"/>
              </w:rPr>
              <w:t>2.加速度处于GB8408定义的区域4或区域5范围内的设备；</w:t>
            </w:r>
          </w:p>
          <w:p>
            <w:pPr>
              <w:pStyle w:val="179"/>
              <w:jc w:val="left"/>
              <w:rPr>
                <w:sz w:val="21"/>
                <w:szCs w:val="22"/>
              </w:rPr>
            </w:pPr>
            <w:r>
              <w:rPr>
                <w:rFonts w:hint="eastAsia"/>
                <w:sz w:val="21"/>
                <w:szCs w:val="22"/>
              </w:rPr>
              <w:t>3.延寿使用的A级、B级大型游乐设施。</w:t>
            </w:r>
          </w:p>
        </w:tc>
        <w:tc>
          <w:tcPr>
            <w:tcW w:w="1276" w:type="dxa"/>
            <w:tcBorders>
              <w:top w:val="single" w:color="auto" w:sz="8" w:space="0"/>
            </w:tcBorders>
            <w:shd w:val="clear" w:color="auto" w:fill="auto"/>
            <w:vAlign w:val="center"/>
          </w:tcPr>
          <w:p>
            <w:pPr>
              <w:jc w:val="center"/>
              <w:rPr>
                <w:szCs w:val="22"/>
              </w:rPr>
            </w:pPr>
            <w:r>
              <w:rPr>
                <w:rFonts w:hint="eastAsia"/>
                <w:szCs w:val="22"/>
              </w:rPr>
              <w:t>重大</w:t>
            </w:r>
          </w:p>
        </w:tc>
        <w:tc>
          <w:tcPr>
            <w:tcW w:w="1264" w:type="dxa"/>
            <w:tcBorders>
              <w:top w:val="single" w:color="auto" w:sz="8" w:space="0"/>
            </w:tcBorders>
            <w:shd w:val="clear" w:color="auto" w:fill="auto"/>
            <w:vAlign w:val="center"/>
          </w:tcPr>
          <w:p>
            <w:pPr>
              <w:jc w:val="center"/>
              <w:rPr>
                <w:szCs w:val="22"/>
              </w:rPr>
            </w:pPr>
            <w:r>
              <w:rPr>
                <w:rFonts w:hint="eastAsia"/>
                <w:szCs w:val="22"/>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pPr>
          </w:p>
        </w:tc>
        <w:tc>
          <w:tcPr>
            <w:tcW w:w="709" w:type="dxa"/>
            <w:shd w:val="clear" w:color="auto" w:fill="auto"/>
            <w:vAlign w:val="center"/>
          </w:tcPr>
          <w:p>
            <w:pPr>
              <w:pStyle w:val="179"/>
            </w:pPr>
            <w:r>
              <w:rPr>
                <w:rFonts w:hint="eastAsia"/>
              </w:rPr>
              <w:t>2</w:t>
            </w:r>
          </w:p>
        </w:tc>
        <w:tc>
          <w:tcPr>
            <w:tcW w:w="4819" w:type="dxa"/>
            <w:shd w:val="clear" w:color="auto" w:fill="auto"/>
            <w:vAlign w:val="center"/>
          </w:tcPr>
          <w:p>
            <w:pPr>
              <w:pStyle w:val="179"/>
              <w:jc w:val="left"/>
              <w:rPr>
                <w:sz w:val="21"/>
                <w:szCs w:val="22"/>
              </w:rPr>
            </w:pPr>
            <w:r>
              <w:rPr>
                <w:rFonts w:hint="eastAsia"/>
                <w:sz w:val="21"/>
                <w:szCs w:val="22"/>
              </w:rPr>
              <w:t>1.除上述重大风险以外的B级大型游乐设施；</w:t>
            </w:r>
          </w:p>
          <w:p>
            <w:pPr>
              <w:pStyle w:val="179"/>
              <w:jc w:val="left"/>
              <w:rPr>
                <w:sz w:val="21"/>
                <w:szCs w:val="22"/>
              </w:rPr>
            </w:pPr>
            <w:r>
              <w:rPr>
                <w:rFonts w:hint="eastAsia"/>
                <w:sz w:val="21"/>
                <w:szCs w:val="22"/>
              </w:rPr>
              <w:t>2.延寿使用的C级大型游乐设施。</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pPr>
          </w:p>
        </w:tc>
        <w:tc>
          <w:tcPr>
            <w:tcW w:w="709" w:type="dxa"/>
            <w:shd w:val="clear" w:color="auto" w:fill="auto"/>
            <w:vAlign w:val="center"/>
          </w:tcPr>
          <w:p>
            <w:pPr>
              <w:pStyle w:val="179"/>
            </w:pPr>
            <w:r>
              <w:rPr>
                <w:rFonts w:hint="eastAsia"/>
              </w:rPr>
              <w:t>3</w:t>
            </w:r>
          </w:p>
        </w:tc>
        <w:tc>
          <w:tcPr>
            <w:tcW w:w="4819" w:type="dxa"/>
            <w:shd w:val="clear" w:color="auto" w:fill="auto"/>
            <w:vAlign w:val="center"/>
          </w:tcPr>
          <w:p>
            <w:pPr>
              <w:pStyle w:val="179"/>
              <w:jc w:val="left"/>
              <w:rPr>
                <w:sz w:val="21"/>
                <w:szCs w:val="22"/>
              </w:rPr>
            </w:pPr>
            <w:r>
              <w:rPr>
                <w:rFonts w:hint="eastAsia"/>
                <w:sz w:val="21"/>
                <w:szCs w:val="22"/>
              </w:rPr>
              <w:t>C级大型游乐设施</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bl>
    <w:p>
      <w:pPr>
        <w:pStyle w:val="57"/>
        <w:ind w:firstLine="420"/>
      </w:pPr>
    </w:p>
    <w:p>
      <w:pPr>
        <w:pStyle w:val="79"/>
        <w:spacing w:before="156" w:after="156"/>
      </w:pPr>
      <w:bookmarkStart w:id="110" w:name="_Toc131725208"/>
      <w:bookmarkStart w:id="111" w:name="_Toc131725262"/>
      <w:r>
        <w:rPr>
          <w:rFonts w:hint="eastAsia"/>
        </w:rPr>
        <w:t>场（厂）内专用机动车辆固有风险分级表</w:t>
      </w:r>
      <w:bookmarkEnd w:id="110"/>
      <w:bookmarkEnd w:id="111"/>
    </w:p>
    <w:p>
      <w:pPr>
        <w:pStyle w:val="57"/>
        <w:ind w:firstLine="420"/>
      </w:pPr>
      <w:r>
        <w:rPr>
          <w:rFonts w:hint="eastAsia"/>
        </w:rPr>
        <w:t>表E.2给出了场（厂）内专用机动车辆固有风险分级表。</w:t>
      </w:r>
    </w:p>
    <w:p>
      <w:pPr>
        <w:pStyle w:val="78"/>
        <w:numPr>
          <w:ilvl w:val="0"/>
          <w:numId w:val="0"/>
        </w:numPr>
        <w:spacing w:before="156" w:after="156"/>
      </w:pPr>
      <w:r>
        <w:rPr>
          <w:rFonts w:hint="eastAsia"/>
        </w:rPr>
        <w:t xml:space="preserve">表E.2 </w:t>
      </w:r>
      <w:r>
        <w:t xml:space="preserve"> </w:t>
      </w:r>
      <w:r>
        <w:rPr>
          <w:rFonts w:hint="eastAsia"/>
        </w:rPr>
        <w:t>场（厂）内专用机动车辆固有风险分级表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jc w:val="center"/>
            </w:pPr>
            <w:r>
              <w:rPr>
                <w:rFonts w:hint="eastAsia"/>
              </w:rPr>
              <w:t>种类/类别</w:t>
            </w:r>
          </w:p>
        </w:tc>
        <w:tc>
          <w:tcPr>
            <w:tcW w:w="709" w:type="dxa"/>
            <w:tcBorders>
              <w:top w:val="single" w:color="auto" w:sz="8" w:space="0"/>
              <w:bottom w:val="single" w:color="auto" w:sz="8" w:space="0"/>
            </w:tcBorders>
            <w:shd w:val="clear" w:color="auto" w:fill="auto"/>
          </w:tcPr>
          <w:p>
            <w:pPr>
              <w:jc w:val="center"/>
            </w:pPr>
            <w:r>
              <w:rPr>
                <w:rFonts w:hint="eastAsia"/>
              </w:rPr>
              <w:t>序号</w:t>
            </w:r>
          </w:p>
        </w:tc>
        <w:tc>
          <w:tcPr>
            <w:tcW w:w="4819" w:type="dxa"/>
            <w:tcBorders>
              <w:top w:val="single" w:color="auto" w:sz="8" w:space="0"/>
              <w:bottom w:val="single" w:color="auto" w:sz="8" w:space="0"/>
            </w:tcBorders>
            <w:shd w:val="clear" w:color="auto" w:fill="auto"/>
          </w:tcPr>
          <w:p>
            <w:pPr>
              <w:jc w:val="center"/>
            </w:pPr>
            <w:r>
              <w:rPr>
                <w:rFonts w:hint="eastAsia"/>
              </w:rPr>
              <w:t>风险点</w:t>
            </w:r>
          </w:p>
        </w:tc>
        <w:tc>
          <w:tcPr>
            <w:tcW w:w="1276" w:type="dxa"/>
            <w:tcBorders>
              <w:top w:val="single" w:color="auto" w:sz="8" w:space="0"/>
              <w:bottom w:val="single" w:color="auto" w:sz="8" w:space="0"/>
            </w:tcBorders>
            <w:shd w:val="clear" w:color="auto" w:fill="auto"/>
          </w:tcPr>
          <w:p>
            <w:pPr>
              <w:jc w:val="center"/>
            </w:pPr>
            <w:r>
              <w:rPr>
                <w:rFonts w:hint="eastAsia"/>
              </w:rPr>
              <w:t>风险等级</w:t>
            </w:r>
          </w:p>
        </w:tc>
        <w:tc>
          <w:tcPr>
            <w:tcW w:w="1264" w:type="dxa"/>
            <w:tcBorders>
              <w:top w:val="single" w:color="auto" w:sz="8" w:space="0"/>
              <w:bottom w:val="single" w:color="auto" w:sz="8" w:space="0"/>
            </w:tcBorders>
            <w:shd w:val="clear" w:color="auto" w:fill="auto"/>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tcBorders>
            <w:shd w:val="clear" w:color="auto" w:fill="auto"/>
            <w:vAlign w:val="center"/>
          </w:tcPr>
          <w:p>
            <w:pPr>
              <w:pStyle w:val="179"/>
              <w:rPr>
                <w:sz w:val="21"/>
                <w:szCs w:val="22"/>
              </w:rPr>
            </w:pPr>
            <w:r>
              <w:rPr>
                <w:rFonts w:hint="eastAsia"/>
                <w:sz w:val="21"/>
                <w:szCs w:val="22"/>
              </w:rPr>
              <w:t>场（厂）内专用机动车辆</w:t>
            </w:r>
          </w:p>
        </w:tc>
        <w:tc>
          <w:tcPr>
            <w:tcW w:w="709" w:type="dxa"/>
            <w:tcBorders>
              <w:top w:val="single" w:color="auto" w:sz="8" w:space="0"/>
            </w:tcBorders>
            <w:shd w:val="clear" w:color="auto" w:fill="auto"/>
            <w:vAlign w:val="center"/>
          </w:tcPr>
          <w:p>
            <w:pPr>
              <w:pStyle w:val="179"/>
              <w:rPr>
                <w:sz w:val="21"/>
                <w:szCs w:val="22"/>
              </w:rPr>
            </w:pPr>
            <w:r>
              <w:rPr>
                <w:rFonts w:hint="eastAsia"/>
                <w:sz w:val="21"/>
                <w:szCs w:val="22"/>
              </w:rPr>
              <w:t>1</w:t>
            </w:r>
          </w:p>
        </w:tc>
        <w:tc>
          <w:tcPr>
            <w:tcW w:w="4819" w:type="dxa"/>
            <w:tcBorders>
              <w:top w:val="single" w:color="auto" w:sz="8" w:space="0"/>
            </w:tcBorders>
            <w:shd w:val="clear" w:color="auto" w:fill="auto"/>
            <w:vAlign w:val="center"/>
          </w:tcPr>
          <w:p>
            <w:pPr>
              <w:pStyle w:val="179"/>
              <w:jc w:val="left"/>
              <w:rPr>
                <w:sz w:val="21"/>
                <w:szCs w:val="22"/>
              </w:rPr>
            </w:pPr>
            <w:r>
              <w:rPr>
                <w:rFonts w:hint="eastAsia"/>
                <w:sz w:val="21"/>
                <w:szCs w:val="22"/>
              </w:rPr>
              <w:t>1.额定载客人数超12人（含）旅游观光车辆；</w:t>
            </w:r>
          </w:p>
          <w:p>
            <w:pPr>
              <w:pStyle w:val="179"/>
              <w:jc w:val="left"/>
              <w:rPr>
                <w:sz w:val="21"/>
                <w:szCs w:val="22"/>
              </w:rPr>
            </w:pPr>
            <w:r>
              <w:rPr>
                <w:rFonts w:hint="eastAsia"/>
                <w:sz w:val="21"/>
                <w:szCs w:val="22"/>
              </w:rPr>
              <w:t>2.使用年限超过10年的防爆叉车。</w:t>
            </w:r>
          </w:p>
        </w:tc>
        <w:tc>
          <w:tcPr>
            <w:tcW w:w="1276" w:type="dxa"/>
            <w:tcBorders>
              <w:top w:val="single" w:color="auto" w:sz="8" w:space="0"/>
            </w:tcBorders>
            <w:shd w:val="clear" w:color="auto" w:fill="auto"/>
            <w:vAlign w:val="center"/>
          </w:tcPr>
          <w:p>
            <w:pPr>
              <w:jc w:val="center"/>
            </w:pPr>
            <w:r>
              <w:rPr>
                <w:rFonts w:hint="eastAsia"/>
              </w:rPr>
              <w:t>重大</w:t>
            </w:r>
          </w:p>
        </w:tc>
        <w:tc>
          <w:tcPr>
            <w:tcW w:w="1264" w:type="dxa"/>
            <w:tcBorders>
              <w:top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pStyle w:val="179"/>
              <w:rPr>
                <w:sz w:val="21"/>
                <w:szCs w:val="22"/>
              </w:rPr>
            </w:pPr>
            <w:r>
              <w:rPr>
                <w:rFonts w:hint="eastAsia"/>
                <w:sz w:val="21"/>
                <w:szCs w:val="22"/>
              </w:rPr>
              <w:t>2</w:t>
            </w:r>
          </w:p>
        </w:tc>
        <w:tc>
          <w:tcPr>
            <w:tcW w:w="4819" w:type="dxa"/>
            <w:shd w:val="clear" w:color="auto" w:fill="auto"/>
            <w:vAlign w:val="center"/>
          </w:tcPr>
          <w:p>
            <w:pPr>
              <w:pStyle w:val="179"/>
              <w:jc w:val="left"/>
              <w:rPr>
                <w:sz w:val="21"/>
                <w:szCs w:val="22"/>
              </w:rPr>
            </w:pPr>
            <w:r>
              <w:rPr>
                <w:rFonts w:hint="eastAsia"/>
                <w:sz w:val="21"/>
                <w:szCs w:val="22"/>
              </w:rPr>
              <w:t>除上述重大风险以外的：</w:t>
            </w:r>
          </w:p>
          <w:p>
            <w:pPr>
              <w:pStyle w:val="179"/>
              <w:jc w:val="left"/>
              <w:rPr>
                <w:sz w:val="21"/>
                <w:szCs w:val="22"/>
              </w:rPr>
            </w:pPr>
            <w:r>
              <w:rPr>
                <w:rFonts w:hint="eastAsia"/>
                <w:sz w:val="21"/>
                <w:szCs w:val="22"/>
              </w:rPr>
              <w:t>1.非公路用旅游观光车辆；</w:t>
            </w:r>
          </w:p>
          <w:p>
            <w:pPr>
              <w:pStyle w:val="179"/>
              <w:jc w:val="left"/>
              <w:rPr>
                <w:sz w:val="21"/>
                <w:szCs w:val="22"/>
              </w:rPr>
            </w:pPr>
            <w:r>
              <w:rPr>
                <w:rFonts w:hint="eastAsia"/>
                <w:sz w:val="21"/>
                <w:szCs w:val="22"/>
              </w:rPr>
              <w:t>2.防爆叉车。</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pStyle w:val="179"/>
              <w:rPr>
                <w:sz w:val="21"/>
                <w:szCs w:val="22"/>
              </w:rPr>
            </w:pPr>
            <w:r>
              <w:rPr>
                <w:rFonts w:hint="eastAsia"/>
                <w:sz w:val="21"/>
                <w:szCs w:val="22"/>
              </w:rPr>
              <w:t>3</w:t>
            </w:r>
          </w:p>
        </w:tc>
        <w:tc>
          <w:tcPr>
            <w:tcW w:w="4819" w:type="dxa"/>
            <w:shd w:val="clear" w:color="auto" w:fill="auto"/>
          </w:tcPr>
          <w:p>
            <w:pPr>
              <w:rPr>
                <w:szCs w:val="22"/>
              </w:rPr>
            </w:pPr>
            <w:r>
              <w:rPr>
                <w:rFonts w:hint="eastAsia"/>
                <w:szCs w:val="22"/>
              </w:rPr>
              <w:t>除上述风险以外的叉车</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bl>
    <w:p>
      <w:pPr>
        <w:pStyle w:val="57"/>
        <w:ind w:firstLine="0" w:firstLineChars="0"/>
      </w:pPr>
    </w:p>
    <w:p>
      <w:pPr>
        <w:pStyle w:val="79"/>
        <w:spacing w:before="156" w:after="156"/>
      </w:pPr>
      <w:bookmarkStart w:id="112" w:name="_Toc131725209"/>
      <w:bookmarkStart w:id="113" w:name="_Toc131725263"/>
      <w:r>
        <w:rPr>
          <w:rFonts w:hint="eastAsia"/>
        </w:rPr>
        <w:t>压力容器（含气瓶）固有风险分级表</w:t>
      </w:r>
      <w:bookmarkEnd w:id="112"/>
      <w:bookmarkEnd w:id="113"/>
    </w:p>
    <w:p>
      <w:pPr>
        <w:pStyle w:val="57"/>
        <w:ind w:firstLine="420"/>
      </w:pPr>
      <w:r>
        <w:rPr>
          <w:rFonts w:hint="eastAsia"/>
        </w:rPr>
        <w:t>表E.3给出了压力容器（含气瓶）固有风险分级表。</w:t>
      </w:r>
    </w:p>
    <w:p>
      <w:pPr>
        <w:pStyle w:val="78"/>
        <w:numPr>
          <w:ilvl w:val="0"/>
          <w:numId w:val="0"/>
        </w:numPr>
        <w:spacing w:before="156" w:after="156"/>
      </w:pPr>
    </w:p>
    <w:p>
      <w:pPr>
        <w:pStyle w:val="78"/>
        <w:numPr>
          <w:ilvl w:val="0"/>
          <w:numId w:val="0"/>
        </w:numPr>
        <w:spacing w:before="156" w:after="156"/>
      </w:pPr>
    </w:p>
    <w:p>
      <w:pPr>
        <w:pStyle w:val="57"/>
        <w:ind w:firstLine="420"/>
      </w:pPr>
    </w:p>
    <w:p>
      <w:pPr>
        <w:pStyle w:val="78"/>
        <w:numPr>
          <w:ilvl w:val="0"/>
          <w:numId w:val="0"/>
        </w:numPr>
        <w:spacing w:before="156" w:after="156"/>
      </w:pPr>
    </w:p>
    <w:p>
      <w:pPr>
        <w:pStyle w:val="78"/>
        <w:numPr>
          <w:ilvl w:val="0"/>
          <w:numId w:val="0"/>
        </w:numPr>
        <w:spacing w:before="156" w:after="156"/>
      </w:pPr>
      <w:r>
        <w:rPr>
          <w:rFonts w:hint="eastAsia"/>
        </w:rPr>
        <w:t xml:space="preserve">表E.3 </w:t>
      </w:r>
      <w:r>
        <w:t xml:space="preserve"> </w:t>
      </w:r>
      <w:r>
        <w:rPr>
          <w:rFonts w:hint="eastAsia"/>
        </w:rPr>
        <w:t>压力容器（含气瓶）固有风险分级表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left w:val="single" w:color="auto" w:sz="8" w:space="0"/>
              <w:bottom w:val="single" w:color="auto" w:sz="8" w:space="0"/>
            </w:tcBorders>
            <w:shd w:val="clear" w:color="auto" w:fill="auto"/>
            <w:vAlign w:val="center"/>
          </w:tcPr>
          <w:p>
            <w:pPr>
              <w:jc w:val="center"/>
            </w:pPr>
            <w:r>
              <w:rPr>
                <w:rFonts w:hint="eastAsia"/>
              </w:rPr>
              <w:t>种类/类别</w:t>
            </w:r>
          </w:p>
        </w:tc>
        <w:tc>
          <w:tcPr>
            <w:tcW w:w="709" w:type="dxa"/>
            <w:tcBorders>
              <w:top w:val="single" w:color="auto" w:sz="8" w:space="0"/>
              <w:bottom w:val="single" w:color="auto" w:sz="8" w:space="0"/>
            </w:tcBorders>
            <w:shd w:val="clear" w:color="auto" w:fill="auto"/>
            <w:vAlign w:val="center"/>
          </w:tcPr>
          <w:p>
            <w:pPr>
              <w:jc w:val="center"/>
            </w:pPr>
            <w:r>
              <w:rPr>
                <w:rFonts w:hint="eastAsia"/>
              </w:rPr>
              <w:t>序号</w:t>
            </w:r>
          </w:p>
        </w:tc>
        <w:tc>
          <w:tcPr>
            <w:tcW w:w="4819" w:type="dxa"/>
            <w:tcBorders>
              <w:top w:val="single" w:color="auto" w:sz="8" w:space="0"/>
              <w:bottom w:val="single" w:color="auto" w:sz="8" w:space="0"/>
            </w:tcBorders>
            <w:shd w:val="clear" w:color="auto" w:fill="auto"/>
            <w:vAlign w:val="center"/>
          </w:tcPr>
          <w:p>
            <w:pPr>
              <w:jc w:val="center"/>
            </w:pPr>
            <w:r>
              <w:rPr>
                <w:rFonts w:hint="eastAsia"/>
              </w:rPr>
              <w:t>风险点</w:t>
            </w:r>
          </w:p>
        </w:tc>
        <w:tc>
          <w:tcPr>
            <w:tcW w:w="1276" w:type="dxa"/>
            <w:tcBorders>
              <w:top w:val="single" w:color="auto" w:sz="8" w:space="0"/>
              <w:bottom w:val="single" w:color="auto" w:sz="8" w:space="0"/>
            </w:tcBorders>
            <w:shd w:val="clear" w:color="auto" w:fill="auto"/>
            <w:vAlign w:val="center"/>
          </w:tcPr>
          <w:p>
            <w:pPr>
              <w:jc w:val="center"/>
            </w:pPr>
            <w:r>
              <w:rPr>
                <w:rFonts w:hint="eastAsia"/>
              </w:rPr>
              <w:t>风险等级</w:t>
            </w:r>
          </w:p>
        </w:tc>
        <w:tc>
          <w:tcPr>
            <w:tcW w:w="1264" w:type="dxa"/>
            <w:tcBorders>
              <w:top w:val="single" w:color="auto" w:sz="8" w:space="0"/>
              <w:bottom w:val="single" w:color="auto" w:sz="8" w:space="0"/>
              <w:right w:val="single" w:color="auto" w:sz="8" w:space="0"/>
            </w:tcBorders>
            <w:shd w:val="clear" w:color="auto" w:fill="auto"/>
            <w:vAlign w:val="center"/>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left w:val="single" w:color="auto" w:sz="8" w:space="0"/>
            </w:tcBorders>
            <w:shd w:val="clear" w:color="auto" w:fill="auto"/>
            <w:vAlign w:val="center"/>
          </w:tcPr>
          <w:p>
            <w:pPr>
              <w:pStyle w:val="179"/>
              <w:rPr>
                <w:rFonts w:ascii="Calibri" w:hAnsi="Calibri"/>
                <w:kern w:val="2"/>
                <w:sz w:val="21"/>
                <w:szCs w:val="21"/>
              </w:rPr>
            </w:pPr>
            <w:r>
              <w:rPr>
                <w:rFonts w:hint="eastAsia" w:ascii="Calibri" w:hAnsi="Calibri"/>
                <w:kern w:val="2"/>
                <w:sz w:val="21"/>
                <w:szCs w:val="21"/>
              </w:rPr>
              <w:t>固定式</w:t>
            </w:r>
          </w:p>
          <w:p>
            <w:pPr>
              <w:pStyle w:val="179"/>
              <w:rPr>
                <w:rFonts w:ascii="Calibri" w:hAnsi="Calibri"/>
                <w:kern w:val="2"/>
                <w:sz w:val="21"/>
                <w:szCs w:val="21"/>
              </w:rPr>
            </w:pPr>
            <w:r>
              <w:rPr>
                <w:rFonts w:hint="eastAsia" w:ascii="Calibri" w:hAnsi="Calibri"/>
                <w:kern w:val="2"/>
                <w:sz w:val="21"/>
                <w:szCs w:val="21"/>
              </w:rPr>
              <w:t>压力容器</w:t>
            </w:r>
          </w:p>
        </w:tc>
        <w:tc>
          <w:tcPr>
            <w:tcW w:w="709" w:type="dxa"/>
            <w:tcBorders>
              <w:top w:val="single" w:color="auto" w:sz="8" w:space="0"/>
            </w:tcBorders>
            <w:shd w:val="clear" w:color="auto" w:fill="auto"/>
            <w:vAlign w:val="center"/>
          </w:tcPr>
          <w:p>
            <w:pPr>
              <w:pStyle w:val="179"/>
              <w:rPr>
                <w:sz w:val="21"/>
                <w:szCs w:val="21"/>
              </w:rPr>
            </w:pPr>
            <w:r>
              <w:rPr>
                <w:rFonts w:hint="eastAsia"/>
                <w:sz w:val="21"/>
                <w:szCs w:val="21"/>
              </w:rPr>
              <w:t>1</w:t>
            </w:r>
          </w:p>
        </w:tc>
        <w:tc>
          <w:tcPr>
            <w:tcW w:w="4819" w:type="dxa"/>
            <w:tcBorders>
              <w:top w:val="single" w:color="auto" w:sz="8" w:space="0"/>
            </w:tcBorders>
            <w:shd w:val="clear" w:color="auto" w:fill="auto"/>
          </w:tcPr>
          <w:p>
            <w:r>
              <w:rPr>
                <w:rFonts w:hint="eastAsia"/>
              </w:rPr>
              <w:t>达到设计使用年限（未规定设计使用年限，超过20年视为达到设计使用年限，下同）的第二类压力容器</w:t>
            </w:r>
          </w:p>
        </w:tc>
        <w:tc>
          <w:tcPr>
            <w:tcW w:w="1276" w:type="dxa"/>
            <w:tcBorders>
              <w:top w:val="single" w:color="auto" w:sz="8" w:space="0"/>
            </w:tcBorders>
            <w:shd w:val="clear" w:color="auto" w:fill="auto"/>
            <w:vAlign w:val="center"/>
          </w:tcPr>
          <w:p>
            <w:pPr>
              <w:jc w:val="center"/>
            </w:pPr>
            <w:r>
              <w:rPr>
                <w:rFonts w:hint="eastAsia"/>
              </w:rPr>
              <w:t>重大</w:t>
            </w:r>
          </w:p>
        </w:tc>
        <w:tc>
          <w:tcPr>
            <w:tcW w:w="1264" w:type="dxa"/>
            <w:tcBorders>
              <w:top w:val="single" w:color="auto" w:sz="8" w:space="0"/>
              <w:right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tcBorders>
              <w:left w:val="single" w:color="auto" w:sz="8" w:space="0"/>
            </w:tcBorders>
            <w:shd w:val="clear" w:color="auto" w:fill="auto"/>
            <w:vAlign w:val="center"/>
          </w:tcPr>
          <w:p>
            <w:pPr>
              <w:pStyle w:val="179"/>
              <w:rPr>
                <w:rFonts w:ascii="Calibri" w:hAnsi="Calibri"/>
                <w:kern w:val="2"/>
                <w:sz w:val="21"/>
                <w:szCs w:val="21"/>
              </w:rPr>
            </w:pPr>
          </w:p>
        </w:tc>
        <w:tc>
          <w:tcPr>
            <w:tcW w:w="709" w:type="dxa"/>
            <w:shd w:val="clear" w:color="auto" w:fill="auto"/>
            <w:vAlign w:val="center"/>
          </w:tcPr>
          <w:p>
            <w:pPr>
              <w:pStyle w:val="179"/>
              <w:rPr>
                <w:rFonts w:ascii="Calibri" w:hAnsi="Calibri"/>
                <w:kern w:val="2"/>
                <w:sz w:val="21"/>
                <w:szCs w:val="21"/>
              </w:rPr>
            </w:pPr>
            <w:r>
              <w:rPr>
                <w:rFonts w:hint="eastAsia" w:ascii="Calibri" w:hAnsi="Calibri"/>
                <w:kern w:val="2"/>
                <w:sz w:val="21"/>
                <w:szCs w:val="21"/>
              </w:rPr>
              <w:t>2</w:t>
            </w:r>
          </w:p>
        </w:tc>
        <w:tc>
          <w:tcPr>
            <w:tcW w:w="4819" w:type="dxa"/>
            <w:shd w:val="clear" w:color="auto" w:fill="auto"/>
            <w:vAlign w:val="center"/>
          </w:tcPr>
          <w:p>
            <w:pPr>
              <w:pStyle w:val="179"/>
              <w:jc w:val="both"/>
              <w:rPr>
                <w:rFonts w:ascii="Calibri" w:hAnsi="Calibri"/>
                <w:kern w:val="2"/>
                <w:sz w:val="21"/>
                <w:szCs w:val="21"/>
              </w:rPr>
            </w:pPr>
            <w:r>
              <w:rPr>
                <w:rFonts w:hint="eastAsia" w:ascii="Calibri" w:hAnsi="Calibri"/>
                <w:kern w:val="2"/>
                <w:sz w:val="21"/>
                <w:szCs w:val="21"/>
              </w:rPr>
              <w:t>1.第二类压力容器；</w:t>
            </w:r>
          </w:p>
          <w:p>
            <w:pPr>
              <w:pStyle w:val="179"/>
              <w:jc w:val="both"/>
              <w:rPr>
                <w:rFonts w:ascii="Calibri" w:hAnsi="Calibri"/>
                <w:kern w:val="2"/>
                <w:sz w:val="21"/>
                <w:szCs w:val="21"/>
              </w:rPr>
            </w:pPr>
            <w:r>
              <w:rPr>
                <w:rFonts w:hint="eastAsia" w:ascii="Calibri" w:hAnsi="Calibri"/>
                <w:kern w:val="2"/>
                <w:sz w:val="21"/>
                <w:szCs w:val="21"/>
              </w:rPr>
              <w:t>2.达到设计使用年限需要办理使用登记的第一类压力容器。</w:t>
            </w:r>
          </w:p>
        </w:tc>
        <w:tc>
          <w:tcPr>
            <w:tcW w:w="1276" w:type="dxa"/>
            <w:shd w:val="clear" w:color="auto" w:fill="auto"/>
            <w:vAlign w:val="center"/>
          </w:tcPr>
          <w:p>
            <w:pPr>
              <w:jc w:val="center"/>
            </w:pPr>
            <w:r>
              <w:rPr>
                <w:rFonts w:hint="eastAsia"/>
              </w:rPr>
              <w:t>较大</w:t>
            </w:r>
          </w:p>
        </w:tc>
        <w:tc>
          <w:tcPr>
            <w:tcW w:w="1264" w:type="dxa"/>
            <w:tcBorders>
              <w:right w:val="single" w:color="auto" w:sz="8" w:space="0"/>
            </w:tcBorders>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tcBorders>
              <w:left w:val="single" w:color="auto" w:sz="8" w:space="0"/>
            </w:tcBorders>
            <w:shd w:val="clear" w:color="auto" w:fill="auto"/>
            <w:vAlign w:val="center"/>
          </w:tcPr>
          <w:p>
            <w:pPr>
              <w:pStyle w:val="179"/>
              <w:rPr>
                <w:rFonts w:ascii="Calibri" w:hAnsi="Calibri"/>
                <w:kern w:val="2"/>
                <w:sz w:val="21"/>
                <w:szCs w:val="21"/>
              </w:rPr>
            </w:pPr>
          </w:p>
        </w:tc>
        <w:tc>
          <w:tcPr>
            <w:tcW w:w="709" w:type="dxa"/>
            <w:shd w:val="clear" w:color="auto" w:fill="auto"/>
            <w:vAlign w:val="center"/>
          </w:tcPr>
          <w:p>
            <w:pPr>
              <w:pStyle w:val="179"/>
              <w:rPr>
                <w:sz w:val="21"/>
                <w:szCs w:val="21"/>
              </w:rPr>
            </w:pPr>
            <w:r>
              <w:rPr>
                <w:rFonts w:hint="eastAsia"/>
                <w:sz w:val="21"/>
                <w:szCs w:val="21"/>
              </w:rPr>
              <w:t>3</w:t>
            </w:r>
          </w:p>
        </w:tc>
        <w:tc>
          <w:tcPr>
            <w:tcW w:w="4819" w:type="dxa"/>
            <w:shd w:val="clear" w:color="auto" w:fill="auto"/>
          </w:tcPr>
          <w:p>
            <w:r>
              <w:rPr>
                <w:rFonts w:hint="eastAsia"/>
              </w:rPr>
              <w:t>除上述风险以外的压力容器</w:t>
            </w:r>
          </w:p>
        </w:tc>
        <w:tc>
          <w:tcPr>
            <w:tcW w:w="1276" w:type="dxa"/>
            <w:shd w:val="clear" w:color="auto" w:fill="auto"/>
            <w:vAlign w:val="center"/>
          </w:tcPr>
          <w:p>
            <w:pPr>
              <w:jc w:val="center"/>
            </w:pPr>
            <w:r>
              <w:rPr>
                <w:rFonts w:hint="eastAsia"/>
              </w:rPr>
              <w:t>一般</w:t>
            </w:r>
          </w:p>
        </w:tc>
        <w:tc>
          <w:tcPr>
            <w:tcW w:w="1264" w:type="dxa"/>
            <w:tcBorders>
              <w:right w:val="single" w:color="auto" w:sz="8" w:space="0"/>
            </w:tcBorders>
            <w:shd w:val="clear" w:color="auto" w:fill="auto"/>
            <w:vAlign w:val="center"/>
          </w:tcPr>
          <w:p>
            <w:pPr>
              <w:jc w:val="center"/>
            </w:pPr>
            <w:r>
              <w:rPr>
                <w:rFonts w:hint="eastAsia"/>
              </w:rPr>
              <w:t>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4" w:space="0"/>
              <w:left w:val="single" w:color="auto" w:sz="8" w:space="0"/>
              <w:bottom w:val="single" w:color="auto" w:sz="4" w:space="0"/>
            </w:tcBorders>
            <w:shd w:val="clear" w:color="auto" w:fill="auto"/>
            <w:vAlign w:val="center"/>
          </w:tcPr>
          <w:p>
            <w:pPr>
              <w:pStyle w:val="179"/>
              <w:rPr>
                <w:rFonts w:ascii="Calibri" w:hAnsi="Calibri"/>
                <w:kern w:val="2"/>
                <w:sz w:val="21"/>
                <w:szCs w:val="21"/>
              </w:rPr>
            </w:pPr>
            <w:r>
              <w:rPr>
                <w:rFonts w:hint="eastAsia" w:ascii="Calibri" w:hAnsi="Calibri"/>
                <w:kern w:val="2"/>
                <w:sz w:val="21"/>
                <w:szCs w:val="21"/>
              </w:rPr>
              <w:t>气瓶</w:t>
            </w:r>
          </w:p>
        </w:tc>
        <w:tc>
          <w:tcPr>
            <w:tcW w:w="709" w:type="dxa"/>
            <w:tcBorders>
              <w:top w:val="single" w:color="auto" w:sz="4" w:space="0"/>
              <w:bottom w:val="single" w:color="auto" w:sz="4" w:space="0"/>
            </w:tcBorders>
            <w:shd w:val="clear" w:color="auto" w:fill="auto"/>
            <w:vAlign w:val="center"/>
          </w:tcPr>
          <w:p>
            <w:pPr>
              <w:pStyle w:val="179"/>
              <w:rPr>
                <w:sz w:val="21"/>
                <w:szCs w:val="21"/>
              </w:rPr>
            </w:pPr>
            <w:r>
              <w:rPr>
                <w:sz w:val="21"/>
                <w:szCs w:val="21"/>
              </w:rPr>
              <w:t>4</w:t>
            </w:r>
          </w:p>
        </w:tc>
        <w:tc>
          <w:tcPr>
            <w:tcW w:w="4819" w:type="dxa"/>
            <w:tcBorders>
              <w:top w:val="single" w:color="auto" w:sz="4" w:space="0"/>
              <w:bottom w:val="single" w:color="auto" w:sz="4" w:space="0"/>
            </w:tcBorders>
            <w:shd w:val="clear" w:color="auto" w:fill="auto"/>
          </w:tcPr>
          <w:p>
            <w:r>
              <w:rPr>
                <w:rFonts w:hint="eastAsia"/>
              </w:rPr>
              <w:t>介质为易燃、易爆物质或其毒性程度为极度、高度危害的气瓶</w:t>
            </w:r>
          </w:p>
        </w:tc>
        <w:tc>
          <w:tcPr>
            <w:tcW w:w="1276" w:type="dxa"/>
            <w:tcBorders>
              <w:top w:val="single" w:color="auto" w:sz="4" w:space="0"/>
              <w:bottom w:val="single" w:color="auto" w:sz="4" w:space="0"/>
            </w:tcBorders>
            <w:shd w:val="clear" w:color="auto" w:fill="auto"/>
            <w:vAlign w:val="center"/>
          </w:tcPr>
          <w:p>
            <w:pPr>
              <w:jc w:val="center"/>
            </w:pPr>
            <w:r>
              <w:rPr>
                <w:rFonts w:hint="eastAsia"/>
              </w:rPr>
              <w:t>重大</w:t>
            </w:r>
          </w:p>
        </w:tc>
        <w:tc>
          <w:tcPr>
            <w:tcW w:w="1264" w:type="dxa"/>
            <w:tcBorders>
              <w:top w:val="single" w:color="auto" w:sz="4" w:space="0"/>
              <w:bottom w:val="single" w:color="auto" w:sz="4" w:space="0"/>
              <w:right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tcBorders>
              <w:top w:val="single" w:color="auto" w:sz="4" w:space="0"/>
              <w:left w:val="single" w:color="auto" w:sz="8" w:space="0"/>
              <w:bottom w:val="single" w:color="auto" w:sz="12" w:space="0"/>
            </w:tcBorders>
            <w:shd w:val="clear" w:color="auto" w:fill="auto"/>
            <w:vAlign w:val="center"/>
          </w:tcPr>
          <w:p>
            <w:pPr>
              <w:pStyle w:val="179"/>
            </w:pPr>
          </w:p>
        </w:tc>
        <w:tc>
          <w:tcPr>
            <w:tcW w:w="709" w:type="dxa"/>
            <w:tcBorders>
              <w:top w:val="single" w:color="auto" w:sz="4" w:space="0"/>
              <w:bottom w:val="single" w:color="auto" w:sz="12" w:space="0"/>
            </w:tcBorders>
            <w:shd w:val="clear" w:color="auto" w:fill="auto"/>
            <w:vAlign w:val="center"/>
          </w:tcPr>
          <w:p>
            <w:pPr>
              <w:pStyle w:val="179"/>
              <w:rPr>
                <w:sz w:val="21"/>
                <w:szCs w:val="21"/>
              </w:rPr>
            </w:pPr>
            <w:r>
              <w:rPr>
                <w:sz w:val="21"/>
                <w:szCs w:val="21"/>
              </w:rPr>
              <w:t>5</w:t>
            </w:r>
          </w:p>
        </w:tc>
        <w:tc>
          <w:tcPr>
            <w:tcW w:w="4819" w:type="dxa"/>
            <w:tcBorders>
              <w:top w:val="single" w:color="auto" w:sz="4" w:space="0"/>
              <w:bottom w:val="single" w:color="auto" w:sz="12" w:space="0"/>
            </w:tcBorders>
            <w:shd w:val="clear" w:color="auto" w:fill="auto"/>
          </w:tcPr>
          <w:p>
            <w:r>
              <w:rPr>
                <w:rFonts w:hint="eastAsia"/>
              </w:rPr>
              <w:t>除重大风险以外的气瓶</w:t>
            </w:r>
          </w:p>
        </w:tc>
        <w:tc>
          <w:tcPr>
            <w:tcW w:w="1276" w:type="dxa"/>
            <w:tcBorders>
              <w:top w:val="single" w:color="auto" w:sz="4" w:space="0"/>
              <w:bottom w:val="single" w:color="auto" w:sz="12" w:space="0"/>
            </w:tcBorders>
            <w:shd w:val="clear" w:color="auto" w:fill="auto"/>
            <w:vAlign w:val="center"/>
          </w:tcPr>
          <w:p>
            <w:pPr>
              <w:jc w:val="center"/>
            </w:pPr>
            <w:r>
              <w:rPr>
                <w:rFonts w:hint="eastAsia"/>
              </w:rPr>
              <w:t>较大</w:t>
            </w:r>
          </w:p>
        </w:tc>
        <w:tc>
          <w:tcPr>
            <w:tcW w:w="1264" w:type="dxa"/>
            <w:tcBorders>
              <w:top w:val="single" w:color="auto" w:sz="4" w:space="0"/>
              <w:bottom w:val="single" w:color="auto" w:sz="12" w:space="0"/>
              <w:right w:val="single" w:color="auto" w:sz="8" w:space="0"/>
            </w:tcBorders>
            <w:shd w:val="clear" w:color="auto" w:fill="auto"/>
            <w:vAlign w:val="center"/>
          </w:tcPr>
          <w:p>
            <w:pPr>
              <w:jc w:val="center"/>
            </w:pPr>
            <w:r>
              <w:rPr>
                <w:rFonts w:hint="eastAsia"/>
              </w:rPr>
              <w:t>橙</w:t>
            </w:r>
          </w:p>
        </w:tc>
      </w:tr>
    </w:tbl>
    <w:p>
      <w:pPr>
        <w:pStyle w:val="57"/>
        <w:ind w:firstLine="420"/>
      </w:pPr>
    </w:p>
    <w:p>
      <w:pPr>
        <w:pStyle w:val="79"/>
        <w:spacing w:before="156" w:after="156"/>
      </w:pPr>
      <w:bookmarkStart w:id="114" w:name="_Toc131725210"/>
      <w:bookmarkStart w:id="115" w:name="_Toc131725264"/>
      <w:r>
        <w:rPr>
          <w:rFonts w:hint="eastAsia"/>
        </w:rPr>
        <w:t>电梯固有风险分级表</w:t>
      </w:r>
      <w:bookmarkEnd w:id="114"/>
      <w:bookmarkEnd w:id="115"/>
    </w:p>
    <w:p>
      <w:pPr>
        <w:pStyle w:val="57"/>
        <w:ind w:firstLine="420"/>
      </w:pPr>
      <w:r>
        <w:rPr>
          <w:rFonts w:hint="eastAsia"/>
        </w:rPr>
        <w:t>表E.4给出了电梯固有风险分级表。</w:t>
      </w:r>
    </w:p>
    <w:p>
      <w:pPr>
        <w:pStyle w:val="78"/>
        <w:numPr>
          <w:ilvl w:val="0"/>
          <w:numId w:val="0"/>
        </w:numPr>
        <w:spacing w:before="156" w:after="156"/>
      </w:pPr>
      <w:r>
        <w:rPr>
          <w:rFonts w:hint="eastAsia"/>
        </w:rPr>
        <w:t>表E.4</w:t>
      </w:r>
      <w:r>
        <w:t xml:space="preserve">  </w:t>
      </w:r>
      <w:r>
        <w:rPr>
          <w:rFonts w:hint="eastAsia"/>
        </w:rPr>
        <w:t>电梯固有风险分级表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jc w:val="center"/>
            </w:pPr>
            <w:r>
              <w:rPr>
                <w:rFonts w:hint="eastAsia"/>
              </w:rPr>
              <w:t>种类/类别</w:t>
            </w:r>
          </w:p>
        </w:tc>
        <w:tc>
          <w:tcPr>
            <w:tcW w:w="709" w:type="dxa"/>
            <w:tcBorders>
              <w:top w:val="single" w:color="auto" w:sz="8" w:space="0"/>
              <w:bottom w:val="single" w:color="auto" w:sz="8" w:space="0"/>
            </w:tcBorders>
            <w:shd w:val="clear" w:color="auto" w:fill="auto"/>
          </w:tcPr>
          <w:p>
            <w:pPr>
              <w:jc w:val="center"/>
            </w:pPr>
            <w:r>
              <w:rPr>
                <w:rFonts w:hint="eastAsia"/>
              </w:rPr>
              <w:t>序号</w:t>
            </w:r>
          </w:p>
        </w:tc>
        <w:tc>
          <w:tcPr>
            <w:tcW w:w="4819" w:type="dxa"/>
            <w:tcBorders>
              <w:top w:val="single" w:color="auto" w:sz="8" w:space="0"/>
              <w:bottom w:val="single" w:color="auto" w:sz="8" w:space="0"/>
            </w:tcBorders>
            <w:shd w:val="clear" w:color="auto" w:fill="auto"/>
          </w:tcPr>
          <w:p>
            <w:pPr>
              <w:jc w:val="center"/>
            </w:pPr>
            <w:r>
              <w:rPr>
                <w:rFonts w:hint="eastAsia"/>
              </w:rPr>
              <w:t>风险点</w:t>
            </w:r>
          </w:p>
        </w:tc>
        <w:tc>
          <w:tcPr>
            <w:tcW w:w="1276" w:type="dxa"/>
            <w:tcBorders>
              <w:top w:val="single" w:color="auto" w:sz="8" w:space="0"/>
              <w:bottom w:val="single" w:color="auto" w:sz="8" w:space="0"/>
            </w:tcBorders>
            <w:shd w:val="clear" w:color="auto" w:fill="auto"/>
          </w:tcPr>
          <w:p>
            <w:pPr>
              <w:jc w:val="center"/>
            </w:pPr>
            <w:r>
              <w:rPr>
                <w:rFonts w:hint="eastAsia"/>
              </w:rPr>
              <w:t>风险等级</w:t>
            </w:r>
          </w:p>
        </w:tc>
        <w:tc>
          <w:tcPr>
            <w:tcW w:w="1264" w:type="dxa"/>
            <w:tcBorders>
              <w:top w:val="single" w:color="auto" w:sz="8" w:space="0"/>
              <w:bottom w:val="single" w:color="auto" w:sz="8" w:space="0"/>
            </w:tcBorders>
            <w:shd w:val="clear" w:color="auto" w:fill="auto"/>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tcBorders>
            <w:shd w:val="clear" w:color="auto" w:fill="auto"/>
            <w:vAlign w:val="center"/>
          </w:tcPr>
          <w:p>
            <w:pPr>
              <w:pStyle w:val="179"/>
              <w:rPr>
                <w:sz w:val="21"/>
                <w:szCs w:val="22"/>
              </w:rPr>
            </w:pPr>
            <w:r>
              <w:rPr>
                <w:rFonts w:hint="eastAsia"/>
                <w:sz w:val="21"/>
                <w:szCs w:val="22"/>
              </w:rPr>
              <w:t>电梯</w:t>
            </w:r>
          </w:p>
        </w:tc>
        <w:tc>
          <w:tcPr>
            <w:tcW w:w="709" w:type="dxa"/>
            <w:tcBorders>
              <w:top w:val="single" w:color="auto" w:sz="8" w:space="0"/>
            </w:tcBorders>
            <w:shd w:val="clear" w:color="auto" w:fill="auto"/>
            <w:vAlign w:val="center"/>
          </w:tcPr>
          <w:p>
            <w:pPr>
              <w:pStyle w:val="179"/>
              <w:rPr>
                <w:sz w:val="21"/>
                <w:szCs w:val="22"/>
              </w:rPr>
            </w:pPr>
            <w:r>
              <w:rPr>
                <w:rFonts w:hint="eastAsia"/>
                <w:sz w:val="21"/>
                <w:szCs w:val="22"/>
              </w:rPr>
              <w:t>1</w:t>
            </w:r>
          </w:p>
        </w:tc>
        <w:tc>
          <w:tcPr>
            <w:tcW w:w="4819" w:type="dxa"/>
            <w:tcBorders>
              <w:top w:val="single" w:color="auto" w:sz="8" w:space="0"/>
            </w:tcBorders>
            <w:shd w:val="clear" w:color="auto" w:fill="auto"/>
            <w:vAlign w:val="center"/>
          </w:tcPr>
          <w:p>
            <w:pPr>
              <w:pStyle w:val="179"/>
              <w:jc w:val="both"/>
              <w:rPr>
                <w:sz w:val="21"/>
                <w:szCs w:val="22"/>
              </w:rPr>
            </w:pPr>
            <w:r>
              <w:rPr>
                <w:rFonts w:hint="eastAsia"/>
                <w:sz w:val="21"/>
                <w:szCs w:val="22"/>
              </w:rPr>
              <w:t>1.一个月内因非人为损坏原因导致停运达3次及以上的电梯；</w:t>
            </w:r>
          </w:p>
          <w:p>
            <w:pPr>
              <w:pStyle w:val="179"/>
              <w:jc w:val="both"/>
              <w:rPr>
                <w:sz w:val="21"/>
                <w:szCs w:val="22"/>
              </w:rPr>
            </w:pPr>
            <w:r>
              <w:rPr>
                <w:rFonts w:hint="eastAsia"/>
                <w:sz w:val="21"/>
                <w:szCs w:val="22"/>
              </w:rPr>
              <w:t>2.提升高度</w:t>
            </w:r>
            <w:r>
              <w:rPr>
                <w:rFonts w:hint="eastAsia" w:hAnsi="宋体"/>
                <w:sz w:val="21"/>
                <w:szCs w:val="22"/>
              </w:rPr>
              <w:t>＞</w:t>
            </w:r>
            <w:r>
              <w:rPr>
                <w:rFonts w:hint="eastAsia"/>
                <w:sz w:val="21"/>
                <w:szCs w:val="22"/>
              </w:rPr>
              <w:t>20m、速度</w:t>
            </w:r>
            <w:r>
              <w:rPr>
                <w:rFonts w:hint="eastAsia" w:hAnsi="宋体"/>
                <w:sz w:val="21"/>
                <w:szCs w:val="22"/>
              </w:rPr>
              <w:t>＞</w:t>
            </w:r>
            <w:r>
              <w:rPr>
                <w:rFonts w:hint="eastAsia"/>
                <w:sz w:val="21"/>
                <w:szCs w:val="22"/>
              </w:rPr>
              <w:t>0.75m/s且具有自启动功能的自动扶梯。</w:t>
            </w:r>
          </w:p>
        </w:tc>
        <w:tc>
          <w:tcPr>
            <w:tcW w:w="1276" w:type="dxa"/>
            <w:tcBorders>
              <w:top w:val="single" w:color="auto" w:sz="8" w:space="0"/>
            </w:tcBorders>
            <w:shd w:val="clear" w:color="auto" w:fill="auto"/>
            <w:vAlign w:val="center"/>
          </w:tcPr>
          <w:p>
            <w:pPr>
              <w:jc w:val="center"/>
            </w:pPr>
            <w:r>
              <w:rPr>
                <w:rFonts w:hint="eastAsia"/>
              </w:rPr>
              <w:t>重大</w:t>
            </w:r>
          </w:p>
        </w:tc>
        <w:tc>
          <w:tcPr>
            <w:tcW w:w="1264" w:type="dxa"/>
            <w:tcBorders>
              <w:top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pStyle w:val="179"/>
              <w:rPr>
                <w:sz w:val="21"/>
                <w:szCs w:val="22"/>
              </w:rPr>
            </w:pPr>
            <w:r>
              <w:rPr>
                <w:rFonts w:hint="eastAsia"/>
                <w:sz w:val="21"/>
                <w:szCs w:val="22"/>
              </w:rPr>
              <w:t>2</w:t>
            </w:r>
          </w:p>
        </w:tc>
        <w:tc>
          <w:tcPr>
            <w:tcW w:w="4819" w:type="dxa"/>
            <w:shd w:val="clear" w:color="auto" w:fill="auto"/>
            <w:vAlign w:val="center"/>
          </w:tcPr>
          <w:p>
            <w:pPr>
              <w:pStyle w:val="179"/>
              <w:jc w:val="both"/>
              <w:rPr>
                <w:sz w:val="21"/>
                <w:szCs w:val="22"/>
              </w:rPr>
            </w:pPr>
            <w:r>
              <w:rPr>
                <w:rFonts w:hint="eastAsia"/>
                <w:sz w:val="21"/>
                <w:szCs w:val="22"/>
              </w:rPr>
              <w:t>除上述重大风险以外的：</w:t>
            </w:r>
          </w:p>
          <w:p>
            <w:pPr>
              <w:pStyle w:val="179"/>
              <w:jc w:val="both"/>
              <w:rPr>
                <w:sz w:val="21"/>
                <w:szCs w:val="22"/>
              </w:rPr>
            </w:pPr>
            <w:r>
              <w:rPr>
                <w:rFonts w:hint="eastAsia"/>
                <w:sz w:val="21"/>
                <w:szCs w:val="22"/>
              </w:rPr>
              <w:t>1.在公众聚集场所使用的电梯；</w:t>
            </w:r>
          </w:p>
          <w:p>
            <w:pPr>
              <w:pStyle w:val="179"/>
              <w:jc w:val="both"/>
              <w:rPr>
                <w:sz w:val="21"/>
                <w:szCs w:val="22"/>
              </w:rPr>
            </w:pPr>
            <w:r>
              <w:rPr>
                <w:rFonts w:hint="eastAsia"/>
                <w:sz w:val="21"/>
                <w:szCs w:val="22"/>
              </w:rPr>
              <w:t>2.使用时间达到15年以上的电梯；</w:t>
            </w:r>
          </w:p>
          <w:p>
            <w:pPr>
              <w:pStyle w:val="179"/>
              <w:jc w:val="both"/>
              <w:rPr>
                <w:sz w:val="21"/>
                <w:szCs w:val="22"/>
              </w:rPr>
            </w:pPr>
            <w:r>
              <w:rPr>
                <w:rFonts w:hint="eastAsia"/>
                <w:sz w:val="21"/>
                <w:szCs w:val="22"/>
              </w:rPr>
              <w:t>3.按照GB7588、GB16899标准制造，但尚未对主驱动机、控制系统、层门、安全保护装置等按现行标准要求进行改造的电梯、自动扶梯。</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pStyle w:val="179"/>
              <w:rPr>
                <w:sz w:val="21"/>
                <w:szCs w:val="22"/>
              </w:rPr>
            </w:pPr>
            <w:r>
              <w:rPr>
                <w:rFonts w:hint="eastAsia"/>
                <w:sz w:val="21"/>
                <w:szCs w:val="22"/>
              </w:rPr>
              <w:t>3</w:t>
            </w:r>
          </w:p>
        </w:tc>
        <w:tc>
          <w:tcPr>
            <w:tcW w:w="4819" w:type="dxa"/>
            <w:shd w:val="clear" w:color="auto" w:fill="auto"/>
            <w:vAlign w:val="center"/>
          </w:tcPr>
          <w:p>
            <w:pPr>
              <w:pStyle w:val="179"/>
              <w:jc w:val="both"/>
              <w:rPr>
                <w:sz w:val="21"/>
                <w:szCs w:val="22"/>
              </w:rPr>
            </w:pPr>
            <w:r>
              <w:rPr>
                <w:rFonts w:hint="eastAsia"/>
                <w:sz w:val="21"/>
                <w:szCs w:val="22"/>
              </w:rPr>
              <w:t>除上述风险以外的电梯</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bl>
    <w:p>
      <w:pPr>
        <w:pStyle w:val="57"/>
        <w:ind w:firstLine="420"/>
      </w:pPr>
    </w:p>
    <w:p>
      <w:pPr>
        <w:pStyle w:val="79"/>
        <w:spacing w:before="156" w:after="156"/>
      </w:pPr>
      <w:bookmarkStart w:id="116" w:name="_Toc131725211"/>
      <w:bookmarkStart w:id="117" w:name="_Toc131725265"/>
      <w:r>
        <w:rPr>
          <w:rFonts w:hint="eastAsia"/>
        </w:rPr>
        <w:t>起重机械固有风险分级表</w:t>
      </w:r>
      <w:bookmarkEnd w:id="116"/>
      <w:bookmarkEnd w:id="117"/>
    </w:p>
    <w:p>
      <w:pPr>
        <w:pStyle w:val="57"/>
        <w:ind w:firstLine="420"/>
      </w:pPr>
      <w:r>
        <w:rPr>
          <w:rFonts w:hint="eastAsia"/>
        </w:rPr>
        <w:t>表E.5给出了起重机械固有风险分级表。</w:t>
      </w: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8"/>
        <w:numPr>
          <w:ilvl w:val="0"/>
          <w:numId w:val="0"/>
        </w:numPr>
        <w:spacing w:before="156" w:after="156"/>
      </w:pPr>
      <w:r>
        <w:rPr>
          <w:rFonts w:hint="eastAsia"/>
        </w:rPr>
        <w:t xml:space="preserve">表E.5 </w:t>
      </w:r>
      <w:r>
        <w:t xml:space="preserve"> </w:t>
      </w:r>
      <w:r>
        <w:rPr>
          <w:rFonts w:hint="eastAsia"/>
        </w:rPr>
        <w:t>起重机械固有风险分级表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jc w:val="center"/>
            </w:pPr>
            <w:r>
              <w:rPr>
                <w:rFonts w:hint="eastAsia"/>
              </w:rPr>
              <w:t>种类/类别</w:t>
            </w:r>
          </w:p>
        </w:tc>
        <w:tc>
          <w:tcPr>
            <w:tcW w:w="709" w:type="dxa"/>
            <w:tcBorders>
              <w:top w:val="single" w:color="auto" w:sz="8" w:space="0"/>
              <w:bottom w:val="single" w:color="auto" w:sz="8" w:space="0"/>
            </w:tcBorders>
            <w:shd w:val="clear" w:color="auto" w:fill="auto"/>
            <w:vAlign w:val="center"/>
          </w:tcPr>
          <w:p>
            <w:pPr>
              <w:jc w:val="center"/>
            </w:pPr>
            <w:r>
              <w:rPr>
                <w:rFonts w:hint="eastAsia"/>
              </w:rPr>
              <w:t>序号</w:t>
            </w:r>
          </w:p>
        </w:tc>
        <w:tc>
          <w:tcPr>
            <w:tcW w:w="4819" w:type="dxa"/>
            <w:tcBorders>
              <w:top w:val="single" w:color="auto" w:sz="8" w:space="0"/>
              <w:bottom w:val="single" w:color="auto" w:sz="8" w:space="0"/>
            </w:tcBorders>
            <w:shd w:val="clear" w:color="auto" w:fill="auto"/>
            <w:vAlign w:val="center"/>
          </w:tcPr>
          <w:p>
            <w:pPr>
              <w:jc w:val="center"/>
            </w:pPr>
            <w:r>
              <w:rPr>
                <w:rFonts w:hint="eastAsia"/>
              </w:rPr>
              <w:t>风险点</w:t>
            </w:r>
          </w:p>
        </w:tc>
        <w:tc>
          <w:tcPr>
            <w:tcW w:w="1276" w:type="dxa"/>
            <w:tcBorders>
              <w:top w:val="single" w:color="auto" w:sz="8" w:space="0"/>
              <w:bottom w:val="single" w:color="auto" w:sz="8" w:space="0"/>
            </w:tcBorders>
            <w:shd w:val="clear" w:color="auto" w:fill="auto"/>
            <w:vAlign w:val="center"/>
          </w:tcPr>
          <w:p>
            <w:pPr>
              <w:jc w:val="center"/>
            </w:pPr>
            <w:r>
              <w:rPr>
                <w:rFonts w:hint="eastAsia"/>
              </w:rPr>
              <w:t>风险等级</w:t>
            </w:r>
          </w:p>
        </w:tc>
        <w:tc>
          <w:tcPr>
            <w:tcW w:w="1264" w:type="dxa"/>
            <w:tcBorders>
              <w:top w:val="single" w:color="auto" w:sz="8" w:space="0"/>
              <w:bottom w:val="single" w:color="auto" w:sz="8" w:space="0"/>
            </w:tcBorders>
            <w:shd w:val="clear" w:color="auto" w:fill="auto"/>
            <w:vAlign w:val="center"/>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05" w:hRule="atLeast"/>
          <w:jc w:val="center"/>
        </w:trPr>
        <w:tc>
          <w:tcPr>
            <w:tcW w:w="1266" w:type="dxa"/>
            <w:vMerge w:val="restart"/>
            <w:tcBorders>
              <w:top w:val="single" w:color="auto" w:sz="8" w:space="0"/>
            </w:tcBorders>
            <w:shd w:val="clear" w:color="auto" w:fill="auto"/>
            <w:vAlign w:val="center"/>
          </w:tcPr>
          <w:p>
            <w:pPr>
              <w:pStyle w:val="179"/>
              <w:rPr>
                <w:sz w:val="21"/>
                <w:szCs w:val="22"/>
              </w:rPr>
            </w:pPr>
            <w:r>
              <w:rPr>
                <w:rFonts w:hint="eastAsia"/>
                <w:sz w:val="21"/>
                <w:szCs w:val="22"/>
              </w:rPr>
              <w:t>起重机械</w:t>
            </w:r>
          </w:p>
        </w:tc>
        <w:tc>
          <w:tcPr>
            <w:tcW w:w="709" w:type="dxa"/>
            <w:tcBorders>
              <w:top w:val="single" w:color="auto" w:sz="8" w:space="0"/>
            </w:tcBorders>
            <w:shd w:val="clear" w:color="auto" w:fill="auto"/>
            <w:vAlign w:val="center"/>
          </w:tcPr>
          <w:p>
            <w:pPr>
              <w:pStyle w:val="179"/>
              <w:rPr>
                <w:sz w:val="21"/>
                <w:szCs w:val="22"/>
              </w:rPr>
            </w:pPr>
            <w:r>
              <w:rPr>
                <w:rFonts w:hint="eastAsia"/>
                <w:sz w:val="21"/>
                <w:szCs w:val="22"/>
              </w:rPr>
              <w:t>1</w:t>
            </w:r>
          </w:p>
        </w:tc>
        <w:tc>
          <w:tcPr>
            <w:tcW w:w="4819" w:type="dxa"/>
            <w:tcBorders>
              <w:top w:val="single" w:color="auto" w:sz="8" w:space="0"/>
            </w:tcBorders>
            <w:shd w:val="clear" w:color="auto" w:fill="auto"/>
            <w:vAlign w:val="center"/>
          </w:tcPr>
          <w:p>
            <w:pPr>
              <w:pStyle w:val="179"/>
              <w:jc w:val="both"/>
              <w:rPr>
                <w:sz w:val="21"/>
                <w:szCs w:val="22"/>
              </w:rPr>
            </w:pPr>
            <w:r>
              <w:rPr>
                <w:rFonts w:hint="eastAsia"/>
                <w:sz w:val="21"/>
                <w:szCs w:val="22"/>
              </w:rPr>
              <w:t>50t≤额定起重量＜320t的起重机械</w:t>
            </w:r>
          </w:p>
        </w:tc>
        <w:tc>
          <w:tcPr>
            <w:tcW w:w="1276" w:type="dxa"/>
            <w:tcBorders>
              <w:top w:val="single" w:color="auto" w:sz="8" w:space="0"/>
            </w:tcBorders>
            <w:shd w:val="clear" w:color="auto" w:fill="auto"/>
            <w:vAlign w:val="center"/>
          </w:tcPr>
          <w:p>
            <w:pPr>
              <w:jc w:val="center"/>
            </w:pPr>
            <w:r>
              <w:rPr>
                <w:rFonts w:hint="eastAsia"/>
              </w:rPr>
              <w:t>较大</w:t>
            </w:r>
          </w:p>
        </w:tc>
        <w:tc>
          <w:tcPr>
            <w:tcW w:w="1264" w:type="dxa"/>
            <w:tcBorders>
              <w:top w:val="single" w:color="auto" w:sz="8" w:space="0"/>
            </w:tcBorders>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pStyle w:val="179"/>
              <w:rPr>
                <w:sz w:val="21"/>
                <w:szCs w:val="22"/>
              </w:rPr>
            </w:pPr>
            <w:r>
              <w:rPr>
                <w:rFonts w:hint="eastAsia"/>
                <w:sz w:val="21"/>
                <w:szCs w:val="22"/>
              </w:rPr>
              <w:t>2</w:t>
            </w:r>
          </w:p>
        </w:tc>
        <w:tc>
          <w:tcPr>
            <w:tcW w:w="4819" w:type="dxa"/>
            <w:shd w:val="clear" w:color="auto" w:fill="auto"/>
            <w:vAlign w:val="center"/>
          </w:tcPr>
          <w:p>
            <w:pPr>
              <w:pStyle w:val="179"/>
              <w:jc w:val="both"/>
              <w:rPr>
                <w:sz w:val="21"/>
                <w:szCs w:val="22"/>
              </w:rPr>
            </w:pPr>
            <w:r>
              <w:rPr>
                <w:rFonts w:hint="eastAsia"/>
                <w:sz w:val="21"/>
                <w:szCs w:val="22"/>
              </w:rPr>
              <w:t>除上述风险以外的：</w:t>
            </w:r>
          </w:p>
          <w:p>
            <w:pPr>
              <w:pStyle w:val="179"/>
              <w:jc w:val="both"/>
              <w:rPr>
                <w:sz w:val="21"/>
                <w:szCs w:val="22"/>
              </w:rPr>
            </w:pPr>
            <w:r>
              <w:rPr>
                <w:rFonts w:hint="eastAsia"/>
                <w:sz w:val="21"/>
                <w:szCs w:val="22"/>
              </w:rPr>
              <w:t>1.起重机；</w:t>
            </w:r>
          </w:p>
          <w:p>
            <w:pPr>
              <w:pStyle w:val="179"/>
              <w:jc w:val="both"/>
              <w:rPr>
                <w:sz w:val="21"/>
                <w:szCs w:val="22"/>
              </w:rPr>
            </w:pPr>
            <w:r>
              <w:rPr>
                <w:rFonts w:hint="eastAsia"/>
                <w:sz w:val="21"/>
                <w:szCs w:val="22"/>
              </w:rPr>
              <w:t>2.机械式停车设备。</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bl>
    <w:p>
      <w:pPr>
        <w:pStyle w:val="57"/>
        <w:ind w:firstLine="420"/>
      </w:pPr>
    </w:p>
    <w:p>
      <w:pPr>
        <w:pStyle w:val="79"/>
        <w:spacing w:before="156" w:after="156"/>
      </w:pPr>
      <w:bookmarkStart w:id="118" w:name="_Toc131725212"/>
      <w:bookmarkStart w:id="119" w:name="_Toc131725266"/>
      <w:r>
        <w:rPr>
          <w:rFonts w:hint="eastAsia"/>
        </w:rPr>
        <w:t>锅炉固有风险分级表</w:t>
      </w:r>
      <w:bookmarkEnd w:id="118"/>
      <w:bookmarkEnd w:id="119"/>
    </w:p>
    <w:p>
      <w:pPr>
        <w:pStyle w:val="57"/>
        <w:ind w:firstLine="420"/>
      </w:pPr>
      <w:r>
        <w:rPr>
          <w:rFonts w:hint="eastAsia"/>
        </w:rPr>
        <w:t>表E.6给出了锅炉固有风险分级表。</w:t>
      </w:r>
    </w:p>
    <w:p>
      <w:pPr>
        <w:pStyle w:val="78"/>
        <w:numPr>
          <w:ilvl w:val="0"/>
          <w:numId w:val="0"/>
        </w:numPr>
        <w:spacing w:before="156" w:after="156"/>
      </w:pPr>
      <w:r>
        <w:rPr>
          <w:rFonts w:hint="eastAsia"/>
        </w:rPr>
        <w:t xml:space="preserve">表E.6 </w:t>
      </w:r>
      <w:r>
        <w:t xml:space="preserve"> </w:t>
      </w:r>
      <w:r>
        <w:rPr>
          <w:rFonts w:hint="eastAsia"/>
        </w:rPr>
        <w:t>锅炉固有风险分级表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jc w:val="center"/>
            </w:pPr>
            <w:r>
              <w:rPr>
                <w:rFonts w:hint="eastAsia"/>
              </w:rPr>
              <w:t>种类/类别</w:t>
            </w:r>
          </w:p>
        </w:tc>
        <w:tc>
          <w:tcPr>
            <w:tcW w:w="709" w:type="dxa"/>
            <w:tcBorders>
              <w:top w:val="single" w:color="auto" w:sz="8" w:space="0"/>
              <w:bottom w:val="single" w:color="auto" w:sz="8" w:space="0"/>
            </w:tcBorders>
            <w:shd w:val="clear" w:color="auto" w:fill="auto"/>
            <w:vAlign w:val="center"/>
          </w:tcPr>
          <w:p>
            <w:pPr>
              <w:jc w:val="center"/>
            </w:pPr>
            <w:r>
              <w:rPr>
                <w:rFonts w:hint="eastAsia"/>
              </w:rPr>
              <w:t>序号</w:t>
            </w:r>
          </w:p>
        </w:tc>
        <w:tc>
          <w:tcPr>
            <w:tcW w:w="4819" w:type="dxa"/>
            <w:tcBorders>
              <w:top w:val="single" w:color="auto" w:sz="8" w:space="0"/>
              <w:bottom w:val="single" w:color="auto" w:sz="8" w:space="0"/>
            </w:tcBorders>
            <w:shd w:val="clear" w:color="auto" w:fill="auto"/>
            <w:vAlign w:val="center"/>
          </w:tcPr>
          <w:p>
            <w:pPr>
              <w:jc w:val="center"/>
            </w:pPr>
            <w:r>
              <w:rPr>
                <w:rFonts w:hint="eastAsia"/>
              </w:rPr>
              <w:t>风险点</w:t>
            </w:r>
          </w:p>
        </w:tc>
        <w:tc>
          <w:tcPr>
            <w:tcW w:w="1276" w:type="dxa"/>
            <w:tcBorders>
              <w:top w:val="single" w:color="auto" w:sz="8" w:space="0"/>
              <w:bottom w:val="single" w:color="auto" w:sz="8" w:space="0"/>
            </w:tcBorders>
            <w:shd w:val="clear" w:color="auto" w:fill="auto"/>
            <w:vAlign w:val="center"/>
          </w:tcPr>
          <w:p>
            <w:pPr>
              <w:jc w:val="center"/>
            </w:pPr>
            <w:r>
              <w:rPr>
                <w:rFonts w:hint="eastAsia"/>
              </w:rPr>
              <w:t>风险等级</w:t>
            </w:r>
          </w:p>
        </w:tc>
        <w:tc>
          <w:tcPr>
            <w:tcW w:w="1264" w:type="dxa"/>
            <w:tcBorders>
              <w:top w:val="single" w:color="auto" w:sz="8" w:space="0"/>
              <w:bottom w:val="single" w:color="auto" w:sz="8" w:space="0"/>
            </w:tcBorders>
            <w:shd w:val="clear" w:color="auto" w:fill="auto"/>
            <w:vAlign w:val="center"/>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tcBorders>
            <w:shd w:val="clear" w:color="auto" w:fill="auto"/>
            <w:vAlign w:val="center"/>
          </w:tcPr>
          <w:p>
            <w:pPr>
              <w:pStyle w:val="179"/>
              <w:rPr>
                <w:sz w:val="21"/>
                <w:szCs w:val="22"/>
              </w:rPr>
            </w:pPr>
            <w:r>
              <w:rPr>
                <w:rFonts w:hint="eastAsia"/>
                <w:sz w:val="21"/>
                <w:szCs w:val="22"/>
              </w:rPr>
              <w:t>蒸汽锅炉</w:t>
            </w:r>
          </w:p>
        </w:tc>
        <w:tc>
          <w:tcPr>
            <w:tcW w:w="709" w:type="dxa"/>
            <w:tcBorders>
              <w:top w:val="single" w:color="auto" w:sz="8" w:space="0"/>
            </w:tcBorders>
            <w:shd w:val="clear" w:color="auto" w:fill="auto"/>
            <w:vAlign w:val="center"/>
          </w:tcPr>
          <w:p>
            <w:pPr>
              <w:jc w:val="center"/>
              <w:rPr>
                <w:rFonts w:ascii="宋体" w:hAnsi="宋体"/>
              </w:rPr>
            </w:pPr>
            <w:r>
              <w:rPr>
                <w:rFonts w:hint="eastAsia" w:ascii="宋体" w:hAnsi="宋体"/>
              </w:rPr>
              <w:t>1</w:t>
            </w:r>
          </w:p>
        </w:tc>
        <w:tc>
          <w:tcPr>
            <w:tcW w:w="4819" w:type="dxa"/>
            <w:tcBorders>
              <w:top w:val="single" w:color="auto" w:sz="8" w:space="0"/>
            </w:tcBorders>
            <w:shd w:val="clear" w:color="auto" w:fill="auto"/>
            <w:vAlign w:val="center"/>
          </w:tcPr>
          <w:p>
            <w:pPr>
              <w:jc w:val="center"/>
            </w:pPr>
            <w:r>
              <w:rPr>
                <w:rFonts w:hint="eastAsia"/>
              </w:rPr>
              <w:t>公众聚集场所使用的锅炉</w:t>
            </w:r>
          </w:p>
        </w:tc>
        <w:tc>
          <w:tcPr>
            <w:tcW w:w="1276" w:type="dxa"/>
            <w:tcBorders>
              <w:top w:val="single" w:color="auto" w:sz="8" w:space="0"/>
            </w:tcBorders>
            <w:shd w:val="clear" w:color="auto" w:fill="auto"/>
            <w:vAlign w:val="center"/>
          </w:tcPr>
          <w:p>
            <w:pPr>
              <w:jc w:val="center"/>
            </w:pPr>
            <w:r>
              <w:rPr>
                <w:rFonts w:hint="eastAsia"/>
              </w:rPr>
              <w:t>重大</w:t>
            </w:r>
          </w:p>
        </w:tc>
        <w:tc>
          <w:tcPr>
            <w:tcW w:w="1264" w:type="dxa"/>
            <w:tcBorders>
              <w:top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jc w:val="center"/>
              <w:rPr>
                <w:rFonts w:ascii="宋体" w:hAnsi="宋体"/>
              </w:rPr>
            </w:pPr>
            <w:r>
              <w:rPr>
                <w:rFonts w:hint="eastAsia" w:ascii="宋体" w:hAnsi="宋体"/>
              </w:rPr>
              <w:t>2</w:t>
            </w:r>
          </w:p>
        </w:tc>
        <w:tc>
          <w:tcPr>
            <w:tcW w:w="4819" w:type="dxa"/>
            <w:shd w:val="clear" w:color="auto" w:fill="auto"/>
            <w:vAlign w:val="center"/>
          </w:tcPr>
          <w:p>
            <w:pPr>
              <w:jc w:val="center"/>
            </w:pPr>
            <w:r>
              <w:rPr>
                <w:rFonts w:hint="eastAsia"/>
              </w:rPr>
              <w:t>B级锅炉（0.8MPa＜额定工作压力＜3.8MPa）</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2"/>
              </w:rPr>
            </w:pPr>
          </w:p>
        </w:tc>
        <w:tc>
          <w:tcPr>
            <w:tcW w:w="709" w:type="dxa"/>
            <w:shd w:val="clear" w:color="auto" w:fill="auto"/>
            <w:vAlign w:val="center"/>
          </w:tcPr>
          <w:p>
            <w:pPr>
              <w:jc w:val="center"/>
              <w:rPr>
                <w:rFonts w:ascii="宋体" w:hAnsi="宋体"/>
              </w:rPr>
            </w:pPr>
            <w:r>
              <w:rPr>
                <w:rFonts w:hint="eastAsia" w:ascii="宋体" w:hAnsi="宋体"/>
              </w:rPr>
              <w:t>3</w:t>
            </w:r>
          </w:p>
        </w:tc>
        <w:tc>
          <w:tcPr>
            <w:tcW w:w="4819" w:type="dxa"/>
            <w:shd w:val="clear" w:color="auto" w:fill="auto"/>
            <w:vAlign w:val="center"/>
          </w:tcPr>
          <w:p>
            <w:r>
              <w:rPr>
                <w:rFonts w:hint="eastAsia"/>
              </w:rPr>
              <w:t>C级锅炉（额定工作压力≤0.8MPa，且设计正常水位水容积＞50L）</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shd w:val="clear" w:color="auto" w:fill="auto"/>
            <w:vAlign w:val="center"/>
          </w:tcPr>
          <w:p>
            <w:pPr>
              <w:pStyle w:val="179"/>
              <w:rPr>
                <w:sz w:val="21"/>
                <w:szCs w:val="22"/>
              </w:rPr>
            </w:pPr>
            <w:r>
              <w:rPr>
                <w:rFonts w:hint="eastAsia"/>
                <w:sz w:val="21"/>
                <w:szCs w:val="22"/>
              </w:rPr>
              <w:t>热水锅炉</w:t>
            </w:r>
          </w:p>
        </w:tc>
        <w:tc>
          <w:tcPr>
            <w:tcW w:w="709" w:type="dxa"/>
            <w:shd w:val="clear" w:color="auto" w:fill="auto"/>
            <w:vAlign w:val="center"/>
          </w:tcPr>
          <w:p>
            <w:pPr>
              <w:jc w:val="center"/>
              <w:rPr>
                <w:rFonts w:ascii="宋体" w:hAnsi="宋体"/>
              </w:rPr>
            </w:pPr>
            <w:r>
              <w:rPr>
                <w:rFonts w:hint="eastAsia" w:ascii="宋体" w:hAnsi="宋体"/>
              </w:rPr>
              <w:t>5</w:t>
            </w:r>
          </w:p>
        </w:tc>
        <w:tc>
          <w:tcPr>
            <w:tcW w:w="4819" w:type="dxa"/>
            <w:shd w:val="clear" w:color="auto" w:fill="auto"/>
            <w:vAlign w:val="center"/>
          </w:tcPr>
          <w:p>
            <w:pPr>
              <w:jc w:val="center"/>
            </w:pPr>
            <w:r>
              <w:rPr>
                <w:rFonts w:hint="eastAsia"/>
              </w:rPr>
              <w:t>公众聚集场所使用的锅炉</w:t>
            </w:r>
          </w:p>
        </w:tc>
        <w:tc>
          <w:tcPr>
            <w:tcW w:w="1276" w:type="dxa"/>
            <w:shd w:val="clear" w:color="auto" w:fill="auto"/>
            <w:vAlign w:val="center"/>
          </w:tcPr>
          <w:p>
            <w:pPr>
              <w:jc w:val="center"/>
            </w:pPr>
            <w:r>
              <w:rPr>
                <w:rFonts w:hint="eastAsia"/>
              </w:rPr>
              <w:t>重大</w:t>
            </w:r>
          </w:p>
        </w:tc>
        <w:tc>
          <w:tcPr>
            <w:tcW w:w="1264" w:type="dxa"/>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pPr>
          </w:p>
        </w:tc>
        <w:tc>
          <w:tcPr>
            <w:tcW w:w="709" w:type="dxa"/>
            <w:shd w:val="clear" w:color="auto" w:fill="auto"/>
            <w:vAlign w:val="center"/>
          </w:tcPr>
          <w:p>
            <w:pPr>
              <w:jc w:val="center"/>
              <w:rPr>
                <w:rFonts w:ascii="宋体" w:hAnsi="宋体"/>
              </w:rPr>
            </w:pPr>
            <w:r>
              <w:rPr>
                <w:rFonts w:hint="eastAsia" w:ascii="宋体" w:hAnsi="宋体"/>
              </w:rPr>
              <w:t>6</w:t>
            </w:r>
          </w:p>
        </w:tc>
        <w:tc>
          <w:tcPr>
            <w:tcW w:w="4819" w:type="dxa"/>
            <w:shd w:val="clear" w:color="auto" w:fill="auto"/>
            <w:vAlign w:val="center"/>
          </w:tcPr>
          <w:p>
            <w:pPr>
              <w:jc w:val="center"/>
            </w:pPr>
            <w:r>
              <w:rPr>
                <w:rFonts w:hint="eastAsia"/>
              </w:rPr>
              <w:t>除重大风险以外的B级锅炉</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pPr>
          </w:p>
        </w:tc>
        <w:tc>
          <w:tcPr>
            <w:tcW w:w="709" w:type="dxa"/>
            <w:shd w:val="clear" w:color="auto" w:fill="auto"/>
            <w:vAlign w:val="center"/>
          </w:tcPr>
          <w:p>
            <w:pPr>
              <w:jc w:val="center"/>
              <w:rPr>
                <w:rFonts w:ascii="宋体" w:hAnsi="宋体"/>
              </w:rPr>
            </w:pPr>
            <w:r>
              <w:rPr>
                <w:rFonts w:hint="eastAsia" w:ascii="宋体" w:hAnsi="宋体"/>
              </w:rPr>
              <w:t>7</w:t>
            </w:r>
          </w:p>
        </w:tc>
        <w:tc>
          <w:tcPr>
            <w:tcW w:w="4819" w:type="dxa"/>
            <w:shd w:val="clear" w:color="auto" w:fill="auto"/>
            <w:vAlign w:val="center"/>
          </w:tcPr>
          <w:p>
            <w:pPr>
              <w:jc w:val="center"/>
            </w:pPr>
            <w:r>
              <w:rPr>
                <w:rFonts w:hint="eastAsia"/>
              </w:rPr>
              <w:t>（额定工作压力＜3.8MPa,且额定出口温度</w:t>
            </w:r>
            <w:r>
              <w:rPr>
                <w:rFonts w:hint="eastAsia" w:ascii="宋体" w:hAnsi="宋体"/>
              </w:rPr>
              <w:t>≥</w:t>
            </w:r>
            <w:r>
              <w:rPr>
                <w:rFonts w:hint="eastAsia"/>
              </w:rPr>
              <w:t>120℃）</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9"/>
            </w:pPr>
            <w:r>
              <w:rPr>
                <w:rFonts w:hint="eastAsia"/>
              </w:rPr>
              <w:t>其他</w:t>
            </w:r>
          </w:p>
        </w:tc>
        <w:tc>
          <w:tcPr>
            <w:tcW w:w="709" w:type="dxa"/>
            <w:shd w:val="clear" w:color="auto" w:fill="auto"/>
            <w:vAlign w:val="center"/>
          </w:tcPr>
          <w:p>
            <w:pPr>
              <w:jc w:val="center"/>
              <w:rPr>
                <w:rFonts w:ascii="宋体" w:hAnsi="宋体"/>
              </w:rPr>
            </w:pPr>
            <w:r>
              <w:rPr>
                <w:rFonts w:hint="eastAsia" w:ascii="宋体" w:hAnsi="宋体"/>
              </w:rPr>
              <w:t>8</w:t>
            </w:r>
          </w:p>
        </w:tc>
        <w:tc>
          <w:tcPr>
            <w:tcW w:w="4819" w:type="dxa"/>
            <w:shd w:val="clear" w:color="auto" w:fill="auto"/>
            <w:vAlign w:val="center"/>
          </w:tcPr>
          <w:p>
            <w:pPr>
              <w:jc w:val="center"/>
            </w:pPr>
            <w:r>
              <w:rPr>
                <w:rFonts w:hint="eastAsia"/>
              </w:rPr>
              <w:t>近2年内实施过改造或者燃烧方式发生变化的锅炉</w:t>
            </w:r>
          </w:p>
        </w:tc>
        <w:tc>
          <w:tcPr>
            <w:tcW w:w="1276" w:type="dxa"/>
            <w:shd w:val="clear" w:color="auto" w:fill="auto"/>
            <w:vAlign w:val="center"/>
          </w:tcPr>
          <w:p>
            <w:pPr>
              <w:jc w:val="center"/>
            </w:pPr>
            <w:r>
              <w:rPr>
                <w:rFonts w:hint="eastAsia"/>
              </w:rPr>
              <w:t>重大</w:t>
            </w:r>
          </w:p>
        </w:tc>
        <w:tc>
          <w:tcPr>
            <w:tcW w:w="1264" w:type="dxa"/>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57"/>
              <w:ind w:firstLine="0" w:firstLineChars="0"/>
              <w:rPr>
                <w:rFonts w:ascii="黑体" w:hAnsi="黑体" w:eastAsia="黑体"/>
              </w:rPr>
            </w:pPr>
            <w:r>
              <w:rPr>
                <w:rFonts w:hint="eastAsia" w:ascii="黑体" w:hAnsi="黑体" w:eastAsia="黑体"/>
                <w:sz w:val="18"/>
                <w:szCs w:val="16"/>
              </w:rPr>
              <w:t>注：所有以油、气作为燃料的锅炉固有风险等级在此表基础上上调一级。</w:t>
            </w:r>
          </w:p>
        </w:tc>
      </w:tr>
    </w:tbl>
    <w:p>
      <w:pPr>
        <w:pStyle w:val="57"/>
        <w:ind w:firstLine="420"/>
      </w:pPr>
    </w:p>
    <w:p>
      <w:pPr>
        <w:pStyle w:val="79"/>
        <w:spacing w:before="156" w:after="156"/>
      </w:pPr>
      <w:bookmarkStart w:id="120" w:name="_Toc131725213"/>
      <w:bookmarkStart w:id="121" w:name="_Toc131725267"/>
      <w:r>
        <w:rPr>
          <w:rFonts w:hint="eastAsia"/>
        </w:rPr>
        <w:t>压力管道固有风险分级表</w:t>
      </w:r>
      <w:bookmarkEnd w:id="120"/>
      <w:bookmarkEnd w:id="121"/>
    </w:p>
    <w:p>
      <w:pPr>
        <w:pStyle w:val="57"/>
        <w:ind w:firstLine="420"/>
      </w:pPr>
      <w:r>
        <w:rPr>
          <w:rFonts w:hint="eastAsia"/>
        </w:rPr>
        <w:t>表E.7给出了压力管道固有风险分级表。</w:t>
      </w:r>
    </w:p>
    <w:p>
      <w:pPr>
        <w:pStyle w:val="78"/>
        <w:numPr>
          <w:ilvl w:val="0"/>
          <w:numId w:val="0"/>
        </w:numPr>
        <w:spacing w:before="156" w:after="156"/>
      </w:pPr>
      <w:r>
        <w:rPr>
          <w:rFonts w:hint="eastAsia"/>
        </w:rPr>
        <w:t xml:space="preserve">表E.7 </w:t>
      </w:r>
      <w:r>
        <w:t xml:space="preserve"> </w:t>
      </w:r>
      <w:r>
        <w:rPr>
          <w:rFonts w:hint="eastAsia"/>
        </w:rPr>
        <w:t>压力管道固有风险分级表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jc w:val="center"/>
            </w:pPr>
            <w:r>
              <w:rPr>
                <w:rFonts w:hint="eastAsia"/>
              </w:rPr>
              <w:t>种类/类别</w:t>
            </w:r>
          </w:p>
        </w:tc>
        <w:tc>
          <w:tcPr>
            <w:tcW w:w="709" w:type="dxa"/>
            <w:tcBorders>
              <w:top w:val="single" w:color="auto" w:sz="8" w:space="0"/>
              <w:bottom w:val="single" w:color="auto" w:sz="8" w:space="0"/>
            </w:tcBorders>
            <w:shd w:val="clear" w:color="auto" w:fill="auto"/>
          </w:tcPr>
          <w:p>
            <w:pPr>
              <w:jc w:val="center"/>
            </w:pPr>
            <w:r>
              <w:rPr>
                <w:rFonts w:hint="eastAsia"/>
              </w:rPr>
              <w:t>序号</w:t>
            </w:r>
          </w:p>
        </w:tc>
        <w:tc>
          <w:tcPr>
            <w:tcW w:w="4819" w:type="dxa"/>
            <w:tcBorders>
              <w:top w:val="single" w:color="auto" w:sz="8" w:space="0"/>
              <w:bottom w:val="single" w:color="auto" w:sz="8" w:space="0"/>
            </w:tcBorders>
            <w:shd w:val="clear" w:color="auto" w:fill="auto"/>
          </w:tcPr>
          <w:p>
            <w:pPr>
              <w:jc w:val="center"/>
            </w:pPr>
            <w:r>
              <w:rPr>
                <w:rFonts w:hint="eastAsia"/>
              </w:rPr>
              <w:t>风险点</w:t>
            </w:r>
          </w:p>
        </w:tc>
        <w:tc>
          <w:tcPr>
            <w:tcW w:w="1276" w:type="dxa"/>
            <w:tcBorders>
              <w:top w:val="single" w:color="auto" w:sz="8" w:space="0"/>
              <w:bottom w:val="single" w:color="auto" w:sz="8" w:space="0"/>
            </w:tcBorders>
            <w:shd w:val="clear" w:color="auto" w:fill="auto"/>
          </w:tcPr>
          <w:p>
            <w:pPr>
              <w:jc w:val="center"/>
            </w:pPr>
            <w:r>
              <w:rPr>
                <w:rFonts w:hint="eastAsia"/>
              </w:rPr>
              <w:t>风险等级</w:t>
            </w:r>
          </w:p>
        </w:tc>
        <w:tc>
          <w:tcPr>
            <w:tcW w:w="1264" w:type="dxa"/>
            <w:tcBorders>
              <w:top w:val="single" w:color="auto" w:sz="8" w:space="0"/>
              <w:bottom w:val="single" w:color="auto" w:sz="8" w:space="0"/>
            </w:tcBorders>
            <w:shd w:val="clear" w:color="auto" w:fill="auto"/>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tcPr>
          <w:p>
            <w:pPr>
              <w:jc w:val="center"/>
            </w:pPr>
            <w:r>
              <w:rPr>
                <w:rFonts w:hint="eastAsia"/>
              </w:rPr>
              <w:t>长输管道</w:t>
            </w:r>
          </w:p>
        </w:tc>
        <w:tc>
          <w:tcPr>
            <w:tcW w:w="709" w:type="dxa"/>
            <w:tcBorders>
              <w:top w:val="single" w:color="auto" w:sz="8" w:space="0"/>
            </w:tcBorders>
            <w:shd w:val="clear" w:color="auto" w:fill="auto"/>
          </w:tcPr>
          <w:p>
            <w:pPr>
              <w:jc w:val="center"/>
            </w:pPr>
            <w:r>
              <w:rPr>
                <w:rFonts w:hint="eastAsia"/>
              </w:rPr>
              <w:t>1</w:t>
            </w:r>
          </w:p>
        </w:tc>
        <w:tc>
          <w:tcPr>
            <w:tcW w:w="4819" w:type="dxa"/>
            <w:tcBorders>
              <w:top w:val="single" w:color="auto" w:sz="8" w:space="0"/>
            </w:tcBorders>
            <w:shd w:val="clear" w:color="auto" w:fill="auto"/>
          </w:tcPr>
          <w:p>
            <w:pPr>
              <w:jc w:val="center"/>
            </w:pPr>
            <w:r>
              <w:rPr>
                <w:rFonts w:hint="eastAsia"/>
              </w:rPr>
              <w:t>穿越四级地区的长输管道</w:t>
            </w:r>
          </w:p>
        </w:tc>
        <w:tc>
          <w:tcPr>
            <w:tcW w:w="1276" w:type="dxa"/>
            <w:tcBorders>
              <w:top w:val="single" w:color="auto" w:sz="8" w:space="0"/>
            </w:tcBorders>
            <w:shd w:val="clear" w:color="auto" w:fill="auto"/>
          </w:tcPr>
          <w:p>
            <w:pPr>
              <w:jc w:val="center"/>
            </w:pPr>
            <w:r>
              <w:rPr>
                <w:rFonts w:hint="eastAsia"/>
              </w:rPr>
              <w:t>重大</w:t>
            </w:r>
          </w:p>
        </w:tc>
        <w:tc>
          <w:tcPr>
            <w:tcW w:w="1264" w:type="dxa"/>
            <w:tcBorders>
              <w:top w:val="single" w:color="auto" w:sz="8" w:space="0"/>
            </w:tcBorders>
            <w:shd w:val="clear" w:color="auto" w:fill="auto"/>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tcPr>
          <w:p>
            <w:pPr>
              <w:jc w:val="center"/>
            </w:pPr>
            <w:r>
              <w:rPr>
                <w:rFonts w:hint="eastAsia"/>
              </w:rPr>
              <w:t>公用管道</w:t>
            </w:r>
          </w:p>
        </w:tc>
        <w:tc>
          <w:tcPr>
            <w:tcW w:w="709" w:type="dxa"/>
            <w:shd w:val="clear" w:color="auto" w:fill="auto"/>
          </w:tcPr>
          <w:p>
            <w:pPr>
              <w:jc w:val="center"/>
            </w:pPr>
            <w:r>
              <w:rPr>
                <w:rFonts w:hint="eastAsia"/>
              </w:rPr>
              <w:t>2</w:t>
            </w:r>
          </w:p>
        </w:tc>
        <w:tc>
          <w:tcPr>
            <w:tcW w:w="4819" w:type="dxa"/>
            <w:shd w:val="clear" w:color="auto" w:fill="auto"/>
          </w:tcPr>
          <w:p>
            <w:pPr>
              <w:jc w:val="center"/>
            </w:pPr>
            <w:r>
              <w:rPr>
                <w:rFonts w:hint="eastAsia"/>
              </w:rPr>
              <w:t>因存在缺陷导致降压使用的公用燃气管道</w:t>
            </w:r>
          </w:p>
        </w:tc>
        <w:tc>
          <w:tcPr>
            <w:tcW w:w="1276" w:type="dxa"/>
            <w:shd w:val="clear" w:color="auto" w:fill="auto"/>
          </w:tcPr>
          <w:p>
            <w:pPr>
              <w:jc w:val="center"/>
            </w:pPr>
            <w:r>
              <w:rPr>
                <w:rFonts w:hint="eastAsia"/>
              </w:rPr>
              <w:t>重大</w:t>
            </w:r>
          </w:p>
        </w:tc>
        <w:tc>
          <w:tcPr>
            <w:tcW w:w="1264" w:type="dxa"/>
            <w:shd w:val="clear" w:color="auto" w:fill="auto"/>
          </w:tcPr>
          <w:p>
            <w:pPr>
              <w:jc w:val="center"/>
            </w:pPr>
            <w:r>
              <w:rPr>
                <w:rFonts w:hint="eastAsia"/>
              </w:rPr>
              <w:t>红</w:t>
            </w:r>
          </w:p>
        </w:tc>
      </w:tr>
    </w:tbl>
    <w:p>
      <w:pPr>
        <w:pStyle w:val="79"/>
        <w:numPr>
          <w:ilvl w:val="0"/>
          <w:numId w:val="0"/>
        </w:numPr>
        <w:spacing w:before="156" w:after="156"/>
      </w:pPr>
      <w:bookmarkStart w:id="122" w:name="_Toc131725214"/>
      <w:bookmarkStart w:id="123" w:name="_Toc131725268"/>
    </w:p>
    <w:p>
      <w:pPr>
        <w:pStyle w:val="79"/>
        <w:spacing w:before="156" w:after="156"/>
      </w:pPr>
      <w:r>
        <w:rPr>
          <w:rFonts w:hint="eastAsia"/>
        </w:rPr>
        <w:t>客运索道固有风险分级表</w:t>
      </w:r>
      <w:bookmarkEnd w:id="122"/>
      <w:bookmarkEnd w:id="123"/>
    </w:p>
    <w:p>
      <w:pPr>
        <w:pStyle w:val="57"/>
        <w:ind w:firstLine="420"/>
      </w:pPr>
      <w:r>
        <w:rPr>
          <w:rFonts w:hint="eastAsia"/>
        </w:rPr>
        <w:t>表E.8给出了客运索道固有风险分级表。</w:t>
      </w:r>
    </w:p>
    <w:p>
      <w:pPr>
        <w:pStyle w:val="57"/>
        <w:ind w:firstLine="420"/>
      </w:pPr>
    </w:p>
    <w:p>
      <w:pPr>
        <w:pStyle w:val="57"/>
        <w:ind w:firstLine="420"/>
      </w:pPr>
    </w:p>
    <w:p>
      <w:pPr>
        <w:pStyle w:val="57"/>
        <w:ind w:firstLine="420"/>
      </w:pPr>
    </w:p>
    <w:p>
      <w:pPr>
        <w:pStyle w:val="78"/>
        <w:numPr>
          <w:ilvl w:val="0"/>
          <w:numId w:val="0"/>
        </w:numPr>
        <w:spacing w:before="156" w:after="156"/>
      </w:pPr>
      <w:r>
        <w:rPr>
          <w:rFonts w:hint="eastAsia"/>
        </w:rPr>
        <w:t>表E.8给出了客运索道固有风险分级表</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709"/>
        <w:gridCol w:w="4819"/>
        <w:gridCol w:w="1276"/>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tcPr>
          <w:p>
            <w:pPr>
              <w:jc w:val="center"/>
            </w:pPr>
            <w:r>
              <w:rPr>
                <w:rFonts w:hint="eastAsia"/>
              </w:rPr>
              <w:t>种类/类别</w:t>
            </w:r>
          </w:p>
        </w:tc>
        <w:tc>
          <w:tcPr>
            <w:tcW w:w="709" w:type="dxa"/>
            <w:tcBorders>
              <w:top w:val="single" w:color="auto" w:sz="8" w:space="0"/>
              <w:bottom w:val="single" w:color="auto" w:sz="8" w:space="0"/>
            </w:tcBorders>
            <w:shd w:val="clear" w:color="auto" w:fill="auto"/>
          </w:tcPr>
          <w:p>
            <w:pPr>
              <w:jc w:val="center"/>
            </w:pPr>
            <w:r>
              <w:rPr>
                <w:rFonts w:hint="eastAsia"/>
              </w:rPr>
              <w:t>序号</w:t>
            </w:r>
          </w:p>
        </w:tc>
        <w:tc>
          <w:tcPr>
            <w:tcW w:w="4819" w:type="dxa"/>
            <w:tcBorders>
              <w:top w:val="single" w:color="auto" w:sz="8" w:space="0"/>
              <w:bottom w:val="single" w:color="auto" w:sz="8" w:space="0"/>
            </w:tcBorders>
            <w:shd w:val="clear" w:color="auto" w:fill="auto"/>
          </w:tcPr>
          <w:p>
            <w:pPr>
              <w:jc w:val="center"/>
            </w:pPr>
            <w:r>
              <w:rPr>
                <w:rFonts w:hint="eastAsia"/>
              </w:rPr>
              <w:t>风险点</w:t>
            </w:r>
          </w:p>
        </w:tc>
        <w:tc>
          <w:tcPr>
            <w:tcW w:w="1276" w:type="dxa"/>
            <w:tcBorders>
              <w:top w:val="single" w:color="auto" w:sz="8" w:space="0"/>
              <w:bottom w:val="single" w:color="auto" w:sz="8" w:space="0"/>
            </w:tcBorders>
            <w:shd w:val="clear" w:color="auto" w:fill="auto"/>
          </w:tcPr>
          <w:p>
            <w:pPr>
              <w:jc w:val="center"/>
            </w:pPr>
            <w:r>
              <w:rPr>
                <w:rFonts w:hint="eastAsia"/>
              </w:rPr>
              <w:t>风险等级</w:t>
            </w:r>
          </w:p>
        </w:tc>
        <w:tc>
          <w:tcPr>
            <w:tcW w:w="1264" w:type="dxa"/>
            <w:tcBorders>
              <w:top w:val="single" w:color="auto" w:sz="8" w:space="0"/>
              <w:bottom w:val="single" w:color="auto" w:sz="8" w:space="0"/>
            </w:tcBorders>
            <w:shd w:val="clear" w:color="auto" w:fill="auto"/>
          </w:tcPr>
          <w:p>
            <w:pPr>
              <w:jc w:val="center"/>
            </w:pPr>
            <w:r>
              <w:rPr>
                <w:rFonts w:hint="eastAsia"/>
              </w:rPr>
              <w:t>颜色标识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restart"/>
            <w:tcBorders>
              <w:top w:val="single" w:color="auto" w:sz="8" w:space="0"/>
            </w:tcBorders>
            <w:shd w:val="clear" w:color="auto" w:fill="auto"/>
            <w:vAlign w:val="center"/>
          </w:tcPr>
          <w:p>
            <w:pPr>
              <w:pStyle w:val="179"/>
              <w:rPr>
                <w:sz w:val="21"/>
                <w:szCs w:val="21"/>
              </w:rPr>
            </w:pPr>
            <w:r>
              <w:rPr>
                <w:rFonts w:hint="eastAsia"/>
                <w:sz w:val="21"/>
                <w:szCs w:val="21"/>
              </w:rPr>
              <w:t>客运索道</w:t>
            </w:r>
          </w:p>
        </w:tc>
        <w:tc>
          <w:tcPr>
            <w:tcW w:w="709" w:type="dxa"/>
            <w:tcBorders>
              <w:top w:val="single" w:color="auto" w:sz="8" w:space="0"/>
            </w:tcBorders>
            <w:shd w:val="clear" w:color="auto" w:fill="auto"/>
            <w:vAlign w:val="center"/>
          </w:tcPr>
          <w:p>
            <w:pPr>
              <w:jc w:val="center"/>
            </w:pPr>
            <w:r>
              <w:rPr>
                <w:rFonts w:hint="eastAsia"/>
              </w:rPr>
              <w:t>1</w:t>
            </w:r>
          </w:p>
        </w:tc>
        <w:tc>
          <w:tcPr>
            <w:tcW w:w="4819" w:type="dxa"/>
            <w:tcBorders>
              <w:top w:val="single" w:color="auto" w:sz="8" w:space="0"/>
            </w:tcBorders>
            <w:shd w:val="clear" w:color="auto" w:fill="auto"/>
            <w:vAlign w:val="center"/>
          </w:tcPr>
          <w:p>
            <w:r>
              <w:rPr>
                <w:rFonts w:hint="eastAsia"/>
              </w:rPr>
              <w:t>客运架空索道（乘载人数≥100人）</w:t>
            </w:r>
          </w:p>
        </w:tc>
        <w:tc>
          <w:tcPr>
            <w:tcW w:w="1276" w:type="dxa"/>
            <w:tcBorders>
              <w:top w:val="single" w:color="auto" w:sz="8" w:space="0"/>
            </w:tcBorders>
            <w:shd w:val="clear" w:color="auto" w:fill="auto"/>
            <w:vAlign w:val="center"/>
          </w:tcPr>
          <w:p>
            <w:pPr>
              <w:jc w:val="center"/>
            </w:pPr>
            <w:r>
              <w:rPr>
                <w:rFonts w:hint="eastAsia"/>
              </w:rPr>
              <w:t>重大</w:t>
            </w:r>
          </w:p>
        </w:tc>
        <w:tc>
          <w:tcPr>
            <w:tcW w:w="1264" w:type="dxa"/>
            <w:tcBorders>
              <w:top w:val="single" w:color="auto" w:sz="8" w:space="0"/>
            </w:tcBorders>
            <w:shd w:val="clear" w:color="auto" w:fill="auto"/>
            <w:vAlign w:val="center"/>
          </w:tcPr>
          <w:p>
            <w:pPr>
              <w:jc w:val="center"/>
            </w:pPr>
            <w:r>
              <w:rPr>
                <w:rFonts w:hint="eastAsia"/>
              </w:rPr>
              <w:t>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1"/>
              </w:rPr>
            </w:pPr>
          </w:p>
        </w:tc>
        <w:tc>
          <w:tcPr>
            <w:tcW w:w="709" w:type="dxa"/>
            <w:shd w:val="clear" w:color="auto" w:fill="auto"/>
            <w:vAlign w:val="center"/>
          </w:tcPr>
          <w:p>
            <w:pPr>
              <w:jc w:val="center"/>
            </w:pPr>
            <w:r>
              <w:rPr>
                <w:rFonts w:hint="eastAsia"/>
              </w:rPr>
              <w:t>2</w:t>
            </w:r>
          </w:p>
        </w:tc>
        <w:tc>
          <w:tcPr>
            <w:tcW w:w="4819" w:type="dxa"/>
            <w:shd w:val="clear" w:color="auto" w:fill="auto"/>
            <w:vAlign w:val="center"/>
          </w:tcPr>
          <w:p>
            <w:r>
              <w:rPr>
                <w:rFonts w:hint="eastAsia"/>
              </w:rPr>
              <w:t>客运架空索道（乘载人数＜100人）、客运缆车</w:t>
            </w:r>
          </w:p>
        </w:tc>
        <w:tc>
          <w:tcPr>
            <w:tcW w:w="1276" w:type="dxa"/>
            <w:shd w:val="clear" w:color="auto" w:fill="auto"/>
            <w:vAlign w:val="center"/>
          </w:tcPr>
          <w:p>
            <w:pPr>
              <w:jc w:val="center"/>
            </w:pPr>
            <w:r>
              <w:rPr>
                <w:rFonts w:hint="eastAsia"/>
              </w:rPr>
              <w:t>较大</w:t>
            </w:r>
          </w:p>
        </w:tc>
        <w:tc>
          <w:tcPr>
            <w:tcW w:w="1264" w:type="dxa"/>
            <w:shd w:val="clear" w:color="auto" w:fill="auto"/>
            <w:vAlign w:val="center"/>
          </w:tcPr>
          <w:p>
            <w:pPr>
              <w:jc w:val="center"/>
            </w:pPr>
            <w:r>
              <w:rPr>
                <w:rFonts w:hint="eastAsia"/>
              </w:rPr>
              <w:t>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shd w:val="clear" w:color="auto" w:fill="auto"/>
            <w:vAlign w:val="center"/>
          </w:tcPr>
          <w:p>
            <w:pPr>
              <w:pStyle w:val="179"/>
              <w:rPr>
                <w:sz w:val="21"/>
                <w:szCs w:val="21"/>
              </w:rPr>
            </w:pPr>
          </w:p>
        </w:tc>
        <w:tc>
          <w:tcPr>
            <w:tcW w:w="709" w:type="dxa"/>
            <w:shd w:val="clear" w:color="auto" w:fill="auto"/>
            <w:vAlign w:val="center"/>
          </w:tcPr>
          <w:p>
            <w:pPr>
              <w:jc w:val="center"/>
            </w:pPr>
            <w:r>
              <w:rPr>
                <w:rFonts w:hint="eastAsia"/>
              </w:rPr>
              <w:t>3</w:t>
            </w:r>
          </w:p>
        </w:tc>
        <w:tc>
          <w:tcPr>
            <w:tcW w:w="4819" w:type="dxa"/>
            <w:shd w:val="clear" w:color="auto" w:fill="auto"/>
            <w:vAlign w:val="center"/>
          </w:tcPr>
          <w:p>
            <w:r>
              <w:rPr>
                <w:rFonts w:hint="eastAsia"/>
              </w:rPr>
              <w:t>客运拖牵索道</w:t>
            </w:r>
          </w:p>
        </w:tc>
        <w:tc>
          <w:tcPr>
            <w:tcW w:w="1276" w:type="dxa"/>
            <w:shd w:val="clear" w:color="auto" w:fill="auto"/>
            <w:vAlign w:val="center"/>
          </w:tcPr>
          <w:p>
            <w:pPr>
              <w:jc w:val="center"/>
            </w:pPr>
            <w:r>
              <w:rPr>
                <w:rFonts w:hint="eastAsia"/>
              </w:rPr>
              <w:t>一般</w:t>
            </w:r>
          </w:p>
        </w:tc>
        <w:tc>
          <w:tcPr>
            <w:tcW w:w="1264" w:type="dxa"/>
            <w:shd w:val="clear" w:color="auto" w:fill="auto"/>
            <w:vAlign w:val="center"/>
          </w:tcPr>
          <w:p>
            <w:pPr>
              <w:jc w:val="center"/>
            </w:pPr>
            <w:r>
              <w:rPr>
                <w:rFonts w:hint="eastAsia"/>
              </w:rPr>
              <w:t>黄</w:t>
            </w:r>
          </w:p>
        </w:tc>
      </w:tr>
    </w:tbl>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7"/>
        <w:spacing w:after="156"/>
        <w:sectPr>
          <w:pgSz w:w="11906" w:h="16838"/>
          <w:pgMar w:top="1928" w:right="1134" w:bottom="1134" w:left="1134" w:header="1418" w:footer="1134" w:gutter="284"/>
          <w:cols w:space="425" w:num="1"/>
          <w:formProt w:val="0"/>
          <w:docGrid w:type="lines" w:linePitch="312" w:charSpace="0"/>
        </w:sectPr>
      </w:pPr>
    </w:p>
    <w:p>
      <w:pPr>
        <w:pStyle w:val="77"/>
        <w:spacing w:after="156"/>
      </w:pPr>
      <w:r>
        <w:br w:type="textWrapping"/>
      </w:r>
      <w:bookmarkStart w:id="124" w:name="_Toc133245177"/>
      <w:bookmarkStart w:id="125" w:name="_Toc131725215"/>
      <w:bookmarkStart w:id="126" w:name="_Toc131725269"/>
      <w:r>
        <w:rPr>
          <w:rFonts w:hint="eastAsia"/>
        </w:rPr>
        <w:t>（资料性）</w:t>
      </w:r>
      <w:r>
        <w:br w:type="textWrapping"/>
      </w:r>
      <w:r>
        <w:rPr>
          <w:rFonts w:hint="eastAsia"/>
        </w:rPr>
        <w:t>风险分级管控</w:t>
      </w:r>
      <w:bookmarkEnd w:id="124"/>
      <w:bookmarkEnd w:id="125"/>
      <w:bookmarkEnd w:id="126"/>
      <w:r>
        <w:rPr>
          <w:rFonts w:hint="eastAsia"/>
        </w:rPr>
        <w:t>示例</w:t>
      </w:r>
    </w:p>
    <w:p>
      <w:pPr>
        <w:pStyle w:val="79"/>
        <w:spacing w:before="156" w:after="156"/>
      </w:pPr>
      <w:bookmarkStart w:id="127" w:name="_Toc131725270"/>
      <w:bookmarkStart w:id="128" w:name="_Toc131725216"/>
      <w:r>
        <w:rPr>
          <w:rFonts w:hint="eastAsia"/>
        </w:rPr>
        <w:t>设备风险评估及分级管控记录表（SCL＋LS）示例</w:t>
      </w:r>
      <w:bookmarkEnd w:id="127"/>
      <w:bookmarkEnd w:id="128"/>
    </w:p>
    <w:p>
      <w:pPr>
        <w:pStyle w:val="57"/>
        <w:ind w:firstLine="420"/>
      </w:pPr>
      <w:r>
        <w:rPr>
          <w:rFonts w:hint="eastAsia"/>
        </w:rPr>
        <w:t>表F.1给出了设备风险评估及分级管控记录表（SCL＋LS）示例。</w:t>
      </w:r>
    </w:p>
    <w:p>
      <w:pPr>
        <w:pStyle w:val="78"/>
        <w:numPr>
          <w:ilvl w:val="0"/>
          <w:numId w:val="0"/>
        </w:numPr>
        <w:spacing w:before="156" w:after="156"/>
      </w:pPr>
      <w:r>
        <w:rPr>
          <w:rFonts w:hint="eastAsia"/>
        </w:rPr>
        <w:t>表F.1设备风险评估及分级管控记录表（SCL＋LS）</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4"/>
        <w:gridCol w:w="575"/>
        <w:gridCol w:w="575"/>
        <w:gridCol w:w="575"/>
        <w:gridCol w:w="1203"/>
        <w:gridCol w:w="567"/>
        <w:gridCol w:w="709"/>
        <w:gridCol w:w="567"/>
        <w:gridCol w:w="567"/>
        <w:gridCol w:w="567"/>
        <w:gridCol w:w="567"/>
        <w:gridCol w:w="567"/>
        <w:gridCol w:w="567"/>
        <w:gridCol w:w="567"/>
        <w:gridCol w:w="567"/>
        <w:gridCol w:w="567"/>
        <w:gridCol w:w="425"/>
        <w:gridCol w:w="425"/>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bookmarkStart w:id="129" w:name="_Hlk131717787"/>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r>
              <w:rPr>
                <w:rFonts w:hint="eastAsia" w:ascii="宋体" w:hAnsi="宋体" w:cs="宋体"/>
                <w:lang w:bidi="ar"/>
              </w:rPr>
              <w:t>/区域</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rPr>
                <w:rFonts w:ascii="宋体" w:hAnsi="宋体" w:cs="宋体"/>
                <w:b/>
                <w:bCs/>
              </w:rPr>
            </w:pPr>
            <w:r>
              <w:rPr>
                <w:rFonts w:hint="eastAsia" w:ascii="宋体" w:hAnsi="宋体" w:cs="宋体"/>
                <w:lang w:bidi="ar"/>
              </w:rPr>
              <w:t>特种设备种类</w:t>
            </w:r>
          </w:p>
        </w:tc>
        <w:tc>
          <w:tcPr>
            <w:tcW w:w="2298"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特种设备风险点</w:t>
            </w:r>
          </w:p>
        </w:tc>
        <w:tc>
          <w:tcPr>
            <w:tcW w:w="3054"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风险识别(SCL)</w:t>
            </w:r>
          </w:p>
        </w:tc>
        <w:tc>
          <w:tcPr>
            <w:tcW w:w="2835" w:type="dxa"/>
            <w:gridSpan w:val="5"/>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现有控制措施</w:t>
            </w:r>
          </w:p>
        </w:tc>
        <w:tc>
          <w:tcPr>
            <w:tcW w:w="2268"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风险分析 (R=LS)</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25"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特种设备名称</w:t>
            </w:r>
          </w:p>
        </w:tc>
        <w:tc>
          <w:tcPr>
            <w:tcW w:w="574" w:type="dxa"/>
            <w:tcBorders>
              <w:top w:val="single" w:color="auto" w:sz="4" w:space="0"/>
              <w:bottom w:val="single" w:color="auto" w:sz="8" w:space="0"/>
            </w:tcBorders>
            <w:shd w:val="clear" w:color="auto" w:fill="auto"/>
            <w:vAlign w:val="center"/>
          </w:tcPr>
          <w:p>
            <w:pPr>
              <w:jc w:val="center"/>
            </w:pPr>
            <w:r>
              <w:rPr>
                <w:rFonts w:hint="eastAsia"/>
              </w:rPr>
              <w:t>位号/编号</w:t>
            </w:r>
          </w:p>
        </w:tc>
        <w:tc>
          <w:tcPr>
            <w:tcW w:w="575" w:type="dxa"/>
            <w:tcBorders>
              <w:top w:val="single" w:color="auto" w:sz="4" w:space="0"/>
              <w:bottom w:val="single" w:color="auto" w:sz="8" w:space="0"/>
            </w:tcBorders>
            <w:shd w:val="clear" w:color="auto" w:fill="auto"/>
            <w:vAlign w:val="center"/>
          </w:tcPr>
          <w:p>
            <w:pPr>
              <w:jc w:val="center"/>
            </w:pPr>
            <w:r>
              <w:rPr>
                <w:rFonts w:hint="eastAsia"/>
              </w:rPr>
              <w:t>风险点</w:t>
            </w:r>
          </w:p>
        </w:tc>
        <w:tc>
          <w:tcPr>
            <w:tcW w:w="575" w:type="dxa"/>
            <w:tcBorders>
              <w:top w:val="single" w:color="auto" w:sz="4" w:space="0"/>
              <w:bottom w:val="single" w:color="auto" w:sz="8" w:space="0"/>
            </w:tcBorders>
            <w:shd w:val="clear" w:color="auto" w:fill="auto"/>
            <w:vAlign w:val="center"/>
          </w:tcPr>
          <w:p>
            <w:pPr>
              <w:jc w:val="center"/>
            </w:pPr>
            <w:r>
              <w:rPr>
                <w:rFonts w:hint="eastAsia"/>
              </w:rPr>
              <w:t>固有风险等级</w:t>
            </w:r>
          </w:p>
        </w:tc>
        <w:tc>
          <w:tcPr>
            <w:tcW w:w="575" w:type="dxa"/>
            <w:tcBorders>
              <w:top w:val="single" w:color="auto" w:sz="4" w:space="0"/>
              <w:bottom w:val="single" w:color="auto" w:sz="8" w:space="0"/>
            </w:tcBorders>
            <w:shd w:val="clear" w:color="auto" w:fill="auto"/>
            <w:vAlign w:val="center"/>
          </w:tcPr>
          <w:p>
            <w:pPr>
              <w:jc w:val="center"/>
            </w:pPr>
            <w:r>
              <w:rPr>
                <w:rFonts w:hint="eastAsia"/>
              </w:rPr>
              <w:t>检查项目/危险源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检查内容</w:t>
            </w:r>
          </w:p>
        </w:tc>
        <w:tc>
          <w:tcPr>
            <w:tcW w:w="567" w:type="dxa"/>
            <w:tcBorders>
              <w:top w:val="single" w:color="auto" w:sz="4" w:space="0"/>
              <w:bottom w:val="single" w:color="auto" w:sz="8" w:space="0"/>
            </w:tcBorders>
            <w:shd w:val="clear" w:color="auto" w:fill="auto"/>
            <w:vAlign w:val="center"/>
          </w:tcPr>
          <w:p>
            <w:pPr>
              <w:jc w:val="center"/>
            </w:pPr>
            <w:r>
              <w:rPr>
                <w:rFonts w:hint="eastAsia"/>
              </w:rPr>
              <w:t>依据标准</w:t>
            </w:r>
          </w:p>
        </w:tc>
        <w:tc>
          <w:tcPr>
            <w:tcW w:w="709"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后果严重性S</w:t>
            </w:r>
          </w:p>
        </w:tc>
        <w:tc>
          <w:tcPr>
            <w:tcW w:w="567" w:type="dxa"/>
            <w:tcBorders>
              <w:top w:val="single" w:color="auto" w:sz="4" w:space="0"/>
              <w:bottom w:val="single" w:color="auto" w:sz="8" w:space="0"/>
            </w:tcBorders>
            <w:shd w:val="clear" w:color="auto" w:fill="auto"/>
            <w:vAlign w:val="center"/>
          </w:tcPr>
          <w:p>
            <w:pPr>
              <w:jc w:val="center"/>
            </w:pPr>
            <w:r>
              <w:rPr>
                <w:rFonts w:hint="eastAsia"/>
              </w:rPr>
              <w:t>风险值R</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25"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684" w:hRule="atLeast"/>
          <w:jc w:val="center"/>
        </w:trPr>
        <w:tc>
          <w:tcPr>
            <w:tcW w:w="573" w:type="dxa"/>
            <w:tcBorders>
              <w:top w:val="single" w:color="auto" w:sz="8" w:space="0"/>
            </w:tcBorders>
            <w:shd w:val="clear" w:color="auto" w:fill="auto"/>
            <w:vAlign w:val="center"/>
          </w:tcPr>
          <w:p>
            <w:pPr>
              <w:jc w:val="center"/>
            </w:pPr>
            <w:r>
              <w:rPr>
                <w:rFonts w:hint="eastAsia"/>
              </w:rPr>
              <w:t>1</w:t>
            </w:r>
          </w:p>
        </w:tc>
        <w:tc>
          <w:tcPr>
            <w:tcW w:w="574" w:type="dxa"/>
            <w:tcBorders>
              <w:top w:val="single" w:color="auto" w:sz="8" w:space="0"/>
            </w:tcBorders>
            <w:shd w:val="clear" w:color="auto" w:fill="auto"/>
            <w:vAlign w:val="center"/>
          </w:tcPr>
          <w:p>
            <w:pPr>
              <w:jc w:val="center"/>
            </w:pPr>
            <w:r>
              <w:rPr>
                <w:rFonts w:hint="eastAsia"/>
              </w:rPr>
              <w:t>/</w:t>
            </w:r>
          </w:p>
        </w:tc>
        <w:tc>
          <w:tcPr>
            <w:tcW w:w="574" w:type="dxa"/>
            <w:tcBorders>
              <w:top w:val="single" w:color="auto" w:sz="8" w:space="0"/>
            </w:tcBorders>
            <w:shd w:val="clear" w:color="auto" w:fill="auto"/>
            <w:vAlign w:val="center"/>
          </w:tcPr>
          <w:p>
            <w:pPr>
              <w:jc w:val="center"/>
            </w:pPr>
            <w:r>
              <w:rPr>
                <w:rFonts w:hint="eastAsia"/>
              </w:rPr>
              <w:t>大型游乐设施</w:t>
            </w:r>
          </w:p>
        </w:tc>
        <w:tc>
          <w:tcPr>
            <w:tcW w:w="574" w:type="dxa"/>
            <w:tcBorders>
              <w:top w:val="single" w:color="auto" w:sz="8" w:space="0"/>
            </w:tcBorders>
            <w:shd w:val="clear" w:color="auto" w:fill="auto"/>
            <w:vAlign w:val="center"/>
          </w:tcPr>
          <w:p>
            <w:pPr>
              <w:jc w:val="center"/>
            </w:pPr>
            <w:r>
              <w:rPr>
                <w:rFonts w:hint="eastAsia"/>
              </w:rPr>
              <w:t>悬挂过山车</w:t>
            </w:r>
          </w:p>
        </w:tc>
        <w:tc>
          <w:tcPr>
            <w:tcW w:w="574" w:type="dxa"/>
            <w:tcBorders>
              <w:top w:val="single" w:color="auto" w:sz="8" w:space="0"/>
            </w:tcBorders>
            <w:shd w:val="clear" w:color="auto" w:fill="auto"/>
            <w:vAlign w:val="center"/>
          </w:tcPr>
          <w:p>
            <w:pPr>
              <w:jc w:val="center"/>
            </w:pPr>
            <w:r>
              <w:rPr>
                <w:rFonts w:hint="eastAsia"/>
              </w:rPr>
              <w:t>01</w:t>
            </w:r>
          </w:p>
        </w:tc>
        <w:tc>
          <w:tcPr>
            <w:tcW w:w="575" w:type="dxa"/>
            <w:tcBorders>
              <w:top w:val="single" w:color="auto" w:sz="8" w:space="0"/>
            </w:tcBorders>
            <w:shd w:val="clear" w:color="auto" w:fill="auto"/>
            <w:vAlign w:val="center"/>
          </w:tcPr>
          <w:p>
            <w:pPr>
              <w:jc w:val="center"/>
            </w:pPr>
            <w:r>
              <w:rPr>
                <w:rFonts w:hint="eastAsia"/>
              </w:rPr>
              <w:t>设备本体</w:t>
            </w:r>
          </w:p>
        </w:tc>
        <w:tc>
          <w:tcPr>
            <w:tcW w:w="575" w:type="dxa"/>
            <w:tcBorders>
              <w:top w:val="single" w:color="auto" w:sz="8" w:space="0"/>
            </w:tcBorders>
            <w:shd w:val="clear" w:color="auto" w:fill="auto"/>
            <w:vAlign w:val="center"/>
          </w:tcPr>
          <w:p>
            <w:pPr>
              <w:jc w:val="center"/>
            </w:pPr>
            <w:r>
              <w:rPr>
                <w:rFonts w:hint="eastAsia"/>
              </w:rPr>
              <w:t>较大风险</w:t>
            </w:r>
          </w:p>
        </w:tc>
        <w:tc>
          <w:tcPr>
            <w:tcW w:w="575" w:type="dxa"/>
            <w:tcBorders>
              <w:top w:val="single" w:color="auto" w:sz="8" w:space="0"/>
            </w:tcBorders>
            <w:shd w:val="clear" w:color="auto" w:fill="auto"/>
            <w:vAlign w:val="center"/>
          </w:tcPr>
          <w:p>
            <w:pPr>
              <w:jc w:val="center"/>
            </w:pPr>
            <w:r>
              <w:rPr>
                <w:rFonts w:hint="eastAsia"/>
              </w:rPr>
              <w:t>基  础</w:t>
            </w:r>
          </w:p>
        </w:tc>
        <w:tc>
          <w:tcPr>
            <w:tcW w:w="1203" w:type="dxa"/>
            <w:tcBorders>
              <w:top w:val="single" w:color="auto" w:sz="8" w:space="0"/>
            </w:tcBorders>
            <w:shd w:val="clear" w:color="auto" w:fill="auto"/>
            <w:vAlign w:val="center"/>
          </w:tcPr>
          <w:p>
            <w:pPr>
              <w:pStyle w:val="179"/>
              <w:jc w:val="both"/>
            </w:pPr>
            <w:r>
              <w:rPr>
                <w:rFonts w:hint="eastAsia"/>
              </w:rPr>
              <w:t>1．有裂纹、破损</w:t>
            </w:r>
          </w:p>
          <w:p>
            <w:pPr>
              <w:pStyle w:val="179"/>
              <w:jc w:val="both"/>
            </w:pPr>
            <w:r>
              <w:rPr>
                <w:rFonts w:hint="eastAsia"/>
              </w:rPr>
              <w:t>2．有不均匀下沉、倾斜</w:t>
            </w:r>
          </w:p>
          <w:p>
            <w:pPr>
              <w:pStyle w:val="179"/>
              <w:jc w:val="both"/>
            </w:pPr>
            <w:r>
              <w:rPr>
                <w:rFonts w:hint="eastAsia"/>
              </w:rPr>
              <w:t>3．周围土质流失陷落</w:t>
            </w:r>
          </w:p>
          <w:p>
            <w:pPr>
              <w:pStyle w:val="179"/>
              <w:jc w:val="both"/>
            </w:pPr>
            <w:r>
              <w:rPr>
                <w:rFonts w:hint="eastAsia"/>
              </w:rPr>
              <w:t>4．地脚螺栓松动缺失</w:t>
            </w:r>
          </w:p>
        </w:tc>
        <w:tc>
          <w:tcPr>
            <w:tcW w:w="567" w:type="dxa"/>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sz w:val="18"/>
                <w:szCs w:val="18"/>
              </w:rPr>
            </w:pPr>
            <w:r>
              <w:rPr>
                <w:rFonts w:hint="eastAsia" w:ascii="宋体" w:hAnsi="宋体" w:cs="宋体"/>
                <w:sz w:val="18"/>
                <w:szCs w:val="18"/>
              </w:rPr>
              <w:t>使用维护说明书</w:t>
            </w:r>
          </w:p>
        </w:tc>
        <w:tc>
          <w:tcPr>
            <w:tcW w:w="709" w:type="dxa"/>
            <w:tcBorders>
              <w:top w:val="single" w:color="auto" w:sz="8" w:space="0"/>
              <w:left w:val="single" w:color="000000" w:sz="4" w:space="0"/>
              <w:bottom w:val="single" w:color="auto" w:sz="8" w:space="0"/>
              <w:right w:val="single" w:color="000000" w:sz="4" w:space="0"/>
            </w:tcBorders>
            <w:shd w:val="clear" w:color="auto" w:fill="auto"/>
            <w:vAlign w:val="center"/>
          </w:tcPr>
          <w:p>
            <w:pPr>
              <w:widowControl/>
              <w:topLinePunct/>
              <w:snapToGrid w:val="0"/>
              <w:spacing w:line="200" w:lineRule="exact"/>
              <w:jc w:val="center"/>
              <w:rPr>
                <w:rFonts w:ascii="宋体" w:hAnsi="宋体" w:eastAsiaTheme="minorEastAsia" w:cstheme="minorBidi"/>
                <w:kern w:val="0"/>
                <w:sz w:val="16"/>
                <w:szCs w:val="16"/>
                <w:lang w:bidi="ar"/>
              </w:rPr>
            </w:pPr>
            <w:r>
              <w:rPr>
                <w:rFonts w:hint="eastAsia" w:ascii="宋体" w:hAnsi="宋体" w:cs="宋体"/>
                <w:kern w:val="0"/>
                <w:sz w:val="16"/>
                <w:szCs w:val="16"/>
                <w:lang w:bidi="ar"/>
              </w:rPr>
              <w:t>坠落、倒塌、碰撞、挤压、受困或故障</w:t>
            </w:r>
          </w:p>
        </w:tc>
        <w:tc>
          <w:tcPr>
            <w:tcW w:w="567" w:type="dxa"/>
            <w:tcBorders>
              <w:top w:val="single" w:color="auto" w:sz="8" w:space="0"/>
            </w:tcBorders>
            <w:shd w:val="clear" w:color="auto" w:fill="auto"/>
            <w:vAlign w:val="center"/>
          </w:tcPr>
          <w:p>
            <w:pPr>
              <w:pStyle w:val="179"/>
            </w:pPr>
            <w:r>
              <w:rPr>
                <w:rFonts w:hint="eastAsia"/>
              </w:rPr>
              <w:t>/</w:t>
            </w:r>
          </w:p>
        </w:tc>
        <w:tc>
          <w:tcPr>
            <w:tcW w:w="567" w:type="dxa"/>
            <w:tcBorders>
              <w:top w:val="single" w:color="auto" w:sz="8" w:space="0"/>
            </w:tcBorders>
            <w:shd w:val="clear" w:color="auto" w:fill="auto"/>
            <w:vAlign w:val="center"/>
          </w:tcPr>
          <w:p>
            <w:pPr>
              <w:pStyle w:val="179"/>
            </w:pPr>
            <w:r>
              <w:rPr>
                <w:rFonts w:hint="eastAsia"/>
              </w:rPr>
              <w:t>定期目测检查</w:t>
            </w:r>
          </w:p>
        </w:tc>
        <w:tc>
          <w:tcPr>
            <w:tcW w:w="567" w:type="dxa"/>
            <w:tcBorders>
              <w:top w:val="single" w:color="auto" w:sz="8" w:space="0"/>
            </w:tcBorders>
            <w:shd w:val="clear" w:color="auto" w:fill="auto"/>
            <w:vAlign w:val="center"/>
          </w:tcPr>
          <w:p>
            <w:pPr>
              <w:pStyle w:val="179"/>
            </w:pPr>
            <w:r>
              <w:rPr>
                <w:rFonts w:hint="eastAsia"/>
              </w:rPr>
              <w:t>事故汇报</w:t>
            </w:r>
          </w:p>
          <w:p>
            <w:pPr>
              <w:pStyle w:val="179"/>
            </w:pPr>
            <w:r>
              <w:rPr>
                <w:rFonts w:hint="eastAsia"/>
              </w:rPr>
              <w:t>事故学习</w:t>
            </w:r>
          </w:p>
        </w:tc>
        <w:tc>
          <w:tcPr>
            <w:tcW w:w="567" w:type="dxa"/>
            <w:tcBorders>
              <w:top w:val="single" w:color="auto" w:sz="8" w:space="0"/>
            </w:tcBorders>
            <w:shd w:val="clear" w:color="auto" w:fill="auto"/>
            <w:vAlign w:val="center"/>
          </w:tcPr>
          <w:p>
            <w:pPr>
              <w:pStyle w:val="179"/>
            </w:pPr>
            <w:r>
              <w:rPr>
                <w:rFonts w:hint="eastAsia"/>
              </w:rPr>
              <w:t>/</w:t>
            </w:r>
          </w:p>
        </w:tc>
        <w:tc>
          <w:tcPr>
            <w:tcW w:w="567" w:type="dxa"/>
            <w:tcBorders>
              <w:top w:val="single" w:color="auto" w:sz="8" w:space="0"/>
            </w:tcBorders>
            <w:shd w:val="clear" w:color="auto" w:fill="auto"/>
            <w:vAlign w:val="center"/>
          </w:tcPr>
          <w:p>
            <w:pPr>
              <w:pStyle w:val="179"/>
            </w:pPr>
            <w:r>
              <w:rPr>
                <w:rFonts w:hint="eastAsia"/>
              </w:rPr>
              <w:t>应急预案;</w:t>
            </w:r>
          </w:p>
          <w:p>
            <w:pPr>
              <w:pStyle w:val="179"/>
            </w:pPr>
            <w:r>
              <w:rPr>
                <w:rFonts w:hint="eastAsia"/>
              </w:rPr>
              <w:t>停用、汇报、直至修复</w:t>
            </w:r>
          </w:p>
        </w:tc>
        <w:tc>
          <w:tcPr>
            <w:tcW w:w="567" w:type="dxa"/>
            <w:tcBorders>
              <w:top w:val="single" w:color="auto" w:sz="8" w:space="0"/>
            </w:tcBorders>
            <w:shd w:val="clear" w:color="auto" w:fill="auto"/>
            <w:vAlign w:val="center"/>
          </w:tcPr>
          <w:p>
            <w:pPr>
              <w:jc w:val="center"/>
            </w:pPr>
            <w:r>
              <w:rPr>
                <w:rFonts w:hint="eastAsia"/>
              </w:rPr>
              <w:t>2.过去偶尔发生事故 或事件</w:t>
            </w:r>
          </w:p>
        </w:tc>
        <w:tc>
          <w:tcPr>
            <w:tcW w:w="567" w:type="dxa"/>
            <w:tcBorders>
              <w:top w:val="single" w:color="auto" w:sz="8" w:space="0"/>
            </w:tcBorders>
            <w:shd w:val="clear" w:color="auto" w:fill="auto"/>
            <w:vAlign w:val="center"/>
          </w:tcPr>
          <w:p>
            <w:pPr>
              <w:jc w:val="center"/>
            </w:pPr>
            <w:r>
              <w:rPr>
                <w:rFonts w:hint="eastAsia"/>
              </w:rPr>
              <w:t>2.造成设备严重故障</w:t>
            </w:r>
          </w:p>
        </w:tc>
        <w:tc>
          <w:tcPr>
            <w:tcW w:w="567" w:type="dxa"/>
            <w:tcBorders>
              <w:top w:val="single" w:color="auto" w:sz="8" w:space="0"/>
            </w:tcBorders>
            <w:shd w:val="clear" w:color="auto" w:fill="auto"/>
            <w:vAlign w:val="center"/>
          </w:tcPr>
          <w:p>
            <w:pPr>
              <w:jc w:val="center"/>
            </w:pPr>
            <w:r>
              <w:rPr>
                <w:rFonts w:hint="eastAsia"/>
              </w:rPr>
              <w:t>4</w:t>
            </w:r>
          </w:p>
        </w:tc>
        <w:tc>
          <w:tcPr>
            <w:tcW w:w="567" w:type="dxa"/>
            <w:tcBorders>
              <w:top w:val="single" w:color="auto" w:sz="8" w:space="0"/>
            </w:tcBorders>
            <w:shd w:val="clear" w:color="auto" w:fill="auto"/>
            <w:vAlign w:val="center"/>
          </w:tcPr>
          <w:p>
            <w:pPr>
              <w:jc w:val="center"/>
            </w:pPr>
            <w:r>
              <w:rPr>
                <w:rFonts w:hint="eastAsia"/>
              </w:rPr>
              <w:t>低风险</w:t>
            </w:r>
          </w:p>
        </w:tc>
        <w:tc>
          <w:tcPr>
            <w:tcW w:w="425" w:type="dxa"/>
            <w:tcBorders>
              <w:top w:val="single" w:color="auto" w:sz="8" w:space="0"/>
            </w:tcBorders>
            <w:shd w:val="clear" w:color="auto" w:fill="auto"/>
            <w:vAlign w:val="center"/>
          </w:tcPr>
          <w:p>
            <w:pPr>
              <w:jc w:val="center"/>
            </w:pPr>
            <w:r>
              <w:rPr>
                <w:rFonts w:hint="eastAsia"/>
              </w:rPr>
              <w:t>是</w:t>
            </w:r>
          </w:p>
        </w:tc>
        <w:tc>
          <w:tcPr>
            <w:tcW w:w="425" w:type="dxa"/>
            <w:tcBorders>
              <w:top w:val="single" w:color="auto" w:sz="8" w:space="0"/>
            </w:tcBorders>
            <w:shd w:val="clear" w:color="auto" w:fill="auto"/>
            <w:vAlign w:val="center"/>
          </w:tcPr>
          <w:p>
            <w:pPr>
              <w:jc w:val="center"/>
            </w:pPr>
            <w:r>
              <w:rPr>
                <w:rFonts w:hint="eastAsia"/>
              </w:rPr>
              <w:t>岗位级</w:t>
            </w:r>
          </w:p>
        </w:tc>
        <w:tc>
          <w:tcPr>
            <w:tcW w:w="426" w:type="dxa"/>
            <w:tcBorders>
              <w:top w:val="single" w:color="auto" w:sz="8" w:space="0"/>
            </w:tcBorders>
            <w:shd w:val="clear" w:color="auto" w:fill="auto"/>
            <w:vAlign w:val="center"/>
          </w:tcPr>
          <w:p>
            <w:pPr>
              <w:jc w:val="center"/>
            </w:pPr>
            <w:r>
              <w:rPr>
                <w:rFonts w:hint="eastAsia"/>
              </w:rPr>
              <w:t>维修组</w:t>
            </w:r>
          </w:p>
        </w:tc>
        <w:tc>
          <w:tcPr>
            <w:tcW w:w="356" w:type="dxa"/>
            <w:tcBorders>
              <w:top w:val="single" w:color="auto" w:sz="8" w:space="0"/>
            </w:tcBorders>
            <w:shd w:val="clear" w:color="auto" w:fill="auto"/>
            <w:vAlign w:val="center"/>
          </w:tcPr>
          <w:p>
            <w:pPr>
              <w:jc w:val="center"/>
            </w:pPr>
            <w:r>
              <w:rPr>
                <w:rFonts w:hint="eastAsia"/>
              </w:rPr>
              <w:t>安全员</w:t>
            </w:r>
          </w:p>
        </w:tc>
      </w:tr>
      <w:bookmarkEnd w:id="129"/>
    </w:tbl>
    <w:p>
      <w:pPr>
        <w:spacing w:line="14" w:lineRule="exact"/>
        <w:ind w:left="811" w:hanging="448"/>
        <w:jc w:val="center"/>
        <w:outlineLvl w:val="0"/>
      </w:pPr>
    </w:p>
    <w:p>
      <w:pPr>
        <w:spacing w:line="14" w:lineRule="exact"/>
        <w:ind w:left="811" w:hanging="448"/>
        <w:jc w:val="center"/>
        <w:outlineLvl w:val="0"/>
      </w:pPr>
    </w:p>
    <w:p>
      <w:pPr>
        <w:widowControl/>
        <w:tabs>
          <w:tab w:val="center" w:pos="4201"/>
          <w:tab w:val="right" w:leader="dot" w:pos="9298"/>
        </w:tabs>
        <w:autoSpaceDE w:val="0"/>
        <w:autoSpaceDN w:val="0"/>
        <w:rPr>
          <w:rFonts w:ascii="宋体"/>
          <w:szCs w:val="2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4"/>
        <w:gridCol w:w="575"/>
        <w:gridCol w:w="575"/>
        <w:gridCol w:w="575"/>
        <w:gridCol w:w="1203"/>
        <w:gridCol w:w="567"/>
        <w:gridCol w:w="709"/>
        <w:gridCol w:w="567"/>
        <w:gridCol w:w="567"/>
        <w:gridCol w:w="567"/>
        <w:gridCol w:w="567"/>
        <w:gridCol w:w="567"/>
        <w:gridCol w:w="567"/>
        <w:gridCol w:w="567"/>
        <w:gridCol w:w="567"/>
        <w:gridCol w:w="567"/>
        <w:gridCol w:w="425"/>
        <w:gridCol w:w="425"/>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rPr>
                <w:rFonts w:ascii="宋体" w:hAnsi="宋体" w:cs="宋体"/>
                <w:b/>
                <w:bCs/>
              </w:rPr>
            </w:pPr>
            <w:r>
              <w:rPr>
                <w:rFonts w:hint="eastAsia" w:ascii="宋体" w:hAnsi="宋体" w:cs="宋体"/>
                <w:lang w:bidi="ar"/>
              </w:rPr>
              <w:t>特种设备种类</w:t>
            </w:r>
          </w:p>
        </w:tc>
        <w:tc>
          <w:tcPr>
            <w:tcW w:w="2298"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特种设备风险点</w:t>
            </w:r>
          </w:p>
        </w:tc>
        <w:tc>
          <w:tcPr>
            <w:tcW w:w="3054"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风险识别(SCL)</w:t>
            </w:r>
          </w:p>
        </w:tc>
        <w:tc>
          <w:tcPr>
            <w:tcW w:w="2835" w:type="dxa"/>
            <w:gridSpan w:val="5"/>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现有控制措施</w:t>
            </w:r>
          </w:p>
        </w:tc>
        <w:tc>
          <w:tcPr>
            <w:tcW w:w="2268" w:type="dxa"/>
            <w:gridSpan w:val="4"/>
            <w:tcBorders>
              <w:top w:val="single" w:color="auto" w:sz="8" w:space="0"/>
              <w:bottom w:val="single" w:color="auto" w:sz="4" w:space="0"/>
            </w:tcBorders>
            <w:shd w:val="clear" w:color="auto" w:fill="auto"/>
            <w:vAlign w:val="center"/>
          </w:tcPr>
          <w:p>
            <w:pPr>
              <w:pStyle w:val="179"/>
              <w:rPr>
                <w:sz w:val="21"/>
                <w:szCs w:val="22"/>
              </w:rPr>
            </w:pPr>
            <w:r>
              <w:rPr>
                <w:rFonts w:hint="eastAsia"/>
                <w:sz w:val="21"/>
                <w:szCs w:val="22"/>
              </w:rPr>
              <w:t>风险分析 (R=LS)</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25"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特种设备名称</w:t>
            </w:r>
          </w:p>
        </w:tc>
        <w:tc>
          <w:tcPr>
            <w:tcW w:w="574" w:type="dxa"/>
            <w:tcBorders>
              <w:top w:val="single" w:color="auto" w:sz="4" w:space="0"/>
              <w:bottom w:val="single" w:color="auto" w:sz="8" w:space="0"/>
            </w:tcBorders>
            <w:shd w:val="clear" w:color="auto" w:fill="auto"/>
            <w:vAlign w:val="center"/>
          </w:tcPr>
          <w:p>
            <w:pPr>
              <w:jc w:val="center"/>
            </w:pPr>
            <w:r>
              <w:rPr>
                <w:rFonts w:hint="eastAsia"/>
              </w:rPr>
              <w:t>位号/编号</w:t>
            </w:r>
          </w:p>
        </w:tc>
        <w:tc>
          <w:tcPr>
            <w:tcW w:w="575" w:type="dxa"/>
            <w:tcBorders>
              <w:top w:val="single" w:color="auto" w:sz="4" w:space="0"/>
              <w:bottom w:val="single" w:color="auto" w:sz="8" w:space="0"/>
            </w:tcBorders>
            <w:shd w:val="clear" w:color="auto" w:fill="auto"/>
            <w:vAlign w:val="center"/>
          </w:tcPr>
          <w:p>
            <w:pPr>
              <w:jc w:val="center"/>
            </w:pPr>
            <w:r>
              <w:rPr>
                <w:rFonts w:hint="eastAsia"/>
              </w:rPr>
              <w:t>风险点</w:t>
            </w:r>
          </w:p>
        </w:tc>
        <w:tc>
          <w:tcPr>
            <w:tcW w:w="575" w:type="dxa"/>
            <w:tcBorders>
              <w:top w:val="single" w:color="auto" w:sz="4" w:space="0"/>
              <w:bottom w:val="single" w:color="auto" w:sz="8" w:space="0"/>
            </w:tcBorders>
            <w:shd w:val="clear" w:color="auto" w:fill="auto"/>
            <w:vAlign w:val="center"/>
          </w:tcPr>
          <w:p>
            <w:pPr>
              <w:jc w:val="center"/>
            </w:pPr>
            <w:r>
              <w:rPr>
                <w:rFonts w:hint="eastAsia"/>
              </w:rPr>
              <w:t>固有风险</w:t>
            </w:r>
          </w:p>
        </w:tc>
        <w:tc>
          <w:tcPr>
            <w:tcW w:w="575" w:type="dxa"/>
            <w:tcBorders>
              <w:top w:val="single" w:color="auto" w:sz="4" w:space="0"/>
              <w:bottom w:val="single" w:color="auto" w:sz="8" w:space="0"/>
            </w:tcBorders>
            <w:shd w:val="clear" w:color="auto" w:fill="auto"/>
            <w:vAlign w:val="center"/>
          </w:tcPr>
          <w:p>
            <w:pPr>
              <w:jc w:val="center"/>
            </w:pPr>
            <w:r>
              <w:rPr>
                <w:rFonts w:hint="eastAsia"/>
              </w:rPr>
              <w:t>检查项目/危险源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检查内容</w:t>
            </w:r>
          </w:p>
        </w:tc>
        <w:tc>
          <w:tcPr>
            <w:tcW w:w="567" w:type="dxa"/>
            <w:tcBorders>
              <w:top w:val="single" w:color="auto" w:sz="4" w:space="0"/>
              <w:bottom w:val="single" w:color="auto" w:sz="8" w:space="0"/>
            </w:tcBorders>
            <w:shd w:val="clear" w:color="auto" w:fill="auto"/>
            <w:vAlign w:val="center"/>
          </w:tcPr>
          <w:p>
            <w:pPr>
              <w:jc w:val="center"/>
            </w:pPr>
            <w:r>
              <w:rPr>
                <w:rFonts w:hint="eastAsia"/>
              </w:rPr>
              <w:t>依据标准</w:t>
            </w:r>
          </w:p>
        </w:tc>
        <w:tc>
          <w:tcPr>
            <w:tcW w:w="709"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后果严重性S</w:t>
            </w:r>
          </w:p>
        </w:tc>
        <w:tc>
          <w:tcPr>
            <w:tcW w:w="567" w:type="dxa"/>
            <w:tcBorders>
              <w:top w:val="single" w:color="auto" w:sz="4" w:space="0"/>
              <w:bottom w:val="single" w:color="auto" w:sz="8" w:space="0"/>
            </w:tcBorders>
            <w:shd w:val="clear" w:color="auto" w:fill="auto"/>
            <w:vAlign w:val="center"/>
          </w:tcPr>
          <w:p>
            <w:pPr>
              <w:jc w:val="center"/>
            </w:pPr>
            <w:r>
              <w:rPr>
                <w:rFonts w:hint="eastAsia"/>
              </w:rPr>
              <w:t>风险值R</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25"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4" w:space="0"/>
            </w:tcBorders>
            <w:shd w:val="clear" w:color="auto" w:fill="auto"/>
            <w:vAlign w:val="center"/>
          </w:tcPr>
          <w:p>
            <w:pPr>
              <w:jc w:val="center"/>
            </w:pPr>
            <w:r>
              <w:t>2</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大型游乐设施</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悬挂过山车</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01</w:t>
            </w:r>
          </w:p>
        </w:tc>
        <w:tc>
          <w:tcPr>
            <w:tcW w:w="575" w:type="dxa"/>
            <w:vMerge w:val="restart"/>
            <w:tcBorders>
              <w:top w:val="single" w:color="auto" w:sz="8" w:space="0"/>
              <w:bottom w:val="single" w:color="auto" w:sz="4" w:space="0"/>
            </w:tcBorders>
            <w:shd w:val="clear" w:color="auto" w:fill="auto"/>
            <w:vAlign w:val="center"/>
          </w:tcPr>
          <w:p>
            <w:pPr>
              <w:jc w:val="center"/>
            </w:pPr>
            <w:r>
              <w:rPr>
                <w:rFonts w:hint="eastAsia"/>
              </w:rPr>
              <w:t>设备本体</w:t>
            </w:r>
          </w:p>
        </w:tc>
        <w:tc>
          <w:tcPr>
            <w:tcW w:w="575" w:type="dxa"/>
            <w:vMerge w:val="restart"/>
            <w:tcBorders>
              <w:top w:val="single" w:color="auto" w:sz="8" w:space="0"/>
              <w:bottom w:val="single" w:color="auto" w:sz="4" w:space="0"/>
            </w:tcBorders>
            <w:shd w:val="clear" w:color="auto" w:fill="auto"/>
            <w:vAlign w:val="center"/>
          </w:tcPr>
          <w:p>
            <w:pPr>
              <w:jc w:val="center"/>
            </w:pPr>
            <w:r>
              <w:rPr>
                <w:rFonts w:hint="eastAsia"/>
              </w:rPr>
              <w:t>较大风险</w:t>
            </w:r>
          </w:p>
        </w:tc>
        <w:tc>
          <w:tcPr>
            <w:tcW w:w="575" w:type="dxa"/>
            <w:tcBorders>
              <w:top w:val="single" w:color="auto" w:sz="8" w:space="0"/>
              <w:bottom w:val="single" w:color="auto" w:sz="4" w:space="0"/>
            </w:tcBorders>
            <w:shd w:val="clear" w:color="auto" w:fill="auto"/>
            <w:vAlign w:val="center"/>
          </w:tcPr>
          <w:p>
            <w:r>
              <w:rPr>
                <w:rFonts w:hint="eastAsia"/>
              </w:rPr>
              <w:t>钢结构</w:t>
            </w:r>
          </w:p>
        </w:tc>
        <w:tc>
          <w:tcPr>
            <w:tcW w:w="1203" w:type="dxa"/>
            <w:tcBorders>
              <w:top w:val="single" w:color="auto" w:sz="8" w:space="0"/>
              <w:bottom w:val="single" w:color="auto" w:sz="4" w:space="0"/>
            </w:tcBorders>
            <w:shd w:val="clear" w:color="auto" w:fill="auto"/>
            <w:vAlign w:val="center"/>
          </w:tcPr>
          <w:p>
            <w:r>
              <w:rPr>
                <w:rFonts w:hint="eastAsia"/>
              </w:rPr>
              <w:t>结构与焊缝有裂纹、严重锈蚀等缺陷；</w:t>
            </w:r>
          </w:p>
        </w:tc>
        <w:tc>
          <w:tcPr>
            <w:tcW w:w="567" w:type="dxa"/>
            <w:tcBorders>
              <w:top w:val="single" w:color="auto" w:sz="8" w:space="0"/>
              <w:left w:val="single" w:color="000000" w:sz="4" w:space="0"/>
              <w:bottom w:val="single" w:color="auto" w:sz="4" w:space="0"/>
              <w:right w:val="single" w:color="000000" w:sz="4" w:space="0"/>
            </w:tcBorders>
            <w:shd w:val="clear" w:color="auto" w:fill="auto"/>
            <w:vAlign w:val="center"/>
          </w:tcPr>
          <w:p>
            <w:r>
              <w:rPr>
                <w:rFonts w:hint="eastAsia"/>
              </w:rPr>
              <w:t>使用维护说明书</w:t>
            </w:r>
          </w:p>
        </w:tc>
        <w:tc>
          <w:tcPr>
            <w:tcW w:w="709" w:type="dxa"/>
            <w:tcBorders>
              <w:top w:val="single" w:color="auto" w:sz="8" w:space="0"/>
              <w:left w:val="single" w:color="000000" w:sz="4" w:space="0"/>
              <w:bottom w:val="single" w:color="auto" w:sz="4" w:space="0"/>
              <w:right w:val="single" w:color="000000" w:sz="4" w:space="0"/>
            </w:tcBorders>
            <w:shd w:val="clear" w:color="auto" w:fill="auto"/>
            <w:vAlign w:val="center"/>
          </w:tcPr>
          <w:p>
            <w:r>
              <w:rPr>
                <w:rFonts w:hint="eastAsia"/>
              </w:rPr>
              <w:t>坠落、倒塌、碰撞、挤压、高空滞留、受困或故障</w:t>
            </w:r>
          </w:p>
        </w:tc>
        <w:tc>
          <w:tcPr>
            <w:tcW w:w="567" w:type="dxa"/>
            <w:tcBorders>
              <w:top w:val="single" w:color="auto" w:sz="8" w:space="0"/>
              <w:bottom w:val="single" w:color="auto" w:sz="4" w:space="0"/>
            </w:tcBorders>
            <w:shd w:val="clear" w:color="auto" w:fill="auto"/>
            <w:vAlign w:val="center"/>
          </w:tcPr>
          <w:p>
            <w:pPr>
              <w:jc w:val="center"/>
            </w:pPr>
            <w:r>
              <w:rPr>
                <w:rFonts w:hint="eastAsia"/>
              </w:rPr>
              <w:t>定期无损检测</w:t>
            </w:r>
          </w:p>
        </w:tc>
        <w:tc>
          <w:tcPr>
            <w:tcW w:w="567" w:type="dxa"/>
            <w:tcBorders>
              <w:top w:val="single" w:color="auto" w:sz="8" w:space="0"/>
              <w:bottom w:val="single" w:color="auto" w:sz="4" w:space="0"/>
            </w:tcBorders>
            <w:shd w:val="clear" w:color="auto" w:fill="auto"/>
            <w:vAlign w:val="center"/>
          </w:tcPr>
          <w:p>
            <w:pPr>
              <w:jc w:val="center"/>
            </w:pPr>
            <w:r>
              <w:rPr>
                <w:rFonts w:hint="eastAsia"/>
              </w:rPr>
              <w:t>定期检查</w:t>
            </w:r>
          </w:p>
        </w:tc>
        <w:tc>
          <w:tcPr>
            <w:tcW w:w="567" w:type="dxa"/>
            <w:tcBorders>
              <w:top w:val="single" w:color="auto" w:sz="8" w:space="0"/>
              <w:bottom w:val="single" w:color="auto" w:sz="4" w:space="0"/>
            </w:tcBorders>
            <w:shd w:val="clear" w:color="auto" w:fill="auto"/>
            <w:vAlign w:val="center"/>
          </w:tcPr>
          <w:p>
            <w:pPr>
              <w:pStyle w:val="179"/>
            </w:pPr>
          </w:p>
          <w:p>
            <w:pPr>
              <w:pStyle w:val="179"/>
            </w:pPr>
            <w:r>
              <w:rPr>
                <w:rFonts w:hint="eastAsia"/>
              </w:rPr>
              <w:t>事故学习</w:t>
            </w:r>
          </w:p>
        </w:tc>
        <w:tc>
          <w:tcPr>
            <w:tcW w:w="567" w:type="dxa"/>
            <w:tcBorders>
              <w:top w:val="single" w:color="auto" w:sz="8" w:space="0"/>
              <w:bottom w:val="single" w:color="auto" w:sz="4" w:space="0"/>
            </w:tcBorders>
            <w:shd w:val="clear" w:color="auto" w:fill="auto"/>
            <w:vAlign w:val="center"/>
          </w:tcPr>
          <w:p>
            <w:pPr>
              <w:pStyle w:val="179"/>
            </w:pPr>
            <w:r>
              <w:rPr>
                <w:rFonts w:hint="eastAsia"/>
              </w:rPr>
              <w:t>/</w:t>
            </w:r>
          </w:p>
        </w:tc>
        <w:tc>
          <w:tcPr>
            <w:tcW w:w="567" w:type="dxa"/>
            <w:tcBorders>
              <w:top w:val="single" w:color="auto" w:sz="8" w:space="0"/>
              <w:bottom w:val="single" w:color="auto" w:sz="4" w:space="0"/>
            </w:tcBorders>
            <w:shd w:val="clear" w:color="auto" w:fill="auto"/>
            <w:vAlign w:val="center"/>
          </w:tcPr>
          <w:p>
            <w:pPr>
              <w:pStyle w:val="179"/>
              <w:jc w:val="both"/>
            </w:pPr>
            <w:r>
              <w:rPr>
                <w:rFonts w:hint="eastAsia"/>
              </w:rPr>
              <w:t>应急预案;</w:t>
            </w:r>
          </w:p>
          <w:p>
            <w:pPr>
              <w:pStyle w:val="179"/>
              <w:jc w:val="both"/>
            </w:pPr>
            <w:r>
              <w:rPr>
                <w:rFonts w:hint="eastAsia"/>
              </w:rPr>
              <w:t>停用、汇报、直至修复</w:t>
            </w:r>
          </w:p>
        </w:tc>
        <w:tc>
          <w:tcPr>
            <w:tcW w:w="567" w:type="dxa"/>
            <w:tcBorders>
              <w:top w:val="single" w:color="auto" w:sz="8" w:space="0"/>
              <w:bottom w:val="single" w:color="auto" w:sz="4" w:space="0"/>
            </w:tcBorders>
            <w:shd w:val="clear" w:color="auto" w:fill="auto"/>
            <w:vAlign w:val="center"/>
          </w:tcPr>
          <w:p>
            <w:pPr>
              <w:jc w:val="left"/>
            </w:pPr>
            <w:r>
              <w:rPr>
                <w:rFonts w:hint="eastAsia"/>
              </w:rPr>
              <w:t>2.过去偶尔发生事故 或事件</w:t>
            </w:r>
          </w:p>
        </w:tc>
        <w:tc>
          <w:tcPr>
            <w:tcW w:w="567" w:type="dxa"/>
            <w:tcBorders>
              <w:top w:val="single" w:color="auto" w:sz="8" w:space="0"/>
              <w:bottom w:val="single" w:color="auto" w:sz="4" w:space="0"/>
            </w:tcBorders>
            <w:shd w:val="clear" w:color="auto" w:fill="auto"/>
            <w:vAlign w:val="center"/>
          </w:tcPr>
          <w:p>
            <w:pPr>
              <w:jc w:val="left"/>
            </w:pPr>
            <w:r>
              <w:rPr>
                <w:rFonts w:hint="eastAsia"/>
              </w:rPr>
              <w:t>5.违反法律、法规和标准</w:t>
            </w:r>
          </w:p>
        </w:tc>
        <w:tc>
          <w:tcPr>
            <w:tcW w:w="567" w:type="dxa"/>
            <w:tcBorders>
              <w:top w:val="single" w:color="auto" w:sz="8" w:space="0"/>
              <w:bottom w:val="single" w:color="auto" w:sz="4" w:space="0"/>
            </w:tcBorders>
            <w:shd w:val="clear" w:color="auto" w:fill="auto"/>
            <w:vAlign w:val="center"/>
          </w:tcPr>
          <w:p>
            <w:pPr>
              <w:jc w:val="center"/>
            </w:pPr>
            <w:r>
              <w:rPr>
                <w:rFonts w:hint="eastAsia"/>
              </w:rPr>
              <w:t>10</w:t>
            </w:r>
          </w:p>
        </w:tc>
        <w:tc>
          <w:tcPr>
            <w:tcW w:w="567" w:type="dxa"/>
            <w:tcBorders>
              <w:top w:val="single" w:color="auto" w:sz="8" w:space="0"/>
              <w:bottom w:val="single" w:color="auto" w:sz="4" w:space="0"/>
            </w:tcBorders>
            <w:shd w:val="clear" w:color="auto" w:fill="auto"/>
            <w:vAlign w:val="center"/>
          </w:tcPr>
          <w:p>
            <w:pPr>
              <w:jc w:val="center"/>
            </w:pPr>
            <w:r>
              <w:rPr>
                <w:rFonts w:hint="eastAsia"/>
              </w:rPr>
              <w:t>一般风险</w:t>
            </w:r>
          </w:p>
        </w:tc>
        <w:tc>
          <w:tcPr>
            <w:tcW w:w="425" w:type="dxa"/>
            <w:tcBorders>
              <w:top w:val="single" w:color="auto" w:sz="8" w:space="0"/>
              <w:bottom w:val="single" w:color="auto" w:sz="4" w:space="0"/>
            </w:tcBorders>
            <w:shd w:val="clear" w:color="auto" w:fill="auto"/>
            <w:vAlign w:val="center"/>
          </w:tcPr>
          <w:p>
            <w:pPr>
              <w:jc w:val="center"/>
            </w:pPr>
            <w:r>
              <w:rPr>
                <w:rFonts w:hint="eastAsia"/>
              </w:rPr>
              <w:t>否</w:t>
            </w:r>
          </w:p>
        </w:tc>
        <w:tc>
          <w:tcPr>
            <w:tcW w:w="425" w:type="dxa"/>
            <w:tcBorders>
              <w:top w:val="single" w:color="auto" w:sz="8" w:space="0"/>
              <w:bottom w:val="single" w:color="auto" w:sz="4" w:space="0"/>
            </w:tcBorders>
            <w:shd w:val="clear" w:color="auto" w:fill="auto"/>
            <w:vAlign w:val="center"/>
          </w:tcPr>
          <w:p>
            <w:pPr>
              <w:jc w:val="center"/>
            </w:pPr>
            <w:r>
              <w:rPr>
                <w:rFonts w:hint="eastAsia"/>
              </w:rPr>
              <w:t>岗位级</w:t>
            </w:r>
          </w:p>
        </w:tc>
        <w:tc>
          <w:tcPr>
            <w:tcW w:w="426" w:type="dxa"/>
            <w:tcBorders>
              <w:top w:val="single" w:color="auto" w:sz="8" w:space="0"/>
              <w:bottom w:val="single" w:color="auto" w:sz="4" w:space="0"/>
            </w:tcBorders>
            <w:shd w:val="clear" w:color="auto" w:fill="auto"/>
            <w:vAlign w:val="center"/>
          </w:tcPr>
          <w:p>
            <w:pPr>
              <w:jc w:val="center"/>
            </w:pPr>
            <w:r>
              <w:rPr>
                <w:rFonts w:hint="eastAsia"/>
              </w:rPr>
              <w:t>维修组</w:t>
            </w:r>
          </w:p>
        </w:tc>
        <w:tc>
          <w:tcPr>
            <w:tcW w:w="356" w:type="dxa"/>
            <w:tcBorders>
              <w:top w:val="single" w:color="auto" w:sz="8" w:space="0"/>
              <w:bottom w:val="single" w:color="auto" w:sz="4" w:space="0"/>
            </w:tcBorders>
            <w:shd w:val="clear" w:color="auto" w:fill="auto"/>
            <w:vAlign w:val="center"/>
          </w:tcPr>
          <w:p>
            <w:pPr>
              <w:jc w:val="center"/>
            </w:pPr>
            <w:r>
              <w:rPr>
                <w:rFonts w:hint="eastAsia"/>
              </w:rPr>
              <w:t>安全员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4" w:space="0"/>
            </w:tcBorders>
            <w:shd w:val="clear" w:color="auto" w:fill="auto"/>
            <w:vAlign w:val="center"/>
          </w:tcPr>
          <w:p>
            <w:pPr>
              <w:jc w:val="center"/>
            </w:pPr>
            <w:r>
              <w:rPr>
                <w:rFonts w:hint="eastAsia"/>
              </w:rPr>
              <w:t>3</w:t>
            </w: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5" w:type="dxa"/>
            <w:vMerge w:val="continue"/>
            <w:tcBorders>
              <w:top w:val="single" w:color="auto" w:sz="4" w:space="0"/>
            </w:tcBorders>
            <w:shd w:val="clear" w:color="auto" w:fill="auto"/>
            <w:vAlign w:val="center"/>
          </w:tcPr>
          <w:p>
            <w:pPr>
              <w:jc w:val="center"/>
            </w:pPr>
          </w:p>
        </w:tc>
        <w:tc>
          <w:tcPr>
            <w:tcW w:w="575" w:type="dxa"/>
            <w:vMerge w:val="continue"/>
            <w:tcBorders>
              <w:top w:val="single" w:color="auto" w:sz="4" w:space="0"/>
            </w:tcBorders>
            <w:shd w:val="clear" w:color="auto" w:fill="auto"/>
            <w:vAlign w:val="center"/>
          </w:tcPr>
          <w:p>
            <w:pPr>
              <w:jc w:val="center"/>
            </w:pPr>
          </w:p>
        </w:tc>
        <w:tc>
          <w:tcPr>
            <w:tcW w:w="575" w:type="dxa"/>
            <w:tcBorders>
              <w:top w:val="single" w:color="auto" w:sz="4" w:space="0"/>
            </w:tcBorders>
            <w:shd w:val="clear" w:color="auto" w:fill="auto"/>
            <w:vAlign w:val="center"/>
          </w:tcPr>
          <w:p>
            <w:pPr>
              <w:jc w:val="center"/>
            </w:pPr>
            <w:r>
              <w:rPr>
                <w:rFonts w:hint="eastAsia"/>
              </w:rPr>
              <w:t>安全带</w:t>
            </w:r>
          </w:p>
        </w:tc>
        <w:tc>
          <w:tcPr>
            <w:tcW w:w="1203" w:type="dxa"/>
            <w:tcBorders>
              <w:top w:val="single" w:color="auto" w:sz="4" w:space="0"/>
            </w:tcBorders>
            <w:shd w:val="clear" w:color="auto" w:fill="auto"/>
            <w:vAlign w:val="center"/>
          </w:tcPr>
          <w:p>
            <w:r>
              <w:rPr>
                <w:rFonts w:hint="eastAsia"/>
              </w:rPr>
              <w:t>有切口或毛边撕裂，两端连接破损，锁头锈蚀</w:t>
            </w:r>
          </w:p>
        </w:tc>
        <w:tc>
          <w:tcPr>
            <w:tcW w:w="567" w:type="dxa"/>
            <w:tcBorders>
              <w:top w:val="single" w:color="auto" w:sz="4" w:space="0"/>
              <w:left w:val="single" w:color="000000" w:sz="4" w:space="0"/>
              <w:bottom w:val="single" w:color="auto" w:sz="8" w:space="0"/>
              <w:right w:val="single" w:color="000000" w:sz="4" w:space="0"/>
            </w:tcBorders>
            <w:shd w:val="clear" w:color="auto" w:fill="auto"/>
            <w:vAlign w:val="center"/>
          </w:tcPr>
          <w:p>
            <w:pPr>
              <w:jc w:val="center"/>
            </w:pPr>
            <w:r>
              <w:rPr>
                <w:rFonts w:hint="eastAsia"/>
              </w:rPr>
              <w:t>使用维护说明书</w:t>
            </w:r>
          </w:p>
        </w:tc>
        <w:tc>
          <w:tcPr>
            <w:tcW w:w="709" w:type="dxa"/>
            <w:tcBorders>
              <w:top w:val="single" w:color="auto" w:sz="4" w:space="0"/>
              <w:left w:val="single" w:color="000000" w:sz="4" w:space="0"/>
              <w:bottom w:val="single" w:color="auto" w:sz="8" w:space="0"/>
              <w:right w:val="single" w:color="000000" w:sz="4" w:space="0"/>
            </w:tcBorders>
            <w:shd w:val="clear" w:color="auto" w:fill="auto"/>
            <w:vAlign w:val="center"/>
          </w:tcPr>
          <w:p>
            <w:pPr>
              <w:jc w:val="center"/>
            </w:pPr>
            <w:r>
              <w:rPr>
                <w:rFonts w:hint="eastAsia"/>
              </w:rPr>
              <w:t>坠落、碰撞</w:t>
            </w:r>
          </w:p>
        </w:tc>
        <w:tc>
          <w:tcPr>
            <w:tcW w:w="567" w:type="dxa"/>
            <w:tcBorders>
              <w:top w:val="single" w:color="auto" w:sz="4" w:space="0"/>
            </w:tcBorders>
            <w:shd w:val="clear" w:color="auto" w:fill="auto"/>
            <w:vAlign w:val="center"/>
          </w:tcPr>
          <w:p>
            <w:pPr>
              <w:jc w:val="center"/>
            </w:pPr>
            <w:r>
              <w:rPr>
                <w:rFonts w:hint="eastAsia"/>
              </w:rPr>
              <w:t>采用不锈钢锁头</w:t>
            </w:r>
          </w:p>
        </w:tc>
        <w:tc>
          <w:tcPr>
            <w:tcW w:w="567" w:type="dxa"/>
            <w:tcBorders>
              <w:top w:val="single" w:color="auto" w:sz="4" w:space="0"/>
            </w:tcBorders>
            <w:shd w:val="clear" w:color="auto" w:fill="auto"/>
            <w:vAlign w:val="center"/>
          </w:tcPr>
          <w:p>
            <w:pPr>
              <w:jc w:val="center"/>
            </w:pPr>
            <w:r>
              <w:rPr>
                <w:rFonts w:hint="eastAsia"/>
              </w:rPr>
              <w:t>定期检查</w:t>
            </w:r>
          </w:p>
        </w:tc>
        <w:tc>
          <w:tcPr>
            <w:tcW w:w="567" w:type="dxa"/>
            <w:tcBorders>
              <w:top w:val="single" w:color="auto" w:sz="4" w:space="0"/>
            </w:tcBorders>
            <w:shd w:val="clear" w:color="auto" w:fill="auto"/>
            <w:vAlign w:val="center"/>
          </w:tcPr>
          <w:p>
            <w:pPr>
              <w:pStyle w:val="179"/>
            </w:pPr>
            <w:r>
              <w:rPr>
                <w:rFonts w:hint="eastAsia"/>
              </w:rPr>
              <w:t>事故汇报、</w:t>
            </w:r>
          </w:p>
          <w:p>
            <w:pPr>
              <w:pStyle w:val="179"/>
            </w:pPr>
            <w:r>
              <w:rPr>
                <w:rFonts w:hint="eastAsia"/>
              </w:rPr>
              <w:t>事故学习</w:t>
            </w:r>
          </w:p>
        </w:tc>
        <w:tc>
          <w:tcPr>
            <w:tcW w:w="567" w:type="dxa"/>
            <w:tcBorders>
              <w:top w:val="single" w:color="auto" w:sz="4" w:space="0"/>
            </w:tcBorders>
            <w:shd w:val="clear" w:color="auto" w:fill="auto"/>
            <w:vAlign w:val="center"/>
          </w:tcPr>
          <w:p>
            <w:pPr>
              <w:jc w:val="center"/>
            </w:pPr>
            <w:r>
              <w:rPr>
                <w:rFonts w:hint="eastAsia"/>
              </w:rPr>
              <w:t>/</w:t>
            </w:r>
          </w:p>
        </w:tc>
        <w:tc>
          <w:tcPr>
            <w:tcW w:w="567" w:type="dxa"/>
            <w:tcBorders>
              <w:top w:val="single" w:color="auto" w:sz="4" w:space="0"/>
            </w:tcBorders>
            <w:shd w:val="clear" w:color="auto" w:fill="auto"/>
            <w:vAlign w:val="center"/>
          </w:tcPr>
          <w:p>
            <w:pPr>
              <w:jc w:val="center"/>
            </w:pPr>
            <w:r>
              <w:rPr>
                <w:rFonts w:hint="eastAsia"/>
              </w:rPr>
              <w:t>应急预案、及时更换</w:t>
            </w:r>
          </w:p>
        </w:tc>
        <w:tc>
          <w:tcPr>
            <w:tcW w:w="567" w:type="dxa"/>
            <w:tcBorders>
              <w:top w:val="single" w:color="auto" w:sz="4" w:space="0"/>
            </w:tcBorders>
            <w:shd w:val="clear" w:color="auto" w:fill="auto"/>
            <w:vAlign w:val="center"/>
          </w:tcPr>
          <w:p>
            <w:pPr>
              <w:jc w:val="center"/>
            </w:pPr>
            <w:r>
              <w:rPr>
                <w:rFonts w:hint="eastAsia"/>
              </w:rPr>
              <w:t>2.过去偶尔发生事故 或事件</w:t>
            </w:r>
          </w:p>
        </w:tc>
        <w:tc>
          <w:tcPr>
            <w:tcW w:w="567" w:type="dxa"/>
            <w:tcBorders>
              <w:top w:val="single" w:color="auto" w:sz="4" w:space="0"/>
            </w:tcBorders>
            <w:shd w:val="clear" w:color="auto" w:fill="auto"/>
            <w:vAlign w:val="center"/>
          </w:tcPr>
          <w:p>
            <w:pPr>
              <w:jc w:val="center"/>
            </w:pPr>
            <w:r>
              <w:rPr>
                <w:rFonts w:hint="eastAsia"/>
              </w:rPr>
              <w:t>5.违反法律、法规和标准</w:t>
            </w:r>
          </w:p>
        </w:tc>
        <w:tc>
          <w:tcPr>
            <w:tcW w:w="567" w:type="dxa"/>
            <w:tcBorders>
              <w:top w:val="single" w:color="auto" w:sz="4" w:space="0"/>
            </w:tcBorders>
            <w:shd w:val="clear" w:color="auto" w:fill="auto"/>
            <w:vAlign w:val="center"/>
          </w:tcPr>
          <w:p>
            <w:pPr>
              <w:jc w:val="center"/>
            </w:pPr>
            <w:r>
              <w:rPr>
                <w:rFonts w:hint="eastAsia"/>
              </w:rPr>
              <w:t>10</w:t>
            </w:r>
          </w:p>
        </w:tc>
        <w:tc>
          <w:tcPr>
            <w:tcW w:w="567" w:type="dxa"/>
            <w:tcBorders>
              <w:top w:val="single" w:color="auto" w:sz="4" w:space="0"/>
            </w:tcBorders>
            <w:shd w:val="clear" w:color="auto" w:fill="auto"/>
            <w:vAlign w:val="center"/>
          </w:tcPr>
          <w:p>
            <w:pPr>
              <w:jc w:val="center"/>
            </w:pPr>
            <w:r>
              <w:rPr>
                <w:rFonts w:hint="eastAsia"/>
              </w:rPr>
              <w:t>一般风险</w:t>
            </w:r>
          </w:p>
        </w:tc>
        <w:tc>
          <w:tcPr>
            <w:tcW w:w="425" w:type="dxa"/>
            <w:tcBorders>
              <w:top w:val="single" w:color="auto" w:sz="4" w:space="0"/>
            </w:tcBorders>
            <w:shd w:val="clear" w:color="auto" w:fill="auto"/>
            <w:vAlign w:val="center"/>
          </w:tcPr>
          <w:p>
            <w:pPr>
              <w:jc w:val="center"/>
            </w:pPr>
            <w:r>
              <w:rPr>
                <w:rFonts w:hint="eastAsia"/>
              </w:rPr>
              <w:t>否</w:t>
            </w:r>
          </w:p>
        </w:tc>
        <w:tc>
          <w:tcPr>
            <w:tcW w:w="425" w:type="dxa"/>
            <w:tcBorders>
              <w:top w:val="single" w:color="auto" w:sz="4" w:space="0"/>
            </w:tcBorders>
            <w:shd w:val="clear" w:color="auto" w:fill="auto"/>
            <w:vAlign w:val="center"/>
          </w:tcPr>
          <w:p>
            <w:pPr>
              <w:jc w:val="center"/>
            </w:pPr>
            <w:r>
              <w:rPr>
                <w:rFonts w:hint="eastAsia"/>
              </w:rPr>
              <w:t>部门级</w:t>
            </w:r>
          </w:p>
        </w:tc>
        <w:tc>
          <w:tcPr>
            <w:tcW w:w="426" w:type="dxa"/>
            <w:tcBorders>
              <w:top w:val="single" w:color="auto" w:sz="4" w:space="0"/>
            </w:tcBorders>
            <w:shd w:val="clear" w:color="auto" w:fill="auto"/>
            <w:vAlign w:val="center"/>
          </w:tcPr>
          <w:p>
            <w:pPr>
              <w:jc w:val="center"/>
            </w:pPr>
            <w:r>
              <w:rPr>
                <w:rFonts w:hint="eastAsia"/>
              </w:rPr>
              <w:t>维修组</w:t>
            </w:r>
          </w:p>
        </w:tc>
        <w:tc>
          <w:tcPr>
            <w:tcW w:w="356" w:type="dxa"/>
            <w:tcBorders>
              <w:top w:val="single" w:color="auto" w:sz="4" w:space="0"/>
            </w:tcBorders>
            <w:shd w:val="clear" w:color="auto" w:fill="auto"/>
            <w:vAlign w:val="center"/>
          </w:tcPr>
          <w:p>
            <w:pPr>
              <w:jc w:val="center"/>
            </w:pPr>
            <w:r>
              <w:rPr>
                <w:rFonts w:hint="eastAsia"/>
              </w:rPr>
              <w:t>安全员</w:t>
            </w:r>
          </w:p>
        </w:tc>
      </w:tr>
    </w:tbl>
    <w:p>
      <w:pPr>
        <w:widowControl/>
        <w:tabs>
          <w:tab w:val="center" w:pos="4201"/>
          <w:tab w:val="right" w:leader="dot" w:pos="9298"/>
        </w:tabs>
        <w:autoSpaceDE w:val="0"/>
        <w:autoSpaceDN w:val="0"/>
        <w:rPr>
          <w:rFonts w:ascii="宋体"/>
          <w:szCs w:val="2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4"/>
        <w:gridCol w:w="575"/>
        <w:gridCol w:w="575"/>
        <w:gridCol w:w="575"/>
        <w:gridCol w:w="1203"/>
        <w:gridCol w:w="567"/>
        <w:gridCol w:w="709"/>
        <w:gridCol w:w="567"/>
        <w:gridCol w:w="567"/>
        <w:gridCol w:w="567"/>
        <w:gridCol w:w="567"/>
        <w:gridCol w:w="567"/>
        <w:gridCol w:w="567"/>
        <w:gridCol w:w="567"/>
        <w:gridCol w:w="567"/>
        <w:gridCol w:w="567"/>
        <w:gridCol w:w="425"/>
        <w:gridCol w:w="425"/>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sz w:val="18"/>
                <w:szCs w:val="18"/>
              </w:rPr>
            </w:pPr>
            <w:r>
              <w:rPr>
                <w:rFonts w:ascii="宋体" w:hAnsi="宋体" w:cs="宋体"/>
                <w:sz w:val="18"/>
                <w:szCs w:val="18"/>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sz w:val="18"/>
                <w:szCs w:val="18"/>
              </w:rPr>
            </w:pPr>
            <w:r>
              <w:rPr>
                <w:rFonts w:ascii="宋体" w:hAnsi="宋体" w:cs="宋体"/>
                <w:sz w:val="18"/>
                <w:szCs w:val="18"/>
                <w:lang w:bidi="ar"/>
              </w:rPr>
              <w:t>装置</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rPr>
                <w:rFonts w:ascii="宋体" w:hAnsi="宋体" w:cs="宋体"/>
                <w:b/>
                <w:bCs/>
                <w:sz w:val="18"/>
                <w:szCs w:val="18"/>
              </w:rPr>
            </w:pPr>
            <w:r>
              <w:rPr>
                <w:rFonts w:hint="eastAsia" w:ascii="宋体" w:hAnsi="宋体" w:cs="宋体"/>
                <w:sz w:val="18"/>
                <w:szCs w:val="18"/>
                <w:lang w:bidi="ar"/>
              </w:rPr>
              <w:t>特种设备种类</w:t>
            </w:r>
          </w:p>
        </w:tc>
        <w:tc>
          <w:tcPr>
            <w:tcW w:w="2298" w:type="dxa"/>
            <w:gridSpan w:val="4"/>
            <w:tcBorders>
              <w:top w:val="single" w:color="auto" w:sz="8" w:space="0"/>
              <w:bottom w:val="single" w:color="auto" w:sz="4" w:space="0"/>
            </w:tcBorders>
            <w:shd w:val="clear" w:color="auto" w:fill="auto"/>
            <w:vAlign w:val="center"/>
          </w:tcPr>
          <w:p>
            <w:pPr>
              <w:pStyle w:val="179"/>
            </w:pPr>
            <w:r>
              <w:rPr>
                <w:rFonts w:hint="eastAsia"/>
              </w:rPr>
              <w:t>特种设备风险点</w:t>
            </w:r>
          </w:p>
        </w:tc>
        <w:tc>
          <w:tcPr>
            <w:tcW w:w="3054" w:type="dxa"/>
            <w:gridSpan w:val="4"/>
            <w:tcBorders>
              <w:top w:val="single" w:color="auto" w:sz="8" w:space="0"/>
              <w:bottom w:val="single" w:color="auto" w:sz="4" w:space="0"/>
            </w:tcBorders>
            <w:shd w:val="clear" w:color="auto" w:fill="auto"/>
            <w:vAlign w:val="center"/>
          </w:tcPr>
          <w:p>
            <w:pPr>
              <w:pStyle w:val="179"/>
            </w:pPr>
            <w:r>
              <w:rPr>
                <w:rFonts w:hint="eastAsia"/>
              </w:rPr>
              <w:t>风险识别(SCL)</w:t>
            </w:r>
          </w:p>
        </w:tc>
        <w:tc>
          <w:tcPr>
            <w:tcW w:w="2835" w:type="dxa"/>
            <w:gridSpan w:val="5"/>
            <w:tcBorders>
              <w:top w:val="single" w:color="auto" w:sz="8" w:space="0"/>
              <w:bottom w:val="single" w:color="auto" w:sz="4" w:space="0"/>
            </w:tcBorders>
            <w:shd w:val="clear" w:color="auto" w:fill="auto"/>
            <w:vAlign w:val="center"/>
          </w:tcPr>
          <w:p>
            <w:pPr>
              <w:pStyle w:val="179"/>
            </w:pPr>
            <w:r>
              <w:rPr>
                <w:rFonts w:hint="eastAsia"/>
              </w:rPr>
              <w:t>现有控制措施</w:t>
            </w:r>
          </w:p>
        </w:tc>
        <w:tc>
          <w:tcPr>
            <w:tcW w:w="2268" w:type="dxa"/>
            <w:gridSpan w:val="4"/>
            <w:tcBorders>
              <w:top w:val="single" w:color="auto" w:sz="8" w:space="0"/>
              <w:bottom w:val="single" w:color="auto" w:sz="4" w:space="0"/>
            </w:tcBorders>
            <w:shd w:val="clear" w:color="auto" w:fill="auto"/>
            <w:vAlign w:val="center"/>
          </w:tcPr>
          <w:p>
            <w:pPr>
              <w:pStyle w:val="179"/>
            </w:pPr>
            <w:r>
              <w:rPr>
                <w:rFonts w:hint="eastAsia"/>
              </w:rPr>
              <w:t>风险分析 (R=LS)</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25"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pP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特种设备名称</w:t>
            </w:r>
          </w:p>
        </w:tc>
        <w:tc>
          <w:tcPr>
            <w:tcW w:w="574" w:type="dxa"/>
            <w:tcBorders>
              <w:top w:val="single" w:color="auto" w:sz="4" w:space="0"/>
              <w:bottom w:val="single" w:color="auto" w:sz="8" w:space="0"/>
            </w:tcBorders>
            <w:shd w:val="clear" w:color="auto" w:fill="auto"/>
            <w:vAlign w:val="center"/>
          </w:tcPr>
          <w:p>
            <w:pPr>
              <w:jc w:val="center"/>
            </w:pPr>
            <w:r>
              <w:rPr>
                <w:rFonts w:hint="eastAsia"/>
              </w:rPr>
              <w:t>位号/编号</w:t>
            </w:r>
          </w:p>
        </w:tc>
        <w:tc>
          <w:tcPr>
            <w:tcW w:w="575" w:type="dxa"/>
            <w:tcBorders>
              <w:top w:val="single" w:color="auto" w:sz="4" w:space="0"/>
              <w:bottom w:val="single" w:color="auto" w:sz="8" w:space="0"/>
            </w:tcBorders>
            <w:shd w:val="clear" w:color="auto" w:fill="auto"/>
            <w:vAlign w:val="center"/>
          </w:tcPr>
          <w:p>
            <w:pPr>
              <w:jc w:val="center"/>
            </w:pPr>
            <w:r>
              <w:rPr>
                <w:rFonts w:hint="eastAsia"/>
              </w:rPr>
              <w:t>风险点</w:t>
            </w:r>
          </w:p>
        </w:tc>
        <w:tc>
          <w:tcPr>
            <w:tcW w:w="575" w:type="dxa"/>
            <w:tcBorders>
              <w:top w:val="single" w:color="auto" w:sz="4" w:space="0"/>
              <w:bottom w:val="single" w:color="auto" w:sz="8" w:space="0"/>
            </w:tcBorders>
            <w:shd w:val="clear" w:color="auto" w:fill="auto"/>
            <w:vAlign w:val="center"/>
          </w:tcPr>
          <w:p>
            <w:pPr>
              <w:jc w:val="center"/>
            </w:pPr>
            <w:r>
              <w:rPr>
                <w:rFonts w:hint="eastAsia"/>
              </w:rPr>
              <w:t>固有风险</w:t>
            </w:r>
          </w:p>
        </w:tc>
        <w:tc>
          <w:tcPr>
            <w:tcW w:w="575" w:type="dxa"/>
            <w:tcBorders>
              <w:top w:val="single" w:color="auto" w:sz="4" w:space="0"/>
              <w:bottom w:val="single" w:color="auto" w:sz="8" w:space="0"/>
            </w:tcBorders>
            <w:shd w:val="clear" w:color="auto" w:fill="auto"/>
            <w:vAlign w:val="center"/>
          </w:tcPr>
          <w:p>
            <w:pPr>
              <w:jc w:val="center"/>
            </w:pPr>
            <w:r>
              <w:rPr>
                <w:rFonts w:hint="eastAsia"/>
              </w:rPr>
              <w:t>检查项目/危险源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检查内容</w:t>
            </w:r>
          </w:p>
        </w:tc>
        <w:tc>
          <w:tcPr>
            <w:tcW w:w="567" w:type="dxa"/>
            <w:tcBorders>
              <w:top w:val="single" w:color="auto" w:sz="4" w:space="0"/>
              <w:bottom w:val="single" w:color="auto" w:sz="8" w:space="0"/>
            </w:tcBorders>
            <w:shd w:val="clear" w:color="auto" w:fill="auto"/>
            <w:vAlign w:val="center"/>
          </w:tcPr>
          <w:p>
            <w:pPr>
              <w:jc w:val="center"/>
            </w:pPr>
            <w:r>
              <w:rPr>
                <w:rFonts w:hint="eastAsia"/>
              </w:rPr>
              <w:t>依据标准</w:t>
            </w:r>
          </w:p>
        </w:tc>
        <w:tc>
          <w:tcPr>
            <w:tcW w:w="709"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后果严重性S</w:t>
            </w:r>
          </w:p>
        </w:tc>
        <w:tc>
          <w:tcPr>
            <w:tcW w:w="567" w:type="dxa"/>
            <w:tcBorders>
              <w:top w:val="single" w:color="auto" w:sz="4" w:space="0"/>
              <w:bottom w:val="single" w:color="auto" w:sz="8" w:space="0"/>
            </w:tcBorders>
            <w:shd w:val="clear" w:color="auto" w:fill="auto"/>
            <w:vAlign w:val="center"/>
          </w:tcPr>
          <w:p>
            <w:pPr>
              <w:jc w:val="center"/>
            </w:pPr>
            <w:r>
              <w:rPr>
                <w:rFonts w:hint="eastAsia"/>
              </w:rPr>
              <w:t>风险值R</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25"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14" w:hRule="atLeast"/>
          <w:jc w:val="center"/>
        </w:trPr>
        <w:tc>
          <w:tcPr>
            <w:tcW w:w="573" w:type="dxa"/>
            <w:tcBorders>
              <w:top w:val="single" w:color="auto" w:sz="8" w:space="0"/>
              <w:bottom w:val="single" w:color="auto" w:sz="4" w:space="0"/>
            </w:tcBorders>
            <w:shd w:val="clear" w:color="auto" w:fill="auto"/>
            <w:vAlign w:val="center"/>
          </w:tcPr>
          <w:p>
            <w:pPr>
              <w:jc w:val="center"/>
            </w:pPr>
            <w:r>
              <w:t>4</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大型游乐设施</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悬挂过山车</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01</w:t>
            </w:r>
          </w:p>
        </w:tc>
        <w:tc>
          <w:tcPr>
            <w:tcW w:w="575" w:type="dxa"/>
            <w:vMerge w:val="restart"/>
            <w:tcBorders>
              <w:top w:val="single" w:color="auto" w:sz="8" w:space="0"/>
              <w:bottom w:val="single" w:color="auto" w:sz="4" w:space="0"/>
            </w:tcBorders>
            <w:shd w:val="clear" w:color="auto" w:fill="auto"/>
            <w:vAlign w:val="center"/>
          </w:tcPr>
          <w:p>
            <w:pPr>
              <w:jc w:val="center"/>
            </w:pPr>
            <w:r>
              <w:rPr>
                <w:rFonts w:hint="eastAsia"/>
              </w:rPr>
              <w:t>设备本体</w:t>
            </w:r>
          </w:p>
        </w:tc>
        <w:tc>
          <w:tcPr>
            <w:tcW w:w="575" w:type="dxa"/>
            <w:vMerge w:val="restart"/>
            <w:tcBorders>
              <w:top w:val="single" w:color="auto" w:sz="8" w:space="0"/>
              <w:bottom w:val="single" w:color="auto" w:sz="4" w:space="0"/>
            </w:tcBorders>
            <w:shd w:val="clear" w:color="auto" w:fill="auto"/>
            <w:vAlign w:val="center"/>
          </w:tcPr>
          <w:p>
            <w:pPr>
              <w:jc w:val="center"/>
            </w:pPr>
            <w:r>
              <w:rPr>
                <w:rFonts w:hint="eastAsia"/>
              </w:rPr>
              <w:t>较大风险</w:t>
            </w:r>
          </w:p>
        </w:tc>
        <w:tc>
          <w:tcPr>
            <w:tcW w:w="575" w:type="dxa"/>
            <w:tcBorders>
              <w:top w:val="single" w:color="auto" w:sz="8" w:space="0"/>
              <w:bottom w:val="single" w:color="auto" w:sz="4" w:space="0"/>
            </w:tcBorders>
            <w:shd w:val="clear" w:color="auto" w:fill="auto"/>
            <w:vAlign w:val="center"/>
          </w:tcPr>
          <w:p>
            <w:pPr>
              <w:jc w:val="center"/>
            </w:pPr>
            <w:r>
              <w:rPr>
                <w:rFonts w:hint="eastAsia"/>
              </w:rPr>
              <w:t>安全压杠</w:t>
            </w:r>
          </w:p>
        </w:tc>
        <w:tc>
          <w:tcPr>
            <w:tcW w:w="1203" w:type="dxa"/>
            <w:tcBorders>
              <w:top w:val="single" w:color="auto" w:sz="8" w:space="0"/>
              <w:bottom w:val="single" w:color="auto" w:sz="4" w:space="0"/>
            </w:tcBorders>
            <w:shd w:val="clear" w:color="auto" w:fill="auto"/>
            <w:vAlign w:val="center"/>
          </w:tcPr>
          <w:p>
            <w:r>
              <w:rPr>
                <w:rFonts w:hint="eastAsia"/>
              </w:rPr>
              <w:t>液压油缸漏油，锁紧动作不灵活可靠，间隙过大。</w:t>
            </w:r>
          </w:p>
        </w:tc>
        <w:tc>
          <w:tcPr>
            <w:tcW w:w="567" w:type="dxa"/>
            <w:tcBorders>
              <w:top w:val="single" w:color="auto" w:sz="8" w:space="0"/>
              <w:left w:val="single" w:color="000000" w:sz="4" w:space="0"/>
              <w:bottom w:val="single" w:color="auto" w:sz="4" w:space="0"/>
              <w:right w:val="single" w:color="000000" w:sz="4" w:space="0"/>
            </w:tcBorders>
            <w:shd w:val="clear" w:color="auto" w:fill="auto"/>
            <w:vAlign w:val="center"/>
          </w:tcPr>
          <w:p>
            <w:r>
              <w:rPr>
                <w:rFonts w:hint="eastAsia"/>
              </w:rPr>
              <w:t>使用维护说明书</w:t>
            </w:r>
          </w:p>
        </w:tc>
        <w:tc>
          <w:tcPr>
            <w:tcW w:w="709" w:type="dxa"/>
            <w:tcBorders>
              <w:top w:val="single" w:color="auto" w:sz="8" w:space="0"/>
              <w:left w:val="single" w:color="000000" w:sz="4" w:space="0"/>
              <w:bottom w:val="single" w:color="auto" w:sz="4" w:space="0"/>
              <w:right w:val="single" w:color="000000" w:sz="4" w:space="0"/>
            </w:tcBorders>
            <w:shd w:val="clear" w:color="auto" w:fill="auto"/>
            <w:vAlign w:val="center"/>
          </w:tcPr>
          <w:p>
            <w:r>
              <w:rPr>
                <w:rFonts w:hint="eastAsia"/>
              </w:rPr>
              <w:t>坠落、碰撞</w:t>
            </w:r>
          </w:p>
        </w:tc>
        <w:tc>
          <w:tcPr>
            <w:tcW w:w="567" w:type="dxa"/>
            <w:tcBorders>
              <w:top w:val="single" w:color="auto" w:sz="8" w:space="0"/>
              <w:bottom w:val="single" w:color="auto" w:sz="4" w:space="0"/>
            </w:tcBorders>
            <w:shd w:val="clear" w:color="auto" w:fill="auto"/>
            <w:vAlign w:val="center"/>
          </w:tcPr>
          <w:p>
            <w:pPr>
              <w:jc w:val="center"/>
            </w:pPr>
            <w:r>
              <w:rPr>
                <w:rFonts w:hint="eastAsia"/>
              </w:rPr>
              <w:t>/</w:t>
            </w:r>
          </w:p>
        </w:tc>
        <w:tc>
          <w:tcPr>
            <w:tcW w:w="567" w:type="dxa"/>
            <w:tcBorders>
              <w:top w:val="single" w:color="auto" w:sz="8" w:space="0"/>
              <w:bottom w:val="single" w:color="auto" w:sz="4" w:space="0"/>
            </w:tcBorders>
            <w:shd w:val="clear" w:color="auto" w:fill="auto"/>
            <w:vAlign w:val="center"/>
          </w:tcPr>
          <w:p>
            <w:r>
              <w:rPr>
                <w:rFonts w:hint="eastAsia"/>
              </w:rPr>
              <w:t>定期检查</w:t>
            </w:r>
          </w:p>
        </w:tc>
        <w:tc>
          <w:tcPr>
            <w:tcW w:w="567" w:type="dxa"/>
            <w:tcBorders>
              <w:top w:val="single" w:color="auto" w:sz="8" w:space="0"/>
              <w:bottom w:val="single" w:color="auto" w:sz="4" w:space="0"/>
            </w:tcBorders>
            <w:shd w:val="clear" w:color="auto" w:fill="auto"/>
            <w:vAlign w:val="center"/>
          </w:tcPr>
          <w:p>
            <w:pPr>
              <w:pStyle w:val="179"/>
              <w:jc w:val="both"/>
            </w:pPr>
          </w:p>
          <w:p>
            <w:pPr>
              <w:pStyle w:val="179"/>
              <w:jc w:val="both"/>
            </w:pPr>
            <w:r>
              <w:rPr>
                <w:rFonts w:hint="eastAsia"/>
              </w:rPr>
              <w:t>事故汇报、</w:t>
            </w:r>
          </w:p>
          <w:p>
            <w:pPr>
              <w:pStyle w:val="179"/>
              <w:jc w:val="both"/>
            </w:pPr>
            <w:r>
              <w:rPr>
                <w:rFonts w:hint="eastAsia"/>
              </w:rPr>
              <w:t>事故学习</w:t>
            </w:r>
          </w:p>
        </w:tc>
        <w:tc>
          <w:tcPr>
            <w:tcW w:w="567" w:type="dxa"/>
            <w:tcBorders>
              <w:top w:val="single" w:color="auto" w:sz="8" w:space="0"/>
              <w:bottom w:val="single" w:color="auto" w:sz="4" w:space="0"/>
            </w:tcBorders>
            <w:shd w:val="clear" w:color="auto" w:fill="auto"/>
            <w:vAlign w:val="center"/>
          </w:tcPr>
          <w:p>
            <w:pPr>
              <w:pStyle w:val="179"/>
            </w:pPr>
            <w:r>
              <w:rPr>
                <w:rFonts w:hint="eastAsia"/>
              </w:rPr>
              <w:t>/</w:t>
            </w:r>
          </w:p>
        </w:tc>
        <w:tc>
          <w:tcPr>
            <w:tcW w:w="567" w:type="dxa"/>
            <w:tcBorders>
              <w:top w:val="single" w:color="auto" w:sz="8" w:space="0"/>
              <w:bottom w:val="single" w:color="auto" w:sz="4" w:space="0"/>
            </w:tcBorders>
            <w:shd w:val="clear" w:color="auto" w:fill="auto"/>
            <w:vAlign w:val="center"/>
          </w:tcPr>
          <w:p>
            <w:pPr>
              <w:pStyle w:val="179"/>
            </w:pPr>
            <w:r>
              <w:rPr>
                <w:rFonts w:hint="eastAsia"/>
              </w:rPr>
              <w:t>应急预案、及时更换、设备停用</w:t>
            </w:r>
          </w:p>
        </w:tc>
        <w:tc>
          <w:tcPr>
            <w:tcW w:w="567" w:type="dxa"/>
            <w:tcBorders>
              <w:top w:val="single" w:color="auto" w:sz="8" w:space="0"/>
              <w:bottom w:val="single" w:color="auto" w:sz="4" w:space="0"/>
            </w:tcBorders>
            <w:shd w:val="clear" w:color="auto" w:fill="auto"/>
            <w:vAlign w:val="center"/>
          </w:tcPr>
          <w:p>
            <w:pPr>
              <w:jc w:val="center"/>
            </w:pPr>
            <w:r>
              <w:rPr>
                <w:rFonts w:hint="eastAsia"/>
              </w:rPr>
              <w:t>2.过去偶尔发生事故 或事件</w:t>
            </w:r>
          </w:p>
        </w:tc>
        <w:tc>
          <w:tcPr>
            <w:tcW w:w="567" w:type="dxa"/>
            <w:tcBorders>
              <w:top w:val="single" w:color="auto" w:sz="8" w:space="0"/>
              <w:bottom w:val="single" w:color="auto" w:sz="4" w:space="0"/>
            </w:tcBorders>
            <w:shd w:val="clear" w:color="auto" w:fill="auto"/>
            <w:vAlign w:val="center"/>
          </w:tcPr>
          <w:p>
            <w:pPr>
              <w:jc w:val="center"/>
            </w:pPr>
            <w:r>
              <w:rPr>
                <w:rFonts w:hint="eastAsia"/>
              </w:rPr>
              <w:t>5.死亡</w:t>
            </w:r>
          </w:p>
        </w:tc>
        <w:tc>
          <w:tcPr>
            <w:tcW w:w="567" w:type="dxa"/>
            <w:tcBorders>
              <w:top w:val="single" w:color="auto" w:sz="8" w:space="0"/>
              <w:bottom w:val="single" w:color="auto" w:sz="4" w:space="0"/>
            </w:tcBorders>
            <w:shd w:val="clear" w:color="auto" w:fill="auto"/>
            <w:vAlign w:val="center"/>
          </w:tcPr>
          <w:p>
            <w:pPr>
              <w:jc w:val="center"/>
            </w:pPr>
            <w:r>
              <w:rPr>
                <w:rFonts w:hint="eastAsia"/>
              </w:rPr>
              <w:t>10</w:t>
            </w:r>
          </w:p>
        </w:tc>
        <w:tc>
          <w:tcPr>
            <w:tcW w:w="567" w:type="dxa"/>
            <w:tcBorders>
              <w:top w:val="single" w:color="auto" w:sz="8" w:space="0"/>
              <w:bottom w:val="single" w:color="auto" w:sz="4" w:space="0"/>
            </w:tcBorders>
            <w:shd w:val="clear" w:color="auto" w:fill="auto"/>
            <w:vAlign w:val="center"/>
          </w:tcPr>
          <w:p>
            <w:pPr>
              <w:jc w:val="center"/>
            </w:pPr>
            <w:r>
              <w:rPr>
                <w:rFonts w:hint="eastAsia"/>
              </w:rPr>
              <w:t>一般风险</w:t>
            </w:r>
          </w:p>
        </w:tc>
        <w:tc>
          <w:tcPr>
            <w:tcW w:w="425" w:type="dxa"/>
            <w:tcBorders>
              <w:top w:val="single" w:color="auto" w:sz="8" w:space="0"/>
              <w:bottom w:val="single" w:color="auto" w:sz="4" w:space="0"/>
            </w:tcBorders>
            <w:shd w:val="clear" w:color="auto" w:fill="auto"/>
            <w:vAlign w:val="center"/>
          </w:tcPr>
          <w:p>
            <w:pPr>
              <w:jc w:val="center"/>
            </w:pPr>
            <w:r>
              <w:rPr>
                <w:rFonts w:hint="eastAsia"/>
              </w:rPr>
              <w:t>否</w:t>
            </w:r>
          </w:p>
        </w:tc>
        <w:tc>
          <w:tcPr>
            <w:tcW w:w="425" w:type="dxa"/>
            <w:tcBorders>
              <w:top w:val="single" w:color="auto" w:sz="8" w:space="0"/>
              <w:bottom w:val="single" w:color="auto" w:sz="4" w:space="0"/>
            </w:tcBorders>
            <w:shd w:val="clear" w:color="auto" w:fill="auto"/>
            <w:vAlign w:val="center"/>
          </w:tcPr>
          <w:p>
            <w:pPr>
              <w:jc w:val="center"/>
            </w:pPr>
            <w:r>
              <w:rPr>
                <w:rFonts w:hint="eastAsia"/>
              </w:rPr>
              <w:t>公司级</w:t>
            </w:r>
          </w:p>
        </w:tc>
        <w:tc>
          <w:tcPr>
            <w:tcW w:w="426" w:type="dxa"/>
            <w:tcBorders>
              <w:top w:val="single" w:color="auto" w:sz="8" w:space="0"/>
              <w:bottom w:val="single" w:color="auto" w:sz="4" w:space="0"/>
            </w:tcBorders>
            <w:shd w:val="clear" w:color="auto" w:fill="auto"/>
            <w:vAlign w:val="center"/>
          </w:tcPr>
          <w:p>
            <w:pPr>
              <w:jc w:val="center"/>
            </w:pPr>
            <w:r>
              <w:rPr>
                <w:rFonts w:hint="eastAsia"/>
              </w:rPr>
              <w:t>设备部</w:t>
            </w:r>
          </w:p>
        </w:tc>
        <w:tc>
          <w:tcPr>
            <w:tcW w:w="356" w:type="dxa"/>
            <w:tcBorders>
              <w:top w:val="single" w:color="auto" w:sz="8" w:space="0"/>
              <w:bottom w:val="single" w:color="auto" w:sz="4" w:space="0"/>
            </w:tcBorders>
            <w:shd w:val="clear" w:color="auto" w:fill="auto"/>
            <w:vAlign w:val="center"/>
          </w:tcPr>
          <w:p>
            <w:pPr>
              <w:jc w:val="center"/>
            </w:pPr>
            <w:r>
              <w:rPr>
                <w:rFonts w:hint="eastAsia"/>
              </w:rPr>
              <w:t>主要负责人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4" w:space="0"/>
            </w:tcBorders>
            <w:shd w:val="clear" w:color="auto" w:fill="auto"/>
            <w:vAlign w:val="center"/>
          </w:tcPr>
          <w:p>
            <w:pPr>
              <w:jc w:val="center"/>
            </w:pPr>
            <w:r>
              <w:t>5</w:t>
            </w: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4" w:type="dxa"/>
            <w:vMerge w:val="continue"/>
            <w:tcBorders>
              <w:top w:val="single" w:color="auto" w:sz="4" w:space="0"/>
            </w:tcBorders>
            <w:shd w:val="clear" w:color="auto" w:fill="auto"/>
            <w:vAlign w:val="center"/>
          </w:tcPr>
          <w:p>
            <w:pPr>
              <w:jc w:val="center"/>
            </w:pPr>
          </w:p>
        </w:tc>
        <w:tc>
          <w:tcPr>
            <w:tcW w:w="575" w:type="dxa"/>
            <w:vMerge w:val="continue"/>
            <w:tcBorders>
              <w:top w:val="single" w:color="auto" w:sz="4" w:space="0"/>
            </w:tcBorders>
            <w:shd w:val="clear" w:color="auto" w:fill="auto"/>
            <w:vAlign w:val="center"/>
          </w:tcPr>
          <w:p>
            <w:pPr>
              <w:jc w:val="center"/>
            </w:pPr>
          </w:p>
        </w:tc>
        <w:tc>
          <w:tcPr>
            <w:tcW w:w="575" w:type="dxa"/>
            <w:vMerge w:val="continue"/>
            <w:tcBorders>
              <w:top w:val="single" w:color="auto" w:sz="4" w:space="0"/>
            </w:tcBorders>
            <w:shd w:val="clear" w:color="auto" w:fill="auto"/>
            <w:vAlign w:val="center"/>
          </w:tcPr>
          <w:p>
            <w:pPr>
              <w:jc w:val="center"/>
            </w:pPr>
          </w:p>
        </w:tc>
        <w:tc>
          <w:tcPr>
            <w:tcW w:w="575" w:type="dxa"/>
            <w:tcBorders>
              <w:top w:val="single" w:color="auto" w:sz="4" w:space="0"/>
            </w:tcBorders>
            <w:shd w:val="clear" w:color="auto" w:fill="auto"/>
            <w:vAlign w:val="center"/>
          </w:tcPr>
          <w:p>
            <w:pPr>
              <w:jc w:val="center"/>
            </w:pPr>
            <w:r>
              <w:rPr>
                <w:rFonts w:hint="eastAsia"/>
              </w:rPr>
              <w:t>电气系统</w:t>
            </w:r>
          </w:p>
        </w:tc>
        <w:tc>
          <w:tcPr>
            <w:tcW w:w="1203" w:type="dxa"/>
            <w:tcBorders>
              <w:top w:val="single" w:color="auto" w:sz="4" w:space="0"/>
            </w:tcBorders>
            <w:shd w:val="clear" w:color="auto" w:fill="auto"/>
            <w:vAlign w:val="center"/>
          </w:tcPr>
          <w:p>
            <w:r>
              <w:rPr>
                <w:rFonts w:hint="eastAsia"/>
              </w:rPr>
              <w:t>1.控制柜内接线端子、触点有烧损痕迹，接线端子、电缆插头有松动;</w:t>
            </w:r>
          </w:p>
          <w:p>
            <w:r>
              <w:rPr>
                <w:rFonts w:hint="eastAsia"/>
              </w:rPr>
              <w:t>2. 电气设备中正常情况下不带电的金属外壳、金属管槽、电缆金属保护层就、互感器二次回路等没有与电源线的地线可靠连接。</w:t>
            </w:r>
          </w:p>
        </w:tc>
        <w:tc>
          <w:tcPr>
            <w:tcW w:w="567" w:type="dxa"/>
            <w:tcBorders>
              <w:top w:val="single" w:color="auto" w:sz="4" w:space="0"/>
              <w:left w:val="single" w:color="000000" w:sz="4" w:space="0"/>
              <w:bottom w:val="single" w:color="auto" w:sz="8" w:space="0"/>
              <w:right w:val="single" w:color="000000" w:sz="4" w:space="0"/>
            </w:tcBorders>
            <w:shd w:val="clear" w:color="auto" w:fill="auto"/>
            <w:vAlign w:val="center"/>
          </w:tcPr>
          <w:p>
            <w:r>
              <w:rPr>
                <w:rFonts w:hint="eastAsia"/>
              </w:rPr>
              <w:t>使用维护说明书</w:t>
            </w:r>
          </w:p>
        </w:tc>
        <w:tc>
          <w:tcPr>
            <w:tcW w:w="709" w:type="dxa"/>
            <w:tcBorders>
              <w:top w:val="single" w:color="auto" w:sz="4" w:space="0"/>
              <w:left w:val="single" w:color="000000" w:sz="4" w:space="0"/>
              <w:bottom w:val="single" w:color="auto" w:sz="8" w:space="0"/>
              <w:right w:val="single" w:color="000000" w:sz="4" w:space="0"/>
            </w:tcBorders>
            <w:shd w:val="clear" w:color="auto" w:fill="auto"/>
            <w:vAlign w:val="center"/>
          </w:tcPr>
          <w:p>
            <w:r>
              <w:rPr>
                <w:rFonts w:hint="eastAsia"/>
              </w:rPr>
              <w:t>触电、高空滞留、受困或故障</w:t>
            </w:r>
          </w:p>
        </w:tc>
        <w:tc>
          <w:tcPr>
            <w:tcW w:w="567" w:type="dxa"/>
            <w:tcBorders>
              <w:top w:val="single" w:color="auto" w:sz="4" w:space="0"/>
            </w:tcBorders>
            <w:shd w:val="clear" w:color="auto" w:fill="auto"/>
            <w:vAlign w:val="center"/>
          </w:tcPr>
          <w:p>
            <w:pPr>
              <w:jc w:val="center"/>
            </w:pPr>
            <w:r>
              <w:rPr>
                <w:rFonts w:hint="eastAsia"/>
              </w:rPr>
              <w:t>/</w:t>
            </w:r>
          </w:p>
        </w:tc>
        <w:tc>
          <w:tcPr>
            <w:tcW w:w="567" w:type="dxa"/>
            <w:tcBorders>
              <w:top w:val="single" w:color="auto" w:sz="4" w:space="0"/>
            </w:tcBorders>
            <w:shd w:val="clear" w:color="auto" w:fill="auto"/>
            <w:vAlign w:val="center"/>
          </w:tcPr>
          <w:p>
            <w:r>
              <w:rPr>
                <w:rFonts w:hint="eastAsia"/>
              </w:rPr>
              <w:t>定期检查</w:t>
            </w:r>
          </w:p>
        </w:tc>
        <w:tc>
          <w:tcPr>
            <w:tcW w:w="567" w:type="dxa"/>
            <w:tcBorders>
              <w:top w:val="single" w:color="auto" w:sz="4" w:space="0"/>
            </w:tcBorders>
            <w:shd w:val="clear" w:color="auto" w:fill="auto"/>
            <w:vAlign w:val="center"/>
          </w:tcPr>
          <w:p>
            <w:r>
              <w:rPr>
                <w:rFonts w:hint="eastAsia"/>
              </w:rPr>
              <w:t>事故学习</w:t>
            </w:r>
          </w:p>
        </w:tc>
        <w:tc>
          <w:tcPr>
            <w:tcW w:w="567" w:type="dxa"/>
            <w:tcBorders>
              <w:top w:val="single" w:color="auto" w:sz="4" w:space="0"/>
            </w:tcBorders>
            <w:shd w:val="clear" w:color="auto" w:fill="auto"/>
            <w:vAlign w:val="center"/>
          </w:tcPr>
          <w:p>
            <w:pPr>
              <w:jc w:val="center"/>
            </w:pPr>
            <w:r>
              <w:rPr>
                <w:rFonts w:hint="eastAsia"/>
              </w:rPr>
              <w:t>/</w:t>
            </w:r>
          </w:p>
        </w:tc>
        <w:tc>
          <w:tcPr>
            <w:tcW w:w="567" w:type="dxa"/>
            <w:tcBorders>
              <w:top w:val="single" w:color="auto" w:sz="4" w:space="0"/>
            </w:tcBorders>
            <w:shd w:val="clear" w:color="auto" w:fill="auto"/>
            <w:vAlign w:val="center"/>
          </w:tcPr>
          <w:p>
            <w:pPr>
              <w:jc w:val="center"/>
            </w:pPr>
            <w:r>
              <w:rPr>
                <w:rFonts w:hint="eastAsia"/>
              </w:rPr>
              <w:t>应急预案</w:t>
            </w:r>
          </w:p>
          <w:p>
            <w:pPr>
              <w:jc w:val="center"/>
            </w:pPr>
            <w:r>
              <w:rPr>
                <w:rFonts w:hint="eastAsia"/>
              </w:rPr>
              <w:t>停用、汇报、直至修复</w:t>
            </w:r>
          </w:p>
        </w:tc>
        <w:tc>
          <w:tcPr>
            <w:tcW w:w="567" w:type="dxa"/>
            <w:tcBorders>
              <w:top w:val="single" w:color="auto" w:sz="4" w:space="0"/>
            </w:tcBorders>
            <w:shd w:val="clear" w:color="auto" w:fill="auto"/>
            <w:vAlign w:val="center"/>
          </w:tcPr>
          <w:p>
            <w:pPr>
              <w:jc w:val="center"/>
            </w:pPr>
            <w:r>
              <w:rPr>
                <w:rFonts w:hint="eastAsia"/>
              </w:rPr>
              <w:t>3.过去曾发生类似事故或事件</w:t>
            </w:r>
          </w:p>
        </w:tc>
        <w:tc>
          <w:tcPr>
            <w:tcW w:w="567" w:type="dxa"/>
            <w:tcBorders>
              <w:top w:val="single" w:color="auto" w:sz="4" w:space="0"/>
            </w:tcBorders>
            <w:shd w:val="clear" w:color="auto" w:fill="auto"/>
            <w:vAlign w:val="center"/>
          </w:tcPr>
          <w:p>
            <w:pPr>
              <w:jc w:val="center"/>
            </w:pPr>
            <w:r>
              <w:rPr>
                <w:rFonts w:hint="eastAsia"/>
              </w:rPr>
              <w:t>3.人员滞留超过1小时</w:t>
            </w:r>
          </w:p>
        </w:tc>
        <w:tc>
          <w:tcPr>
            <w:tcW w:w="567" w:type="dxa"/>
            <w:tcBorders>
              <w:top w:val="single" w:color="auto" w:sz="4" w:space="0"/>
            </w:tcBorders>
            <w:shd w:val="clear" w:color="auto" w:fill="auto"/>
            <w:vAlign w:val="center"/>
          </w:tcPr>
          <w:p>
            <w:pPr>
              <w:jc w:val="center"/>
            </w:pPr>
            <w:r>
              <w:rPr>
                <w:rFonts w:hint="eastAsia"/>
              </w:rPr>
              <w:t>9</w:t>
            </w:r>
          </w:p>
        </w:tc>
        <w:tc>
          <w:tcPr>
            <w:tcW w:w="567" w:type="dxa"/>
            <w:tcBorders>
              <w:top w:val="single" w:color="auto" w:sz="4" w:space="0"/>
            </w:tcBorders>
            <w:shd w:val="clear" w:color="auto" w:fill="auto"/>
            <w:vAlign w:val="center"/>
          </w:tcPr>
          <w:p>
            <w:pPr>
              <w:jc w:val="center"/>
            </w:pPr>
            <w:r>
              <w:rPr>
                <w:rFonts w:hint="eastAsia"/>
              </w:rPr>
              <w:t>一般风险</w:t>
            </w:r>
          </w:p>
        </w:tc>
        <w:tc>
          <w:tcPr>
            <w:tcW w:w="425" w:type="dxa"/>
            <w:tcBorders>
              <w:top w:val="single" w:color="auto" w:sz="4" w:space="0"/>
            </w:tcBorders>
            <w:shd w:val="clear" w:color="auto" w:fill="auto"/>
            <w:vAlign w:val="center"/>
          </w:tcPr>
          <w:p>
            <w:pPr>
              <w:jc w:val="center"/>
            </w:pPr>
            <w:r>
              <w:rPr>
                <w:rFonts w:hint="eastAsia"/>
              </w:rPr>
              <w:t>否</w:t>
            </w:r>
          </w:p>
        </w:tc>
        <w:tc>
          <w:tcPr>
            <w:tcW w:w="425" w:type="dxa"/>
            <w:tcBorders>
              <w:top w:val="single" w:color="auto" w:sz="4" w:space="0"/>
            </w:tcBorders>
            <w:shd w:val="clear" w:color="auto" w:fill="auto"/>
            <w:vAlign w:val="center"/>
          </w:tcPr>
          <w:p>
            <w:pPr>
              <w:jc w:val="center"/>
            </w:pPr>
            <w:r>
              <w:rPr>
                <w:rFonts w:hint="eastAsia"/>
              </w:rPr>
              <w:t>部门级</w:t>
            </w:r>
          </w:p>
        </w:tc>
        <w:tc>
          <w:tcPr>
            <w:tcW w:w="426" w:type="dxa"/>
            <w:tcBorders>
              <w:top w:val="single" w:color="auto" w:sz="4" w:space="0"/>
            </w:tcBorders>
            <w:shd w:val="clear" w:color="auto" w:fill="auto"/>
            <w:vAlign w:val="center"/>
          </w:tcPr>
          <w:p>
            <w:pPr>
              <w:jc w:val="center"/>
            </w:pPr>
            <w:r>
              <w:rPr>
                <w:rFonts w:hint="eastAsia"/>
              </w:rPr>
              <w:t>设备部</w:t>
            </w:r>
          </w:p>
        </w:tc>
        <w:tc>
          <w:tcPr>
            <w:tcW w:w="356" w:type="dxa"/>
            <w:tcBorders>
              <w:top w:val="single" w:color="auto" w:sz="4" w:space="0"/>
            </w:tcBorders>
            <w:shd w:val="clear" w:color="auto" w:fill="auto"/>
            <w:vAlign w:val="center"/>
          </w:tcPr>
          <w:p>
            <w:pPr>
              <w:jc w:val="center"/>
            </w:pPr>
            <w:r>
              <w:rPr>
                <w:rFonts w:hint="eastAsia"/>
              </w:rPr>
              <w:t>安全总监</w:t>
            </w:r>
          </w:p>
        </w:tc>
      </w:tr>
    </w:tbl>
    <w:p>
      <w:pPr>
        <w:widowControl/>
        <w:tabs>
          <w:tab w:val="center" w:pos="4201"/>
          <w:tab w:val="right" w:leader="dot" w:pos="9298"/>
        </w:tabs>
        <w:autoSpaceDE w:val="0"/>
        <w:autoSpaceDN w:val="0"/>
        <w:rPr>
          <w:rFonts w:ascii="宋体"/>
          <w:szCs w:val="22"/>
        </w:rPr>
      </w:pPr>
    </w:p>
    <w:p>
      <w:pPr>
        <w:pStyle w:val="181"/>
      </w:pPr>
      <w:bookmarkStart w:id="130" w:name="_Hlk131772883"/>
      <w:r>
        <w:rPr>
          <w:rFonts w:hint="eastAsia"/>
        </w:rPr>
        <w:t>表中“可能性L”和“严重性S”值来自D</w:t>
      </w:r>
      <w:r>
        <w:t>B32/T 4086-2021</w:t>
      </w:r>
      <w:r>
        <w:rPr>
          <w:rFonts w:hint="eastAsia"/>
        </w:rPr>
        <w:t>附录G。</w:t>
      </w:r>
    </w:p>
    <w:bookmarkEnd w:id="130"/>
    <w:p>
      <w:pPr>
        <w:pStyle w:val="181"/>
      </w:pPr>
      <w:r>
        <w:rPr>
          <w:rFonts w:hint="eastAsia"/>
        </w:rPr>
        <w:t>风险评价判定为不可接受时，应进一步采取管控措施，再次进行评估，直到风险可接受为止。</w:t>
      </w:r>
    </w:p>
    <w:p>
      <w:pPr>
        <w:pStyle w:val="181"/>
      </w:pPr>
      <w:r>
        <w:rPr>
          <w:rFonts w:hint="eastAsia"/>
        </w:rPr>
        <w:t>风险评估时应考虑进一步采取管控措施时带来的新的风险。</w:t>
      </w:r>
    </w:p>
    <w:p>
      <w:pPr>
        <w:pStyle w:val="181"/>
      </w:pPr>
      <w:r>
        <w:rPr>
          <w:rFonts w:hint="eastAsia"/>
        </w:rPr>
        <w:t>管控层级、责任单位、责任人针对固有风险。</w:t>
      </w:r>
    </w:p>
    <w:p>
      <w:pPr>
        <w:pStyle w:val="237"/>
      </w:pPr>
    </w:p>
    <w:p>
      <w:pPr>
        <w:pStyle w:val="237"/>
      </w:pPr>
    </w:p>
    <w:p>
      <w:pPr>
        <w:widowControl/>
        <w:adjustRightInd/>
        <w:spacing w:line="240" w:lineRule="auto"/>
        <w:jc w:val="left"/>
      </w:pPr>
    </w:p>
    <w:p>
      <w:pPr>
        <w:pStyle w:val="79"/>
        <w:spacing w:before="156" w:after="156"/>
      </w:pPr>
      <w:r>
        <w:br w:type="page"/>
      </w:r>
      <w:bookmarkStart w:id="131" w:name="_Toc131725217"/>
      <w:bookmarkStart w:id="132" w:name="_Toc131725271"/>
      <w:r>
        <w:rPr>
          <w:rFonts w:hint="eastAsia"/>
        </w:rPr>
        <w:t>作业过程风险评估及分级管控记录表（JHA＋LEC）示例</w:t>
      </w:r>
      <w:bookmarkEnd w:id="131"/>
      <w:bookmarkEnd w:id="132"/>
    </w:p>
    <w:p>
      <w:pPr>
        <w:pStyle w:val="57"/>
        <w:ind w:firstLine="420"/>
      </w:pPr>
      <w:r>
        <w:rPr>
          <w:rFonts w:hint="eastAsia"/>
        </w:rPr>
        <w:t>表F.2给出了作业过程风险评估及分级管控记录表（JHA＋LEC）示例。</w:t>
      </w:r>
    </w:p>
    <w:p>
      <w:pPr>
        <w:pStyle w:val="78"/>
        <w:numPr>
          <w:ilvl w:val="0"/>
          <w:numId w:val="0"/>
        </w:numPr>
        <w:spacing w:before="156" w:after="156"/>
      </w:pPr>
      <w:r>
        <w:rPr>
          <w:rFonts w:hint="eastAsia"/>
        </w:rPr>
        <w:t xml:space="preserve">表F.2 </w:t>
      </w:r>
      <w:r>
        <w:t xml:space="preserve"> </w:t>
      </w:r>
      <w:r>
        <w:rPr>
          <w:rFonts w:hint="eastAsia"/>
        </w:rPr>
        <w:t>作业过程风险评估及分级管控记录表（JHA＋LEC）</w:t>
      </w: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5"/>
        <w:gridCol w:w="575"/>
        <w:gridCol w:w="1203"/>
        <w:gridCol w:w="1012"/>
        <w:gridCol w:w="567"/>
        <w:gridCol w:w="831"/>
        <w:gridCol w:w="567"/>
        <w:gridCol w:w="567"/>
        <w:gridCol w:w="567"/>
        <w:gridCol w:w="567"/>
        <w:gridCol w:w="567"/>
        <w:gridCol w:w="567"/>
        <w:gridCol w:w="567"/>
        <w:gridCol w:w="567"/>
        <w:gridCol w:w="425"/>
        <w:gridCol w:w="425"/>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bookmarkStart w:id="133" w:name="_Hlk131719652"/>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23"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25"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25"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4" w:hRule="atLeast"/>
          <w:jc w:val="center"/>
        </w:trPr>
        <w:tc>
          <w:tcPr>
            <w:tcW w:w="573" w:type="dxa"/>
            <w:tcBorders>
              <w:top w:val="single" w:color="auto" w:sz="8" w:space="0"/>
              <w:bottom w:val="single" w:color="auto" w:sz="8" w:space="0"/>
            </w:tcBorders>
            <w:shd w:val="clear" w:color="auto" w:fill="auto"/>
            <w:vAlign w:val="center"/>
          </w:tcPr>
          <w:p>
            <w:pPr>
              <w:jc w:val="center"/>
            </w:pPr>
            <w:r>
              <w:rPr>
                <w:rFonts w:hint="eastAsia"/>
              </w:rPr>
              <w:t>1</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574" w:type="dxa"/>
            <w:tcBorders>
              <w:top w:val="single" w:color="auto" w:sz="8" w:space="0"/>
              <w:bottom w:val="single" w:color="auto" w:sz="8" w:space="0"/>
            </w:tcBorders>
            <w:shd w:val="clear" w:color="auto" w:fill="auto"/>
            <w:vAlign w:val="center"/>
          </w:tcPr>
          <w:p>
            <w:r>
              <w:rPr>
                <w:rFonts w:hint="eastAsia"/>
              </w:rPr>
              <w:t>大型游乐设施</w:t>
            </w:r>
          </w:p>
        </w:tc>
        <w:tc>
          <w:tcPr>
            <w:tcW w:w="574" w:type="dxa"/>
            <w:tcBorders>
              <w:top w:val="single" w:color="auto" w:sz="8" w:space="0"/>
              <w:bottom w:val="single" w:color="auto" w:sz="8" w:space="0"/>
            </w:tcBorders>
            <w:shd w:val="clear" w:color="auto" w:fill="auto"/>
            <w:vAlign w:val="center"/>
          </w:tcPr>
          <w:p>
            <w:r>
              <w:rPr>
                <w:rFonts w:hint="eastAsia"/>
              </w:rPr>
              <w:t>悬挂过山车</w:t>
            </w:r>
          </w:p>
        </w:tc>
        <w:tc>
          <w:tcPr>
            <w:tcW w:w="575" w:type="dxa"/>
            <w:tcBorders>
              <w:top w:val="single" w:color="auto" w:sz="8" w:space="0"/>
              <w:bottom w:val="single" w:color="auto" w:sz="8" w:space="0"/>
            </w:tcBorders>
            <w:shd w:val="clear" w:color="auto" w:fill="auto"/>
            <w:vAlign w:val="center"/>
          </w:tcPr>
          <w:p>
            <w:pPr>
              <w:jc w:val="center"/>
            </w:pPr>
            <w:r>
              <w:rPr>
                <w:rFonts w:hint="eastAsia"/>
              </w:rPr>
              <w:t>操作</w:t>
            </w:r>
          </w:p>
        </w:tc>
        <w:tc>
          <w:tcPr>
            <w:tcW w:w="575" w:type="dxa"/>
            <w:tcBorders>
              <w:top w:val="single" w:color="auto" w:sz="8" w:space="0"/>
              <w:bottom w:val="single" w:color="auto" w:sz="8" w:space="0"/>
            </w:tcBorders>
            <w:shd w:val="clear" w:color="auto" w:fill="auto"/>
            <w:vAlign w:val="center"/>
          </w:tcPr>
          <w:p>
            <w:r>
              <w:rPr>
                <w:rFonts w:hint="eastAsia"/>
              </w:rPr>
              <w:t>开机前检查</w:t>
            </w:r>
          </w:p>
        </w:tc>
        <w:tc>
          <w:tcPr>
            <w:tcW w:w="1203" w:type="dxa"/>
            <w:tcBorders>
              <w:top w:val="single" w:color="auto" w:sz="8" w:space="0"/>
              <w:bottom w:val="single" w:color="auto" w:sz="8" w:space="0"/>
            </w:tcBorders>
            <w:shd w:val="clear" w:color="auto" w:fill="auto"/>
            <w:vAlign w:val="center"/>
          </w:tcPr>
          <w:p>
            <w:r>
              <w:rPr>
                <w:rFonts w:hint="eastAsia"/>
              </w:rPr>
              <w:t>未进行检查或检查有问题仍开放运营</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r>
              <w:rPr>
                <w:rFonts w:hint="eastAsia"/>
              </w:rPr>
              <w:t>人员撞击、坠落、高空滞留</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831" w:type="dxa"/>
            <w:tcBorders>
              <w:top w:val="single" w:color="auto" w:sz="8" w:space="0"/>
              <w:bottom w:val="single" w:color="auto" w:sz="8" w:space="0"/>
            </w:tcBorders>
            <w:shd w:val="clear" w:color="auto" w:fill="auto"/>
            <w:vAlign w:val="center"/>
          </w:tcPr>
          <w:p>
            <w:r>
              <w:rPr>
                <w:rFonts w:hint="eastAsia"/>
              </w:rPr>
              <w:t>1.持证上岗</w:t>
            </w:r>
          </w:p>
          <w:p>
            <w:r>
              <w:rPr>
                <w:rFonts w:hint="eastAsia"/>
              </w:rPr>
              <w:t>2.安全员巡查</w:t>
            </w:r>
          </w:p>
        </w:tc>
        <w:tc>
          <w:tcPr>
            <w:tcW w:w="567" w:type="dxa"/>
            <w:tcBorders>
              <w:top w:val="single" w:color="auto" w:sz="8" w:space="0"/>
              <w:bottom w:val="single" w:color="auto" w:sz="8" w:space="0"/>
            </w:tcBorders>
            <w:shd w:val="clear" w:color="auto" w:fill="auto"/>
            <w:vAlign w:val="center"/>
          </w:tcPr>
          <w:p>
            <w:r>
              <w:rPr>
                <w:rFonts w:hint="eastAsia"/>
              </w:rPr>
              <w:t>“三级”及在岗安全教育</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567" w:type="dxa"/>
            <w:tcBorders>
              <w:top w:val="single" w:color="auto" w:sz="8" w:space="0"/>
              <w:bottom w:val="single" w:color="auto" w:sz="8" w:space="0"/>
            </w:tcBorders>
            <w:shd w:val="clear" w:color="auto" w:fill="auto"/>
            <w:vAlign w:val="center"/>
          </w:tcPr>
          <w:p>
            <w:r>
              <w:rPr>
                <w:rFonts w:hint="eastAsia"/>
              </w:rPr>
              <w:t xml:space="preserve">制定应急救援预案   </w:t>
            </w:r>
          </w:p>
        </w:tc>
        <w:tc>
          <w:tcPr>
            <w:tcW w:w="567" w:type="dxa"/>
            <w:tcBorders>
              <w:top w:val="single" w:color="auto" w:sz="8" w:space="0"/>
              <w:bottom w:val="single" w:color="auto" w:sz="8" w:space="0"/>
            </w:tcBorders>
            <w:shd w:val="clear" w:color="auto" w:fill="auto"/>
            <w:vAlign w:val="center"/>
          </w:tcPr>
          <w:p>
            <w:r>
              <w:rPr>
                <w:rFonts w:hint="eastAsia"/>
              </w:rPr>
              <w:t>1-可能性小，完全意外</w:t>
            </w:r>
          </w:p>
        </w:tc>
        <w:tc>
          <w:tcPr>
            <w:tcW w:w="567" w:type="dxa"/>
            <w:tcBorders>
              <w:top w:val="single" w:color="auto" w:sz="8" w:space="0"/>
              <w:bottom w:val="single" w:color="auto" w:sz="8" w:space="0"/>
            </w:tcBorders>
            <w:shd w:val="clear" w:color="auto" w:fill="auto"/>
            <w:vAlign w:val="center"/>
          </w:tcPr>
          <w:p>
            <w:r>
              <w:rPr>
                <w:rFonts w:hint="eastAsia"/>
              </w:rPr>
              <w:t xml:space="preserve">6 -每天工作时间内暴露 </w:t>
            </w:r>
          </w:p>
        </w:tc>
        <w:tc>
          <w:tcPr>
            <w:tcW w:w="567" w:type="dxa"/>
            <w:tcBorders>
              <w:top w:val="single" w:color="auto" w:sz="8" w:space="0"/>
              <w:bottom w:val="single" w:color="auto" w:sz="8" w:space="0"/>
            </w:tcBorders>
            <w:shd w:val="clear" w:color="auto" w:fill="auto"/>
            <w:vAlign w:val="center"/>
          </w:tcPr>
          <w:p>
            <w:r>
              <w:rPr>
                <w:rFonts w:hint="eastAsia"/>
              </w:rPr>
              <w:t>15-非常严重，一人死亡</w:t>
            </w:r>
          </w:p>
        </w:tc>
        <w:tc>
          <w:tcPr>
            <w:tcW w:w="567" w:type="dxa"/>
            <w:tcBorders>
              <w:top w:val="single" w:color="auto" w:sz="8" w:space="0"/>
              <w:bottom w:val="single" w:color="auto" w:sz="8" w:space="0"/>
            </w:tcBorders>
            <w:vAlign w:val="center"/>
          </w:tcPr>
          <w:p>
            <w:pPr>
              <w:jc w:val="center"/>
            </w:pPr>
            <w:r>
              <w:rPr>
                <w:rFonts w:hint="eastAsia"/>
              </w:rPr>
              <w:t>90</w:t>
            </w:r>
          </w:p>
        </w:tc>
        <w:tc>
          <w:tcPr>
            <w:tcW w:w="567" w:type="dxa"/>
            <w:tcBorders>
              <w:top w:val="single" w:color="auto" w:sz="8" w:space="0"/>
              <w:bottom w:val="single" w:color="auto" w:sz="8" w:space="0"/>
            </w:tcBorders>
            <w:shd w:val="clear" w:color="auto" w:fill="auto"/>
            <w:vAlign w:val="center"/>
          </w:tcPr>
          <w:p>
            <w:pPr>
              <w:jc w:val="center"/>
            </w:pPr>
            <w:r>
              <w:rPr>
                <w:rFonts w:hint="eastAsia"/>
              </w:rPr>
              <w:t>一般风险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是</w:t>
            </w:r>
          </w:p>
        </w:tc>
        <w:tc>
          <w:tcPr>
            <w:tcW w:w="425" w:type="dxa"/>
            <w:tcBorders>
              <w:top w:val="single" w:color="auto" w:sz="8" w:space="0"/>
              <w:bottom w:val="single" w:color="auto" w:sz="8" w:space="0"/>
            </w:tcBorders>
            <w:shd w:val="clear" w:color="auto" w:fill="auto"/>
            <w:vAlign w:val="center"/>
          </w:tcPr>
          <w:p>
            <w:pPr>
              <w:jc w:val="center"/>
            </w:pPr>
            <w:r>
              <w:rPr>
                <w:rFonts w:hint="eastAsia"/>
              </w:rPr>
              <w:t>班组级管控</w:t>
            </w:r>
          </w:p>
        </w:tc>
        <w:tc>
          <w:tcPr>
            <w:tcW w:w="426" w:type="dxa"/>
            <w:tcBorders>
              <w:top w:val="single" w:color="auto" w:sz="8" w:space="0"/>
              <w:bottom w:val="single" w:color="auto" w:sz="8" w:space="0"/>
            </w:tcBorders>
            <w:shd w:val="clear" w:color="auto" w:fill="auto"/>
            <w:vAlign w:val="center"/>
          </w:tcPr>
          <w:p>
            <w:pPr>
              <w:jc w:val="center"/>
            </w:pPr>
            <w:r>
              <w:rPr>
                <w:rFonts w:hint="eastAsia"/>
              </w:rPr>
              <w:t>运营部</w:t>
            </w:r>
          </w:p>
        </w:tc>
        <w:tc>
          <w:tcPr>
            <w:tcW w:w="356" w:type="dxa"/>
            <w:tcBorders>
              <w:top w:val="single" w:color="auto" w:sz="8" w:space="0"/>
              <w:bottom w:val="single" w:color="auto" w:sz="8" w:space="0"/>
            </w:tcBorders>
            <w:shd w:val="clear" w:color="auto" w:fill="auto"/>
            <w:vAlign w:val="center"/>
          </w:tcPr>
          <w:p>
            <w:pPr>
              <w:jc w:val="center"/>
            </w:pPr>
            <w:r>
              <w:rPr>
                <w:rFonts w:hint="eastAsia"/>
              </w:rPr>
              <w:t>安全员</w:t>
            </w:r>
          </w:p>
        </w:tc>
      </w:tr>
      <w:bookmarkEnd w:id="133"/>
    </w:tbl>
    <w:p>
      <w:pPr>
        <w:pStyle w:val="57"/>
        <w:ind w:firstLine="420"/>
      </w:pPr>
    </w:p>
    <w:p>
      <w:pPr>
        <w:pStyle w:val="57"/>
        <w:ind w:firstLine="420"/>
      </w:pPr>
    </w:p>
    <w:p>
      <w:pPr>
        <w:pStyle w:val="57"/>
        <w:ind w:firstLine="0" w:firstLineChars="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23"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8" w:space="0"/>
            </w:tcBorders>
            <w:shd w:val="clear" w:color="auto" w:fill="auto"/>
            <w:vAlign w:val="center"/>
          </w:tcPr>
          <w:p>
            <w:pPr>
              <w:jc w:val="center"/>
            </w:pPr>
            <w:r>
              <w:t>2</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574" w:type="dxa"/>
            <w:tcBorders>
              <w:top w:val="single" w:color="auto" w:sz="8" w:space="0"/>
              <w:bottom w:val="single" w:color="auto" w:sz="8" w:space="0"/>
            </w:tcBorders>
            <w:shd w:val="clear" w:color="auto" w:fill="auto"/>
            <w:vAlign w:val="center"/>
          </w:tcPr>
          <w:p>
            <w:r>
              <w:rPr>
                <w:rFonts w:hint="eastAsia"/>
              </w:rPr>
              <w:t>大型游乐设施</w:t>
            </w:r>
          </w:p>
        </w:tc>
        <w:tc>
          <w:tcPr>
            <w:tcW w:w="574" w:type="dxa"/>
            <w:tcBorders>
              <w:top w:val="single" w:color="auto" w:sz="8" w:space="0"/>
              <w:bottom w:val="single" w:color="auto" w:sz="8" w:space="0"/>
            </w:tcBorders>
            <w:shd w:val="clear" w:color="auto" w:fill="auto"/>
            <w:vAlign w:val="center"/>
          </w:tcPr>
          <w:p>
            <w:r>
              <w:rPr>
                <w:rFonts w:hint="eastAsia"/>
              </w:rPr>
              <w:t>悬挂过山车</w:t>
            </w:r>
          </w:p>
        </w:tc>
        <w:tc>
          <w:tcPr>
            <w:tcW w:w="575" w:type="dxa"/>
            <w:tcBorders>
              <w:top w:val="single" w:color="auto" w:sz="8" w:space="0"/>
              <w:bottom w:val="single" w:color="auto" w:sz="8" w:space="0"/>
            </w:tcBorders>
            <w:shd w:val="clear" w:color="auto" w:fill="auto"/>
            <w:vAlign w:val="center"/>
          </w:tcPr>
          <w:p>
            <w:pPr>
              <w:jc w:val="center"/>
            </w:pPr>
            <w:r>
              <w:rPr>
                <w:rFonts w:hint="eastAsia"/>
              </w:rPr>
              <w:t>操作</w:t>
            </w:r>
          </w:p>
        </w:tc>
        <w:tc>
          <w:tcPr>
            <w:tcW w:w="575" w:type="dxa"/>
            <w:tcBorders>
              <w:top w:val="single" w:color="auto" w:sz="8" w:space="0"/>
              <w:bottom w:val="single" w:color="auto" w:sz="8" w:space="0"/>
            </w:tcBorders>
            <w:shd w:val="clear" w:color="auto" w:fill="auto"/>
            <w:vAlign w:val="center"/>
          </w:tcPr>
          <w:p>
            <w:r>
              <w:rPr>
                <w:rFonts w:hint="eastAsia"/>
              </w:rPr>
              <w:t>开启/停止</w:t>
            </w:r>
          </w:p>
        </w:tc>
        <w:tc>
          <w:tcPr>
            <w:tcW w:w="1203" w:type="dxa"/>
            <w:tcBorders>
              <w:top w:val="single" w:color="auto" w:sz="8" w:space="0"/>
              <w:bottom w:val="single" w:color="auto" w:sz="8" w:space="0"/>
            </w:tcBorders>
            <w:shd w:val="clear" w:color="auto" w:fill="auto"/>
            <w:vAlign w:val="center"/>
          </w:tcPr>
          <w:p>
            <w:r>
              <w:rPr>
                <w:rFonts w:hint="eastAsia"/>
              </w:rPr>
              <w:t>未确认设备可正常运行，随意停止设备</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r>
              <w:rPr>
                <w:rFonts w:hint="eastAsia"/>
              </w:rPr>
              <w:t>人员撞击、坠落 、高空滞留</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831" w:type="dxa"/>
            <w:tcBorders>
              <w:top w:val="single" w:color="auto" w:sz="8" w:space="0"/>
              <w:bottom w:val="single" w:color="auto" w:sz="8" w:space="0"/>
            </w:tcBorders>
            <w:shd w:val="clear" w:color="auto" w:fill="auto"/>
            <w:vAlign w:val="center"/>
          </w:tcPr>
          <w:p>
            <w:r>
              <w:rPr>
                <w:rFonts w:hint="eastAsia"/>
              </w:rPr>
              <w:t>1．持证上岗；                                2.开线前维修部门、使用部门双方点检。</w:t>
            </w:r>
          </w:p>
        </w:tc>
        <w:tc>
          <w:tcPr>
            <w:tcW w:w="567" w:type="dxa"/>
            <w:tcBorders>
              <w:top w:val="single" w:color="auto" w:sz="8" w:space="0"/>
              <w:bottom w:val="single" w:color="auto" w:sz="8" w:space="0"/>
            </w:tcBorders>
            <w:shd w:val="clear" w:color="auto" w:fill="auto"/>
            <w:vAlign w:val="center"/>
          </w:tcPr>
          <w:p>
            <w:r>
              <w:rPr>
                <w:rFonts w:hint="eastAsia"/>
              </w:rPr>
              <w:t>.定期培训</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567" w:type="dxa"/>
            <w:tcBorders>
              <w:top w:val="single" w:color="auto" w:sz="8" w:space="0"/>
              <w:bottom w:val="single" w:color="auto" w:sz="8" w:space="0"/>
            </w:tcBorders>
            <w:shd w:val="clear" w:color="auto" w:fill="auto"/>
            <w:vAlign w:val="center"/>
          </w:tcPr>
          <w:p>
            <w:r>
              <w:rPr>
                <w:rFonts w:hint="eastAsia"/>
              </w:rPr>
              <w:t xml:space="preserve">1．制定应急救援预案；           </w:t>
            </w:r>
          </w:p>
          <w:p>
            <w:r>
              <w:rPr>
                <w:rFonts w:hint="eastAsia"/>
              </w:rPr>
              <w:t xml:space="preserve"> 2．每月组织ERT应急救援演练。            </w:t>
            </w:r>
          </w:p>
        </w:tc>
        <w:tc>
          <w:tcPr>
            <w:tcW w:w="567" w:type="dxa"/>
            <w:tcBorders>
              <w:top w:val="single" w:color="auto" w:sz="8" w:space="0"/>
              <w:bottom w:val="single" w:color="auto" w:sz="8" w:space="0"/>
            </w:tcBorders>
            <w:shd w:val="clear" w:color="auto" w:fill="auto"/>
            <w:vAlign w:val="center"/>
          </w:tcPr>
          <w:p>
            <w:r>
              <w:rPr>
                <w:rFonts w:hint="eastAsia"/>
              </w:rPr>
              <w:t>3-可能，但不经常</w:t>
            </w:r>
          </w:p>
        </w:tc>
        <w:tc>
          <w:tcPr>
            <w:tcW w:w="567" w:type="dxa"/>
            <w:tcBorders>
              <w:top w:val="single" w:color="auto" w:sz="8" w:space="0"/>
              <w:bottom w:val="single" w:color="auto" w:sz="8" w:space="0"/>
            </w:tcBorders>
            <w:shd w:val="clear" w:color="auto" w:fill="auto"/>
            <w:vAlign w:val="center"/>
          </w:tcPr>
          <w:p>
            <w:r>
              <w:rPr>
                <w:rFonts w:hint="eastAsia"/>
              </w:rPr>
              <w:t xml:space="preserve">6 -每天工作时间内暴露 </w:t>
            </w:r>
          </w:p>
        </w:tc>
        <w:tc>
          <w:tcPr>
            <w:tcW w:w="567" w:type="dxa"/>
            <w:tcBorders>
              <w:top w:val="single" w:color="auto" w:sz="8" w:space="0"/>
              <w:bottom w:val="single" w:color="auto" w:sz="8" w:space="0"/>
            </w:tcBorders>
            <w:shd w:val="clear" w:color="auto" w:fill="auto"/>
            <w:vAlign w:val="center"/>
          </w:tcPr>
          <w:p>
            <w:r>
              <w:rPr>
                <w:rFonts w:hint="eastAsia"/>
              </w:rPr>
              <w:t>15-非常严重，一人死亡</w:t>
            </w:r>
          </w:p>
        </w:tc>
        <w:tc>
          <w:tcPr>
            <w:tcW w:w="567" w:type="dxa"/>
            <w:tcBorders>
              <w:top w:val="single" w:color="auto" w:sz="8" w:space="0"/>
              <w:bottom w:val="single" w:color="auto" w:sz="8" w:space="0"/>
            </w:tcBorders>
            <w:vAlign w:val="center"/>
          </w:tcPr>
          <w:p>
            <w:pPr>
              <w:jc w:val="center"/>
            </w:pPr>
            <w:r>
              <w:rPr>
                <w:rFonts w:hint="eastAsia"/>
              </w:rPr>
              <w:t>270</w:t>
            </w:r>
          </w:p>
        </w:tc>
        <w:tc>
          <w:tcPr>
            <w:tcW w:w="567" w:type="dxa"/>
            <w:tcBorders>
              <w:top w:val="single" w:color="auto" w:sz="8" w:space="0"/>
              <w:bottom w:val="single" w:color="auto" w:sz="8" w:space="0"/>
            </w:tcBorders>
            <w:shd w:val="clear" w:color="auto" w:fill="auto"/>
            <w:vAlign w:val="center"/>
          </w:tcPr>
          <w:p>
            <w:pPr>
              <w:jc w:val="center"/>
            </w:pPr>
            <w:r>
              <w:rPr>
                <w:rFonts w:hint="eastAsia"/>
              </w:rPr>
              <w:t>较大风险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否</w:t>
            </w:r>
          </w:p>
        </w:tc>
        <w:tc>
          <w:tcPr>
            <w:tcW w:w="430" w:type="dxa"/>
            <w:tcBorders>
              <w:top w:val="single" w:color="auto" w:sz="8" w:space="0"/>
              <w:bottom w:val="single" w:color="auto" w:sz="8" w:space="0"/>
            </w:tcBorders>
            <w:shd w:val="clear" w:color="auto" w:fill="auto"/>
            <w:vAlign w:val="center"/>
          </w:tcPr>
          <w:p>
            <w:pPr>
              <w:jc w:val="center"/>
            </w:pPr>
            <w:r>
              <w:rPr>
                <w:rFonts w:hint="eastAsia"/>
              </w:rPr>
              <w:t>部门级管控</w:t>
            </w:r>
          </w:p>
        </w:tc>
        <w:tc>
          <w:tcPr>
            <w:tcW w:w="426" w:type="dxa"/>
            <w:tcBorders>
              <w:top w:val="single" w:color="auto" w:sz="8" w:space="0"/>
              <w:bottom w:val="single" w:color="auto" w:sz="8" w:space="0"/>
            </w:tcBorders>
            <w:shd w:val="clear" w:color="auto" w:fill="auto"/>
            <w:vAlign w:val="center"/>
          </w:tcPr>
          <w:p>
            <w:pPr>
              <w:jc w:val="center"/>
            </w:pPr>
            <w:r>
              <w:rPr>
                <w:rFonts w:hint="eastAsia"/>
              </w:rPr>
              <w:t>设备部</w:t>
            </w:r>
          </w:p>
        </w:tc>
        <w:tc>
          <w:tcPr>
            <w:tcW w:w="356" w:type="dxa"/>
            <w:tcBorders>
              <w:top w:val="single" w:color="auto" w:sz="8" w:space="0"/>
              <w:bottom w:val="single" w:color="auto" w:sz="8" w:space="0"/>
            </w:tcBorders>
            <w:shd w:val="clear" w:color="auto" w:fill="auto"/>
            <w:vAlign w:val="center"/>
          </w:tcPr>
          <w:p>
            <w:pPr>
              <w:jc w:val="center"/>
            </w:pPr>
            <w:r>
              <w:rPr>
                <w:rFonts w:hint="eastAsia"/>
              </w:rPr>
              <w:t>安全总监</w:t>
            </w:r>
          </w:p>
        </w:tc>
      </w:tr>
    </w:tbl>
    <w:p>
      <w:pPr>
        <w:pStyle w:val="57"/>
        <w:ind w:firstLine="420"/>
      </w:pPr>
    </w:p>
    <w:p>
      <w:pPr>
        <w:pStyle w:val="57"/>
        <w:ind w:firstLine="420"/>
      </w:pPr>
    </w:p>
    <w:p>
      <w:pPr>
        <w:pStyle w:val="57"/>
        <w:ind w:firstLine="420"/>
      </w:pPr>
    </w:p>
    <w:p>
      <w:pPr>
        <w:pStyle w:val="57"/>
        <w:ind w:firstLine="42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23"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8" w:space="0"/>
            </w:tcBorders>
            <w:shd w:val="clear" w:color="auto" w:fill="auto"/>
            <w:vAlign w:val="center"/>
          </w:tcPr>
          <w:p>
            <w:pPr>
              <w:jc w:val="center"/>
            </w:pPr>
            <w:r>
              <w:t>3</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574" w:type="dxa"/>
            <w:tcBorders>
              <w:top w:val="single" w:color="auto" w:sz="8" w:space="0"/>
              <w:bottom w:val="single" w:color="auto" w:sz="8" w:space="0"/>
            </w:tcBorders>
            <w:shd w:val="clear" w:color="auto" w:fill="auto"/>
            <w:vAlign w:val="center"/>
          </w:tcPr>
          <w:p>
            <w:r>
              <w:rPr>
                <w:rFonts w:hint="eastAsia"/>
              </w:rPr>
              <w:t>大型游乐设施</w:t>
            </w:r>
          </w:p>
        </w:tc>
        <w:tc>
          <w:tcPr>
            <w:tcW w:w="574" w:type="dxa"/>
            <w:tcBorders>
              <w:top w:val="single" w:color="auto" w:sz="8" w:space="0"/>
              <w:bottom w:val="single" w:color="auto" w:sz="8" w:space="0"/>
            </w:tcBorders>
            <w:shd w:val="clear" w:color="auto" w:fill="auto"/>
            <w:vAlign w:val="center"/>
          </w:tcPr>
          <w:p>
            <w:r>
              <w:rPr>
                <w:rFonts w:hint="eastAsia"/>
              </w:rPr>
              <w:t>悬挂过山车</w:t>
            </w:r>
          </w:p>
        </w:tc>
        <w:tc>
          <w:tcPr>
            <w:tcW w:w="575" w:type="dxa"/>
            <w:tcBorders>
              <w:top w:val="single" w:color="auto" w:sz="8" w:space="0"/>
              <w:bottom w:val="single" w:color="auto" w:sz="8" w:space="0"/>
            </w:tcBorders>
            <w:shd w:val="clear" w:color="auto" w:fill="auto"/>
            <w:vAlign w:val="center"/>
          </w:tcPr>
          <w:p>
            <w:pPr>
              <w:jc w:val="center"/>
            </w:pPr>
            <w:r>
              <w:rPr>
                <w:rFonts w:hint="eastAsia"/>
              </w:rPr>
              <w:t>操作</w:t>
            </w:r>
          </w:p>
        </w:tc>
        <w:tc>
          <w:tcPr>
            <w:tcW w:w="575" w:type="dxa"/>
            <w:tcBorders>
              <w:top w:val="single" w:color="auto" w:sz="8" w:space="0"/>
              <w:bottom w:val="single" w:color="auto" w:sz="8" w:space="0"/>
            </w:tcBorders>
            <w:shd w:val="clear" w:color="auto" w:fill="auto"/>
            <w:vAlign w:val="center"/>
          </w:tcPr>
          <w:p>
            <w:r>
              <w:rPr>
                <w:rFonts w:hint="eastAsia"/>
              </w:rPr>
              <w:t>关机后清理作业</w:t>
            </w:r>
          </w:p>
        </w:tc>
        <w:tc>
          <w:tcPr>
            <w:tcW w:w="1203" w:type="dxa"/>
            <w:tcBorders>
              <w:top w:val="single" w:color="auto" w:sz="8" w:space="0"/>
              <w:bottom w:val="single" w:color="auto" w:sz="8" w:space="0"/>
            </w:tcBorders>
            <w:shd w:val="clear" w:color="auto" w:fill="auto"/>
            <w:vAlign w:val="center"/>
          </w:tcPr>
          <w:p>
            <w:r>
              <w:rPr>
                <w:rFonts w:hint="eastAsia"/>
              </w:rPr>
              <w:t>1.作业通道堵塞，通行受阻；</w:t>
            </w:r>
          </w:p>
          <w:p>
            <w:r>
              <w:rPr>
                <w:rFonts w:hint="eastAsia"/>
              </w:rPr>
              <w:t>2.有效防护缺失；照明昏暗；</w:t>
            </w:r>
          </w:p>
          <w:p>
            <w:r>
              <w:rPr>
                <w:rFonts w:hint="eastAsia"/>
              </w:rPr>
              <w:t>3.人员碰撞 突出物。</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pPr>
              <w:jc w:val="center"/>
            </w:pPr>
            <w:r>
              <w:rPr>
                <w:rFonts w:hint="eastAsia"/>
              </w:rPr>
              <w:t>机械伤害</w:t>
            </w:r>
          </w:p>
          <w:p>
            <w:pPr>
              <w:jc w:val="center"/>
            </w:pPr>
            <w:r>
              <w:rPr>
                <w:rFonts w:hint="eastAsia"/>
              </w:rPr>
              <w:t>碰撞</w:t>
            </w:r>
          </w:p>
        </w:tc>
        <w:tc>
          <w:tcPr>
            <w:tcW w:w="567" w:type="dxa"/>
            <w:tcBorders>
              <w:top w:val="single" w:color="auto" w:sz="8" w:space="0"/>
              <w:bottom w:val="single" w:color="auto" w:sz="8" w:space="0"/>
            </w:tcBorders>
            <w:shd w:val="clear" w:color="auto" w:fill="auto"/>
            <w:vAlign w:val="center"/>
          </w:tcPr>
          <w:p>
            <w:r>
              <w:rPr>
                <w:rFonts w:hint="eastAsia"/>
              </w:rPr>
              <w:t>1. 作业通道设置有效防护挡板；</w:t>
            </w:r>
          </w:p>
          <w:p>
            <w:r>
              <w:t>2</w:t>
            </w:r>
            <w:r>
              <w:rPr>
                <w:rFonts w:hint="eastAsia"/>
              </w:rPr>
              <w:t>. 照明满足作业、通行要求。</w:t>
            </w:r>
          </w:p>
        </w:tc>
        <w:tc>
          <w:tcPr>
            <w:tcW w:w="831" w:type="dxa"/>
            <w:tcBorders>
              <w:top w:val="single" w:color="auto" w:sz="8" w:space="0"/>
              <w:bottom w:val="single" w:color="auto" w:sz="8" w:space="0"/>
            </w:tcBorders>
            <w:shd w:val="clear" w:color="auto" w:fill="auto"/>
            <w:vAlign w:val="center"/>
          </w:tcPr>
          <w:p>
            <w:r>
              <w:rPr>
                <w:rFonts w:hint="eastAsia"/>
              </w:rPr>
              <w:t>1.及时清理物料堆积，规定作业通道不得堆积物品；</w:t>
            </w:r>
          </w:p>
          <w:p>
            <w:r>
              <w:rPr>
                <w:rFonts w:hint="eastAsia"/>
              </w:rPr>
              <w:t>2.细化作业指导书安全规定。</w:t>
            </w:r>
          </w:p>
        </w:tc>
        <w:tc>
          <w:tcPr>
            <w:tcW w:w="567" w:type="dxa"/>
            <w:tcBorders>
              <w:top w:val="single" w:color="auto" w:sz="8" w:space="0"/>
              <w:bottom w:val="single" w:color="auto" w:sz="8" w:space="0"/>
            </w:tcBorders>
            <w:shd w:val="clear" w:color="auto" w:fill="auto"/>
            <w:vAlign w:val="center"/>
          </w:tcPr>
          <w:p>
            <w:r>
              <w:rPr>
                <w:rFonts w:hint="eastAsia"/>
              </w:rPr>
              <w:t>1. 定期安全培训；</w:t>
            </w:r>
          </w:p>
          <w:p>
            <w:r>
              <w:rPr>
                <w:rFonts w:hint="eastAsia"/>
              </w:rPr>
              <w:t>2. 作业前熟记安全操作规程。</w:t>
            </w:r>
          </w:p>
        </w:tc>
        <w:tc>
          <w:tcPr>
            <w:tcW w:w="567" w:type="dxa"/>
            <w:tcBorders>
              <w:top w:val="single" w:color="auto" w:sz="8" w:space="0"/>
              <w:bottom w:val="single" w:color="auto" w:sz="8" w:space="0"/>
            </w:tcBorders>
            <w:shd w:val="clear" w:color="auto" w:fill="auto"/>
            <w:vAlign w:val="center"/>
          </w:tcPr>
          <w:p>
            <w:r>
              <w:rPr>
                <w:rFonts w:hint="eastAsia"/>
              </w:rPr>
              <w:t>1. 穿戴劳动防护用品；</w:t>
            </w:r>
          </w:p>
          <w:p>
            <w:r>
              <w:rPr>
                <w:rFonts w:hint="eastAsia"/>
              </w:rPr>
              <w:t>2. 作业中保持安全距离。</w:t>
            </w:r>
          </w:p>
        </w:tc>
        <w:tc>
          <w:tcPr>
            <w:tcW w:w="567" w:type="dxa"/>
            <w:tcBorders>
              <w:top w:val="single" w:color="auto" w:sz="8" w:space="0"/>
              <w:bottom w:val="single" w:color="auto" w:sz="8" w:space="0"/>
            </w:tcBorders>
            <w:shd w:val="clear" w:color="auto" w:fill="auto"/>
            <w:vAlign w:val="center"/>
          </w:tcPr>
          <w:p>
            <w:r>
              <w:rPr>
                <w:rFonts w:hint="eastAsia"/>
              </w:rPr>
              <w:t>1．制定应急救援预案；</w:t>
            </w:r>
          </w:p>
          <w:p>
            <w:r>
              <w:rPr>
                <w:rFonts w:hint="eastAsia"/>
              </w:rPr>
              <w:t>2．每月组织ERT应急救援演练。</w:t>
            </w:r>
          </w:p>
        </w:tc>
        <w:tc>
          <w:tcPr>
            <w:tcW w:w="567" w:type="dxa"/>
            <w:tcBorders>
              <w:top w:val="single" w:color="auto" w:sz="8" w:space="0"/>
              <w:bottom w:val="single" w:color="auto" w:sz="8" w:space="0"/>
            </w:tcBorders>
            <w:shd w:val="clear" w:color="auto" w:fill="auto"/>
            <w:vAlign w:val="center"/>
          </w:tcPr>
          <w:p>
            <w:r>
              <w:rPr>
                <w:rFonts w:hint="eastAsia"/>
              </w:rPr>
              <w:t>1-可能性小，完全意外</w:t>
            </w:r>
          </w:p>
        </w:tc>
        <w:tc>
          <w:tcPr>
            <w:tcW w:w="567" w:type="dxa"/>
            <w:tcBorders>
              <w:top w:val="single" w:color="auto" w:sz="8" w:space="0"/>
              <w:bottom w:val="single" w:color="auto" w:sz="8" w:space="0"/>
            </w:tcBorders>
            <w:shd w:val="clear" w:color="auto" w:fill="auto"/>
            <w:vAlign w:val="center"/>
          </w:tcPr>
          <w:p>
            <w:r>
              <w:rPr>
                <w:rFonts w:hint="eastAsia"/>
              </w:rPr>
              <w:t>6 -每天工作时间内暴露</w:t>
            </w:r>
          </w:p>
        </w:tc>
        <w:tc>
          <w:tcPr>
            <w:tcW w:w="567" w:type="dxa"/>
            <w:tcBorders>
              <w:top w:val="single" w:color="auto" w:sz="8" w:space="0"/>
              <w:bottom w:val="single" w:color="auto" w:sz="8" w:space="0"/>
            </w:tcBorders>
            <w:shd w:val="clear" w:color="auto" w:fill="auto"/>
            <w:vAlign w:val="center"/>
          </w:tcPr>
          <w:p>
            <w:r>
              <w:rPr>
                <w:rFonts w:hint="eastAsia"/>
              </w:rPr>
              <w:t>3-轻伤</w:t>
            </w:r>
          </w:p>
        </w:tc>
        <w:tc>
          <w:tcPr>
            <w:tcW w:w="567" w:type="dxa"/>
            <w:tcBorders>
              <w:top w:val="single" w:color="auto" w:sz="8" w:space="0"/>
              <w:bottom w:val="single" w:color="auto" w:sz="8" w:space="0"/>
            </w:tcBorders>
            <w:vAlign w:val="center"/>
          </w:tcPr>
          <w:p>
            <w:pPr>
              <w:jc w:val="center"/>
            </w:pPr>
            <w:r>
              <w:rPr>
                <w:rFonts w:hint="eastAsia"/>
              </w:rPr>
              <w:t>18</w:t>
            </w:r>
          </w:p>
        </w:tc>
        <w:tc>
          <w:tcPr>
            <w:tcW w:w="567" w:type="dxa"/>
            <w:tcBorders>
              <w:top w:val="single" w:color="auto" w:sz="8" w:space="0"/>
              <w:bottom w:val="single" w:color="auto" w:sz="8" w:space="0"/>
            </w:tcBorders>
            <w:shd w:val="clear" w:color="auto" w:fill="auto"/>
            <w:vAlign w:val="center"/>
          </w:tcPr>
          <w:p>
            <w:pPr>
              <w:jc w:val="center"/>
            </w:pPr>
            <w:r>
              <w:rPr>
                <w:rFonts w:hint="eastAsia"/>
              </w:rPr>
              <w:t>低风险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是</w:t>
            </w:r>
          </w:p>
        </w:tc>
        <w:tc>
          <w:tcPr>
            <w:tcW w:w="430" w:type="dxa"/>
            <w:tcBorders>
              <w:top w:val="single" w:color="auto" w:sz="8" w:space="0"/>
              <w:bottom w:val="single" w:color="auto" w:sz="8" w:space="0"/>
            </w:tcBorders>
            <w:shd w:val="clear" w:color="auto" w:fill="auto"/>
            <w:vAlign w:val="center"/>
          </w:tcPr>
          <w:p>
            <w:pPr>
              <w:jc w:val="center"/>
            </w:pPr>
            <w:r>
              <w:rPr>
                <w:rFonts w:hint="eastAsia"/>
              </w:rPr>
              <w:t>/</w:t>
            </w:r>
          </w:p>
        </w:tc>
        <w:tc>
          <w:tcPr>
            <w:tcW w:w="426" w:type="dxa"/>
            <w:tcBorders>
              <w:top w:val="single" w:color="auto" w:sz="8" w:space="0"/>
              <w:bottom w:val="single" w:color="auto" w:sz="8" w:space="0"/>
            </w:tcBorders>
            <w:shd w:val="clear" w:color="auto" w:fill="auto"/>
            <w:vAlign w:val="center"/>
          </w:tcPr>
          <w:p>
            <w:pPr>
              <w:jc w:val="center"/>
            </w:pPr>
            <w:r>
              <w:rPr>
                <w:rFonts w:hint="eastAsia"/>
              </w:rPr>
              <w:t>/</w:t>
            </w:r>
          </w:p>
        </w:tc>
        <w:tc>
          <w:tcPr>
            <w:tcW w:w="356" w:type="dxa"/>
            <w:tcBorders>
              <w:top w:val="single" w:color="auto" w:sz="8" w:space="0"/>
              <w:bottom w:val="single" w:color="auto" w:sz="8" w:space="0"/>
            </w:tcBorders>
            <w:shd w:val="clear" w:color="auto" w:fill="auto"/>
            <w:vAlign w:val="center"/>
          </w:tcPr>
          <w:p>
            <w:pPr>
              <w:jc w:val="center"/>
            </w:pPr>
            <w:r>
              <w:rPr>
                <w:rFonts w:hint="eastAsia"/>
              </w:rPr>
              <w:t>/</w:t>
            </w:r>
          </w:p>
        </w:tc>
      </w:tr>
    </w:tbl>
    <w:p>
      <w:pPr>
        <w:pStyle w:val="57"/>
        <w:ind w:firstLine="42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574"/>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bookmarkStart w:id="134" w:name="_Hlk131720680"/>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23"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8" w:space="0"/>
            </w:tcBorders>
            <w:shd w:val="clear" w:color="auto" w:fill="auto"/>
            <w:vAlign w:val="center"/>
          </w:tcPr>
          <w:p>
            <w:pPr>
              <w:jc w:val="center"/>
            </w:pPr>
            <w:r>
              <w:t>4</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574" w:type="dxa"/>
            <w:tcBorders>
              <w:top w:val="single" w:color="auto" w:sz="8" w:space="0"/>
              <w:bottom w:val="single" w:color="auto" w:sz="8" w:space="0"/>
            </w:tcBorders>
            <w:shd w:val="clear" w:color="auto" w:fill="auto"/>
            <w:vAlign w:val="center"/>
          </w:tcPr>
          <w:p>
            <w:r>
              <w:rPr>
                <w:rFonts w:hint="eastAsia"/>
              </w:rPr>
              <w:t>大型游乐设施</w:t>
            </w:r>
          </w:p>
        </w:tc>
        <w:tc>
          <w:tcPr>
            <w:tcW w:w="574" w:type="dxa"/>
            <w:tcBorders>
              <w:top w:val="single" w:color="auto" w:sz="8" w:space="0"/>
              <w:bottom w:val="single" w:color="auto" w:sz="8" w:space="0"/>
            </w:tcBorders>
            <w:shd w:val="clear" w:color="auto" w:fill="auto"/>
            <w:vAlign w:val="center"/>
          </w:tcPr>
          <w:p>
            <w:r>
              <w:rPr>
                <w:rFonts w:hint="eastAsia"/>
              </w:rPr>
              <w:t>悬挂过山车</w:t>
            </w:r>
          </w:p>
        </w:tc>
        <w:tc>
          <w:tcPr>
            <w:tcW w:w="575" w:type="dxa"/>
            <w:tcBorders>
              <w:top w:val="single" w:color="auto" w:sz="8" w:space="0"/>
              <w:bottom w:val="single" w:color="auto" w:sz="8" w:space="0"/>
            </w:tcBorders>
            <w:shd w:val="clear" w:color="auto" w:fill="auto"/>
            <w:vAlign w:val="center"/>
          </w:tcPr>
          <w:p>
            <w:pPr>
              <w:jc w:val="center"/>
            </w:pPr>
            <w:r>
              <w:rPr>
                <w:rFonts w:hint="eastAsia"/>
              </w:rPr>
              <w:t>检查</w:t>
            </w:r>
          </w:p>
        </w:tc>
        <w:tc>
          <w:tcPr>
            <w:tcW w:w="575" w:type="dxa"/>
            <w:tcBorders>
              <w:top w:val="single" w:color="auto" w:sz="8" w:space="0"/>
              <w:bottom w:val="single" w:color="auto" w:sz="8" w:space="0"/>
            </w:tcBorders>
            <w:shd w:val="clear" w:color="auto" w:fill="auto"/>
            <w:vAlign w:val="center"/>
          </w:tcPr>
          <w:p>
            <w:pPr>
              <w:jc w:val="center"/>
            </w:pPr>
            <w:r>
              <w:rPr>
                <w:rFonts w:hint="eastAsia"/>
              </w:rPr>
              <w:t>月检</w:t>
            </w:r>
          </w:p>
        </w:tc>
        <w:tc>
          <w:tcPr>
            <w:tcW w:w="1203" w:type="dxa"/>
            <w:tcBorders>
              <w:top w:val="single" w:color="auto" w:sz="8" w:space="0"/>
              <w:bottom w:val="single" w:color="auto" w:sz="8" w:space="0"/>
            </w:tcBorders>
            <w:shd w:val="clear" w:color="auto" w:fill="auto"/>
            <w:vAlign w:val="center"/>
          </w:tcPr>
          <w:p>
            <w:r>
              <w:rPr>
                <w:rFonts w:hint="eastAsia"/>
              </w:rPr>
              <w:t>1. 作业前准备工作不充分，包括个人防护用品穿戴；</w:t>
            </w:r>
          </w:p>
          <w:p>
            <w:r>
              <w:rPr>
                <w:rFonts w:hint="eastAsia"/>
              </w:rPr>
              <w:t>2.作业时挤压、碰撞、打击；</w:t>
            </w:r>
          </w:p>
          <w:p>
            <w:r>
              <w:rPr>
                <w:rFonts w:hint="eastAsia"/>
              </w:rPr>
              <w:t>3. 违章作业。</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pPr>
              <w:jc w:val="center"/>
            </w:pPr>
            <w:r>
              <w:rPr>
                <w:rFonts w:hint="eastAsia"/>
              </w:rPr>
              <w:t>物体打击</w:t>
            </w:r>
          </w:p>
          <w:p>
            <w:pPr>
              <w:jc w:val="center"/>
            </w:pPr>
            <w:r>
              <w:rPr>
                <w:rFonts w:hint="eastAsia"/>
              </w:rPr>
              <w:t>窒息</w:t>
            </w:r>
          </w:p>
          <w:p>
            <w:pPr>
              <w:jc w:val="center"/>
            </w:pPr>
            <w:r>
              <w:rPr>
                <w:rFonts w:hint="eastAsia"/>
              </w:rPr>
              <w:t>触电</w:t>
            </w:r>
          </w:p>
          <w:p>
            <w:pPr>
              <w:jc w:val="center"/>
            </w:pPr>
            <w:r>
              <w:rPr>
                <w:rFonts w:hint="eastAsia"/>
              </w:rPr>
              <w:t>高空坠落</w:t>
            </w:r>
          </w:p>
          <w:p>
            <w:pPr>
              <w:jc w:val="center"/>
            </w:pPr>
            <w:r>
              <w:rPr>
                <w:rFonts w:hint="eastAsia"/>
              </w:rPr>
              <w:t>挤压</w:t>
            </w:r>
          </w:p>
          <w:p>
            <w:pPr>
              <w:jc w:val="center"/>
            </w:pPr>
            <w:r>
              <w:rPr>
                <w:rFonts w:hint="eastAsia"/>
              </w:rPr>
              <w:t>碰撞</w:t>
            </w:r>
          </w:p>
          <w:p>
            <w:pPr>
              <w:jc w:val="center"/>
            </w:pPr>
            <w:r>
              <w:rPr>
                <w:rFonts w:hint="eastAsia"/>
              </w:rPr>
              <w:t>机械伤害</w:t>
            </w:r>
          </w:p>
        </w:tc>
        <w:tc>
          <w:tcPr>
            <w:tcW w:w="567" w:type="dxa"/>
            <w:tcBorders>
              <w:top w:val="single" w:color="auto" w:sz="8" w:space="0"/>
              <w:bottom w:val="single" w:color="auto" w:sz="8" w:space="0"/>
            </w:tcBorders>
            <w:shd w:val="clear" w:color="auto" w:fill="auto"/>
            <w:vAlign w:val="center"/>
          </w:tcPr>
          <w:p>
            <w:r>
              <w:rPr>
                <w:rFonts w:hint="eastAsia"/>
              </w:rPr>
              <w:t>配备各类专用工具</w:t>
            </w:r>
          </w:p>
        </w:tc>
        <w:tc>
          <w:tcPr>
            <w:tcW w:w="831" w:type="dxa"/>
            <w:tcBorders>
              <w:top w:val="single" w:color="auto" w:sz="8" w:space="0"/>
              <w:bottom w:val="single" w:color="auto" w:sz="8" w:space="0"/>
            </w:tcBorders>
            <w:shd w:val="clear" w:color="auto" w:fill="auto"/>
            <w:vAlign w:val="center"/>
          </w:tcPr>
          <w:p>
            <w:r>
              <w:rPr>
                <w:rFonts w:hint="eastAsia"/>
              </w:rPr>
              <w:t xml:space="preserve">1.制定设备维修操作规程； </w:t>
            </w:r>
          </w:p>
          <w:p>
            <w:r>
              <w:rPr>
                <w:rFonts w:hint="eastAsia"/>
              </w:rPr>
              <w:t>2.设备维修作业必须由专业人员执行，严禁非专业人员私自维修。</w:t>
            </w:r>
          </w:p>
        </w:tc>
        <w:tc>
          <w:tcPr>
            <w:tcW w:w="567" w:type="dxa"/>
            <w:tcBorders>
              <w:top w:val="single" w:color="auto" w:sz="8" w:space="0"/>
              <w:bottom w:val="single" w:color="auto" w:sz="8" w:space="0"/>
            </w:tcBorders>
            <w:shd w:val="clear" w:color="auto" w:fill="auto"/>
            <w:vAlign w:val="center"/>
          </w:tcPr>
          <w:p>
            <w:r>
              <w:rPr>
                <w:rFonts w:hint="eastAsia"/>
              </w:rPr>
              <w:t>“三级”及在岗安全教育</w:t>
            </w:r>
          </w:p>
        </w:tc>
        <w:tc>
          <w:tcPr>
            <w:tcW w:w="567" w:type="dxa"/>
            <w:tcBorders>
              <w:top w:val="single" w:color="auto" w:sz="8" w:space="0"/>
              <w:bottom w:val="single" w:color="auto" w:sz="8" w:space="0"/>
            </w:tcBorders>
            <w:shd w:val="clear" w:color="auto" w:fill="auto"/>
            <w:vAlign w:val="center"/>
          </w:tcPr>
          <w:p>
            <w:pPr>
              <w:jc w:val="center"/>
            </w:pPr>
            <w:r>
              <w:rPr>
                <w:rFonts w:hint="eastAsia"/>
              </w:rPr>
              <w:t>防砸鞋、安全帽、劳保手套</w:t>
            </w:r>
          </w:p>
        </w:tc>
        <w:tc>
          <w:tcPr>
            <w:tcW w:w="567" w:type="dxa"/>
            <w:tcBorders>
              <w:top w:val="single" w:color="auto" w:sz="8" w:space="0"/>
              <w:bottom w:val="single" w:color="auto" w:sz="8" w:space="0"/>
            </w:tcBorders>
            <w:shd w:val="clear" w:color="auto" w:fill="auto"/>
            <w:vAlign w:val="center"/>
          </w:tcPr>
          <w:p>
            <w:r>
              <w:rPr>
                <w:rFonts w:hint="eastAsia"/>
              </w:rPr>
              <w:t>1．制定应急救援预案；</w:t>
            </w:r>
          </w:p>
          <w:p>
            <w:r>
              <w:rPr>
                <w:rFonts w:hint="eastAsia"/>
              </w:rPr>
              <w:t>2．每月组织ERT应急救援演练。</w:t>
            </w:r>
          </w:p>
        </w:tc>
        <w:tc>
          <w:tcPr>
            <w:tcW w:w="567" w:type="dxa"/>
            <w:tcBorders>
              <w:top w:val="single" w:color="auto" w:sz="8" w:space="0"/>
              <w:bottom w:val="single" w:color="auto" w:sz="8" w:space="0"/>
            </w:tcBorders>
            <w:shd w:val="clear" w:color="auto" w:fill="auto"/>
            <w:vAlign w:val="center"/>
          </w:tcPr>
          <w:p>
            <w:pPr>
              <w:jc w:val="center"/>
            </w:pPr>
            <w:r>
              <w:rPr>
                <w:rFonts w:hint="eastAsia"/>
              </w:rPr>
              <w:t>3-可能，但不经常</w:t>
            </w:r>
          </w:p>
        </w:tc>
        <w:tc>
          <w:tcPr>
            <w:tcW w:w="567" w:type="dxa"/>
            <w:tcBorders>
              <w:top w:val="single" w:color="auto" w:sz="8" w:space="0"/>
              <w:bottom w:val="single" w:color="auto" w:sz="8" w:space="0"/>
            </w:tcBorders>
            <w:shd w:val="clear" w:color="auto" w:fill="auto"/>
            <w:vAlign w:val="center"/>
          </w:tcPr>
          <w:p>
            <w:pPr>
              <w:jc w:val="center"/>
            </w:pPr>
            <w:r>
              <w:rPr>
                <w:rFonts w:hint="eastAsia"/>
              </w:rPr>
              <w:t>2 -每月一次暴露</w:t>
            </w:r>
          </w:p>
        </w:tc>
        <w:tc>
          <w:tcPr>
            <w:tcW w:w="567" w:type="dxa"/>
            <w:tcBorders>
              <w:top w:val="single" w:color="auto" w:sz="8" w:space="0"/>
              <w:bottom w:val="single" w:color="auto" w:sz="8" w:space="0"/>
            </w:tcBorders>
            <w:shd w:val="clear" w:color="auto" w:fill="auto"/>
            <w:vAlign w:val="center"/>
          </w:tcPr>
          <w:p>
            <w:pPr>
              <w:jc w:val="center"/>
            </w:pPr>
            <w:r>
              <w:rPr>
                <w:rFonts w:hint="eastAsia"/>
              </w:rPr>
              <w:t>15-非常严重，一人死亡</w:t>
            </w:r>
          </w:p>
        </w:tc>
        <w:tc>
          <w:tcPr>
            <w:tcW w:w="567" w:type="dxa"/>
            <w:tcBorders>
              <w:top w:val="single" w:color="auto" w:sz="8" w:space="0"/>
              <w:bottom w:val="single" w:color="auto" w:sz="8" w:space="0"/>
            </w:tcBorders>
            <w:vAlign w:val="center"/>
          </w:tcPr>
          <w:p>
            <w:pPr>
              <w:jc w:val="center"/>
            </w:pPr>
            <w:r>
              <w:rPr>
                <w:rFonts w:hint="eastAsia"/>
              </w:rPr>
              <w:t>90</w:t>
            </w:r>
          </w:p>
        </w:tc>
        <w:tc>
          <w:tcPr>
            <w:tcW w:w="567" w:type="dxa"/>
            <w:tcBorders>
              <w:top w:val="single" w:color="auto" w:sz="8" w:space="0"/>
              <w:bottom w:val="single" w:color="auto" w:sz="8" w:space="0"/>
            </w:tcBorders>
            <w:shd w:val="clear" w:color="auto" w:fill="auto"/>
            <w:vAlign w:val="center"/>
          </w:tcPr>
          <w:p>
            <w:pPr>
              <w:jc w:val="center"/>
            </w:pPr>
            <w:r>
              <w:rPr>
                <w:rFonts w:hint="eastAsia"/>
              </w:rPr>
              <w:t>一般风险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否</w:t>
            </w:r>
          </w:p>
        </w:tc>
        <w:tc>
          <w:tcPr>
            <w:tcW w:w="430" w:type="dxa"/>
            <w:tcBorders>
              <w:top w:val="single" w:color="auto" w:sz="8" w:space="0"/>
              <w:bottom w:val="single" w:color="auto" w:sz="8" w:space="0"/>
            </w:tcBorders>
            <w:shd w:val="clear" w:color="auto" w:fill="auto"/>
            <w:vAlign w:val="center"/>
          </w:tcPr>
          <w:p>
            <w:pPr>
              <w:jc w:val="center"/>
            </w:pPr>
            <w:r>
              <w:rPr>
                <w:rFonts w:hint="eastAsia"/>
              </w:rPr>
              <w:t>班组级管控</w:t>
            </w:r>
          </w:p>
        </w:tc>
        <w:tc>
          <w:tcPr>
            <w:tcW w:w="426" w:type="dxa"/>
            <w:tcBorders>
              <w:top w:val="single" w:color="auto" w:sz="8" w:space="0"/>
              <w:bottom w:val="single" w:color="auto" w:sz="8" w:space="0"/>
            </w:tcBorders>
            <w:shd w:val="clear" w:color="auto" w:fill="auto"/>
            <w:vAlign w:val="center"/>
          </w:tcPr>
          <w:p>
            <w:pPr>
              <w:jc w:val="center"/>
            </w:pPr>
            <w:r>
              <w:rPr>
                <w:rFonts w:hint="eastAsia"/>
              </w:rPr>
              <w:t>设备部雨林区维修班组</w:t>
            </w:r>
          </w:p>
        </w:tc>
        <w:tc>
          <w:tcPr>
            <w:tcW w:w="356" w:type="dxa"/>
            <w:tcBorders>
              <w:top w:val="single" w:color="auto" w:sz="8" w:space="0"/>
              <w:bottom w:val="single" w:color="auto" w:sz="8" w:space="0"/>
            </w:tcBorders>
            <w:shd w:val="clear" w:color="auto" w:fill="auto"/>
            <w:vAlign w:val="center"/>
          </w:tcPr>
          <w:p>
            <w:pPr>
              <w:jc w:val="center"/>
            </w:pPr>
            <w:r>
              <w:rPr>
                <w:rFonts w:hint="eastAsia"/>
              </w:rPr>
              <w:t>安全员</w:t>
            </w:r>
          </w:p>
        </w:tc>
      </w:tr>
      <w:bookmarkEnd w:id="134"/>
    </w:tbl>
    <w:p>
      <w:pPr>
        <w:pStyle w:val="57"/>
        <w:ind w:firstLine="42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640"/>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bookmarkStart w:id="135" w:name="_Hlk131721104"/>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89"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25" w:hRule="atLeast"/>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640"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4" w:space="0"/>
            </w:tcBorders>
            <w:shd w:val="clear" w:color="auto" w:fill="auto"/>
            <w:vAlign w:val="center"/>
          </w:tcPr>
          <w:p>
            <w:pPr>
              <w:jc w:val="center"/>
            </w:pPr>
            <w:r>
              <w:t>5</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w:t>
            </w:r>
          </w:p>
        </w:tc>
        <w:tc>
          <w:tcPr>
            <w:tcW w:w="640" w:type="dxa"/>
            <w:vMerge w:val="restart"/>
            <w:tcBorders>
              <w:top w:val="single" w:color="auto" w:sz="8" w:space="0"/>
              <w:bottom w:val="single" w:color="auto" w:sz="4" w:space="0"/>
            </w:tcBorders>
            <w:shd w:val="clear" w:color="auto" w:fill="auto"/>
            <w:vAlign w:val="center"/>
          </w:tcPr>
          <w:p>
            <w:pPr>
              <w:jc w:val="center"/>
            </w:pPr>
            <w:r>
              <w:rPr>
                <w:rFonts w:hint="eastAsia"/>
              </w:rPr>
              <w:t>场（厂）内专用机动车辆</w:t>
            </w:r>
          </w:p>
        </w:tc>
        <w:tc>
          <w:tcPr>
            <w:tcW w:w="574" w:type="dxa"/>
            <w:vMerge w:val="restart"/>
            <w:tcBorders>
              <w:top w:val="single" w:color="auto" w:sz="8" w:space="0"/>
              <w:bottom w:val="single" w:color="auto" w:sz="4" w:space="0"/>
            </w:tcBorders>
            <w:shd w:val="clear" w:color="auto" w:fill="auto"/>
            <w:vAlign w:val="center"/>
          </w:tcPr>
          <w:p>
            <w:pPr>
              <w:jc w:val="center"/>
            </w:pPr>
            <w:r>
              <w:rPr>
                <w:rFonts w:hint="eastAsia"/>
              </w:rPr>
              <w:t>叉车</w:t>
            </w:r>
          </w:p>
        </w:tc>
        <w:tc>
          <w:tcPr>
            <w:tcW w:w="575" w:type="dxa"/>
            <w:vMerge w:val="restart"/>
            <w:tcBorders>
              <w:top w:val="single" w:color="auto" w:sz="8" w:space="0"/>
              <w:bottom w:val="single" w:color="auto" w:sz="4" w:space="0"/>
            </w:tcBorders>
            <w:shd w:val="clear" w:color="auto" w:fill="auto"/>
            <w:vAlign w:val="center"/>
          </w:tcPr>
          <w:p>
            <w:pPr>
              <w:jc w:val="center"/>
            </w:pPr>
            <w:r>
              <w:rPr>
                <w:rFonts w:hint="eastAsia"/>
              </w:rPr>
              <w:t>搬运作业</w:t>
            </w:r>
          </w:p>
        </w:tc>
        <w:tc>
          <w:tcPr>
            <w:tcW w:w="575" w:type="dxa"/>
            <w:tcBorders>
              <w:top w:val="single" w:color="auto" w:sz="8" w:space="0"/>
              <w:bottom w:val="single" w:color="auto" w:sz="4" w:space="0"/>
            </w:tcBorders>
            <w:shd w:val="clear" w:color="auto" w:fill="auto"/>
            <w:vAlign w:val="center"/>
          </w:tcPr>
          <w:p>
            <w:pPr>
              <w:jc w:val="center"/>
            </w:pPr>
            <w:r>
              <w:rPr>
                <w:rFonts w:hint="eastAsia"/>
              </w:rPr>
              <w:t>作业前</w:t>
            </w:r>
          </w:p>
        </w:tc>
        <w:tc>
          <w:tcPr>
            <w:tcW w:w="1203" w:type="dxa"/>
            <w:tcBorders>
              <w:top w:val="single" w:color="auto" w:sz="8" w:space="0"/>
              <w:bottom w:val="single" w:color="auto" w:sz="4" w:space="0"/>
            </w:tcBorders>
            <w:shd w:val="clear" w:color="auto" w:fill="auto"/>
            <w:vAlign w:val="center"/>
          </w:tcPr>
          <w:p>
            <w:pPr>
              <w:jc w:val="center"/>
            </w:pPr>
            <w:r>
              <w:rPr>
                <w:rFonts w:hint="eastAsia"/>
              </w:rPr>
              <w:t>1.司机无证操作；</w:t>
            </w:r>
          </w:p>
          <w:p>
            <w:pPr>
              <w:jc w:val="center"/>
            </w:pPr>
            <w:r>
              <w:rPr>
                <w:rFonts w:hint="eastAsia"/>
              </w:rPr>
              <w:t>2．司机饮酒或处于疲劳状态；</w:t>
            </w:r>
          </w:p>
          <w:p>
            <w:pPr>
              <w:jc w:val="center"/>
            </w:pPr>
            <w:r>
              <w:rPr>
                <w:rFonts w:hint="eastAsia"/>
              </w:rPr>
              <w:t>3.未检查车辆状况；</w:t>
            </w:r>
          </w:p>
          <w:p>
            <w:pPr>
              <w:jc w:val="center"/>
            </w:pPr>
            <w:r>
              <w:rPr>
                <w:rFonts w:hint="eastAsia"/>
              </w:rPr>
              <w:t>4.上车后未系安全带。</w:t>
            </w:r>
          </w:p>
        </w:tc>
        <w:tc>
          <w:tcPr>
            <w:tcW w:w="1012" w:type="dxa"/>
            <w:tcBorders>
              <w:top w:val="single" w:color="auto" w:sz="8" w:space="0"/>
              <w:left w:val="single" w:color="000000" w:sz="4" w:space="0"/>
              <w:bottom w:val="single" w:color="auto" w:sz="4" w:space="0"/>
              <w:right w:val="single" w:color="000000" w:sz="4" w:space="0"/>
            </w:tcBorders>
            <w:shd w:val="clear" w:color="auto" w:fill="auto"/>
            <w:vAlign w:val="center"/>
          </w:tcPr>
          <w:p>
            <w:pPr>
              <w:jc w:val="center"/>
            </w:pPr>
            <w:r>
              <w:rPr>
                <w:rFonts w:hint="eastAsia"/>
              </w:rPr>
              <w:t>车辆倾覆</w:t>
            </w:r>
          </w:p>
          <w:p>
            <w:pPr>
              <w:jc w:val="center"/>
            </w:pPr>
            <w:r>
              <w:rPr>
                <w:rFonts w:hint="eastAsia"/>
              </w:rPr>
              <w:t>碰撞</w:t>
            </w:r>
          </w:p>
          <w:p>
            <w:pPr>
              <w:jc w:val="center"/>
            </w:pPr>
            <w:r>
              <w:rPr>
                <w:rFonts w:hint="eastAsia"/>
              </w:rPr>
              <w:t>挤压</w:t>
            </w:r>
          </w:p>
        </w:tc>
        <w:tc>
          <w:tcPr>
            <w:tcW w:w="567" w:type="dxa"/>
            <w:tcBorders>
              <w:top w:val="single" w:color="auto" w:sz="8" w:space="0"/>
              <w:bottom w:val="single" w:color="auto" w:sz="4" w:space="0"/>
            </w:tcBorders>
            <w:shd w:val="clear" w:color="auto" w:fill="auto"/>
            <w:vAlign w:val="center"/>
          </w:tcPr>
          <w:p>
            <w:pPr>
              <w:jc w:val="center"/>
            </w:pPr>
            <w:r>
              <w:rPr>
                <w:rFonts w:hint="eastAsia"/>
              </w:rPr>
              <w:t>/</w:t>
            </w:r>
          </w:p>
        </w:tc>
        <w:tc>
          <w:tcPr>
            <w:tcW w:w="831" w:type="dxa"/>
            <w:tcBorders>
              <w:top w:val="single" w:color="auto" w:sz="8" w:space="0"/>
              <w:bottom w:val="single" w:color="auto" w:sz="4" w:space="0"/>
            </w:tcBorders>
            <w:shd w:val="clear" w:color="auto" w:fill="auto"/>
            <w:vAlign w:val="center"/>
          </w:tcPr>
          <w:p>
            <w:pPr>
              <w:jc w:val="center"/>
            </w:pPr>
            <w:r>
              <w:rPr>
                <w:rFonts w:hint="eastAsia"/>
              </w:rPr>
              <w:t>1.取证后方能上岗；</w:t>
            </w:r>
          </w:p>
          <w:p>
            <w:pPr>
              <w:jc w:val="center"/>
            </w:pPr>
            <w:r>
              <w:rPr>
                <w:rFonts w:hint="eastAsia"/>
              </w:rPr>
              <w:t>2.细化操作手册。</w:t>
            </w:r>
          </w:p>
        </w:tc>
        <w:tc>
          <w:tcPr>
            <w:tcW w:w="567" w:type="dxa"/>
            <w:tcBorders>
              <w:top w:val="single" w:color="auto" w:sz="8" w:space="0"/>
              <w:bottom w:val="single" w:color="auto" w:sz="4" w:space="0"/>
            </w:tcBorders>
            <w:shd w:val="clear" w:color="auto" w:fill="auto"/>
            <w:vAlign w:val="center"/>
          </w:tcPr>
          <w:p>
            <w:pPr>
              <w:jc w:val="center"/>
            </w:pPr>
            <w:r>
              <w:rPr>
                <w:rFonts w:hint="eastAsia"/>
              </w:rPr>
              <w:t>三级安全教育</w:t>
            </w:r>
          </w:p>
        </w:tc>
        <w:tc>
          <w:tcPr>
            <w:tcW w:w="567" w:type="dxa"/>
            <w:tcBorders>
              <w:top w:val="single" w:color="auto" w:sz="8" w:space="0"/>
              <w:bottom w:val="single" w:color="auto" w:sz="4" w:space="0"/>
            </w:tcBorders>
            <w:shd w:val="clear" w:color="auto" w:fill="auto"/>
            <w:vAlign w:val="center"/>
          </w:tcPr>
          <w:p>
            <w:pPr>
              <w:jc w:val="center"/>
            </w:pPr>
            <w:r>
              <w:rPr>
                <w:rFonts w:hint="eastAsia"/>
              </w:rPr>
              <w:t>安全帽、工作服等</w:t>
            </w:r>
          </w:p>
        </w:tc>
        <w:tc>
          <w:tcPr>
            <w:tcW w:w="567" w:type="dxa"/>
            <w:tcBorders>
              <w:top w:val="single" w:color="auto" w:sz="8" w:space="0"/>
              <w:bottom w:val="single" w:color="auto" w:sz="4" w:space="0"/>
            </w:tcBorders>
            <w:shd w:val="clear" w:color="auto" w:fill="auto"/>
            <w:vAlign w:val="center"/>
          </w:tcPr>
          <w:p>
            <w:pPr>
              <w:jc w:val="center"/>
            </w:pPr>
            <w:r>
              <w:rPr>
                <w:rFonts w:hint="eastAsia"/>
              </w:rPr>
              <w:t>应急预案</w:t>
            </w:r>
          </w:p>
        </w:tc>
        <w:tc>
          <w:tcPr>
            <w:tcW w:w="567" w:type="dxa"/>
            <w:tcBorders>
              <w:top w:val="single" w:color="auto" w:sz="8" w:space="0"/>
              <w:bottom w:val="single" w:color="auto" w:sz="4" w:space="0"/>
            </w:tcBorders>
            <w:shd w:val="clear" w:color="auto" w:fill="auto"/>
            <w:vAlign w:val="center"/>
          </w:tcPr>
          <w:p>
            <w:pPr>
              <w:jc w:val="center"/>
            </w:pPr>
            <w:r>
              <w:rPr>
                <w:rFonts w:hint="eastAsia"/>
              </w:rPr>
              <w:t>3-可能，但不经常</w:t>
            </w:r>
          </w:p>
        </w:tc>
        <w:tc>
          <w:tcPr>
            <w:tcW w:w="567" w:type="dxa"/>
            <w:tcBorders>
              <w:top w:val="single" w:color="auto" w:sz="8" w:space="0"/>
              <w:bottom w:val="single" w:color="auto" w:sz="4" w:space="0"/>
            </w:tcBorders>
            <w:shd w:val="clear" w:color="auto" w:fill="auto"/>
            <w:vAlign w:val="center"/>
          </w:tcPr>
          <w:p>
            <w:pPr>
              <w:jc w:val="center"/>
            </w:pPr>
            <w:r>
              <w:rPr>
                <w:rFonts w:hint="eastAsia"/>
              </w:rPr>
              <w:t>6-每天工作时间内</w:t>
            </w:r>
          </w:p>
        </w:tc>
        <w:tc>
          <w:tcPr>
            <w:tcW w:w="567" w:type="dxa"/>
            <w:tcBorders>
              <w:top w:val="single" w:color="auto" w:sz="8" w:space="0"/>
              <w:bottom w:val="single" w:color="auto" w:sz="4" w:space="0"/>
            </w:tcBorders>
            <w:shd w:val="clear" w:color="auto" w:fill="auto"/>
            <w:vAlign w:val="center"/>
          </w:tcPr>
          <w:p>
            <w:pPr>
              <w:jc w:val="center"/>
            </w:pPr>
            <w:r>
              <w:rPr>
                <w:rFonts w:hint="eastAsia"/>
              </w:rPr>
              <w:t>15-非常严重，一人死亡</w:t>
            </w:r>
          </w:p>
        </w:tc>
        <w:tc>
          <w:tcPr>
            <w:tcW w:w="567" w:type="dxa"/>
            <w:tcBorders>
              <w:top w:val="single" w:color="auto" w:sz="8" w:space="0"/>
              <w:bottom w:val="single" w:color="auto" w:sz="4" w:space="0"/>
            </w:tcBorders>
            <w:vAlign w:val="center"/>
          </w:tcPr>
          <w:p>
            <w:pPr>
              <w:jc w:val="center"/>
            </w:pPr>
            <w:r>
              <w:rPr>
                <w:rFonts w:hint="eastAsia"/>
              </w:rPr>
              <w:t>270</w:t>
            </w:r>
          </w:p>
        </w:tc>
        <w:tc>
          <w:tcPr>
            <w:tcW w:w="567" w:type="dxa"/>
            <w:tcBorders>
              <w:top w:val="single" w:color="auto" w:sz="8" w:space="0"/>
              <w:bottom w:val="single" w:color="auto" w:sz="4" w:space="0"/>
            </w:tcBorders>
            <w:shd w:val="clear" w:color="auto" w:fill="auto"/>
            <w:vAlign w:val="center"/>
          </w:tcPr>
          <w:p>
            <w:pPr>
              <w:jc w:val="center"/>
            </w:pPr>
            <w:r>
              <w:rPr>
                <w:rFonts w:hint="eastAsia"/>
              </w:rPr>
              <w:t>较大风险</w:t>
            </w:r>
          </w:p>
        </w:tc>
        <w:tc>
          <w:tcPr>
            <w:tcW w:w="425" w:type="dxa"/>
            <w:tcBorders>
              <w:top w:val="single" w:color="auto" w:sz="8" w:space="0"/>
              <w:bottom w:val="single" w:color="auto" w:sz="4" w:space="0"/>
            </w:tcBorders>
            <w:shd w:val="clear" w:color="auto" w:fill="auto"/>
            <w:vAlign w:val="center"/>
          </w:tcPr>
          <w:p>
            <w:pPr>
              <w:jc w:val="center"/>
            </w:pPr>
            <w:r>
              <w:rPr>
                <w:rFonts w:hint="eastAsia"/>
              </w:rPr>
              <w:t>否</w:t>
            </w:r>
          </w:p>
        </w:tc>
        <w:tc>
          <w:tcPr>
            <w:tcW w:w="430" w:type="dxa"/>
            <w:tcBorders>
              <w:top w:val="single" w:color="auto" w:sz="8" w:space="0"/>
              <w:bottom w:val="single" w:color="auto" w:sz="4" w:space="0"/>
            </w:tcBorders>
            <w:shd w:val="clear" w:color="auto" w:fill="auto"/>
            <w:vAlign w:val="center"/>
          </w:tcPr>
          <w:p>
            <w:pPr>
              <w:jc w:val="center"/>
            </w:pPr>
            <w:r>
              <w:rPr>
                <w:rFonts w:hint="eastAsia"/>
              </w:rPr>
              <w:t>车间级管控</w:t>
            </w:r>
          </w:p>
        </w:tc>
        <w:tc>
          <w:tcPr>
            <w:tcW w:w="426" w:type="dxa"/>
            <w:tcBorders>
              <w:top w:val="single" w:color="auto" w:sz="8" w:space="0"/>
              <w:bottom w:val="single" w:color="auto" w:sz="4" w:space="0"/>
            </w:tcBorders>
            <w:shd w:val="clear" w:color="auto" w:fill="auto"/>
            <w:vAlign w:val="center"/>
          </w:tcPr>
          <w:p>
            <w:pPr>
              <w:jc w:val="center"/>
            </w:pPr>
            <w:r>
              <w:rPr>
                <w:rFonts w:hint="eastAsia"/>
              </w:rPr>
              <w:t>综合维修车间</w:t>
            </w:r>
          </w:p>
        </w:tc>
        <w:tc>
          <w:tcPr>
            <w:tcW w:w="356" w:type="dxa"/>
            <w:tcBorders>
              <w:top w:val="single" w:color="auto" w:sz="8" w:space="0"/>
              <w:bottom w:val="single" w:color="auto" w:sz="4" w:space="0"/>
            </w:tcBorders>
            <w:shd w:val="clear" w:color="auto" w:fill="auto"/>
            <w:vAlign w:val="center"/>
          </w:tcPr>
          <w:p>
            <w:pPr>
              <w:jc w:val="center"/>
            </w:pPr>
            <w:r>
              <w:rPr>
                <w:rFonts w:hint="eastAsia"/>
              </w:rPr>
              <w:t>安全员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4" w:space="0"/>
              <w:bottom w:val="single" w:color="auto" w:sz="8" w:space="0"/>
            </w:tcBorders>
            <w:shd w:val="clear" w:color="auto" w:fill="auto"/>
            <w:vAlign w:val="center"/>
          </w:tcPr>
          <w:p>
            <w:pPr>
              <w:jc w:val="center"/>
            </w:pPr>
            <w:r>
              <w:rPr>
                <w:rFonts w:hint="eastAsia"/>
              </w:rPr>
              <w:t>6</w:t>
            </w:r>
          </w:p>
        </w:tc>
        <w:tc>
          <w:tcPr>
            <w:tcW w:w="574" w:type="dxa"/>
            <w:vMerge w:val="continue"/>
            <w:tcBorders>
              <w:top w:val="single" w:color="auto" w:sz="4" w:space="0"/>
              <w:bottom w:val="single" w:color="auto" w:sz="8" w:space="0"/>
            </w:tcBorders>
            <w:shd w:val="clear" w:color="auto" w:fill="auto"/>
            <w:vAlign w:val="center"/>
          </w:tcPr>
          <w:p>
            <w:pPr>
              <w:jc w:val="center"/>
            </w:pPr>
          </w:p>
        </w:tc>
        <w:tc>
          <w:tcPr>
            <w:tcW w:w="640" w:type="dxa"/>
            <w:vMerge w:val="continue"/>
            <w:tcBorders>
              <w:top w:val="single" w:color="auto" w:sz="4" w:space="0"/>
              <w:bottom w:val="single" w:color="auto" w:sz="8" w:space="0"/>
            </w:tcBorders>
            <w:shd w:val="clear" w:color="auto" w:fill="auto"/>
            <w:vAlign w:val="center"/>
          </w:tcPr>
          <w:p>
            <w:pPr>
              <w:jc w:val="center"/>
            </w:pPr>
          </w:p>
        </w:tc>
        <w:tc>
          <w:tcPr>
            <w:tcW w:w="574" w:type="dxa"/>
            <w:vMerge w:val="continue"/>
            <w:tcBorders>
              <w:top w:val="single" w:color="auto" w:sz="4" w:space="0"/>
              <w:bottom w:val="single" w:color="auto" w:sz="8" w:space="0"/>
            </w:tcBorders>
            <w:shd w:val="clear" w:color="auto" w:fill="auto"/>
            <w:vAlign w:val="center"/>
          </w:tcPr>
          <w:p>
            <w:pPr>
              <w:jc w:val="center"/>
            </w:pPr>
          </w:p>
        </w:tc>
        <w:tc>
          <w:tcPr>
            <w:tcW w:w="575" w:type="dxa"/>
            <w:vMerge w:val="continue"/>
            <w:tcBorders>
              <w:top w:val="single" w:color="auto" w:sz="4" w:space="0"/>
              <w:bottom w:val="single" w:color="auto" w:sz="8" w:space="0"/>
            </w:tcBorders>
            <w:shd w:val="clear" w:color="auto" w:fill="auto"/>
          </w:tcPr>
          <w:p/>
        </w:tc>
        <w:tc>
          <w:tcPr>
            <w:tcW w:w="575" w:type="dxa"/>
            <w:tcBorders>
              <w:top w:val="single" w:color="auto" w:sz="4" w:space="0"/>
              <w:bottom w:val="single" w:color="auto" w:sz="8" w:space="0"/>
            </w:tcBorders>
            <w:shd w:val="clear" w:color="auto" w:fill="auto"/>
            <w:vAlign w:val="center"/>
          </w:tcPr>
          <w:p>
            <w:pPr>
              <w:jc w:val="center"/>
            </w:pPr>
            <w:r>
              <w:rPr>
                <w:rFonts w:hint="eastAsia"/>
              </w:rPr>
              <w:t>装卸</w:t>
            </w:r>
          </w:p>
        </w:tc>
        <w:tc>
          <w:tcPr>
            <w:tcW w:w="1203" w:type="dxa"/>
            <w:tcBorders>
              <w:top w:val="single" w:color="auto" w:sz="4" w:space="0"/>
              <w:bottom w:val="single" w:color="auto" w:sz="8" w:space="0"/>
            </w:tcBorders>
            <w:shd w:val="clear" w:color="auto" w:fill="auto"/>
            <w:vAlign w:val="center"/>
          </w:tcPr>
          <w:p>
            <w:r>
              <w:rPr>
                <w:rFonts w:hint="eastAsia"/>
              </w:rPr>
              <w:t>1.货物摆放不稳；</w:t>
            </w:r>
          </w:p>
          <w:p>
            <w:r>
              <w:rPr>
                <w:rFonts w:hint="eastAsia"/>
              </w:rPr>
              <w:t>2.货物高度过高遮挡司机视线。</w:t>
            </w:r>
          </w:p>
        </w:tc>
        <w:tc>
          <w:tcPr>
            <w:tcW w:w="1012" w:type="dxa"/>
            <w:tcBorders>
              <w:top w:val="single" w:color="auto" w:sz="4" w:space="0"/>
              <w:left w:val="single" w:color="000000" w:sz="4" w:space="0"/>
              <w:bottom w:val="single" w:color="auto" w:sz="8" w:space="0"/>
              <w:right w:val="single" w:color="000000" w:sz="4" w:space="0"/>
            </w:tcBorders>
            <w:shd w:val="clear" w:color="auto" w:fill="auto"/>
            <w:vAlign w:val="center"/>
          </w:tcPr>
          <w:p>
            <w:pPr>
              <w:jc w:val="center"/>
            </w:pPr>
            <w:r>
              <w:rPr>
                <w:rFonts w:hint="eastAsia"/>
              </w:rPr>
              <w:t>车辆倾覆</w:t>
            </w:r>
          </w:p>
          <w:p>
            <w:pPr>
              <w:jc w:val="center"/>
            </w:pPr>
            <w:r>
              <w:rPr>
                <w:rFonts w:hint="eastAsia"/>
              </w:rPr>
              <w:t>物体坠落</w:t>
            </w:r>
          </w:p>
          <w:p>
            <w:pPr>
              <w:jc w:val="center"/>
            </w:pPr>
            <w:r>
              <w:rPr>
                <w:rFonts w:hint="eastAsia"/>
              </w:rPr>
              <w:t>碰撞</w:t>
            </w:r>
          </w:p>
          <w:p>
            <w:pPr>
              <w:jc w:val="center"/>
            </w:pPr>
            <w:r>
              <w:rPr>
                <w:rFonts w:hint="eastAsia"/>
              </w:rPr>
              <w:t>挤压</w:t>
            </w:r>
          </w:p>
        </w:tc>
        <w:tc>
          <w:tcPr>
            <w:tcW w:w="567" w:type="dxa"/>
            <w:tcBorders>
              <w:top w:val="single" w:color="auto" w:sz="4" w:space="0"/>
              <w:bottom w:val="single" w:color="auto" w:sz="8" w:space="0"/>
            </w:tcBorders>
            <w:shd w:val="clear" w:color="auto" w:fill="auto"/>
            <w:vAlign w:val="center"/>
          </w:tcPr>
          <w:p>
            <w:pPr>
              <w:jc w:val="center"/>
            </w:pPr>
            <w:r>
              <w:rPr>
                <w:rFonts w:hint="eastAsia"/>
              </w:rPr>
              <w:t>/</w:t>
            </w:r>
          </w:p>
        </w:tc>
        <w:tc>
          <w:tcPr>
            <w:tcW w:w="831" w:type="dxa"/>
            <w:tcBorders>
              <w:top w:val="single" w:color="auto" w:sz="4" w:space="0"/>
              <w:bottom w:val="single" w:color="auto" w:sz="8" w:space="0"/>
            </w:tcBorders>
            <w:shd w:val="clear" w:color="auto" w:fill="auto"/>
            <w:vAlign w:val="center"/>
          </w:tcPr>
          <w:p>
            <w:r>
              <w:rPr>
                <w:rFonts w:hint="eastAsia"/>
              </w:rPr>
              <w:t>操作手册</w:t>
            </w:r>
          </w:p>
        </w:tc>
        <w:tc>
          <w:tcPr>
            <w:tcW w:w="567" w:type="dxa"/>
            <w:tcBorders>
              <w:top w:val="single" w:color="auto" w:sz="4" w:space="0"/>
              <w:bottom w:val="single" w:color="auto" w:sz="8" w:space="0"/>
            </w:tcBorders>
            <w:shd w:val="clear" w:color="auto" w:fill="auto"/>
            <w:vAlign w:val="center"/>
          </w:tcPr>
          <w:p>
            <w:r>
              <w:rPr>
                <w:rFonts w:hint="eastAsia"/>
              </w:rPr>
              <w:t>三级安全教育</w:t>
            </w:r>
          </w:p>
        </w:tc>
        <w:tc>
          <w:tcPr>
            <w:tcW w:w="567" w:type="dxa"/>
            <w:tcBorders>
              <w:top w:val="single" w:color="auto" w:sz="4" w:space="0"/>
              <w:bottom w:val="single" w:color="auto" w:sz="8" w:space="0"/>
            </w:tcBorders>
            <w:shd w:val="clear" w:color="auto" w:fill="auto"/>
            <w:vAlign w:val="center"/>
          </w:tcPr>
          <w:p>
            <w:pPr>
              <w:jc w:val="center"/>
            </w:pPr>
            <w:r>
              <w:rPr>
                <w:rFonts w:hint="eastAsia"/>
              </w:rPr>
              <w:t>安全帽、工作服等</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应急预案</w:t>
            </w:r>
          </w:p>
        </w:tc>
        <w:tc>
          <w:tcPr>
            <w:tcW w:w="567" w:type="dxa"/>
            <w:tcBorders>
              <w:top w:val="single" w:color="auto" w:sz="4" w:space="0"/>
              <w:bottom w:val="single" w:color="auto" w:sz="8" w:space="0"/>
            </w:tcBorders>
            <w:shd w:val="clear" w:color="auto" w:fill="auto"/>
            <w:vAlign w:val="center"/>
          </w:tcPr>
          <w:p>
            <w:pPr>
              <w:jc w:val="center"/>
            </w:pPr>
            <w:r>
              <w:rPr>
                <w:rFonts w:hint="eastAsia"/>
              </w:rPr>
              <w:t>3-可能，但不经常</w:t>
            </w:r>
          </w:p>
        </w:tc>
        <w:tc>
          <w:tcPr>
            <w:tcW w:w="567" w:type="dxa"/>
            <w:tcBorders>
              <w:top w:val="single" w:color="auto" w:sz="4" w:space="0"/>
              <w:bottom w:val="single" w:color="auto" w:sz="8" w:space="0"/>
            </w:tcBorders>
            <w:shd w:val="clear" w:color="auto" w:fill="auto"/>
            <w:vAlign w:val="center"/>
          </w:tcPr>
          <w:p>
            <w:pPr>
              <w:jc w:val="center"/>
            </w:pPr>
            <w:r>
              <w:rPr>
                <w:rFonts w:hint="eastAsia"/>
              </w:rPr>
              <w:t>6-每天工作时间内</w:t>
            </w:r>
          </w:p>
        </w:tc>
        <w:tc>
          <w:tcPr>
            <w:tcW w:w="567" w:type="dxa"/>
            <w:tcBorders>
              <w:top w:val="single" w:color="auto" w:sz="4" w:space="0"/>
              <w:bottom w:val="single" w:color="auto" w:sz="8" w:space="0"/>
            </w:tcBorders>
            <w:shd w:val="clear" w:color="auto" w:fill="auto"/>
            <w:vAlign w:val="center"/>
          </w:tcPr>
          <w:p>
            <w:pPr>
              <w:jc w:val="center"/>
            </w:pPr>
            <w:r>
              <w:t>7</w:t>
            </w:r>
            <w:r>
              <w:rPr>
                <w:rFonts w:hint="eastAsia"/>
              </w:rPr>
              <w:t>-</w:t>
            </w:r>
          </w:p>
          <w:p>
            <w:pPr>
              <w:jc w:val="center"/>
            </w:pPr>
            <w:r>
              <w:rPr>
                <w:rFonts w:hint="eastAsia"/>
              </w:rPr>
              <w:t>重伤</w:t>
            </w:r>
          </w:p>
        </w:tc>
        <w:tc>
          <w:tcPr>
            <w:tcW w:w="567" w:type="dxa"/>
            <w:tcBorders>
              <w:top w:val="single" w:color="auto" w:sz="4" w:space="0"/>
              <w:bottom w:val="single" w:color="auto" w:sz="8" w:space="0"/>
            </w:tcBorders>
            <w:vAlign w:val="center"/>
          </w:tcPr>
          <w:p>
            <w:pPr>
              <w:jc w:val="center"/>
            </w:pPr>
            <w:r>
              <w:rPr>
                <w:rFonts w:hint="eastAsia"/>
              </w:rPr>
              <w:t>126</w:t>
            </w:r>
          </w:p>
        </w:tc>
        <w:tc>
          <w:tcPr>
            <w:tcW w:w="567" w:type="dxa"/>
            <w:tcBorders>
              <w:top w:val="single" w:color="auto" w:sz="4" w:space="0"/>
              <w:bottom w:val="single" w:color="auto" w:sz="8" w:space="0"/>
            </w:tcBorders>
            <w:shd w:val="clear" w:color="auto" w:fill="auto"/>
            <w:vAlign w:val="center"/>
          </w:tcPr>
          <w:p>
            <w:pPr>
              <w:jc w:val="center"/>
            </w:pPr>
            <w:r>
              <w:rPr>
                <w:rFonts w:hint="eastAsia"/>
              </w:rPr>
              <w:t>一般风险</w:t>
            </w:r>
          </w:p>
        </w:tc>
        <w:tc>
          <w:tcPr>
            <w:tcW w:w="425" w:type="dxa"/>
            <w:tcBorders>
              <w:top w:val="single" w:color="auto" w:sz="4" w:space="0"/>
              <w:bottom w:val="single" w:color="auto" w:sz="8" w:space="0"/>
            </w:tcBorders>
            <w:shd w:val="clear" w:color="auto" w:fill="auto"/>
            <w:vAlign w:val="center"/>
          </w:tcPr>
          <w:p>
            <w:pPr>
              <w:jc w:val="center"/>
            </w:pPr>
            <w:r>
              <w:rPr>
                <w:rFonts w:hint="eastAsia"/>
              </w:rPr>
              <w:t>否</w:t>
            </w:r>
          </w:p>
        </w:tc>
        <w:tc>
          <w:tcPr>
            <w:tcW w:w="430" w:type="dxa"/>
            <w:tcBorders>
              <w:top w:val="single" w:color="auto" w:sz="4" w:space="0"/>
              <w:bottom w:val="single" w:color="auto" w:sz="8" w:space="0"/>
            </w:tcBorders>
            <w:shd w:val="clear" w:color="auto" w:fill="auto"/>
            <w:vAlign w:val="center"/>
          </w:tcPr>
          <w:p>
            <w:pPr>
              <w:jc w:val="center"/>
            </w:pPr>
            <w:r>
              <w:rPr>
                <w:rFonts w:hint="eastAsia"/>
              </w:rPr>
              <w:t>班组级管控</w:t>
            </w:r>
          </w:p>
        </w:tc>
        <w:tc>
          <w:tcPr>
            <w:tcW w:w="426" w:type="dxa"/>
            <w:tcBorders>
              <w:top w:val="single" w:color="auto" w:sz="4" w:space="0"/>
              <w:bottom w:val="single" w:color="auto" w:sz="8" w:space="0"/>
            </w:tcBorders>
            <w:shd w:val="clear" w:color="auto" w:fill="auto"/>
            <w:vAlign w:val="center"/>
          </w:tcPr>
          <w:p>
            <w:pPr>
              <w:jc w:val="center"/>
            </w:pPr>
            <w:r>
              <w:rPr>
                <w:rFonts w:hint="eastAsia"/>
              </w:rPr>
              <w:t>车1班</w:t>
            </w:r>
          </w:p>
        </w:tc>
        <w:tc>
          <w:tcPr>
            <w:tcW w:w="356" w:type="dxa"/>
            <w:tcBorders>
              <w:top w:val="single" w:color="auto" w:sz="4" w:space="0"/>
              <w:bottom w:val="single" w:color="auto" w:sz="8" w:space="0"/>
            </w:tcBorders>
            <w:shd w:val="clear" w:color="auto" w:fill="auto"/>
            <w:vAlign w:val="center"/>
          </w:tcPr>
          <w:p>
            <w:pPr>
              <w:jc w:val="center"/>
            </w:pPr>
            <w:r>
              <w:rPr>
                <w:rFonts w:hint="eastAsia"/>
              </w:rPr>
              <w:t>安全员</w:t>
            </w:r>
          </w:p>
        </w:tc>
      </w:tr>
      <w:bookmarkEnd w:id="135"/>
    </w:tbl>
    <w:p>
      <w:pPr>
        <w:pStyle w:val="57"/>
        <w:ind w:firstLine="0" w:firstLineChars="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640"/>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89"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42" w:hRule="atLeast"/>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640"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73" w:type="dxa"/>
            <w:tcBorders>
              <w:top w:val="single" w:color="auto" w:sz="8" w:space="0"/>
              <w:bottom w:val="single" w:color="auto" w:sz="8" w:space="0"/>
            </w:tcBorders>
            <w:shd w:val="clear" w:color="auto" w:fill="auto"/>
            <w:vAlign w:val="center"/>
          </w:tcPr>
          <w:p>
            <w:pPr>
              <w:jc w:val="center"/>
            </w:pPr>
            <w:r>
              <w:t>7</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640" w:type="dxa"/>
            <w:tcBorders>
              <w:top w:val="single" w:color="auto" w:sz="8" w:space="0"/>
              <w:bottom w:val="single" w:color="auto" w:sz="8" w:space="0"/>
            </w:tcBorders>
            <w:shd w:val="clear" w:color="auto" w:fill="auto"/>
            <w:vAlign w:val="center"/>
          </w:tcPr>
          <w:p>
            <w:pPr>
              <w:jc w:val="left"/>
            </w:pPr>
            <w:r>
              <w:rPr>
                <w:rFonts w:hint="eastAsia"/>
              </w:rPr>
              <w:t>场（厂）内专用机动车辆</w:t>
            </w:r>
          </w:p>
        </w:tc>
        <w:tc>
          <w:tcPr>
            <w:tcW w:w="574" w:type="dxa"/>
            <w:tcBorders>
              <w:top w:val="single" w:color="auto" w:sz="8" w:space="0"/>
              <w:bottom w:val="single" w:color="auto" w:sz="8" w:space="0"/>
            </w:tcBorders>
            <w:shd w:val="clear" w:color="auto" w:fill="auto"/>
            <w:vAlign w:val="center"/>
          </w:tcPr>
          <w:p>
            <w:pPr>
              <w:jc w:val="center"/>
            </w:pPr>
            <w:r>
              <w:rPr>
                <w:rFonts w:hint="eastAsia"/>
              </w:rPr>
              <w:t>叉车</w:t>
            </w:r>
          </w:p>
        </w:tc>
        <w:tc>
          <w:tcPr>
            <w:tcW w:w="575" w:type="dxa"/>
            <w:tcBorders>
              <w:top w:val="single" w:color="auto" w:sz="8" w:space="0"/>
              <w:bottom w:val="single" w:color="auto" w:sz="8" w:space="0"/>
            </w:tcBorders>
            <w:shd w:val="clear" w:color="auto" w:fill="auto"/>
            <w:vAlign w:val="center"/>
          </w:tcPr>
          <w:p>
            <w:pPr>
              <w:jc w:val="center"/>
            </w:pPr>
            <w:r>
              <w:rPr>
                <w:rFonts w:hint="eastAsia"/>
              </w:rPr>
              <w:t>搬运作业</w:t>
            </w:r>
          </w:p>
        </w:tc>
        <w:tc>
          <w:tcPr>
            <w:tcW w:w="575" w:type="dxa"/>
            <w:tcBorders>
              <w:top w:val="single" w:color="auto" w:sz="8" w:space="0"/>
              <w:bottom w:val="single" w:color="auto" w:sz="8" w:space="0"/>
            </w:tcBorders>
            <w:shd w:val="clear" w:color="auto" w:fill="auto"/>
            <w:vAlign w:val="center"/>
          </w:tcPr>
          <w:p>
            <w:pPr>
              <w:jc w:val="center"/>
            </w:pPr>
            <w:r>
              <w:rPr>
                <w:rFonts w:hint="eastAsia"/>
              </w:rPr>
              <w:t>搬运</w:t>
            </w:r>
          </w:p>
        </w:tc>
        <w:tc>
          <w:tcPr>
            <w:tcW w:w="1203" w:type="dxa"/>
            <w:tcBorders>
              <w:top w:val="single" w:color="auto" w:sz="8" w:space="0"/>
              <w:bottom w:val="single" w:color="auto" w:sz="8" w:space="0"/>
            </w:tcBorders>
            <w:shd w:val="clear" w:color="auto" w:fill="auto"/>
            <w:vAlign w:val="center"/>
          </w:tcPr>
          <w:p>
            <w:pPr>
              <w:spacing w:line="320" w:lineRule="exact"/>
              <w:rPr>
                <w:sz w:val="18"/>
                <w:szCs w:val="18"/>
              </w:rPr>
            </w:pPr>
            <w:r>
              <w:rPr>
                <w:rFonts w:hint="eastAsia"/>
                <w:sz w:val="18"/>
                <w:szCs w:val="18"/>
              </w:rPr>
              <w:t>1.起步和运行过程中未观察周围情况；</w:t>
            </w:r>
          </w:p>
          <w:p>
            <w:pPr>
              <w:spacing w:line="320" w:lineRule="exact"/>
              <w:rPr>
                <w:sz w:val="18"/>
                <w:szCs w:val="18"/>
              </w:rPr>
            </w:pPr>
            <w:r>
              <w:rPr>
                <w:rFonts w:hint="eastAsia"/>
                <w:sz w:val="18"/>
                <w:szCs w:val="18"/>
              </w:rPr>
              <w:t>2.起步前未确认货物平稳状态；</w:t>
            </w:r>
          </w:p>
          <w:p>
            <w:pPr>
              <w:spacing w:line="320" w:lineRule="exact"/>
              <w:rPr>
                <w:sz w:val="18"/>
                <w:szCs w:val="18"/>
              </w:rPr>
            </w:pPr>
            <w:r>
              <w:rPr>
                <w:rFonts w:hint="eastAsia"/>
                <w:sz w:val="18"/>
                <w:szCs w:val="18"/>
              </w:rPr>
              <w:t>3.超速；</w:t>
            </w:r>
          </w:p>
          <w:p>
            <w:pPr>
              <w:spacing w:line="320" w:lineRule="exact"/>
              <w:rPr>
                <w:sz w:val="18"/>
                <w:szCs w:val="18"/>
              </w:rPr>
            </w:pPr>
            <w:r>
              <w:rPr>
                <w:rFonts w:hint="eastAsia"/>
                <w:sz w:val="18"/>
                <w:szCs w:val="18"/>
              </w:rPr>
              <w:t>4.转弯时不开启转向灯或不减速；</w:t>
            </w:r>
          </w:p>
          <w:p>
            <w:pPr>
              <w:spacing w:line="320" w:lineRule="exact"/>
              <w:rPr>
                <w:sz w:val="18"/>
                <w:szCs w:val="18"/>
              </w:rPr>
            </w:pPr>
            <w:r>
              <w:rPr>
                <w:rFonts w:hint="eastAsia"/>
                <w:sz w:val="18"/>
                <w:szCs w:val="18"/>
              </w:rPr>
              <w:t>5.转弯、路口、进出仓库门口时不鸣笛；</w:t>
            </w:r>
          </w:p>
          <w:p>
            <w:pPr>
              <w:spacing w:line="320" w:lineRule="exact"/>
              <w:rPr>
                <w:sz w:val="18"/>
                <w:szCs w:val="18"/>
              </w:rPr>
            </w:pPr>
            <w:r>
              <w:rPr>
                <w:rFonts w:hint="eastAsia"/>
                <w:sz w:val="18"/>
                <w:szCs w:val="18"/>
              </w:rPr>
              <w:t>6.行驶过程中升降货物。</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pPr>
              <w:jc w:val="center"/>
            </w:pPr>
            <w:r>
              <w:rPr>
                <w:rFonts w:hint="eastAsia"/>
              </w:rPr>
              <w:t>车辆倾覆</w:t>
            </w:r>
          </w:p>
          <w:p>
            <w:pPr>
              <w:jc w:val="center"/>
            </w:pPr>
            <w:r>
              <w:rPr>
                <w:rFonts w:hint="eastAsia"/>
              </w:rPr>
              <w:t>物体坠落</w:t>
            </w:r>
          </w:p>
          <w:p>
            <w:pPr>
              <w:jc w:val="center"/>
            </w:pPr>
            <w:r>
              <w:rPr>
                <w:rFonts w:hint="eastAsia"/>
              </w:rPr>
              <w:t>碰撞</w:t>
            </w:r>
          </w:p>
          <w:p>
            <w:pPr>
              <w:jc w:val="center"/>
            </w:pPr>
            <w:r>
              <w:rPr>
                <w:rFonts w:hint="eastAsia"/>
              </w:rPr>
              <w:t>挤压</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831" w:type="dxa"/>
            <w:tcBorders>
              <w:top w:val="single" w:color="auto" w:sz="8" w:space="0"/>
              <w:bottom w:val="single" w:color="auto" w:sz="8" w:space="0"/>
            </w:tcBorders>
            <w:shd w:val="clear" w:color="auto" w:fill="auto"/>
            <w:vAlign w:val="center"/>
          </w:tcPr>
          <w:p>
            <w:pPr>
              <w:jc w:val="center"/>
            </w:pPr>
            <w:r>
              <w:rPr>
                <w:rFonts w:hint="eastAsia"/>
              </w:rPr>
              <w:t>操作手册</w:t>
            </w:r>
          </w:p>
        </w:tc>
        <w:tc>
          <w:tcPr>
            <w:tcW w:w="567" w:type="dxa"/>
            <w:tcBorders>
              <w:top w:val="single" w:color="auto" w:sz="8" w:space="0"/>
              <w:bottom w:val="single" w:color="auto" w:sz="8" w:space="0"/>
            </w:tcBorders>
            <w:shd w:val="clear" w:color="auto" w:fill="auto"/>
            <w:vAlign w:val="center"/>
          </w:tcPr>
          <w:p>
            <w:pPr>
              <w:jc w:val="center"/>
            </w:pPr>
            <w:r>
              <w:rPr>
                <w:rFonts w:hint="eastAsia"/>
              </w:rPr>
              <w:t>三级安全教育</w:t>
            </w:r>
          </w:p>
        </w:tc>
        <w:tc>
          <w:tcPr>
            <w:tcW w:w="567" w:type="dxa"/>
            <w:tcBorders>
              <w:top w:val="single" w:color="auto" w:sz="8" w:space="0"/>
              <w:bottom w:val="single" w:color="auto" w:sz="8" w:space="0"/>
            </w:tcBorders>
            <w:shd w:val="clear" w:color="auto" w:fill="auto"/>
            <w:vAlign w:val="center"/>
          </w:tcPr>
          <w:p>
            <w:pPr>
              <w:jc w:val="center"/>
            </w:pPr>
            <w:r>
              <w:rPr>
                <w:rFonts w:hint="eastAsia"/>
              </w:rPr>
              <w:t>安全帽、工作服等</w:t>
            </w:r>
          </w:p>
        </w:tc>
        <w:tc>
          <w:tcPr>
            <w:tcW w:w="567" w:type="dxa"/>
            <w:tcBorders>
              <w:top w:val="single" w:color="auto" w:sz="8" w:space="0"/>
              <w:bottom w:val="single" w:color="auto" w:sz="8" w:space="0"/>
            </w:tcBorders>
            <w:shd w:val="clear" w:color="auto" w:fill="auto"/>
            <w:vAlign w:val="center"/>
          </w:tcPr>
          <w:p>
            <w:pPr>
              <w:jc w:val="center"/>
            </w:pPr>
            <w:r>
              <w:rPr>
                <w:rFonts w:hint="eastAsia"/>
              </w:rPr>
              <w:t>应急预案</w:t>
            </w:r>
          </w:p>
        </w:tc>
        <w:tc>
          <w:tcPr>
            <w:tcW w:w="567" w:type="dxa"/>
            <w:tcBorders>
              <w:top w:val="single" w:color="auto" w:sz="8" w:space="0"/>
              <w:bottom w:val="single" w:color="auto" w:sz="8" w:space="0"/>
            </w:tcBorders>
            <w:shd w:val="clear" w:color="auto" w:fill="auto"/>
            <w:vAlign w:val="center"/>
          </w:tcPr>
          <w:p>
            <w:pPr>
              <w:jc w:val="center"/>
            </w:pPr>
            <w:r>
              <w:rPr>
                <w:rFonts w:hint="eastAsia"/>
              </w:rPr>
              <w:t>6-相当可能</w:t>
            </w:r>
          </w:p>
        </w:tc>
        <w:tc>
          <w:tcPr>
            <w:tcW w:w="567" w:type="dxa"/>
            <w:tcBorders>
              <w:top w:val="single" w:color="auto" w:sz="8" w:space="0"/>
              <w:bottom w:val="single" w:color="auto" w:sz="8" w:space="0"/>
            </w:tcBorders>
            <w:shd w:val="clear" w:color="auto" w:fill="auto"/>
            <w:vAlign w:val="center"/>
          </w:tcPr>
          <w:p>
            <w:pPr>
              <w:jc w:val="center"/>
            </w:pPr>
            <w:r>
              <w:rPr>
                <w:rFonts w:hint="eastAsia"/>
              </w:rPr>
              <w:t>6-每天工作时间内</w:t>
            </w:r>
          </w:p>
        </w:tc>
        <w:tc>
          <w:tcPr>
            <w:tcW w:w="567" w:type="dxa"/>
            <w:tcBorders>
              <w:top w:val="single" w:color="auto" w:sz="8" w:space="0"/>
              <w:bottom w:val="single" w:color="auto" w:sz="8" w:space="0"/>
            </w:tcBorders>
            <w:shd w:val="clear" w:color="auto" w:fill="auto"/>
            <w:vAlign w:val="center"/>
          </w:tcPr>
          <w:p>
            <w:pPr>
              <w:jc w:val="center"/>
            </w:pPr>
            <w:r>
              <w:rPr>
                <w:rFonts w:hint="eastAsia"/>
              </w:rPr>
              <w:t>15-非常严重，一人死亡</w:t>
            </w:r>
          </w:p>
        </w:tc>
        <w:tc>
          <w:tcPr>
            <w:tcW w:w="567" w:type="dxa"/>
            <w:tcBorders>
              <w:top w:val="single" w:color="auto" w:sz="8" w:space="0"/>
              <w:bottom w:val="single" w:color="auto" w:sz="8" w:space="0"/>
            </w:tcBorders>
            <w:vAlign w:val="center"/>
          </w:tcPr>
          <w:p>
            <w:pPr>
              <w:jc w:val="center"/>
            </w:pPr>
            <w:r>
              <w:rPr>
                <w:rFonts w:hint="eastAsia"/>
              </w:rPr>
              <w:t>540</w:t>
            </w:r>
          </w:p>
        </w:tc>
        <w:tc>
          <w:tcPr>
            <w:tcW w:w="567" w:type="dxa"/>
            <w:tcBorders>
              <w:top w:val="single" w:color="auto" w:sz="8" w:space="0"/>
              <w:bottom w:val="single" w:color="auto" w:sz="8" w:space="0"/>
            </w:tcBorders>
            <w:shd w:val="clear" w:color="auto" w:fill="auto"/>
            <w:vAlign w:val="center"/>
          </w:tcPr>
          <w:p>
            <w:pPr>
              <w:jc w:val="center"/>
            </w:pPr>
            <w:r>
              <w:rPr>
                <w:rFonts w:hint="eastAsia"/>
              </w:rPr>
              <w:t>重大风险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否</w:t>
            </w:r>
          </w:p>
        </w:tc>
        <w:tc>
          <w:tcPr>
            <w:tcW w:w="430" w:type="dxa"/>
            <w:tcBorders>
              <w:top w:val="single" w:color="auto" w:sz="8" w:space="0"/>
              <w:bottom w:val="single" w:color="auto" w:sz="8" w:space="0"/>
            </w:tcBorders>
            <w:shd w:val="clear" w:color="auto" w:fill="auto"/>
            <w:vAlign w:val="center"/>
          </w:tcPr>
          <w:p>
            <w:pPr>
              <w:jc w:val="center"/>
            </w:pPr>
            <w:r>
              <w:rPr>
                <w:rFonts w:hint="eastAsia"/>
              </w:rPr>
              <w:t>公司级管控</w:t>
            </w:r>
          </w:p>
        </w:tc>
        <w:tc>
          <w:tcPr>
            <w:tcW w:w="426" w:type="dxa"/>
            <w:tcBorders>
              <w:top w:val="single" w:color="auto" w:sz="8" w:space="0"/>
              <w:bottom w:val="single" w:color="auto" w:sz="8" w:space="0"/>
            </w:tcBorders>
            <w:shd w:val="clear" w:color="auto" w:fill="auto"/>
            <w:vAlign w:val="center"/>
          </w:tcPr>
          <w:p>
            <w:pPr>
              <w:jc w:val="center"/>
            </w:pPr>
            <w:r>
              <w:rPr>
                <w:rFonts w:hint="eastAsia"/>
              </w:rPr>
              <w:t>公司安全管理机构</w:t>
            </w:r>
          </w:p>
        </w:tc>
        <w:tc>
          <w:tcPr>
            <w:tcW w:w="356" w:type="dxa"/>
            <w:tcBorders>
              <w:top w:val="single" w:color="auto" w:sz="8" w:space="0"/>
              <w:bottom w:val="single" w:color="auto" w:sz="8" w:space="0"/>
            </w:tcBorders>
            <w:shd w:val="clear" w:color="auto" w:fill="auto"/>
            <w:vAlign w:val="center"/>
          </w:tcPr>
          <w:p>
            <w:pPr>
              <w:jc w:val="center"/>
            </w:pPr>
            <w:r>
              <w:rPr>
                <w:rFonts w:hint="eastAsia"/>
              </w:rPr>
              <w:t>主要负责人</w:t>
            </w:r>
          </w:p>
        </w:tc>
      </w:tr>
    </w:tbl>
    <w:p>
      <w:pPr>
        <w:pStyle w:val="57"/>
        <w:ind w:firstLine="420"/>
      </w:pPr>
    </w:p>
    <w:p>
      <w:pPr>
        <w:pStyle w:val="57"/>
        <w:ind w:firstLine="420"/>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73"/>
        <w:gridCol w:w="574"/>
        <w:gridCol w:w="640"/>
        <w:gridCol w:w="574"/>
        <w:gridCol w:w="575"/>
        <w:gridCol w:w="575"/>
        <w:gridCol w:w="1203"/>
        <w:gridCol w:w="1012"/>
        <w:gridCol w:w="567"/>
        <w:gridCol w:w="831"/>
        <w:gridCol w:w="567"/>
        <w:gridCol w:w="567"/>
        <w:gridCol w:w="567"/>
        <w:gridCol w:w="567"/>
        <w:gridCol w:w="567"/>
        <w:gridCol w:w="567"/>
        <w:gridCol w:w="567"/>
        <w:gridCol w:w="567"/>
        <w:gridCol w:w="425"/>
        <w:gridCol w:w="430"/>
        <w:gridCol w:w="426"/>
        <w:gridCol w:w="3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73" w:type="dxa"/>
            <w:vMerge w:val="restart"/>
            <w:tcBorders>
              <w:top w:val="single" w:color="auto" w:sz="8" w:space="0"/>
              <w:left w:val="single" w:color="auto" w:sz="8"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序号</w:t>
            </w:r>
          </w:p>
        </w:tc>
        <w:tc>
          <w:tcPr>
            <w:tcW w:w="574" w:type="dxa"/>
            <w:vMerge w:val="restart"/>
            <w:tcBorders>
              <w:top w:val="single" w:color="auto" w:sz="8" w:space="0"/>
              <w:left w:val="single" w:color="000000" w:sz="4" w:space="0"/>
              <w:bottom w:val="single" w:color="auto" w:sz="8" w:space="0"/>
              <w:right w:val="single" w:color="000000" w:sz="4" w:space="0"/>
            </w:tcBorders>
            <w:shd w:val="clear" w:color="auto" w:fill="auto"/>
            <w:vAlign w:val="center"/>
          </w:tcPr>
          <w:p>
            <w:pPr>
              <w:jc w:val="center"/>
              <w:textAlignment w:val="center"/>
              <w:rPr>
                <w:rFonts w:ascii="宋体" w:hAnsi="宋体" w:cs="宋体"/>
              </w:rPr>
            </w:pPr>
            <w:r>
              <w:rPr>
                <w:rFonts w:ascii="宋体" w:hAnsi="宋体" w:cs="宋体"/>
                <w:lang w:bidi="ar"/>
              </w:rPr>
              <w:t>装置</w:t>
            </w:r>
          </w:p>
        </w:tc>
        <w:tc>
          <w:tcPr>
            <w:tcW w:w="1789" w:type="dxa"/>
            <w:gridSpan w:val="3"/>
            <w:tcBorders>
              <w:top w:val="single" w:color="auto" w:sz="8" w:space="0"/>
              <w:left w:val="single" w:color="000000" w:sz="4" w:space="0"/>
              <w:bottom w:val="single" w:color="auto" w:sz="4" w:space="0"/>
            </w:tcBorders>
            <w:shd w:val="clear" w:color="auto" w:fill="auto"/>
            <w:vAlign w:val="center"/>
          </w:tcPr>
          <w:p>
            <w:pPr>
              <w:jc w:val="center"/>
              <w:rPr>
                <w:rFonts w:ascii="宋体" w:hAnsi="宋体" w:cs="宋体"/>
                <w:b/>
                <w:bCs/>
              </w:rPr>
            </w:pPr>
            <w:r>
              <w:rPr>
                <w:rFonts w:hint="eastAsia" w:ascii="宋体" w:hAnsi="宋体" w:cs="宋体"/>
                <w:lang w:bidi="ar"/>
              </w:rPr>
              <w:t>特种设备</w:t>
            </w:r>
          </w:p>
        </w:tc>
        <w:tc>
          <w:tcPr>
            <w:tcW w:w="2790" w:type="dxa"/>
            <w:gridSpan w:val="3"/>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风险识别(</w:t>
            </w:r>
            <w:r>
              <w:rPr>
                <w:sz w:val="21"/>
                <w:szCs w:val="21"/>
              </w:rPr>
              <w:t>JHA</w:t>
            </w:r>
            <w:r>
              <w:rPr>
                <w:rFonts w:hint="eastAsia"/>
                <w:sz w:val="21"/>
                <w:szCs w:val="21"/>
              </w:rPr>
              <w:t>)</w:t>
            </w:r>
          </w:p>
        </w:tc>
        <w:tc>
          <w:tcPr>
            <w:tcW w:w="3099" w:type="dxa"/>
            <w:gridSpan w:val="5"/>
            <w:tcBorders>
              <w:top w:val="single" w:color="auto" w:sz="8" w:space="0"/>
              <w:bottom w:val="single" w:color="auto" w:sz="4" w:space="0"/>
            </w:tcBorders>
            <w:shd w:val="clear" w:color="auto" w:fill="auto"/>
            <w:vAlign w:val="center"/>
          </w:tcPr>
          <w:p>
            <w:pPr>
              <w:pStyle w:val="179"/>
              <w:rPr>
                <w:sz w:val="21"/>
                <w:szCs w:val="21"/>
              </w:rPr>
            </w:pPr>
            <w:r>
              <w:rPr>
                <w:rFonts w:hint="eastAsia"/>
                <w:sz w:val="21"/>
                <w:szCs w:val="21"/>
              </w:rPr>
              <w:t>现有控制措施</w:t>
            </w:r>
          </w:p>
        </w:tc>
        <w:tc>
          <w:tcPr>
            <w:tcW w:w="2835" w:type="dxa"/>
            <w:gridSpan w:val="5"/>
            <w:tcBorders>
              <w:top w:val="single" w:color="auto" w:sz="8" w:space="0"/>
              <w:bottom w:val="single" w:color="auto" w:sz="4" w:space="0"/>
            </w:tcBorders>
            <w:vAlign w:val="center"/>
          </w:tcPr>
          <w:p>
            <w:pPr>
              <w:pStyle w:val="179"/>
              <w:rPr>
                <w:sz w:val="21"/>
                <w:szCs w:val="21"/>
              </w:rPr>
            </w:pPr>
            <w:r>
              <w:rPr>
                <w:rFonts w:hint="eastAsia"/>
                <w:sz w:val="21"/>
                <w:szCs w:val="21"/>
              </w:rPr>
              <w:t>风险分析 (</w:t>
            </w:r>
            <w:r>
              <w:rPr>
                <w:sz w:val="21"/>
                <w:szCs w:val="21"/>
              </w:rPr>
              <w:t>D</w:t>
            </w:r>
            <w:r>
              <w:rPr>
                <w:rFonts w:hint="eastAsia"/>
                <w:sz w:val="21"/>
                <w:szCs w:val="21"/>
              </w:rPr>
              <w:t>=</w:t>
            </w:r>
            <w:r>
              <w:rPr>
                <w:sz w:val="21"/>
                <w:szCs w:val="21"/>
              </w:rPr>
              <w:t>LEC</w:t>
            </w:r>
            <w:r>
              <w:rPr>
                <w:rFonts w:hint="eastAsia"/>
                <w:sz w:val="21"/>
                <w:szCs w:val="21"/>
              </w:rPr>
              <w:t>)</w:t>
            </w:r>
          </w:p>
        </w:tc>
        <w:tc>
          <w:tcPr>
            <w:tcW w:w="425" w:type="dxa"/>
            <w:tcBorders>
              <w:top w:val="single" w:color="auto" w:sz="8" w:space="0"/>
              <w:bottom w:val="single" w:color="auto" w:sz="4" w:space="0"/>
            </w:tcBorders>
            <w:shd w:val="clear" w:color="auto" w:fill="auto"/>
            <w:vAlign w:val="center"/>
          </w:tcPr>
          <w:p>
            <w:pPr>
              <w:pStyle w:val="179"/>
            </w:pPr>
            <w:r>
              <w:rPr>
                <w:rFonts w:hint="eastAsia"/>
              </w:rPr>
              <w:t>风险评价</w:t>
            </w:r>
          </w:p>
        </w:tc>
        <w:tc>
          <w:tcPr>
            <w:tcW w:w="430" w:type="dxa"/>
            <w:vMerge w:val="restart"/>
            <w:tcBorders>
              <w:top w:val="single" w:color="auto" w:sz="8" w:space="0"/>
              <w:bottom w:val="single" w:color="auto" w:sz="8" w:space="0"/>
            </w:tcBorders>
            <w:shd w:val="clear" w:color="auto" w:fill="auto"/>
            <w:vAlign w:val="center"/>
          </w:tcPr>
          <w:p>
            <w:pPr>
              <w:jc w:val="center"/>
            </w:pPr>
            <w:r>
              <w:rPr>
                <w:rFonts w:hint="eastAsia"/>
              </w:rPr>
              <w:t>管控层级</w:t>
            </w:r>
          </w:p>
        </w:tc>
        <w:tc>
          <w:tcPr>
            <w:tcW w:w="426" w:type="dxa"/>
            <w:vMerge w:val="restart"/>
            <w:tcBorders>
              <w:top w:val="single" w:color="auto" w:sz="8" w:space="0"/>
              <w:bottom w:val="single" w:color="auto" w:sz="8" w:space="0"/>
            </w:tcBorders>
            <w:shd w:val="clear" w:color="auto" w:fill="auto"/>
            <w:vAlign w:val="center"/>
          </w:tcPr>
          <w:p>
            <w:pPr>
              <w:jc w:val="center"/>
            </w:pPr>
            <w:r>
              <w:rPr>
                <w:rFonts w:hint="eastAsia"/>
              </w:rPr>
              <w:t>责任单位</w:t>
            </w:r>
          </w:p>
        </w:tc>
        <w:tc>
          <w:tcPr>
            <w:tcW w:w="356" w:type="dxa"/>
            <w:vMerge w:val="restart"/>
            <w:tcBorders>
              <w:top w:val="single" w:color="auto" w:sz="8" w:space="0"/>
              <w:bottom w:val="single" w:color="auto" w:sz="8" w:space="0"/>
              <w:right w:val="single" w:color="auto" w:sz="8" w:space="0"/>
            </w:tcBorders>
            <w:shd w:val="clear" w:color="auto" w:fill="auto"/>
            <w:vAlign w:val="center"/>
          </w:tcPr>
          <w:p>
            <w:pPr>
              <w:jc w:val="center"/>
            </w:pPr>
            <w:r>
              <w:rPr>
                <w:rFonts w:hint="eastAsia"/>
              </w:rPr>
              <w:t>责任人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42" w:hRule="atLeast"/>
          <w:jc w:val="center"/>
        </w:trPr>
        <w:tc>
          <w:tcPr>
            <w:tcW w:w="573" w:type="dxa"/>
            <w:vMerge w:val="continue"/>
            <w:tcBorders>
              <w:top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574" w:type="dxa"/>
            <w:vMerge w:val="continue"/>
            <w:tcBorders>
              <w:top w:val="single" w:color="000000"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p>
        </w:tc>
        <w:tc>
          <w:tcPr>
            <w:tcW w:w="640" w:type="dxa"/>
            <w:tcBorders>
              <w:top w:val="single" w:color="auto" w:sz="4" w:space="0"/>
              <w:left w:val="single" w:color="000000" w:sz="4" w:space="0"/>
              <w:bottom w:val="single" w:color="auto" w:sz="8" w:space="0"/>
              <w:right w:val="single" w:color="000000" w:sz="4" w:space="0"/>
            </w:tcBorders>
            <w:shd w:val="clear" w:color="auto" w:fill="auto"/>
            <w:vAlign w:val="center"/>
          </w:tcPr>
          <w:p>
            <w:pPr>
              <w:pStyle w:val="179"/>
              <w:rPr>
                <w:sz w:val="21"/>
                <w:szCs w:val="21"/>
              </w:rPr>
            </w:pPr>
            <w:r>
              <w:rPr>
                <w:rFonts w:hint="eastAsia" w:hAnsi="宋体" w:cs="宋体"/>
                <w:sz w:val="21"/>
                <w:szCs w:val="21"/>
                <w:lang w:bidi="ar"/>
              </w:rPr>
              <w:t>种类</w:t>
            </w:r>
          </w:p>
        </w:tc>
        <w:tc>
          <w:tcPr>
            <w:tcW w:w="574" w:type="dxa"/>
            <w:tcBorders>
              <w:top w:val="single" w:color="auto" w:sz="4" w:space="0"/>
              <w:left w:val="single" w:color="000000" w:sz="4" w:space="0"/>
              <w:bottom w:val="single" w:color="auto" w:sz="8" w:space="0"/>
            </w:tcBorders>
            <w:shd w:val="clear" w:color="auto" w:fill="auto"/>
            <w:vAlign w:val="center"/>
          </w:tcPr>
          <w:p>
            <w:pPr>
              <w:jc w:val="center"/>
            </w:pPr>
            <w:r>
              <w:rPr>
                <w:rFonts w:hint="eastAsia"/>
              </w:rPr>
              <w:t>名称</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w:t>
            </w:r>
          </w:p>
        </w:tc>
        <w:tc>
          <w:tcPr>
            <w:tcW w:w="575" w:type="dxa"/>
            <w:tcBorders>
              <w:top w:val="single" w:color="auto" w:sz="4" w:space="0"/>
              <w:bottom w:val="single" w:color="auto" w:sz="8" w:space="0"/>
            </w:tcBorders>
            <w:shd w:val="clear" w:color="auto" w:fill="auto"/>
            <w:vAlign w:val="center"/>
          </w:tcPr>
          <w:p>
            <w:pPr>
              <w:jc w:val="center"/>
            </w:pPr>
            <w:r>
              <w:rPr>
                <w:rFonts w:hint="eastAsia"/>
              </w:rPr>
              <w:t>作业步骤（危险源）</w:t>
            </w:r>
          </w:p>
        </w:tc>
        <w:tc>
          <w:tcPr>
            <w:tcW w:w="1203" w:type="dxa"/>
            <w:tcBorders>
              <w:top w:val="single" w:color="auto" w:sz="4" w:space="0"/>
              <w:bottom w:val="single" w:color="auto" w:sz="8" w:space="0"/>
            </w:tcBorders>
            <w:shd w:val="clear" w:color="auto" w:fill="auto"/>
            <w:vAlign w:val="center"/>
          </w:tcPr>
          <w:p>
            <w:pPr>
              <w:jc w:val="center"/>
            </w:pPr>
            <w:r>
              <w:rPr>
                <w:rFonts w:hint="eastAsia"/>
              </w:rPr>
              <w:t>危害描述</w:t>
            </w:r>
          </w:p>
        </w:tc>
        <w:tc>
          <w:tcPr>
            <w:tcW w:w="1012" w:type="dxa"/>
            <w:tcBorders>
              <w:top w:val="single" w:color="auto" w:sz="4" w:space="0"/>
              <w:bottom w:val="single" w:color="auto" w:sz="8" w:space="0"/>
            </w:tcBorders>
            <w:shd w:val="clear" w:color="auto" w:fill="auto"/>
            <w:vAlign w:val="center"/>
          </w:tcPr>
          <w:p>
            <w:pPr>
              <w:jc w:val="center"/>
            </w:pPr>
            <w:r>
              <w:rPr>
                <w:rFonts w:hint="eastAsia"/>
              </w:rPr>
              <w:t>风险事件</w:t>
            </w:r>
          </w:p>
        </w:tc>
        <w:tc>
          <w:tcPr>
            <w:tcW w:w="567" w:type="dxa"/>
            <w:tcBorders>
              <w:top w:val="single" w:color="auto" w:sz="4" w:space="0"/>
              <w:bottom w:val="single" w:color="auto" w:sz="8" w:space="0"/>
            </w:tcBorders>
            <w:shd w:val="clear" w:color="auto" w:fill="auto"/>
            <w:vAlign w:val="center"/>
          </w:tcPr>
          <w:p>
            <w:pPr>
              <w:jc w:val="center"/>
            </w:pPr>
            <w:r>
              <w:rPr>
                <w:rFonts w:hint="eastAsia"/>
              </w:rPr>
              <w:t>工程技术措施</w:t>
            </w:r>
          </w:p>
        </w:tc>
        <w:tc>
          <w:tcPr>
            <w:tcW w:w="831" w:type="dxa"/>
            <w:tcBorders>
              <w:top w:val="single" w:color="auto" w:sz="4" w:space="0"/>
              <w:bottom w:val="single" w:color="auto" w:sz="8" w:space="0"/>
            </w:tcBorders>
            <w:shd w:val="clear" w:color="auto" w:fill="auto"/>
            <w:vAlign w:val="center"/>
          </w:tcPr>
          <w:p>
            <w:pPr>
              <w:jc w:val="center"/>
            </w:pPr>
            <w:r>
              <w:rPr>
                <w:rFonts w:hint="eastAsia"/>
              </w:rPr>
              <w:t>管理措施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培训教育措施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个体防护措施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应急措施</w:t>
            </w:r>
          </w:p>
        </w:tc>
        <w:tc>
          <w:tcPr>
            <w:tcW w:w="567" w:type="dxa"/>
            <w:tcBorders>
              <w:top w:val="single" w:color="auto" w:sz="4" w:space="0"/>
              <w:bottom w:val="single" w:color="auto" w:sz="8" w:space="0"/>
            </w:tcBorders>
            <w:shd w:val="clear" w:color="auto" w:fill="auto"/>
            <w:vAlign w:val="center"/>
          </w:tcPr>
          <w:p>
            <w:pPr>
              <w:jc w:val="center"/>
            </w:pPr>
            <w:r>
              <w:rPr>
                <w:rFonts w:hint="eastAsia"/>
              </w:rPr>
              <w:t>可能性L</w:t>
            </w:r>
          </w:p>
        </w:tc>
        <w:tc>
          <w:tcPr>
            <w:tcW w:w="567" w:type="dxa"/>
            <w:tcBorders>
              <w:top w:val="single" w:color="auto" w:sz="4" w:space="0"/>
              <w:bottom w:val="single" w:color="auto" w:sz="8" w:space="0"/>
            </w:tcBorders>
            <w:shd w:val="clear" w:color="auto" w:fill="auto"/>
            <w:vAlign w:val="center"/>
          </w:tcPr>
          <w:p>
            <w:pPr>
              <w:jc w:val="center"/>
            </w:pPr>
            <w:r>
              <w:rPr>
                <w:rFonts w:hint="eastAsia"/>
              </w:rPr>
              <w:t>暴露频次E</w:t>
            </w:r>
          </w:p>
        </w:tc>
        <w:tc>
          <w:tcPr>
            <w:tcW w:w="567" w:type="dxa"/>
            <w:tcBorders>
              <w:top w:val="single" w:color="auto" w:sz="4" w:space="0"/>
              <w:bottom w:val="single" w:color="auto" w:sz="8" w:space="0"/>
            </w:tcBorders>
            <w:shd w:val="clear" w:color="auto" w:fill="auto"/>
            <w:vAlign w:val="center"/>
          </w:tcPr>
          <w:p>
            <w:pPr>
              <w:jc w:val="center"/>
            </w:pPr>
            <w:r>
              <w:rPr>
                <w:rFonts w:hint="eastAsia"/>
              </w:rPr>
              <w:t>后果严重性</w:t>
            </w:r>
            <w:r>
              <w:t>C</w:t>
            </w:r>
          </w:p>
        </w:tc>
        <w:tc>
          <w:tcPr>
            <w:tcW w:w="567" w:type="dxa"/>
            <w:tcBorders>
              <w:top w:val="single" w:color="auto" w:sz="4" w:space="0"/>
              <w:bottom w:val="single" w:color="auto" w:sz="8" w:space="0"/>
            </w:tcBorders>
            <w:vAlign w:val="center"/>
          </w:tcPr>
          <w:p>
            <w:pPr>
              <w:jc w:val="center"/>
            </w:pPr>
            <w:r>
              <w:rPr>
                <w:rFonts w:hint="eastAsia"/>
              </w:rPr>
              <w:t>风险值D</w:t>
            </w:r>
          </w:p>
        </w:tc>
        <w:tc>
          <w:tcPr>
            <w:tcW w:w="567" w:type="dxa"/>
            <w:tcBorders>
              <w:top w:val="single" w:color="auto" w:sz="4" w:space="0"/>
              <w:bottom w:val="single" w:color="auto" w:sz="8" w:space="0"/>
            </w:tcBorders>
            <w:shd w:val="clear" w:color="auto" w:fill="auto"/>
            <w:vAlign w:val="center"/>
          </w:tcPr>
          <w:p>
            <w:pPr>
              <w:jc w:val="center"/>
            </w:pPr>
            <w:r>
              <w:rPr>
                <w:rFonts w:hint="eastAsia"/>
              </w:rPr>
              <w:t>剩余风险等级</w:t>
            </w:r>
          </w:p>
        </w:tc>
        <w:tc>
          <w:tcPr>
            <w:tcW w:w="425" w:type="dxa"/>
            <w:tcBorders>
              <w:top w:val="single" w:color="auto" w:sz="4" w:space="0"/>
              <w:bottom w:val="single" w:color="auto" w:sz="8" w:space="0"/>
            </w:tcBorders>
            <w:shd w:val="clear" w:color="auto" w:fill="auto"/>
            <w:vAlign w:val="center"/>
          </w:tcPr>
          <w:p>
            <w:pPr>
              <w:jc w:val="center"/>
            </w:pPr>
            <w:r>
              <w:rPr>
                <w:rFonts w:hint="eastAsia"/>
              </w:rPr>
              <w:t>是否接受</w:t>
            </w:r>
          </w:p>
        </w:tc>
        <w:tc>
          <w:tcPr>
            <w:tcW w:w="430" w:type="dxa"/>
            <w:vMerge w:val="continue"/>
            <w:tcBorders>
              <w:top w:val="single" w:color="auto" w:sz="8" w:space="0"/>
              <w:bottom w:val="single" w:color="auto" w:sz="8" w:space="0"/>
            </w:tcBorders>
            <w:shd w:val="clear" w:color="auto" w:fill="auto"/>
            <w:vAlign w:val="center"/>
          </w:tcPr>
          <w:p>
            <w:pPr>
              <w:pStyle w:val="179"/>
            </w:pPr>
          </w:p>
        </w:tc>
        <w:tc>
          <w:tcPr>
            <w:tcW w:w="426" w:type="dxa"/>
            <w:vMerge w:val="continue"/>
            <w:tcBorders>
              <w:top w:val="single" w:color="auto" w:sz="8" w:space="0"/>
              <w:bottom w:val="single" w:color="auto" w:sz="8" w:space="0"/>
            </w:tcBorders>
            <w:shd w:val="clear" w:color="auto" w:fill="auto"/>
            <w:vAlign w:val="center"/>
          </w:tcPr>
          <w:p>
            <w:pPr>
              <w:pStyle w:val="179"/>
            </w:pPr>
          </w:p>
        </w:tc>
        <w:tc>
          <w:tcPr>
            <w:tcW w:w="356" w:type="dxa"/>
            <w:vMerge w:val="continue"/>
            <w:tcBorders>
              <w:top w:val="single" w:color="auto" w:sz="8" w:space="0"/>
              <w:bottom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124" w:hRule="atLeast"/>
          <w:jc w:val="center"/>
        </w:trPr>
        <w:tc>
          <w:tcPr>
            <w:tcW w:w="573" w:type="dxa"/>
            <w:tcBorders>
              <w:top w:val="single" w:color="auto" w:sz="8" w:space="0"/>
              <w:bottom w:val="single" w:color="auto" w:sz="8" w:space="0"/>
            </w:tcBorders>
            <w:shd w:val="clear" w:color="auto" w:fill="auto"/>
            <w:vAlign w:val="center"/>
          </w:tcPr>
          <w:p>
            <w:pPr>
              <w:jc w:val="center"/>
            </w:pPr>
            <w:r>
              <w:t>8</w:t>
            </w:r>
          </w:p>
        </w:tc>
        <w:tc>
          <w:tcPr>
            <w:tcW w:w="574" w:type="dxa"/>
            <w:tcBorders>
              <w:top w:val="single" w:color="auto" w:sz="8" w:space="0"/>
              <w:bottom w:val="single" w:color="auto" w:sz="8" w:space="0"/>
            </w:tcBorders>
            <w:shd w:val="clear" w:color="auto" w:fill="auto"/>
            <w:vAlign w:val="center"/>
          </w:tcPr>
          <w:p>
            <w:pPr>
              <w:jc w:val="center"/>
            </w:pPr>
            <w:r>
              <w:rPr>
                <w:rFonts w:hint="eastAsia"/>
              </w:rPr>
              <w:t>/</w:t>
            </w:r>
          </w:p>
        </w:tc>
        <w:tc>
          <w:tcPr>
            <w:tcW w:w="640" w:type="dxa"/>
            <w:tcBorders>
              <w:top w:val="single" w:color="auto" w:sz="8" w:space="0"/>
              <w:bottom w:val="single" w:color="auto" w:sz="8" w:space="0"/>
            </w:tcBorders>
            <w:shd w:val="clear" w:color="auto" w:fill="auto"/>
            <w:vAlign w:val="center"/>
          </w:tcPr>
          <w:p>
            <w:pPr>
              <w:jc w:val="left"/>
            </w:pPr>
            <w:r>
              <w:rPr>
                <w:rFonts w:hint="eastAsia"/>
              </w:rPr>
              <w:t>场（厂）内专用机动车辆</w:t>
            </w:r>
          </w:p>
        </w:tc>
        <w:tc>
          <w:tcPr>
            <w:tcW w:w="574" w:type="dxa"/>
            <w:tcBorders>
              <w:top w:val="single" w:color="auto" w:sz="8" w:space="0"/>
              <w:bottom w:val="single" w:color="auto" w:sz="8" w:space="0"/>
            </w:tcBorders>
            <w:shd w:val="clear" w:color="auto" w:fill="auto"/>
            <w:vAlign w:val="center"/>
          </w:tcPr>
          <w:p>
            <w:pPr>
              <w:jc w:val="center"/>
            </w:pPr>
            <w:r>
              <w:rPr>
                <w:rFonts w:hint="eastAsia"/>
              </w:rPr>
              <w:t>叉车</w:t>
            </w:r>
          </w:p>
        </w:tc>
        <w:tc>
          <w:tcPr>
            <w:tcW w:w="575" w:type="dxa"/>
            <w:tcBorders>
              <w:top w:val="single" w:color="auto" w:sz="8" w:space="0"/>
              <w:bottom w:val="single" w:color="auto" w:sz="8" w:space="0"/>
            </w:tcBorders>
            <w:shd w:val="clear" w:color="auto" w:fill="auto"/>
            <w:vAlign w:val="center"/>
          </w:tcPr>
          <w:p>
            <w:pPr>
              <w:jc w:val="center"/>
            </w:pPr>
            <w:r>
              <w:rPr>
                <w:rFonts w:hint="eastAsia"/>
              </w:rPr>
              <w:t>搬运作业</w:t>
            </w:r>
          </w:p>
        </w:tc>
        <w:tc>
          <w:tcPr>
            <w:tcW w:w="575" w:type="dxa"/>
            <w:tcBorders>
              <w:top w:val="single" w:color="auto" w:sz="8" w:space="0"/>
              <w:bottom w:val="single" w:color="auto" w:sz="8" w:space="0"/>
            </w:tcBorders>
            <w:shd w:val="clear" w:color="auto" w:fill="auto"/>
            <w:vAlign w:val="center"/>
          </w:tcPr>
          <w:p>
            <w:pPr>
              <w:jc w:val="center"/>
            </w:pPr>
            <w:r>
              <w:rPr>
                <w:rFonts w:hint="eastAsia"/>
              </w:rPr>
              <w:t>作业结束</w:t>
            </w:r>
          </w:p>
        </w:tc>
        <w:tc>
          <w:tcPr>
            <w:tcW w:w="1203" w:type="dxa"/>
            <w:tcBorders>
              <w:top w:val="single" w:color="auto" w:sz="8" w:space="0"/>
              <w:bottom w:val="single" w:color="auto" w:sz="8" w:space="0"/>
            </w:tcBorders>
            <w:shd w:val="clear" w:color="auto" w:fill="auto"/>
            <w:vAlign w:val="center"/>
          </w:tcPr>
          <w:p>
            <w:pPr>
              <w:spacing w:line="320" w:lineRule="exact"/>
              <w:rPr>
                <w:sz w:val="18"/>
                <w:szCs w:val="18"/>
              </w:rPr>
            </w:pPr>
            <w:r>
              <w:rPr>
                <w:rFonts w:hint="eastAsia"/>
                <w:sz w:val="18"/>
                <w:szCs w:val="18"/>
              </w:rPr>
              <w:t>1. 货叉降未至地面；</w:t>
            </w:r>
          </w:p>
          <w:p>
            <w:pPr>
              <w:spacing w:line="320" w:lineRule="exact"/>
              <w:rPr>
                <w:sz w:val="18"/>
                <w:szCs w:val="18"/>
              </w:rPr>
            </w:pPr>
            <w:r>
              <w:rPr>
                <w:rFonts w:hint="eastAsia"/>
                <w:sz w:val="18"/>
                <w:szCs w:val="18"/>
              </w:rPr>
              <w:t>2.车辆乱停；</w:t>
            </w:r>
          </w:p>
          <w:p>
            <w:pPr>
              <w:spacing w:line="320" w:lineRule="exact"/>
              <w:rPr>
                <w:sz w:val="18"/>
                <w:szCs w:val="18"/>
              </w:rPr>
            </w:pPr>
            <w:r>
              <w:rPr>
                <w:rFonts w:hint="eastAsia"/>
                <w:sz w:val="18"/>
                <w:szCs w:val="18"/>
              </w:rPr>
              <w:t>3.司机离开时不熄火、不拉手刹、不拔钥匙。</w:t>
            </w:r>
          </w:p>
        </w:tc>
        <w:tc>
          <w:tcPr>
            <w:tcW w:w="1012" w:type="dxa"/>
            <w:tcBorders>
              <w:top w:val="single" w:color="auto" w:sz="8" w:space="0"/>
              <w:left w:val="single" w:color="000000" w:sz="4" w:space="0"/>
              <w:bottom w:val="single" w:color="auto" w:sz="8" w:space="0"/>
              <w:right w:val="single" w:color="000000" w:sz="4" w:space="0"/>
            </w:tcBorders>
            <w:shd w:val="clear" w:color="auto" w:fill="auto"/>
            <w:vAlign w:val="center"/>
          </w:tcPr>
          <w:p>
            <w:pPr>
              <w:jc w:val="center"/>
            </w:pPr>
            <w:r>
              <w:rPr>
                <w:rFonts w:hint="eastAsia"/>
              </w:rPr>
              <w:t>车辆倾覆</w:t>
            </w:r>
          </w:p>
          <w:p>
            <w:pPr>
              <w:jc w:val="center"/>
            </w:pPr>
            <w:r>
              <w:rPr>
                <w:rFonts w:hint="eastAsia"/>
              </w:rPr>
              <w:t>碰撞</w:t>
            </w:r>
          </w:p>
          <w:p>
            <w:pPr>
              <w:jc w:val="center"/>
            </w:pPr>
            <w:r>
              <w:rPr>
                <w:rFonts w:hint="eastAsia"/>
              </w:rPr>
              <w:t>挤压</w:t>
            </w:r>
          </w:p>
        </w:tc>
        <w:tc>
          <w:tcPr>
            <w:tcW w:w="567" w:type="dxa"/>
            <w:tcBorders>
              <w:top w:val="single" w:color="auto" w:sz="8" w:space="0"/>
              <w:bottom w:val="single" w:color="auto" w:sz="8" w:space="0"/>
            </w:tcBorders>
            <w:shd w:val="clear" w:color="auto" w:fill="auto"/>
            <w:vAlign w:val="center"/>
          </w:tcPr>
          <w:p>
            <w:pPr>
              <w:jc w:val="center"/>
            </w:pPr>
            <w:r>
              <w:rPr>
                <w:rFonts w:hint="eastAsia"/>
              </w:rPr>
              <w:t>/</w:t>
            </w:r>
          </w:p>
        </w:tc>
        <w:tc>
          <w:tcPr>
            <w:tcW w:w="831" w:type="dxa"/>
            <w:tcBorders>
              <w:top w:val="single" w:color="auto" w:sz="8" w:space="0"/>
              <w:bottom w:val="single" w:color="auto" w:sz="8" w:space="0"/>
            </w:tcBorders>
            <w:shd w:val="clear" w:color="auto" w:fill="auto"/>
            <w:vAlign w:val="center"/>
          </w:tcPr>
          <w:p>
            <w:pPr>
              <w:jc w:val="center"/>
            </w:pPr>
            <w:r>
              <w:rPr>
                <w:rFonts w:hint="eastAsia"/>
              </w:rPr>
              <w:t>操作手册</w:t>
            </w:r>
          </w:p>
        </w:tc>
        <w:tc>
          <w:tcPr>
            <w:tcW w:w="567" w:type="dxa"/>
            <w:tcBorders>
              <w:top w:val="single" w:color="auto" w:sz="8" w:space="0"/>
              <w:bottom w:val="single" w:color="auto" w:sz="8" w:space="0"/>
            </w:tcBorders>
            <w:shd w:val="clear" w:color="auto" w:fill="auto"/>
            <w:vAlign w:val="center"/>
          </w:tcPr>
          <w:p>
            <w:pPr>
              <w:jc w:val="center"/>
            </w:pPr>
            <w:r>
              <w:rPr>
                <w:rFonts w:hint="eastAsia"/>
              </w:rPr>
              <w:t>三级安全教育</w:t>
            </w:r>
          </w:p>
        </w:tc>
        <w:tc>
          <w:tcPr>
            <w:tcW w:w="567" w:type="dxa"/>
            <w:tcBorders>
              <w:top w:val="single" w:color="auto" w:sz="8" w:space="0"/>
              <w:bottom w:val="single" w:color="auto" w:sz="8" w:space="0"/>
            </w:tcBorders>
            <w:shd w:val="clear" w:color="auto" w:fill="auto"/>
            <w:vAlign w:val="center"/>
          </w:tcPr>
          <w:p>
            <w:pPr>
              <w:jc w:val="center"/>
            </w:pPr>
            <w:r>
              <w:rPr>
                <w:rFonts w:hint="eastAsia"/>
              </w:rPr>
              <w:t>安全帽、工作服等</w:t>
            </w:r>
          </w:p>
        </w:tc>
        <w:tc>
          <w:tcPr>
            <w:tcW w:w="567" w:type="dxa"/>
            <w:tcBorders>
              <w:top w:val="single" w:color="auto" w:sz="8" w:space="0"/>
              <w:bottom w:val="single" w:color="auto" w:sz="8" w:space="0"/>
            </w:tcBorders>
            <w:shd w:val="clear" w:color="auto" w:fill="auto"/>
            <w:vAlign w:val="center"/>
          </w:tcPr>
          <w:p>
            <w:pPr>
              <w:jc w:val="center"/>
            </w:pPr>
            <w:r>
              <w:rPr>
                <w:rFonts w:hint="eastAsia"/>
              </w:rPr>
              <w:t>应急预案</w:t>
            </w:r>
          </w:p>
        </w:tc>
        <w:tc>
          <w:tcPr>
            <w:tcW w:w="567" w:type="dxa"/>
            <w:tcBorders>
              <w:top w:val="single" w:color="auto" w:sz="8" w:space="0"/>
              <w:bottom w:val="single" w:color="auto" w:sz="8" w:space="0"/>
            </w:tcBorders>
            <w:shd w:val="clear" w:color="auto" w:fill="auto"/>
            <w:vAlign w:val="center"/>
          </w:tcPr>
          <w:p>
            <w:pPr>
              <w:jc w:val="center"/>
            </w:pPr>
            <w:r>
              <w:rPr>
                <w:rFonts w:hint="eastAsia"/>
              </w:rPr>
              <w:t>3-可能，但不经常</w:t>
            </w:r>
          </w:p>
        </w:tc>
        <w:tc>
          <w:tcPr>
            <w:tcW w:w="567" w:type="dxa"/>
            <w:tcBorders>
              <w:top w:val="single" w:color="auto" w:sz="8" w:space="0"/>
              <w:bottom w:val="single" w:color="auto" w:sz="8" w:space="0"/>
            </w:tcBorders>
            <w:shd w:val="clear" w:color="auto" w:fill="auto"/>
            <w:vAlign w:val="center"/>
          </w:tcPr>
          <w:p>
            <w:pPr>
              <w:jc w:val="center"/>
            </w:pPr>
            <w:r>
              <w:rPr>
                <w:rFonts w:hint="eastAsia"/>
              </w:rPr>
              <w:t>6-每天工作时间内</w:t>
            </w:r>
          </w:p>
        </w:tc>
        <w:tc>
          <w:tcPr>
            <w:tcW w:w="567" w:type="dxa"/>
            <w:tcBorders>
              <w:top w:val="single" w:color="auto" w:sz="8" w:space="0"/>
              <w:bottom w:val="single" w:color="auto" w:sz="8" w:space="0"/>
            </w:tcBorders>
            <w:shd w:val="clear" w:color="auto" w:fill="auto"/>
            <w:vAlign w:val="center"/>
          </w:tcPr>
          <w:p>
            <w:pPr>
              <w:jc w:val="center"/>
            </w:pPr>
            <w:r>
              <w:t>7</w:t>
            </w:r>
            <w:r>
              <w:rPr>
                <w:rFonts w:hint="eastAsia"/>
              </w:rPr>
              <w:t>-重伤</w:t>
            </w:r>
          </w:p>
        </w:tc>
        <w:tc>
          <w:tcPr>
            <w:tcW w:w="567" w:type="dxa"/>
            <w:tcBorders>
              <w:top w:val="single" w:color="auto" w:sz="8" w:space="0"/>
              <w:bottom w:val="single" w:color="auto" w:sz="8" w:space="0"/>
            </w:tcBorders>
            <w:vAlign w:val="center"/>
          </w:tcPr>
          <w:p>
            <w:pPr>
              <w:jc w:val="center"/>
            </w:pPr>
            <w:r>
              <w:rPr>
                <w:rFonts w:hint="eastAsia"/>
              </w:rPr>
              <w:t>126</w:t>
            </w:r>
          </w:p>
        </w:tc>
        <w:tc>
          <w:tcPr>
            <w:tcW w:w="567" w:type="dxa"/>
            <w:tcBorders>
              <w:top w:val="single" w:color="auto" w:sz="8" w:space="0"/>
              <w:bottom w:val="single" w:color="auto" w:sz="8" w:space="0"/>
            </w:tcBorders>
            <w:shd w:val="clear" w:color="auto" w:fill="auto"/>
            <w:vAlign w:val="center"/>
          </w:tcPr>
          <w:p>
            <w:pPr>
              <w:jc w:val="center"/>
            </w:pPr>
            <w:r>
              <w:rPr>
                <w:rFonts w:hint="eastAsia"/>
              </w:rPr>
              <w:t>一般风险</w:t>
            </w:r>
          </w:p>
        </w:tc>
        <w:tc>
          <w:tcPr>
            <w:tcW w:w="425" w:type="dxa"/>
            <w:tcBorders>
              <w:top w:val="single" w:color="auto" w:sz="8" w:space="0"/>
              <w:bottom w:val="single" w:color="auto" w:sz="8" w:space="0"/>
            </w:tcBorders>
            <w:shd w:val="clear" w:color="auto" w:fill="auto"/>
            <w:vAlign w:val="center"/>
          </w:tcPr>
          <w:p>
            <w:pPr>
              <w:jc w:val="center"/>
            </w:pPr>
            <w:r>
              <w:rPr>
                <w:rFonts w:hint="eastAsia"/>
              </w:rPr>
              <w:t>否</w:t>
            </w:r>
          </w:p>
        </w:tc>
        <w:tc>
          <w:tcPr>
            <w:tcW w:w="430" w:type="dxa"/>
            <w:tcBorders>
              <w:top w:val="single" w:color="auto" w:sz="8" w:space="0"/>
              <w:bottom w:val="single" w:color="auto" w:sz="8" w:space="0"/>
            </w:tcBorders>
            <w:shd w:val="clear" w:color="auto" w:fill="auto"/>
            <w:vAlign w:val="center"/>
          </w:tcPr>
          <w:p>
            <w:pPr>
              <w:jc w:val="center"/>
            </w:pPr>
            <w:r>
              <w:rPr>
                <w:rFonts w:hint="eastAsia"/>
              </w:rPr>
              <w:t>班组级管控</w:t>
            </w:r>
          </w:p>
        </w:tc>
        <w:tc>
          <w:tcPr>
            <w:tcW w:w="426" w:type="dxa"/>
            <w:tcBorders>
              <w:top w:val="single" w:color="auto" w:sz="8" w:space="0"/>
              <w:bottom w:val="single" w:color="auto" w:sz="8" w:space="0"/>
            </w:tcBorders>
            <w:shd w:val="clear" w:color="auto" w:fill="auto"/>
            <w:vAlign w:val="center"/>
          </w:tcPr>
          <w:p>
            <w:pPr>
              <w:jc w:val="center"/>
            </w:pPr>
            <w:r>
              <w:rPr>
                <w:rFonts w:hint="eastAsia"/>
              </w:rPr>
              <w:t>车1班</w:t>
            </w:r>
          </w:p>
        </w:tc>
        <w:tc>
          <w:tcPr>
            <w:tcW w:w="356" w:type="dxa"/>
            <w:tcBorders>
              <w:top w:val="single" w:color="auto" w:sz="8" w:space="0"/>
              <w:bottom w:val="single" w:color="auto" w:sz="8" w:space="0"/>
            </w:tcBorders>
            <w:shd w:val="clear" w:color="auto" w:fill="auto"/>
            <w:vAlign w:val="center"/>
          </w:tcPr>
          <w:p>
            <w:pPr>
              <w:jc w:val="center"/>
            </w:pPr>
            <w:r>
              <w:rPr>
                <w:rFonts w:hint="eastAsia"/>
              </w:rPr>
              <w:t>安全员</w:t>
            </w:r>
          </w:p>
        </w:tc>
      </w:tr>
    </w:tbl>
    <w:p>
      <w:pPr>
        <w:pStyle w:val="57"/>
        <w:ind w:firstLine="0" w:firstLineChars="0"/>
      </w:pPr>
    </w:p>
    <w:p>
      <w:pPr>
        <w:pStyle w:val="181"/>
        <w:numPr>
          <w:ilvl w:val="0"/>
          <w:numId w:val="52"/>
        </w:numPr>
      </w:pPr>
      <w:r>
        <w:rPr>
          <w:rFonts w:hint="eastAsia"/>
        </w:rPr>
        <w:t>风险评价判定为不可接受时，应进一步采取管控措施，再次进行评估，直到风险可接受为止。</w:t>
      </w:r>
    </w:p>
    <w:p>
      <w:pPr>
        <w:pStyle w:val="181"/>
      </w:pPr>
      <w:r>
        <w:rPr>
          <w:rFonts w:hint="eastAsia"/>
        </w:rPr>
        <w:t>风险评估时应考虑进一步采取管控措施时带来的新的风险。</w:t>
      </w:r>
    </w:p>
    <w:p>
      <w:pPr>
        <w:pStyle w:val="181"/>
      </w:pPr>
      <w:r>
        <w:rPr>
          <w:rFonts w:hint="eastAsia"/>
        </w:rPr>
        <w:t>表中“可能性L”、“暴露频次E”和“后果严重性</w:t>
      </w:r>
      <w:r>
        <w:t>C</w:t>
      </w:r>
      <w:r>
        <w:rPr>
          <w:rFonts w:hint="eastAsia"/>
        </w:rPr>
        <w:t>”值来自DB32/T 4086-2021附录</w:t>
      </w:r>
      <w:r>
        <w:t>H</w:t>
      </w:r>
      <w:r>
        <w:rPr>
          <w:rFonts w:hint="eastAsia"/>
        </w:rPr>
        <w:t>。</w:t>
      </w:r>
    </w:p>
    <w:p>
      <w:pPr>
        <w:pStyle w:val="181"/>
        <w:numPr>
          <w:ilvl w:val="0"/>
          <w:numId w:val="0"/>
        </w:numPr>
        <w:ind w:left="811" w:hanging="448"/>
      </w:pPr>
    </w:p>
    <w:p>
      <w:pPr>
        <w:pStyle w:val="181"/>
        <w:numPr>
          <w:ilvl w:val="0"/>
          <w:numId w:val="0"/>
        </w:numPr>
        <w:ind w:left="811" w:hanging="448"/>
      </w:pPr>
    </w:p>
    <w:p>
      <w:pPr>
        <w:pStyle w:val="181"/>
        <w:numPr>
          <w:ilvl w:val="0"/>
          <w:numId w:val="0"/>
        </w:numPr>
        <w:ind w:left="811" w:hanging="448"/>
      </w:pPr>
    </w:p>
    <w:p>
      <w:pPr>
        <w:pStyle w:val="181"/>
        <w:numPr>
          <w:ilvl w:val="0"/>
          <w:numId w:val="0"/>
        </w:numPr>
        <w:ind w:left="811" w:hanging="448"/>
      </w:pPr>
    </w:p>
    <w:p>
      <w:pPr>
        <w:pStyle w:val="181"/>
        <w:numPr>
          <w:ilvl w:val="0"/>
          <w:numId w:val="0"/>
        </w:numPr>
      </w:pPr>
    </w:p>
    <w:p>
      <w:pPr>
        <w:pStyle w:val="181"/>
        <w:numPr>
          <w:ilvl w:val="0"/>
          <w:numId w:val="0"/>
        </w:numPr>
        <w:ind w:left="811" w:hanging="448"/>
      </w:pPr>
    </w:p>
    <w:p>
      <w:pPr>
        <w:pStyle w:val="181"/>
        <w:numPr>
          <w:ilvl w:val="0"/>
          <w:numId w:val="0"/>
        </w:numPr>
        <w:ind w:left="811" w:hanging="448"/>
      </w:pPr>
    </w:p>
    <w:p>
      <w:pPr>
        <w:pStyle w:val="79"/>
        <w:spacing w:before="156" w:after="156"/>
      </w:pPr>
      <w:bookmarkStart w:id="136" w:name="_Toc131725272"/>
      <w:bookmarkStart w:id="137" w:name="_Toc131725218"/>
      <w:r>
        <w:rPr>
          <w:rFonts w:hint="eastAsia"/>
        </w:rPr>
        <w:t>风险分级管控公告栏示例</w:t>
      </w:r>
      <w:bookmarkEnd w:id="136"/>
      <w:bookmarkEnd w:id="137"/>
    </w:p>
    <w:p>
      <w:pPr>
        <w:pStyle w:val="57"/>
        <w:ind w:firstLine="420"/>
      </w:pPr>
      <w:r>
        <w:rPr>
          <w:rFonts w:hint="eastAsia"/>
        </w:rPr>
        <w:t>表F.3给出了风险分级管控公告栏示例。</w:t>
      </w:r>
    </w:p>
    <w:p>
      <w:pPr>
        <w:pStyle w:val="78"/>
        <w:numPr>
          <w:ilvl w:val="0"/>
          <w:numId w:val="0"/>
        </w:numPr>
        <w:spacing w:before="156" w:after="156"/>
      </w:pPr>
      <w:r>
        <w:rPr>
          <w:rFonts w:hint="eastAsia"/>
        </w:rPr>
        <w:t>表F.3风险分级管控公告栏</w:t>
      </w:r>
    </w:p>
    <w:tbl>
      <w:tblPr>
        <w:tblStyle w:val="27"/>
        <w:tblW w:w="1453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134"/>
        <w:gridCol w:w="1259"/>
        <w:gridCol w:w="1275"/>
        <w:gridCol w:w="1560"/>
        <w:gridCol w:w="994"/>
        <w:gridCol w:w="2408"/>
        <w:gridCol w:w="1134"/>
        <w:gridCol w:w="1134"/>
        <w:gridCol w:w="1134"/>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single" w:color="auto" w:sz="8" w:space="0"/>
              <w:left w:val="single" w:color="auto" w:sz="12" w:space="0"/>
              <w:bottom w:val="single" w:color="auto" w:sz="8" w:space="0"/>
            </w:tcBorders>
            <w:vAlign w:val="center"/>
          </w:tcPr>
          <w:p>
            <w:pPr>
              <w:jc w:val="center"/>
              <w:rPr>
                <w:rFonts w:ascii="宋体"/>
              </w:rPr>
            </w:pPr>
            <w:r>
              <w:rPr>
                <w:rFonts w:hint="eastAsia" w:ascii="宋体"/>
              </w:rPr>
              <w:t>序号</w:t>
            </w:r>
          </w:p>
        </w:tc>
        <w:tc>
          <w:tcPr>
            <w:tcW w:w="1134" w:type="dxa"/>
            <w:tcBorders>
              <w:top w:val="single" w:color="auto" w:sz="8" w:space="0"/>
              <w:bottom w:val="single" w:color="auto" w:sz="8" w:space="0"/>
            </w:tcBorders>
            <w:vAlign w:val="center"/>
          </w:tcPr>
          <w:p>
            <w:pPr>
              <w:jc w:val="center"/>
              <w:rPr>
                <w:rFonts w:ascii="宋体"/>
              </w:rPr>
            </w:pPr>
            <w:r>
              <w:rPr>
                <w:rFonts w:hint="eastAsia" w:ascii="宋体"/>
              </w:rPr>
              <w:t>风险点</w:t>
            </w:r>
          </w:p>
        </w:tc>
        <w:tc>
          <w:tcPr>
            <w:tcW w:w="1259"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风险部位</w:t>
            </w:r>
          </w:p>
        </w:tc>
        <w:tc>
          <w:tcPr>
            <w:tcW w:w="1275" w:type="dxa"/>
            <w:tcBorders>
              <w:top w:val="single" w:color="auto" w:sz="8" w:space="0"/>
              <w:bottom w:val="single" w:color="auto" w:sz="8" w:space="0"/>
            </w:tcBorders>
            <w:vAlign w:val="center"/>
          </w:tcPr>
          <w:p>
            <w:pPr>
              <w:jc w:val="center"/>
              <w:rPr>
                <w:rFonts w:ascii="宋体"/>
                <w:kern w:val="0"/>
              </w:rPr>
            </w:pPr>
            <w:r>
              <w:rPr>
                <w:rFonts w:hint="eastAsia" w:ascii="宋体" w:hAnsi="宋体"/>
                <w:kern w:val="0"/>
              </w:rPr>
              <w:t>危险源</w:t>
            </w:r>
          </w:p>
        </w:tc>
        <w:tc>
          <w:tcPr>
            <w:tcW w:w="1560"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可能导致的事故特征及后果</w:t>
            </w:r>
          </w:p>
        </w:tc>
        <w:tc>
          <w:tcPr>
            <w:tcW w:w="994" w:type="dxa"/>
            <w:tcBorders>
              <w:top w:val="single" w:color="auto" w:sz="8" w:space="0"/>
              <w:bottom w:val="single" w:color="auto" w:sz="8" w:space="0"/>
            </w:tcBorders>
            <w:vAlign w:val="center"/>
          </w:tcPr>
          <w:p>
            <w:pPr>
              <w:widowControl/>
              <w:jc w:val="left"/>
              <w:rPr>
                <w:rFonts w:ascii="宋体"/>
                <w:kern w:val="0"/>
              </w:rPr>
            </w:pPr>
            <w:r>
              <w:rPr>
                <w:rFonts w:hint="eastAsia" w:ascii="宋体" w:hAnsi="宋体"/>
                <w:kern w:val="0"/>
              </w:rPr>
              <w:t>危险源风险等级</w:t>
            </w:r>
          </w:p>
        </w:tc>
        <w:tc>
          <w:tcPr>
            <w:tcW w:w="2408"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控制措施</w:t>
            </w:r>
          </w:p>
        </w:tc>
        <w:tc>
          <w:tcPr>
            <w:tcW w:w="1134"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管控层级</w:t>
            </w:r>
          </w:p>
        </w:tc>
        <w:tc>
          <w:tcPr>
            <w:tcW w:w="1134"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责任人</w:t>
            </w:r>
          </w:p>
        </w:tc>
        <w:tc>
          <w:tcPr>
            <w:tcW w:w="1134" w:type="dxa"/>
            <w:tcBorders>
              <w:top w:val="single" w:color="auto" w:sz="8" w:space="0"/>
              <w:bottom w:val="single" w:color="auto" w:sz="8" w:space="0"/>
            </w:tcBorders>
            <w:vAlign w:val="center"/>
          </w:tcPr>
          <w:p>
            <w:pPr>
              <w:widowControl/>
              <w:jc w:val="center"/>
              <w:rPr>
                <w:rFonts w:ascii="宋体"/>
                <w:kern w:val="0"/>
              </w:rPr>
            </w:pPr>
            <w:r>
              <w:rPr>
                <w:rFonts w:hint="eastAsia" w:ascii="宋体" w:hAnsi="宋体"/>
                <w:kern w:val="0"/>
              </w:rPr>
              <w:t>责任部门</w:t>
            </w:r>
          </w:p>
        </w:tc>
        <w:tc>
          <w:tcPr>
            <w:tcW w:w="1653" w:type="dxa"/>
            <w:tcBorders>
              <w:top w:val="single" w:color="auto" w:sz="8" w:space="0"/>
              <w:bottom w:val="single" w:color="auto" w:sz="8" w:space="0"/>
              <w:right w:val="single" w:color="auto" w:sz="12" w:space="0"/>
            </w:tcBorders>
            <w:vAlign w:val="center"/>
          </w:tcPr>
          <w:p>
            <w:pPr>
              <w:widowControl/>
              <w:jc w:val="center"/>
              <w:rPr>
                <w:rFonts w:ascii="宋体"/>
                <w:kern w:val="0"/>
              </w:rPr>
            </w:pPr>
            <w:r>
              <w:rPr>
                <w:rFonts w:hint="eastAsia" w:ascii="宋体" w:hAnsi="宋体"/>
                <w:kern w:val="0"/>
              </w:rPr>
              <w:t>应急报警电话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single" w:color="auto" w:sz="8" w:space="0"/>
              <w:left w:val="single" w:color="auto" w:sz="12" w:space="0"/>
            </w:tcBorders>
            <w:vAlign w:val="center"/>
          </w:tcPr>
          <w:p>
            <w:pPr>
              <w:jc w:val="center"/>
              <w:rPr>
                <w:rFonts w:ascii="宋体"/>
              </w:rPr>
            </w:pPr>
            <w:r>
              <w:rPr>
                <w:rFonts w:ascii="宋体"/>
              </w:rPr>
              <w:t>1</w:t>
            </w:r>
          </w:p>
        </w:tc>
        <w:tc>
          <w:tcPr>
            <w:tcW w:w="1134" w:type="dxa"/>
            <w:vMerge w:val="restart"/>
            <w:tcBorders>
              <w:top w:val="single" w:color="auto" w:sz="8" w:space="0"/>
            </w:tcBorders>
            <w:vAlign w:val="center"/>
          </w:tcPr>
          <w:p>
            <w:pPr>
              <w:jc w:val="center"/>
              <w:rPr>
                <w:rFonts w:ascii="宋体"/>
              </w:rPr>
            </w:pPr>
            <w:r>
              <w:rPr>
                <w:rFonts w:hint="eastAsia" w:ascii="宋体"/>
              </w:rPr>
              <w:t>某过山车</w:t>
            </w:r>
          </w:p>
        </w:tc>
        <w:tc>
          <w:tcPr>
            <w:tcW w:w="1259" w:type="dxa"/>
            <w:tcBorders>
              <w:top w:val="single" w:color="auto" w:sz="8" w:space="0"/>
            </w:tcBorders>
            <w:vAlign w:val="center"/>
          </w:tcPr>
          <w:p>
            <w:pPr>
              <w:spacing w:line="240" w:lineRule="exact"/>
              <w:rPr>
                <w:rFonts w:ascii="宋体"/>
              </w:rPr>
            </w:pPr>
            <w:r>
              <w:rPr>
                <w:rFonts w:hint="eastAsia" w:ascii="宋体"/>
              </w:rPr>
              <w:t>减速电机</w:t>
            </w:r>
          </w:p>
        </w:tc>
        <w:tc>
          <w:tcPr>
            <w:tcW w:w="1275" w:type="dxa"/>
            <w:tcBorders>
              <w:top w:val="single" w:color="auto" w:sz="8" w:space="0"/>
            </w:tcBorders>
            <w:vAlign w:val="center"/>
          </w:tcPr>
          <w:p>
            <w:pPr>
              <w:spacing w:line="240" w:lineRule="exact"/>
              <w:rPr>
                <w:rFonts w:ascii="宋体"/>
              </w:rPr>
            </w:pPr>
            <w:r>
              <w:rPr>
                <w:rFonts w:hint="eastAsia" w:ascii="宋体"/>
              </w:rPr>
              <w:t>有漏油现象</w:t>
            </w:r>
          </w:p>
        </w:tc>
        <w:tc>
          <w:tcPr>
            <w:tcW w:w="1560" w:type="dxa"/>
            <w:tcBorders>
              <w:top w:val="single" w:color="auto" w:sz="8" w:space="0"/>
            </w:tcBorders>
            <w:vAlign w:val="center"/>
          </w:tcPr>
          <w:p>
            <w:pPr>
              <w:rPr>
                <w:rFonts w:ascii="宋体"/>
              </w:rPr>
            </w:pPr>
            <w:r>
              <w:rPr>
                <w:rFonts w:hint="eastAsia" w:ascii="宋体" w:hAnsi="宋体"/>
                <w:kern w:val="0"/>
              </w:rPr>
              <w:t>坠落、剪切、碰撞、挤压、受困或故障</w:t>
            </w:r>
          </w:p>
        </w:tc>
        <w:tc>
          <w:tcPr>
            <w:tcW w:w="994" w:type="dxa"/>
            <w:tcBorders>
              <w:top w:val="single" w:color="auto" w:sz="8" w:space="0"/>
            </w:tcBorders>
            <w:vAlign w:val="center"/>
          </w:tcPr>
          <w:p>
            <w:pPr>
              <w:widowControl/>
              <w:jc w:val="center"/>
              <w:rPr>
                <w:rFonts w:ascii="宋体"/>
                <w:kern w:val="0"/>
              </w:rPr>
            </w:pPr>
            <w:r>
              <w:rPr>
                <w:rFonts w:ascii="宋体" w:hAnsi="宋体"/>
                <w:kern w:val="0"/>
              </w:rPr>
              <w:t>3</w:t>
            </w:r>
          </w:p>
        </w:tc>
        <w:tc>
          <w:tcPr>
            <w:tcW w:w="2408" w:type="dxa"/>
            <w:tcBorders>
              <w:top w:val="single" w:color="auto" w:sz="8" w:space="0"/>
            </w:tcBorders>
            <w:vAlign w:val="center"/>
          </w:tcPr>
          <w:p>
            <w:pPr>
              <w:widowControl/>
              <w:numPr>
                <w:ilvl w:val="0"/>
                <w:numId w:val="53"/>
              </w:numPr>
              <w:adjustRightInd/>
              <w:spacing w:line="240" w:lineRule="auto"/>
              <w:rPr>
                <w:rFonts w:ascii="宋体"/>
                <w:kern w:val="0"/>
              </w:rPr>
            </w:pPr>
            <w:r>
              <w:rPr>
                <w:rFonts w:hint="eastAsia" w:ascii="宋体" w:hAnsi="宋体"/>
                <w:kern w:val="0"/>
              </w:rPr>
              <w:t>定期保养，对可能的漏油点进行重点检查；</w:t>
            </w:r>
          </w:p>
          <w:p>
            <w:pPr>
              <w:widowControl/>
              <w:numPr>
                <w:ilvl w:val="0"/>
                <w:numId w:val="53"/>
              </w:numPr>
              <w:adjustRightInd/>
              <w:spacing w:line="240" w:lineRule="auto"/>
              <w:rPr>
                <w:rFonts w:ascii="宋体"/>
                <w:kern w:val="0"/>
              </w:rPr>
            </w:pPr>
            <w:r>
              <w:rPr>
                <w:rFonts w:hint="eastAsia" w:ascii="宋体" w:hAnsi="宋体"/>
                <w:kern w:val="0"/>
              </w:rPr>
              <w:t>漏油点进行维修更换密封件等。</w:t>
            </w:r>
          </w:p>
        </w:tc>
        <w:tc>
          <w:tcPr>
            <w:tcW w:w="1134" w:type="dxa"/>
            <w:tcBorders>
              <w:top w:val="single" w:color="auto" w:sz="8" w:space="0"/>
            </w:tcBorders>
            <w:vAlign w:val="center"/>
          </w:tcPr>
          <w:p>
            <w:pPr>
              <w:widowControl/>
              <w:jc w:val="center"/>
              <w:rPr>
                <w:rFonts w:ascii="宋体"/>
                <w:kern w:val="0"/>
              </w:rPr>
            </w:pPr>
            <w:r>
              <w:rPr>
                <w:rFonts w:hint="eastAsia" w:ascii="宋体" w:hAnsi="宋体"/>
                <w:kern w:val="0"/>
              </w:rPr>
              <w:t>班组级</w:t>
            </w:r>
          </w:p>
        </w:tc>
        <w:tc>
          <w:tcPr>
            <w:tcW w:w="1134" w:type="dxa"/>
            <w:tcBorders>
              <w:top w:val="single" w:color="auto" w:sz="8" w:space="0"/>
            </w:tcBorders>
            <w:vAlign w:val="center"/>
          </w:tcPr>
          <w:p>
            <w:pPr>
              <w:widowControl/>
              <w:jc w:val="center"/>
              <w:rPr>
                <w:rFonts w:ascii="宋体"/>
                <w:kern w:val="0"/>
              </w:rPr>
            </w:pPr>
            <w:r>
              <w:rPr>
                <w:rFonts w:hint="eastAsia" w:ascii="宋体" w:hAnsi="宋体"/>
                <w:kern w:val="0"/>
              </w:rPr>
              <w:t>安全员</w:t>
            </w:r>
          </w:p>
        </w:tc>
        <w:tc>
          <w:tcPr>
            <w:tcW w:w="1134" w:type="dxa"/>
            <w:tcBorders>
              <w:top w:val="single" w:color="auto" w:sz="8" w:space="0"/>
            </w:tcBorders>
            <w:vAlign w:val="center"/>
          </w:tcPr>
          <w:p>
            <w:pPr>
              <w:widowControl/>
              <w:jc w:val="center"/>
              <w:rPr>
                <w:rFonts w:ascii="宋体"/>
                <w:kern w:val="0"/>
              </w:rPr>
            </w:pPr>
            <w:r>
              <w:rPr>
                <w:rFonts w:hint="eastAsia" w:ascii="宋体" w:hAnsi="宋体"/>
                <w:kern w:val="0"/>
              </w:rPr>
              <w:t>维修部</w:t>
            </w:r>
          </w:p>
        </w:tc>
        <w:tc>
          <w:tcPr>
            <w:tcW w:w="1653" w:type="dxa"/>
            <w:vMerge w:val="restart"/>
            <w:tcBorders>
              <w:top w:val="single" w:color="auto" w:sz="8" w:space="0"/>
              <w:right w:val="single" w:color="auto" w:sz="12" w:space="0"/>
            </w:tcBorders>
            <w:vAlign w:val="center"/>
          </w:tcPr>
          <w:p>
            <w:pPr>
              <w:widowControl/>
              <w:rPr>
                <w:rFonts w:ascii="宋体"/>
                <w:kern w:val="0"/>
              </w:rPr>
            </w:pPr>
            <w:r>
              <w:rPr>
                <w:rFonts w:hint="eastAsia" w:ascii="宋体" w:hAnsi="宋体"/>
                <w:kern w:val="0"/>
              </w:rPr>
              <w:t>报警求助：</w:t>
            </w:r>
            <w:r>
              <w:rPr>
                <w:rFonts w:ascii="宋体" w:hAnsi="宋体"/>
                <w:kern w:val="0"/>
              </w:rPr>
              <w:t>110</w:t>
            </w:r>
            <w:r>
              <w:rPr>
                <w:rFonts w:hint="eastAsia" w:ascii="宋体" w:hAnsi="宋体"/>
                <w:kern w:val="0"/>
              </w:rPr>
              <w:t>；</w:t>
            </w:r>
          </w:p>
          <w:p>
            <w:pPr>
              <w:widowControl/>
              <w:rPr>
                <w:rFonts w:ascii="宋体"/>
                <w:kern w:val="0"/>
              </w:rPr>
            </w:pPr>
            <w:r>
              <w:rPr>
                <w:rFonts w:hint="eastAsia" w:ascii="宋体" w:hAnsi="宋体"/>
                <w:kern w:val="0"/>
              </w:rPr>
              <w:t>火警：</w:t>
            </w:r>
            <w:r>
              <w:rPr>
                <w:rFonts w:ascii="宋体" w:hAnsi="宋体"/>
                <w:kern w:val="0"/>
              </w:rPr>
              <w:t>119</w:t>
            </w:r>
            <w:r>
              <w:rPr>
                <w:rFonts w:hint="eastAsia" w:ascii="宋体" w:hAnsi="宋体"/>
                <w:kern w:val="0"/>
              </w:rPr>
              <w:t>；</w:t>
            </w:r>
          </w:p>
          <w:p>
            <w:pPr>
              <w:widowControl/>
              <w:rPr>
                <w:rFonts w:ascii="宋体"/>
                <w:kern w:val="0"/>
              </w:rPr>
            </w:pPr>
            <w:r>
              <w:rPr>
                <w:rFonts w:hint="eastAsia" w:ascii="宋体" w:hAnsi="宋体"/>
                <w:kern w:val="0"/>
              </w:rPr>
              <w:t>医疗救护：</w:t>
            </w:r>
            <w:r>
              <w:rPr>
                <w:rFonts w:ascii="宋体" w:hAnsi="宋体"/>
                <w:kern w:val="0"/>
              </w:rPr>
              <w:t>120</w:t>
            </w:r>
            <w:r>
              <w:rPr>
                <w:rFonts w:hint="eastAsia" w:ascii="宋体" w:hAnsi="宋体"/>
                <w:kern w:val="0"/>
              </w:rPr>
              <w:t>；</w:t>
            </w:r>
          </w:p>
          <w:p>
            <w:pPr>
              <w:widowControl/>
              <w:rPr>
                <w:rFonts w:ascii="宋体"/>
                <w:kern w:val="0"/>
              </w:rPr>
            </w:pPr>
            <w:r>
              <w:rPr>
                <w:rFonts w:hint="eastAsia" w:ascii="宋体" w:hAnsi="宋体"/>
                <w:kern w:val="0"/>
              </w:rPr>
              <w:t>应急电话：</w:t>
            </w:r>
            <w:r>
              <w:rPr>
                <w:rFonts w:ascii="宋体" w:hAnsi="宋体"/>
                <w:kern w:val="0"/>
              </w:rPr>
              <w:t>XXX</w:t>
            </w:r>
            <w:r>
              <w:rPr>
                <w:rFonts w:hint="eastAsia" w:ascii="宋体" w:hAnsi="宋体"/>
                <w:kern w:val="0"/>
              </w:rPr>
              <w:t>；</w:t>
            </w:r>
            <w:r>
              <w:rPr>
                <w:rFonts w:ascii="宋体"/>
                <w:kern w:val="0"/>
              </w:rPr>
              <w:br w:type="textWrapping"/>
            </w:r>
            <w:r>
              <w:rPr>
                <w:rFonts w:hint="eastAsia" w:ascii="宋体" w:hAnsi="宋体"/>
                <w:kern w:val="0"/>
              </w:rPr>
              <w:t>工程部：</w:t>
            </w:r>
            <w:r>
              <w:rPr>
                <w:rFonts w:ascii="宋体" w:hAnsi="宋体"/>
                <w:kern w:val="0"/>
              </w:rPr>
              <w:t>XXX</w:t>
            </w:r>
            <w:r>
              <w:rPr>
                <w:rFonts w:hint="eastAsia" w:ascii="宋体" w:hAnsi="宋体"/>
                <w:kern w:val="0"/>
              </w:rPr>
              <w:t>；</w:t>
            </w:r>
            <w:r>
              <w:rPr>
                <w:rFonts w:ascii="宋体"/>
                <w:kern w:val="0"/>
              </w:rPr>
              <w:br w:type="textWrapping"/>
            </w:r>
            <w:r>
              <w:rPr>
                <w:rFonts w:hint="eastAsia" w:ascii="宋体" w:hAnsi="宋体"/>
                <w:kern w:val="0"/>
              </w:rPr>
              <w:t>安全处：</w:t>
            </w:r>
            <w:r>
              <w:rPr>
                <w:rFonts w:ascii="宋体" w:hAnsi="宋体"/>
                <w:kern w:val="0"/>
              </w:rPr>
              <w:t>XXX</w:t>
            </w:r>
            <w:r>
              <w:rPr>
                <w:rFonts w:hint="eastAsia" w:ascii="宋体" w:hAnsi="宋体"/>
                <w:kern w:val="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left w:val="single" w:color="auto" w:sz="12" w:space="0"/>
              <w:bottom w:val="single" w:color="auto" w:sz="12" w:space="0"/>
            </w:tcBorders>
            <w:vAlign w:val="center"/>
          </w:tcPr>
          <w:p>
            <w:pPr>
              <w:jc w:val="center"/>
              <w:rPr>
                <w:rFonts w:ascii="宋体"/>
              </w:rPr>
            </w:pPr>
            <w:r>
              <w:rPr>
                <w:rFonts w:ascii="宋体"/>
              </w:rPr>
              <w:t>2</w:t>
            </w:r>
          </w:p>
        </w:tc>
        <w:tc>
          <w:tcPr>
            <w:tcW w:w="1134" w:type="dxa"/>
            <w:vMerge w:val="continue"/>
            <w:tcBorders>
              <w:bottom w:val="single" w:color="auto" w:sz="12" w:space="0"/>
            </w:tcBorders>
            <w:vAlign w:val="center"/>
          </w:tcPr>
          <w:p>
            <w:pPr>
              <w:rPr>
                <w:rFonts w:ascii="宋体"/>
              </w:rPr>
            </w:pPr>
          </w:p>
        </w:tc>
        <w:tc>
          <w:tcPr>
            <w:tcW w:w="1259" w:type="dxa"/>
            <w:tcBorders>
              <w:bottom w:val="single" w:color="auto" w:sz="12" w:space="0"/>
            </w:tcBorders>
            <w:vAlign w:val="center"/>
          </w:tcPr>
          <w:p>
            <w:pPr>
              <w:spacing w:line="240" w:lineRule="exact"/>
              <w:rPr>
                <w:rFonts w:ascii="宋体"/>
              </w:rPr>
            </w:pPr>
            <w:r>
              <w:rPr>
                <w:rFonts w:hint="eastAsia" w:ascii="宋体"/>
              </w:rPr>
              <w:t>驱动系统</w:t>
            </w:r>
          </w:p>
        </w:tc>
        <w:tc>
          <w:tcPr>
            <w:tcW w:w="1275" w:type="dxa"/>
            <w:tcBorders>
              <w:bottom w:val="single" w:color="auto" w:sz="12" w:space="0"/>
            </w:tcBorders>
            <w:vAlign w:val="center"/>
          </w:tcPr>
          <w:p>
            <w:pPr>
              <w:spacing w:line="240" w:lineRule="exact"/>
              <w:rPr>
                <w:rFonts w:ascii="宋体"/>
              </w:rPr>
            </w:pPr>
            <w:r>
              <w:rPr>
                <w:rFonts w:hint="eastAsia" w:ascii="宋体"/>
              </w:rPr>
              <w:t>固定螺栓与顶紧螺栓松动</w:t>
            </w:r>
          </w:p>
        </w:tc>
        <w:tc>
          <w:tcPr>
            <w:tcW w:w="1560" w:type="dxa"/>
            <w:tcBorders>
              <w:bottom w:val="single" w:color="auto" w:sz="12" w:space="0"/>
            </w:tcBorders>
            <w:vAlign w:val="center"/>
          </w:tcPr>
          <w:p>
            <w:pPr>
              <w:rPr>
                <w:rFonts w:ascii="宋体"/>
              </w:rPr>
            </w:pPr>
            <w:r>
              <w:rPr>
                <w:rFonts w:hint="eastAsia" w:ascii="宋体" w:hAnsi="宋体"/>
                <w:kern w:val="0"/>
              </w:rPr>
              <w:t>坠落、剪切、碰撞、挤压、受困或故障</w:t>
            </w:r>
          </w:p>
        </w:tc>
        <w:tc>
          <w:tcPr>
            <w:tcW w:w="994" w:type="dxa"/>
            <w:tcBorders>
              <w:bottom w:val="single" w:color="auto" w:sz="12" w:space="0"/>
            </w:tcBorders>
            <w:vAlign w:val="center"/>
          </w:tcPr>
          <w:p>
            <w:pPr>
              <w:widowControl/>
              <w:jc w:val="center"/>
              <w:rPr>
                <w:rFonts w:ascii="宋体"/>
                <w:kern w:val="0"/>
              </w:rPr>
            </w:pPr>
            <w:r>
              <w:rPr>
                <w:rFonts w:ascii="宋体" w:hAnsi="宋体"/>
                <w:kern w:val="0"/>
              </w:rPr>
              <w:t>2</w:t>
            </w:r>
          </w:p>
        </w:tc>
        <w:tc>
          <w:tcPr>
            <w:tcW w:w="2408" w:type="dxa"/>
            <w:tcBorders>
              <w:bottom w:val="single" w:color="auto" w:sz="12" w:space="0"/>
            </w:tcBorders>
            <w:vAlign w:val="center"/>
          </w:tcPr>
          <w:p>
            <w:pPr>
              <w:widowControl/>
              <w:rPr>
                <w:rFonts w:ascii="宋体"/>
              </w:rPr>
            </w:pPr>
            <w:r>
              <w:rPr>
                <w:rFonts w:ascii="宋体"/>
              </w:rPr>
              <w:t>1.</w:t>
            </w:r>
            <w:r>
              <w:rPr>
                <w:rFonts w:hint="eastAsia" w:ascii="宋体"/>
              </w:rPr>
              <w:t>检查固定螺栓与顶紧螺栓情况；</w:t>
            </w:r>
          </w:p>
          <w:p>
            <w:pPr>
              <w:widowControl/>
              <w:rPr>
                <w:rFonts w:ascii="宋体"/>
                <w:kern w:val="0"/>
              </w:rPr>
            </w:pPr>
            <w:r>
              <w:rPr>
                <w:rFonts w:ascii="宋体" w:hAnsi="宋体"/>
                <w:kern w:val="0"/>
              </w:rPr>
              <w:t>2.</w:t>
            </w:r>
            <w:r>
              <w:rPr>
                <w:rFonts w:hint="eastAsia" w:ascii="宋体" w:hAnsi="宋体"/>
                <w:kern w:val="0"/>
              </w:rPr>
              <w:t>对螺母做防松标识；</w:t>
            </w:r>
          </w:p>
          <w:p>
            <w:pPr>
              <w:widowControl/>
              <w:rPr>
                <w:rFonts w:ascii="宋体"/>
                <w:kern w:val="0"/>
              </w:rPr>
            </w:pPr>
            <w:r>
              <w:rPr>
                <w:rFonts w:ascii="宋体" w:hAnsi="宋体"/>
                <w:kern w:val="0"/>
              </w:rPr>
              <w:t>3.</w:t>
            </w:r>
            <w:r>
              <w:rPr>
                <w:rFonts w:hint="eastAsia" w:ascii="宋体" w:hAnsi="宋体"/>
                <w:kern w:val="0"/>
              </w:rPr>
              <w:t>必要部位双螺母加固；</w:t>
            </w:r>
          </w:p>
          <w:p>
            <w:pPr>
              <w:widowControl/>
              <w:rPr>
                <w:rFonts w:ascii="宋体"/>
                <w:kern w:val="0"/>
              </w:rPr>
            </w:pPr>
            <w:r>
              <w:rPr>
                <w:rFonts w:ascii="宋体" w:hAnsi="宋体"/>
                <w:kern w:val="0"/>
              </w:rPr>
              <w:t>4.</w:t>
            </w:r>
            <w:r>
              <w:rPr>
                <w:rFonts w:hint="eastAsia" w:ascii="宋体" w:hAnsi="宋体"/>
                <w:kern w:val="0"/>
              </w:rPr>
              <w:t>检查更换平垫、弹垫等。</w:t>
            </w:r>
          </w:p>
        </w:tc>
        <w:tc>
          <w:tcPr>
            <w:tcW w:w="1134" w:type="dxa"/>
            <w:tcBorders>
              <w:bottom w:val="single" w:color="auto" w:sz="12" w:space="0"/>
            </w:tcBorders>
            <w:vAlign w:val="center"/>
          </w:tcPr>
          <w:p>
            <w:pPr>
              <w:widowControl/>
              <w:jc w:val="center"/>
              <w:rPr>
                <w:rFonts w:ascii="宋体"/>
                <w:kern w:val="0"/>
              </w:rPr>
            </w:pPr>
            <w:r>
              <w:rPr>
                <w:rFonts w:hint="eastAsia" w:ascii="宋体" w:hAnsi="宋体"/>
                <w:kern w:val="0"/>
              </w:rPr>
              <w:t>班组级</w:t>
            </w:r>
          </w:p>
        </w:tc>
        <w:tc>
          <w:tcPr>
            <w:tcW w:w="1134" w:type="dxa"/>
            <w:tcBorders>
              <w:bottom w:val="single" w:color="auto" w:sz="12" w:space="0"/>
            </w:tcBorders>
            <w:vAlign w:val="center"/>
          </w:tcPr>
          <w:p>
            <w:pPr>
              <w:widowControl/>
              <w:jc w:val="center"/>
              <w:rPr>
                <w:rFonts w:ascii="宋体"/>
                <w:kern w:val="0"/>
              </w:rPr>
            </w:pPr>
            <w:r>
              <w:rPr>
                <w:rFonts w:hint="eastAsia" w:ascii="宋体" w:hAnsi="宋体"/>
                <w:kern w:val="0"/>
              </w:rPr>
              <w:t>安全员</w:t>
            </w:r>
          </w:p>
        </w:tc>
        <w:tc>
          <w:tcPr>
            <w:tcW w:w="1134" w:type="dxa"/>
            <w:tcBorders>
              <w:bottom w:val="single" w:color="auto" w:sz="12" w:space="0"/>
            </w:tcBorders>
            <w:vAlign w:val="center"/>
          </w:tcPr>
          <w:p>
            <w:pPr>
              <w:widowControl/>
              <w:jc w:val="center"/>
              <w:rPr>
                <w:rFonts w:ascii="宋体"/>
                <w:kern w:val="0"/>
              </w:rPr>
            </w:pPr>
            <w:r>
              <w:rPr>
                <w:rFonts w:hint="eastAsia" w:ascii="宋体" w:hAnsi="宋体"/>
                <w:kern w:val="0"/>
              </w:rPr>
              <w:t>维修部</w:t>
            </w:r>
          </w:p>
        </w:tc>
        <w:tc>
          <w:tcPr>
            <w:tcW w:w="1653" w:type="dxa"/>
            <w:vMerge w:val="continue"/>
            <w:tcBorders>
              <w:bottom w:val="single" w:color="auto" w:sz="12" w:space="0"/>
              <w:right w:val="single" w:color="auto" w:sz="12" w:space="0"/>
            </w:tcBorders>
          </w:tcPr>
          <w:p>
            <w:pPr>
              <w:rPr>
                <w:rFonts w:ascii="宋体"/>
              </w:rPr>
            </w:pPr>
          </w:p>
        </w:tc>
      </w:tr>
    </w:tbl>
    <w:p>
      <w:pPr>
        <w:pStyle w:val="181"/>
        <w:numPr>
          <w:ilvl w:val="0"/>
          <w:numId w:val="54"/>
        </w:numPr>
      </w:pPr>
      <w:r>
        <w:rPr>
          <w:rFonts w:hint="eastAsia"/>
        </w:rPr>
        <w:t>根据游乐园实际组织架构进行填写。</w:t>
      </w:r>
    </w:p>
    <w:p>
      <w:pPr>
        <w:pStyle w:val="57"/>
        <w:ind w:firstLine="420"/>
      </w:pPr>
    </w:p>
    <w:p>
      <w:pPr>
        <w:pStyle w:val="57"/>
        <w:ind w:firstLine="420"/>
        <w:sectPr>
          <w:headerReference r:id="rId13" w:type="default"/>
          <w:footerReference r:id="rId15" w:type="default"/>
          <w:headerReference r:id="rId14" w:type="even"/>
          <w:footerReference r:id="rId16" w:type="even"/>
          <w:pgSz w:w="16838" w:h="11906" w:orient="landscape"/>
          <w:pgMar w:top="1134" w:right="1871" w:bottom="1134" w:left="1134" w:header="1418" w:footer="1247" w:gutter="284"/>
          <w:cols w:space="425" w:num="1"/>
          <w:formProt w:val="0"/>
          <w:docGrid w:type="lines" w:linePitch="312" w:charSpace="0"/>
        </w:sectPr>
      </w:pPr>
    </w:p>
    <w:p>
      <w:pPr>
        <w:pStyle w:val="79"/>
        <w:spacing w:before="156" w:after="156"/>
      </w:pPr>
      <w:bookmarkStart w:id="138" w:name="_Toc131725219"/>
      <w:bookmarkStart w:id="139" w:name="_Toc131725273"/>
      <w:r>
        <w:rPr>
          <w:rFonts w:hint="eastAsia"/>
        </w:rPr>
        <w:t>设备风险告知牌示例</w:t>
      </w:r>
      <w:bookmarkEnd w:id="138"/>
      <w:bookmarkEnd w:id="139"/>
    </w:p>
    <w:p>
      <w:pPr>
        <w:pStyle w:val="57"/>
        <w:ind w:firstLine="420"/>
      </w:pPr>
      <w:r>
        <w:rPr>
          <w:rFonts w:hint="eastAsia"/>
        </w:rPr>
        <w:t>图F</w:t>
      </w:r>
      <w:r>
        <w:t>.1</w:t>
      </w:r>
      <w:r>
        <w:rPr>
          <w:rFonts w:hint="eastAsia"/>
        </w:rPr>
        <w:t>给出了设备风险告知牌示例。</w:t>
      </w:r>
    </w:p>
    <w:p>
      <w:pPr>
        <w:pStyle w:val="57"/>
        <w:ind w:firstLine="0" w:firstLineChars="0"/>
      </w:pPr>
      <w:r>
        <w:rPr>
          <w:szCs w:val="22"/>
        </w:rPr>
        <mc:AlternateContent>
          <mc:Choice Requires="wpg">
            <w:drawing>
              <wp:anchor distT="0" distB="0" distL="114300" distR="114300" simplePos="0" relativeHeight="251663360" behindDoc="0" locked="0" layoutInCell="1" allowOverlap="1">
                <wp:simplePos x="0" y="0"/>
                <wp:positionH relativeFrom="column">
                  <wp:posOffset>0</wp:posOffset>
                </wp:positionH>
                <wp:positionV relativeFrom="paragraph">
                  <wp:posOffset>198120</wp:posOffset>
                </wp:positionV>
                <wp:extent cx="5783580" cy="7101840"/>
                <wp:effectExtent l="0" t="0" r="26670" b="22860"/>
                <wp:wrapTopAndBottom/>
                <wp:docPr id="20" name="组合 20"/>
                <wp:cNvGraphicFramePr/>
                <a:graphic xmlns:a="http://schemas.openxmlformats.org/drawingml/2006/main">
                  <a:graphicData uri="http://schemas.microsoft.com/office/word/2010/wordprocessingGroup">
                    <wpg:wgp>
                      <wpg:cNvGrpSpPr/>
                      <wpg:grpSpPr>
                        <a:xfrm>
                          <a:off x="0" y="0"/>
                          <a:ext cx="5783580" cy="7101840"/>
                          <a:chOff x="0" y="0"/>
                          <a:chExt cx="5783580" cy="7101840"/>
                        </a:xfrm>
                      </wpg:grpSpPr>
                      <wps:wsp>
                        <wps:cNvPr id="21" name="文本框 2"/>
                        <wps:cNvSpPr txBox="1">
                          <a:spLocks noChangeArrowheads="1"/>
                        </wps:cNvSpPr>
                        <wps:spPr bwMode="auto">
                          <a:xfrm>
                            <a:off x="0" y="0"/>
                            <a:ext cx="5783580" cy="7101840"/>
                          </a:xfrm>
                          <a:prstGeom prst="rect">
                            <a:avLst/>
                          </a:prstGeom>
                          <a:solidFill>
                            <a:srgbClr val="FFFFFF"/>
                          </a:solidFill>
                          <a:ln w="19050" cmpd="thinThick">
                            <a:solidFill>
                              <a:srgbClr val="000000"/>
                            </a:solidFill>
                            <a:miter lim="800000"/>
                          </a:ln>
                        </wps:spPr>
                        <wps:txbx>
                          <w:txbxContent>
                            <w:p>
                              <w:pPr>
                                <w:jc w:val="center"/>
                                <w:rPr>
                                  <w:rFonts w:ascii="黑体" w:hAnsi="黑体" w:eastAsia="黑体"/>
                                  <w:sz w:val="28"/>
                                  <w:szCs w:val="36"/>
                                </w:rPr>
                              </w:pPr>
                              <w:r>
                                <w:rPr>
                                  <w:rFonts w:hint="eastAsia" w:ascii="黑体" w:hAnsi="黑体" w:eastAsia="黑体"/>
                                  <w:sz w:val="28"/>
                                  <w:szCs w:val="36"/>
                                </w:rPr>
                                <w:t>特种设备</w:t>
                              </w:r>
                              <w:r>
                                <w:rPr>
                                  <w:rFonts w:ascii="黑体" w:hAnsi="黑体" w:eastAsia="黑体"/>
                                  <w:sz w:val="28"/>
                                  <w:szCs w:val="36"/>
                                </w:rPr>
                                <w:t>安全</w:t>
                              </w:r>
                              <w:r>
                                <w:rPr>
                                  <w:rFonts w:hint="eastAsia" w:ascii="黑体" w:hAnsi="黑体" w:eastAsia="黑体"/>
                                  <w:sz w:val="28"/>
                                  <w:szCs w:val="36"/>
                                </w:rPr>
                                <w:t>风险告知牌</w:t>
                              </w:r>
                            </w:p>
                          </w:txbxContent>
                        </wps:txbx>
                        <wps:bodyPr rot="0" vert="horz" wrap="square" lIns="91440" tIns="45720" rIns="91440" bIns="45720" anchor="t" anchorCtr="0">
                          <a:noAutofit/>
                        </wps:bodyPr>
                      </wps:wsp>
                      <wps:wsp>
                        <wps:cNvPr id="26" name="文本框 26"/>
                        <wps:cNvSpPr txBox="1"/>
                        <wps:spPr>
                          <a:xfrm>
                            <a:off x="358140" y="472440"/>
                            <a:ext cx="2476500" cy="640080"/>
                          </a:xfrm>
                          <a:prstGeom prst="rect">
                            <a:avLst/>
                          </a:prstGeom>
                          <a:solidFill>
                            <a:sysClr val="window" lastClr="FFFFFF"/>
                          </a:solidFill>
                          <a:ln w="6350">
                            <a:solidFill>
                              <a:prstClr val="black"/>
                            </a:solidFill>
                          </a:ln>
                        </wps:spPr>
                        <wps:txbx>
                          <w:txbxContent>
                            <w:p>
                              <w:r>
                                <w:rPr>
                                  <w:rFonts w:hint="eastAsia"/>
                                </w:rPr>
                                <w:t>设备名称：</w:t>
                              </w:r>
                            </w:p>
                            <w:p>
                              <w:pPr>
                                <w:jc w:val="center"/>
                              </w:pPr>
                              <w:r>
                                <w:t>某</w:t>
                              </w:r>
                              <w:r>
                                <w:rPr>
                                  <w:rFonts w:hint="eastAsia"/>
                                </w:rPr>
                                <w:t>过山车</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7" name="文本框 27"/>
                        <wps:cNvSpPr txBox="1"/>
                        <wps:spPr>
                          <a:xfrm>
                            <a:off x="358140" y="1242060"/>
                            <a:ext cx="2468880" cy="502920"/>
                          </a:xfrm>
                          <a:prstGeom prst="rect">
                            <a:avLst/>
                          </a:prstGeom>
                          <a:solidFill>
                            <a:sysClr val="window" lastClr="FFFFFF"/>
                          </a:solidFill>
                          <a:ln w="6350">
                            <a:solidFill>
                              <a:prstClr val="black"/>
                            </a:solidFill>
                          </a:ln>
                        </wps:spPr>
                        <wps:txbx>
                          <w:txbxContent>
                            <w:p>
                              <w:pPr>
                                <w:spacing w:line="300" w:lineRule="exact"/>
                              </w:pPr>
                              <w:r>
                                <w:rPr>
                                  <w:rFonts w:hint="eastAsia"/>
                                </w:rPr>
                                <w:t>固有风险等级：</w:t>
                              </w:r>
                            </w:p>
                            <w:p>
                              <w:pPr>
                                <w:spacing w:line="300" w:lineRule="exact"/>
                              </w:pPr>
                              <w:r>
                                <w:rPr>
                                  <w:rFonts w:hint="eastAsia"/>
                                  <w:highlight w:val="red"/>
                                </w:rPr>
                                <w:t>□</w:t>
                              </w:r>
                              <w:r>
                                <w:rPr>
                                  <w:rFonts w:hint="eastAsia"/>
                                </w:rPr>
                                <w:t xml:space="preserve">重大 </w:t>
                              </w:r>
                              <w:r>
                                <w:rPr>
                                  <w:rFonts w:hint="eastAsia" w:ascii="宋体" w:hAnsi="宋体"/>
                                </w:rPr>
                                <w:t>□ 较大 □</w:t>
                              </w:r>
                              <w:r>
                                <w:rPr>
                                  <w:rFonts w:ascii="宋体" w:hAnsi="宋体"/>
                                </w:rPr>
                                <w:t xml:space="preserve"> 一般</w:t>
                              </w:r>
                              <w:r>
                                <w:rPr>
                                  <w:rFonts w:hint="eastAsia" w:ascii="宋体" w:hAnsi="宋体"/>
                                </w:rPr>
                                <w:t xml:space="preserve"> □</w:t>
                              </w:r>
                              <w:r>
                                <w:rPr>
                                  <w:rFonts w:ascii="宋体" w:hAnsi="宋体"/>
                                </w:rPr>
                                <w:t xml:space="preserve"> 低风险</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文本框 28"/>
                        <wps:cNvSpPr txBox="1"/>
                        <wps:spPr>
                          <a:xfrm>
                            <a:off x="2967318" y="426720"/>
                            <a:ext cx="2671482" cy="342900"/>
                          </a:xfrm>
                          <a:prstGeom prst="rect">
                            <a:avLst/>
                          </a:prstGeom>
                          <a:solidFill>
                            <a:srgbClr val="FF0000"/>
                          </a:solidFill>
                          <a:ln w="6350">
                            <a:solidFill>
                              <a:prstClr val="black"/>
                            </a:solidFill>
                          </a:ln>
                        </wps:spPr>
                        <wps:txbx>
                          <w:txbxContent>
                            <w:p>
                              <w:pPr>
                                <w:jc w:val="center"/>
                                <w:rPr>
                                  <w:rFonts w:ascii="黑体" w:hAnsi="黑体" w:eastAsia="黑体"/>
                                  <w:color w:val="FFFFFF" w:themeColor="background1"/>
                                  <w14:textFill>
                                    <w14:solidFill>
                                      <w14:schemeClr w14:val="bg1"/>
                                    </w14:solidFill>
                                  </w14:textFill>
                                </w:rPr>
                              </w:pPr>
                              <w:r>
                                <w:rPr>
                                  <w:rFonts w:hint="eastAsia" w:ascii="黑体" w:hAnsi="黑体" w:eastAsia="黑体"/>
                                  <w:color w:val="FFFFFF" w:themeColor="background1"/>
                                  <w14:textFill>
                                    <w14:solidFill>
                                      <w14:schemeClr w14:val="bg1"/>
                                    </w14:solidFill>
                                  </w14:textFill>
                                </w:rPr>
                                <w:t>主要危险因素描述</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 name="文本框 29"/>
                        <wps:cNvSpPr txBox="1"/>
                        <wps:spPr>
                          <a:xfrm>
                            <a:off x="358140" y="1874520"/>
                            <a:ext cx="2453640" cy="510540"/>
                          </a:xfrm>
                          <a:prstGeom prst="rect">
                            <a:avLst/>
                          </a:prstGeom>
                          <a:solidFill>
                            <a:sysClr val="window" lastClr="FFFFFF"/>
                          </a:solidFill>
                          <a:ln w="6350">
                            <a:solidFill>
                              <a:prstClr val="black"/>
                            </a:solidFill>
                          </a:ln>
                        </wps:spPr>
                        <wps:txbx>
                          <w:txbxContent>
                            <w:p>
                              <w:pPr>
                                <w:spacing w:line="280" w:lineRule="exact"/>
                              </w:pPr>
                              <w:r>
                                <w:t>风险</w:t>
                              </w:r>
                              <w:r>
                                <w:rPr>
                                  <w:rFonts w:hint="eastAsia"/>
                                </w:rPr>
                                <w:t>评估等级：</w:t>
                              </w:r>
                            </w:p>
                            <w:p>
                              <w:pPr>
                                <w:spacing w:line="280" w:lineRule="exact"/>
                              </w:pPr>
                              <w:r>
                                <w:rPr>
                                  <w:rFonts w:hint="eastAsia"/>
                                </w:rPr>
                                <w:t>□</w:t>
                              </w:r>
                              <w:r>
                                <w:rPr>
                                  <w:rFonts w:hint="eastAsia"/>
                                </w:rPr>
                                <w:tab/>
                              </w:r>
                              <w:r>
                                <w:rPr>
                                  <w:rFonts w:hint="eastAsia"/>
                                </w:rPr>
                                <w:t xml:space="preserve">重大 □ 较大 □ 一般 </w:t>
                              </w:r>
                              <w:r>
                                <w:rPr>
                                  <w:rFonts w:hint="eastAsia"/>
                                  <w:highlight w:val="blue"/>
                                </w:rPr>
                                <w:t>□</w:t>
                              </w:r>
                              <w:r>
                                <w:rPr>
                                  <w:rFonts w:hint="eastAsia"/>
                                </w:rPr>
                                <w:t>低风险</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文本框 30"/>
                        <wps:cNvSpPr txBox="1"/>
                        <wps:spPr>
                          <a:xfrm>
                            <a:off x="373380" y="2537460"/>
                            <a:ext cx="2446020" cy="1478280"/>
                          </a:xfrm>
                          <a:prstGeom prst="rect">
                            <a:avLst/>
                          </a:prstGeom>
                          <a:solidFill>
                            <a:sysClr val="window" lastClr="FFFFFF"/>
                          </a:solidFill>
                          <a:ln w="6350">
                            <a:solidFill>
                              <a:prstClr val="black"/>
                            </a:solidFill>
                          </a:ln>
                        </wps:spPr>
                        <wps:txbx>
                          <w:txbxContent>
                            <w:p>
                              <w:pPr>
                                <w:spacing w:line="240" w:lineRule="auto"/>
                                <w:jc w:val="center"/>
                              </w:pPr>
                              <w:r>
                                <w:drawing>
                                  <wp:inline distT="0" distB="0" distL="0" distR="0">
                                    <wp:extent cx="1330325" cy="1380490"/>
                                    <wp:effectExtent l="0" t="0" r="317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3"/>
                                            <a:stretch>
                                              <a:fillRect/>
                                            </a:stretch>
                                          </pic:blipFill>
                                          <pic:spPr>
                                            <a:xfrm>
                                              <a:off x="0" y="0"/>
                                              <a:ext cx="1330325" cy="13804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 name="文本框 31"/>
                        <wps:cNvSpPr txBox="1"/>
                        <wps:spPr>
                          <a:xfrm>
                            <a:off x="381000" y="4130040"/>
                            <a:ext cx="2438400" cy="655320"/>
                          </a:xfrm>
                          <a:prstGeom prst="rect">
                            <a:avLst/>
                          </a:prstGeom>
                          <a:solidFill>
                            <a:sysClr val="window" lastClr="FFFFFF"/>
                          </a:solidFill>
                          <a:ln w="6350">
                            <a:solidFill>
                              <a:prstClr val="black"/>
                            </a:solidFill>
                          </a:ln>
                        </wps:spPr>
                        <wps:txbx>
                          <w:txbxContent>
                            <w:p>
                              <w:r>
                                <w:rPr>
                                  <w:rFonts w:hint="eastAsia"/>
                                </w:rPr>
                                <w:t>责任部门：设备部</w:t>
                              </w:r>
                            </w:p>
                            <w:p>
                              <w:r>
                                <w:rPr>
                                  <w:rFonts w:hint="eastAsia"/>
                                </w:rPr>
                                <w:t xml:space="preserve">责任人： </w:t>
                              </w:r>
                              <w:r>
                                <w:t xml:space="preserve"> 李</w:t>
                              </w:r>
                              <w:r>
                                <w:rPr>
                                  <w:rFonts w:hint="eastAsia"/>
                                </w:rPr>
                                <w:t>某某</w:t>
                              </w:r>
                            </w:p>
                            <w:p>
                              <w:r>
                                <w:rPr>
                                  <w:rFonts w:hint="eastAsia"/>
                                </w:rPr>
                                <w:t>联系电话：</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文本框 32"/>
                        <wps:cNvSpPr txBox="1"/>
                        <wps:spPr>
                          <a:xfrm>
                            <a:off x="365760" y="4907280"/>
                            <a:ext cx="2453640" cy="1661160"/>
                          </a:xfrm>
                          <a:prstGeom prst="rect">
                            <a:avLst/>
                          </a:prstGeom>
                          <a:solidFill>
                            <a:sysClr val="window" lastClr="FFFFFF"/>
                          </a:solidFill>
                          <a:ln w="6350">
                            <a:solidFill>
                              <a:prstClr val="black"/>
                            </a:solidFill>
                          </a:ln>
                        </wps:spPr>
                        <wps:txbx>
                          <w:txbxContent>
                            <w:p>
                              <w:pPr>
                                <w:spacing w:line="240" w:lineRule="auto"/>
                                <w:ind w:firstLine="840" w:firstLineChars="400"/>
                              </w:pPr>
                              <w:r>
                                <w:drawing>
                                  <wp:inline distT="0" distB="0" distL="0" distR="0">
                                    <wp:extent cx="577850" cy="511175"/>
                                    <wp:effectExtent l="0" t="0" r="0" b="3175"/>
                                    <wp:docPr id="13264185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418548" name="图片 1"/>
                                            <pic:cNvPicPr>
                                              <a:picLocks noChangeAspect="1"/>
                                            </pic:cNvPicPr>
                                          </pic:nvPicPr>
                                          <pic:blipFill>
                                            <a:blip r:embed="rId44"/>
                                            <a:stretch>
                                              <a:fillRect/>
                                            </a:stretch>
                                          </pic:blipFill>
                                          <pic:spPr>
                                            <a:xfrm>
                                              <a:off x="0" y="0"/>
                                              <a:ext cx="590268" cy="522560"/>
                                            </a:xfrm>
                                            <a:prstGeom prst="rect">
                                              <a:avLst/>
                                            </a:prstGeom>
                                          </pic:spPr>
                                        </pic:pic>
                                      </a:graphicData>
                                    </a:graphic>
                                  </wp:inline>
                                </w:drawing>
                              </w:r>
                              <w:r>
                                <w:rPr>
                                  <w:rFonts w:hint="eastAsia"/>
                                </w:rPr>
                                <w:t xml:space="preserve"> </w:t>
                              </w:r>
                              <w:r>
                                <w:t xml:space="preserve">     </w:t>
                              </w:r>
                              <w:r>
                                <w:drawing>
                                  <wp:inline distT="0" distB="0" distL="0" distR="0">
                                    <wp:extent cx="586740" cy="565785"/>
                                    <wp:effectExtent l="0" t="0" r="3810" b="5715"/>
                                    <wp:docPr id="6357268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726849" name="图片 1"/>
                                            <pic:cNvPicPr>
                                              <a:picLocks noChangeAspect="1"/>
                                            </pic:cNvPicPr>
                                          </pic:nvPicPr>
                                          <pic:blipFill>
                                            <a:blip r:embed="rId45"/>
                                            <a:stretch>
                                              <a:fillRect/>
                                            </a:stretch>
                                          </pic:blipFill>
                                          <pic:spPr>
                                            <a:xfrm>
                                              <a:off x="0" y="0"/>
                                              <a:ext cx="614023" cy="592137"/>
                                            </a:xfrm>
                                            <a:prstGeom prst="rect">
                                              <a:avLst/>
                                            </a:prstGeom>
                                          </pic:spPr>
                                        </pic:pic>
                                      </a:graphicData>
                                    </a:graphic>
                                  </wp:inline>
                                </w:drawing>
                              </w:r>
                            </w:p>
                            <w:p>
                              <w:pPr>
                                <w:spacing w:line="240" w:lineRule="auto"/>
                                <w:ind w:firstLine="840" w:firstLineChars="400"/>
                              </w:pPr>
                            </w:p>
                            <w:p>
                              <w:pPr>
                                <w:spacing w:line="240" w:lineRule="auto"/>
                                <w:ind w:firstLine="840" w:firstLineChars="400"/>
                              </w:pPr>
                              <w:r>
                                <w:rPr>
                                  <w:rFonts w:hint="eastAsia"/>
                                </w:rPr>
                                <w:drawing>
                                  <wp:inline distT="0" distB="0" distL="0" distR="0">
                                    <wp:extent cx="511175" cy="442595"/>
                                    <wp:effectExtent l="0" t="0" r="3175" b="0"/>
                                    <wp:docPr id="140231270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12704" name="图片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a:xfrm>
                                              <a:off x="0" y="0"/>
                                              <a:ext cx="511200" cy="442800"/>
                                            </a:xfrm>
                                            <a:prstGeom prst="rect">
                                              <a:avLst/>
                                            </a:prstGeom>
                                            <a:noFill/>
                                            <a:ln>
                                              <a:noFill/>
                                            </a:ln>
                                          </pic:spPr>
                                        </pic:pic>
                                      </a:graphicData>
                                    </a:graphic>
                                  </wp:inline>
                                </w:drawing>
                              </w:r>
                              <w:r>
                                <w:rPr>
                                  <w:rFonts w:hint="eastAsia"/>
                                </w:rPr>
                                <w:t xml:space="preserve"> </w:t>
                              </w:r>
                              <w:r>
                                <w:t xml:space="preserve">      </w:t>
                              </w:r>
                              <w:r>
                                <w:drawing>
                                  <wp:inline distT="0" distB="0" distL="0" distR="0">
                                    <wp:extent cx="508000" cy="438150"/>
                                    <wp:effectExtent l="0" t="0" r="6350" b="0"/>
                                    <wp:docPr id="2522970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297096" name="图片 1"/>
                                            <pic:cNvPicPr>
                                              <a:picLocks noChangeAspect="1"/>
                                            </pic:cNvPicPr>
                                          </pic:nvPicPr>
                                          <pic:blipFill>
                                            <a:blip r:embed="rId47"/>
                                            <a:stretch>
                                              <a:fillRect/>
                                            </a:stretch>
                                          </pic:blipFill>
                                          <pic:spPr>
                                            <a:xfrm>
                                              <a:off x="0" y="0"/>
                                              <a:ext cx="515057" cy="444625"/>
                                            </a:xfrm>
                                            <a:prstGeom prst="rect">
                                              <a:avLst/>
                                            </a:prstGeom>
                                          </pic:spPr>
                                        </pic:pic>
                                      </a:graphicData>
                                    </a:graphic>
                                  </wp:inline>
                                </w:drawing>
                              </w:r>
                            </w:p>
                            <w:p>
                              <w:pPr>
                                <w:spacing w:line="240" w:lineRule="auto"/>
                                <w:ind w:firstLine="975" w:firstLineChars="650"/>
                                <w:rPr>
                                  <w:rFonts w:ascii="黑体" w:hAnsi="黑体" w:eastAsia="黑体"/>
                                  <w:sz w:val="15"/>
                                  <w:szCs w:val="15"/>
                                </w:rPr>
                              </w:pPr>
                              <w:r>
                                <w:rPr>
                                  <w:rFonts w:hint="eastAsia" w:ascii="黑体" w:hAnsi="黑体" w:eastAsia="黑体"/>
                                  <w:sz w:val="15"/>
                                  <w:szCs w:val="15"/>
                                </w:rPr>
                                <w:t xml:space="preserve">扣紧安全带 </w:t>
                              </w:r>
                              <w:r>
                                <w:rPr>
                                  <w:rFonts w:ascii="黑体" w:hAnsi="黑体" w:eastAsia="黑体"/>
                                  <w:sz w:val="15"/>
                                  <w:szCs w:val="15"/>
                                </w:rPr>
                                <w:t xml:space="preserve">         锁紧</w:t>
                              </w:r>
                              <w:r>
                                <w:rPr>
                                  <w:rFonts w:hint="eastAsia" w:ascii="黑体" w:hAnsi="黑体" w:eastAsia="黑体"/>
                                  <w:sz w:val="15"/>
                                  <w:szCs w:val="15"/>
                                </w:rPr>
                                <w:t>压杠</w:t>
                              </w:r>
                            </w:p>
                            <w:p>
                              <w:pPr>
                                <w:spacing w:line="240" w:lineRule="auto"/>
                                <w:ind w:firstLine="840" w:firstLineChars="400"/>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2967318" y="1889760"/>
                            <a:ext cx="2668979" cy="327660"/>
                          </a:xfrm>
                          <a:prstGeom prst="rect">
                            <a:avLst/>
                          </a:prstGeom>
                          <a:solidFill>
                            <a:sysClr val="window" lastClr="FFFFFF"/>
                          </a:solidFill>
                          <a:ln w="6350">
                            <a:solidFill>
                              <a:prstClr val="black"/>
                            </a:solidFill>
                          </a:ln>
                        </wps:spPr>
                        <wps:txbx>
                          <w:txbxContent>
                            <w:p>
                              <w:pPr>
                                <w:rPr>
                                  <w:sz w:val="18"/>
                                </w:rPr>
                              </w:pPr>
                              <w:r>
                                <w:rPr>
                                  <w:rFonts w:hint="eastAsia"/>
                                </w:rPr>
                                <w:t>可能导致事故：</w:t>
                              </w:r>
                              <w:r>
                                <w:rPr>
                                  <w:rFonts w:hint="eastAsia"/>
                                  <w:sz w:val="18"/>
                                </w:rPr>
                                <w:t>坠落、剪切、碰撞、挤压、受困</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34"/>
                        <wps:cNvSpPr txBox="1"/>
                        <wps:spPr>
                          <a:xfrm>
                            <a:off x="2962835" y="2278380"/>
                            <a:ext cx="2675965" cy="373380"/>
                          </a:xfrm>
                          <a:prstGeom prst="rect">
                            <a:avLst/>
                          </a:prstGeom>
                          <a:solidFill>
                            <a:srgbClr val="00B0F0"/>
                          </a:solidFill>
                          <a:ln w="6350">
                            <a:solidFill>
                              <a:prstClr val="black"/>
                            </a:solidFill>
                          </a:ln>
                        </wps:spPr>
                        <wps:txbx>
                          <w:txbxContent>
                            <w:p>
                              <w:pPr>
                                <w:jc w:val="center"/>
                              </w:pPr>
                              <w:r>
                                <w:rPr>
                                  <w:rFonts w:hint="eastAsia"/>
                                </w:rPr>
                                <w:t>防范措施与安全要求</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0pt;margin-top:15.6pt;height:559.2pt;width:455.4pt;mso-wrap-distance-bottom:0pt;mso-wrap-distance-top:0pt;z-index:251663360;mso-width-relative:page;mso-height-relative:page;" coordsize="5783580,7101840" o:gfxdata="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">
                <o:lock v:ext="edit" aspectratio="f"/>
                <v:shape id="文本框 2" o:spid="_x0000_s1026" o:spt="202" type="#_x0000_t202" style="position:absolute;left:0;top:0;height:7101840;width:5783580;" fillcolor="#FFFFFF" filled="t" stroked="t" coordsize="21600,21600" o:gfxdata="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07jPvQAA&#10;ANsAAAAPAAAAAAAAAAEAIAAAACIAAABkcnMvZG93bnJldi54bWxQSwECFAAUAAAACACHTuJAMy8F&#10;njsAAAA5AAAAEAAAAAAAAAABACAAAAAMAQAAZHJzL3NoYXBleG1sLnhtbFBLBQYAAAAABgAGAFsB&#10;AAC2AwAAAAA=&#10;">
                  <v:fill on="t" focussize="0,0"/>
                  <v:stroke weight="1.5pt" color="#000000" linestyle="thinThick" miterlimit="8" joinstyle="miter"/>
                  <v:imagedata o:title=""/>
                  <o:lock v:ext="edit" aspectratio="f"/>
                  <v:textbox>
                    <w:txbxContent>
                      <w:p>
                        <w:pPr>
                          <w:jc w:val="center"/>
                          <w:rPr>
                            <w:rFonts w:ascii="黑体" w:hAnsi="黑体" w:eastAsia="黑体"/>
                            <w:sz w:val="28"/>
                            <w:szCs w:val="36"/>
                          </w:rPr>
                        </w:pPr>
                        <w:r>
                          <w:rPr>
                            <w:rFonts w:hint="eastAsia" w:ascii="黑体" w:hAnsi="黑体" w:eastAsia="黑体"/>
                            <w:sz w:val="28"/>
                            <w:szCs w:val="36"/>
                          </w:rPr>
                          <w:t>特种设备</w:t>
                        </w:r>
                        <w:r>
                          <w:rPr>
                            <w:rFonts w:ascii="黑体" w:hAnsi="黑体" w:eastAsia="黑体"/>
                            <w:sz w:val="28"/>
                            <w:szCs w:val="36"/>
                          </w:rPr>
                          <w:t>安全</w:t>
                        </w:r>
                        <w:r>
                          <w:rPr>
                            <w:rFonts w:hint="eastAsia" w:ascii="黑体" w:hAnsi="黑体" w:eastAsia="黑体"/>
                            <w:sz w:val="28"/>
                            <w:szCs w:val="36"/>
                          </w:rPr>
                          <w:t>风险告知牌</w:t>
                        </w:r>
                      </w:p>
                    </w:txbxContent>
                  </v:textbox>
                </v:shape>
                <v:shape id="_x0000_s1026" o:spid="_x0000_s1026" o:spt="202" type="#_x0000_t202" style="position:absolute;left:358140;top:472440;height:640080;width:2476500;" fillcolor="#FFFFFF" filled="t" stroked="t" coordsize="21600,21600" o:gfxdata="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I9dXS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r>
                          <w:rPr>
                            <w:rFonts w:hint="eastAsia"/>
                          </w:rPr>
                          <w:t>设备名称：</w:t>
                        </w:r>
                      </w:p>
                      <w:p>
                        <w:pPr>
                          <w:jc w:val="center"/>
                        </w:pPr>
                        <w:r>
                          <w:t>某</w:t>
                        </w:r>
                        <w:r>
                          <w:rPr>
                            <w:rFonts w:hint="eastAsia"/>
                          </w:rPr>
                          <w:t>过山车</w:t>
                        </w:r>
                      </w:p>
                    </w:txbxContent>
                  </v:textbox>
                </v:shape>
                <v:shape id="_x0000_s1026" o:spid="_x0000_s1026" o:spt="202" type="#_x0000_t202" style="position:absolute;left:358140;top:1242060;height:502920;width:2468880;" fillcolor="#FFFFFF" filled="t" stroked="t" coordsize="21600,21600" o:gfxdata="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9cdDv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pPr>
                          <w:spacing w:line="300" w:lineRule="exact"/>
                        </w:pPr>
                        <w:r>
                          <w:rPr>
                            <w:rFonts w:hint="eastAsia"/>
                          </w:rPr>
                          <w:t>固有风险等级：</w:t>
                        </w:r>
                      </w:p>
                      <w:p>
                        <w:pPr>
                          <w:spacing w:line="300" w:lineRule="exact"/>
                        </w:pPr>
                        <w:r>
                          <w:rPr>
                            <w:rFonts w:hint="eastAsia"/>
                            <w:highlight w:val="red"/>
                          </w:rPr>
                          <w:t>□</w:t>
                        </w:r>
                        <w:r>
                          <w:rPr>
                            <w:rFonts w:hint="eastAsia"/>
                          </w:rPr>
                          <w:t xml:space="preserve">重大 </w:t>
                        </w:r>
                        <w:r>
                          <w:rPr>
                            <w:rFonts w:hint="eastAsia" w:ascii="宋体" w:hAnsi="宋体"/>
                          </w:rPr>
                          <w:t>□ 较大 □</w:t>
                        </w:r>
                        <w:r>
                          <w:rPr>
                            <w:rFonts w:ascii="宋体" w:hAnsi="宋体"/>
                          </w:rPr>
                          <w:t xml:space="preserve"> 一般</w:t>
                        </w:r>
                        <w:r>
                          <w:rPr>
                            <w:rFonts w:hint="eastAsia" w:ascii="宋体" w:hAnsi="宋体"/>
                          </w:rPr>
                          <w:t xml:space="preserve"> □</w:t>
                        </w:r>
                        <w:r>
                          <w:rPr>
                            <w:rFonts w:ascii="宋体" w:hAnsi="宋体"/>
                          </w:rPr>
                          <w:t xml:space="preserve"> 低风险</w:t>
                        </w:r>
                      </w:p>
                    </w:txbxContent>
                  </v:textbox>
                </v:shape>
                <v:shape id="_x0000_s1026" o:spid="_x0000_s1026" o:spt="202" type="#_x0000_t202" style="position:absolute;left:2967318;top:426720;height:342900;width:2671482;" fillcolor="#FF0000" filled="t" stroked="t" coordsize="21600,21600" o:gfxdata="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hcNugAAANs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textbox>
                    <w:txbxContent>
                      <w:p>
                        <w:pPr>
                          <w:jc w:val="center"/>
                          <w:rPr>
                            <w:rFonts w:ascii="黑体" w:hAnsi="黑体" w:eastAsia="黑体"/>
                            <w:color w:val="FFFFFF" w:themeColor="background1"/>
                            <w14:textFill>
                              <w14:solidFill>
                                <w14:schemeClr w14:val="bg1"/>
                              </w14:solidFill>
                            </w14:textFill>
                          </w:rPr>
                        </w:pPr>
                        <w:r>
                          <w:rPr>
                            <w:rFonts w:hint="eastAsia" w:ascii="黑体" w:hAnsi="黑体" w:eastAsia="黑体"/>
                            <w:color w:val="FFFFFF" w:themeColor="background1"/>
                            <w14:textFill>
                              <w14:solidFill>
                                <w14:schemeClr w14:val="bg1"/>
                              </w14:solidFill>
                            </w14:textFill>
                          </w:rPr>
                          <w:t>主要危险因素描述</w:t>
                        </w:r>
                      </w:p>
                    </w:txbxContent>
                  </v:textbox>
                </v:shape>
                <v:shape id="_x0000_s1026" o:spid="_x0000_s1026" o:spt="202" type="#_x0000_t202" style="position:absolute;left:358140;top:1874520;height:510540;width:2453640;" fillcolor="#FFFFFF" filled="t" stroked="t" coordsize="21600,21600" o:gfxdata="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ouEGtwAAANsAAAAP&#10;AAAAAAAAAAEAIAAAACIAAABkcnMvZG93bnJldi54bWxQSwECFAAUAAAACACHTuJAMy8FnjsAAAA5&#10;AAAAEAAAAAAAAAABACAAAAAGAQAAZHJzL3NoYXBleG1sLnhtbFBLBQYAAAAABgAGAFsBAACwAwAA&#10;AAA=&#10;">
                  <v:fill on="t" focussize="0,0"/>
                  <v:stroke weight="0.5pt" color="#000000" joinstyle="round"/>
                  <v:imagedata o:title=""/>
                  <o:lock v:ext="edit" aspectratio="f"/>
                  <v:textbox>
                    <w:txbxContent>
                      <w:p>
                        <w:pPr>
                          <w:spacing w:line="280" w:lineRule="exact"/>
                        </w:pPr>
                        <w:r>
                          <w:t>风险</w:t>
                        </w:r>
                        <w:r>
                          <w:rPr>
                            <w:rFonts w:hint="eastAsia"/>
                          </w:rPr>
                          <w:t>评估等级：</w:t>
                        </w:r>
                      </w:p>
                      <w:p>
                        <w:pPr>
                          <w:spacing w:line="280" w:lineRule="exact"/>
                        </w:pPr>
                        <w:r>
                          <w:rPr>
                            <w:rFonts w:hint="eastAsia"/>
                          </w:rPr>
                          <w:t>□</w:t>
                        </w:r>
                        <w:r>
                          <w:rPr>
                            <w:rFonts w:hint="eastAsia"/>
                          </w:rPr>
                          <w:tab/>
                        </w:r>
                        <w:r>
                          <w:rPr>
                            <w:rFonts w:hint="eastAsia"/>
                          </w:rPr>
                          <w:t xml:space="preserve">重大 □ 较大 □ 一般 </w:t>
                        </w:r>
                        <w:r>
                          <w:rPr>
                            <w:rFonts w:hint="eastAsia"/>
                            <w:highlight w:val="blue"/>
                          </w:rPr>
                          <w:t>□</w:t>
                        </w:r>
                        <w:r>
                          <w:rPr>
                            <w:rFonts w:hint="eastAsia"/>
                          </w:rPr>
                          <w:t>低风险</w:t>
                        </w:r>
                      </w:p>
                    </w:txbxContent>
                  </v:textbox>
                </v:shape>
                <v:shape id="_x0000_s1026" o:spid="_x0000_s1026" o:spt="202" type="#_x0000_t202" style="position:absolute;left:373380;top:2537460;height:1478280;width:2446020;" fillcolor="#FFFFFF" filled="t" stroked="t" coordsize="21600,21600" o:gfxdata="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3Qd5GtAAAANsAAAAPAAAA&#10;AAAAAAEAIAAAACIAAABkcnMvZG93bnJldi54bWxQSwECFAAUAAAACACHTuJAMy8FnjsAAAA5AAAA&#10;EAAAAAAAAAABACAAAAADAQAAZHJzL3NoYXBleG1sLnhtbFBLBQYAAAAABgAGAFsBAACtAwAAAAA=&#10;">
                  <v:fill on="t" focussize="0,0"/>
                  <v:stroke weight="0.5pt" color="#000000" joinstyle="round"/>
                  <v:imagedata o:title=""/>
                  <o:lock v:ext="edit" aspectratio="f"/>
                  <v:textbox>
                    <w:txbxContent>
                      <w:p>
                        <w:pPr>
                          <w:spacing w:line="240" w:lineRule="auto"/>
                          <w:jc w:val="center"/>
                        </w:pPr>
                        <w:r>
                          <w:drawing>
                            <wp:inline distT="0" distB="0" distL="0" distR="0">
                              <wp:extent cx="1330325" cy="1380490"/>
                              <wp:effectExtent l="0" t="0" r="317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3"/>
                                      <a:stretch>
                                        <a:fillRect/>
                                      </a:stretch>
                                    </pic:blipFill>
                                    <pic:spPr>
                                      <a:xfrm>
                                        <a:off x="0" y="0"/>
                                        <a:ext cx="1330325" cy="1380490"/>
                                      </a:xfrm>
                                      <a:prstGeom prst="rect">
                                        <a:avLst/>
                                      </a:prstGeom>
                                    </pic:spPr>
                                  </pic:pic>
                                </a:graphicData>
                              </a:graphic>
                            </wp:inline>
                          </w:drawing>
                        </w:r>
                      </w:p>
                    </w:txbxContent>
                  </v:textbox>
                </v:shape>
                <v:shape id="_x0000_s1026" o:spid="_x0000_s1026" o:spt="202" type="#_x0000_t202" style="position:absolute;left:381000;top:4130040;height:655320;width:2438400;" fillcolor="#FFFFFF" filled="t" stroked="t" coordsize="21600,21600" o:gfxdata="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NgNe92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r>
                          <w:rPr>
                            <w:rFonts w:hint="eastAsia"/>
                          </w:rPr>
                          <w:t>责任部门：设备部</w:t>
                        </w:r>
                      </w:p>
                      <w:p>
                        <w:r>
                          <w:rPr>
                            <w:rFonts w:hint="eastAsia"/>
                          </w:rPr>
                          <w:t xml:space="preserve">责任人： </w:t>
                        </w:r>
                        <w:r>
                          <w:t xml:space="preserve"> 李</w:t>
                        </w:r>
                        <w:r>
                          <w:rPr>
                            <w:rFonts w:hint="eastAsia"/>
                          </w:rPr>
                          <w:t>某某</w:t>
                        </w:r>
                      </w:p>
                      <w:p>
                        <w:r>
                          <w:rPr>
                            <w:rFonts w:hint="eastAsia"/>
                          </w:rPr>
                          <w:t>联系电话：</w:t>
                        </w:r>
                      </w:p>
                    </w:txbxContent>
                  </v:textbox>
                </v:shape>
                <v:shape id="_x0000_s1026" o:spid="_x0000_s1026" o:spt="202" type="#_x0000_t202" style="position:absolute;left:365760;top:4907280;height:1661160;width:2453640;" fillcolor="#FFFFFF" filled="t" stroked="t" coordsize="21600,21600" o:gfxdata="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jf5aq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pPr>
                          <w:spacing w:line="240" w:lineRule="auto"/>
                          <w:ind w:firstLine="840" w:firstLineChars="400"/>
                        </w:pPr>
                        <w:r>
                          <w:drawing>
                            <wp:inline distT="0" distB="0" distL="0" distR="0">
                              <wp:extent cx="577850" cy="511175"/>
                              <wp:effectExtent l="0" t="0" r="0" b="3175"/>
                              <wp:docPr id="13264185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418548" name="图片 1"/>
                                      <pic:cNvPicPr>
                                        <a:picLocks noChangeAspect="1"/>
                                      </pic:cNvPicPr>
                                    </pic:nvPicPr>
                                    <pic:blipFill>
                                      <a:blip r:embed="rId44"/>
                                      <a:stretch>
                                        <a:fillRect/>
                                      </a:stretch>
                                    </pic:blipFill>
                                    <pic:spPr>
                                      <a:xfrm>
                                        <a:off x="0" y="0"/>
                                        <a:ext cx="590268" cy="522560"/>
                                      </a:xfrm>
                                      <a:prstGeom prst="rect">
                                        <a:avLst/>
                                      </a:prstGeom>
                                    </pic:spPr>
                                  </pic:pic>
                                </a:graphicData>
                              </a:graphic>
                            </wp:inline>
                          </w:drawing>
                        </w:r>
                        <w:r>
                          <w:rPr>
                            <w:rFonts w:hint="eastAsia"/>
                          </w:rPr>
                          <w:t xml:space="preserve"> </w:t>
                        </w:r>
                        <w:r>
                          <w:t xml:space="preserve">     </w:t>
                        </w:r>
                        <w:r>
                          <w:drawing>
                            <wp:inline distT="0" distB="0" distL="0" distR="0">
                              <wp:extent cx="586740" cy="565785"/>
                              <wp:effectExtent l="0" t="0" r="3810" b="5715"/>
                              <wp:docPr id="63572684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726849" name="图片 1"/>
                                      <pic:cNvPicPr>
                                        <a:picLocks noChangeAspect="1"/>
                                      </pic:cNvPicPr>
                                    </pic:nvPicPr>
                                    <pic:blipFill>
                                      <a:blip r:embed="rId45"/>
                                      <a:stretch>
                                        <a:fillRect/>
                                      </a:stretch>
                                    </pic:blipFill>
                                    <pic:spPr>
                                      <a:xfrm>
                                        <a:off x="0" y="0"/>
                                        <a:ext cx="614023" cy="592137"/>
                                      </a:xfrm>
                                      <a:prstGeom prst="rect">
                                        <a:avLst/>
                                      </a:prstGeom>
                                    </pic:spPr>
                                  </pic:pic>
                                </a:graphicData>
                              </a:graphic>
                            </wp:inline>
                          </w:drawing>
                        </w:r>
                      </w:p>
                      <w:p>
                        <w:pPr>
                          <w:spacing w:line="240" w:lineRule="auto"/>
                          <w:ind w:firstLine="840" w:firstLineChars="400"/>
                        </w:pPr>
                      </w:p>
                      <w:p>
                        <w:pPr>
                          <w:spacing w:line="240" w:lineRule="auto"/>
                          <w:ind w:firstLine="840" w:firstLineChars="400"/>
                        </w:pPr>
                        <w:r>
                          <w:rPr>
                            <w:rFonts w:hint="eastAsia"/>
                          </w:rPr>
                          <w:drawing>
                            <wp:inline distT="0" distB="0" distL="0" distR="0">
                              <wp:extent cx="511175" cy="442595"/>
                              <wp:effectExtent l="0" t="0" r="3175" b="0"/>
                              <wp:docPr id="140231270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12704" name="图片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a:xfrm>
                                        <a:off x="0" y="0"/>
                                        <a:ext cx="511200" cy="442800"/>
                                      </a:xfrm>
                                      <a:prstGeom prst="rect">
                                        <a:avLst/>
                                      </a:prstGeom>
                                      <a:noFill/>
                                      <a:ln>
                                        <a:noFill/>
                                      </a:ln>
                                    </pic:spPr>
                                  </pic:pic>
                                </a:graphicData>
                              </a:graphic>
                            </wp:inline>
                          </w:drawing>
                        </w:r>
                        <w:r>
                          <w:rPr>
                            <w:rFonts w:hint="eastAsia"/>
                          </w:rPr>
                          <w:t xml:space="preserve"> </w:t>
                        </w:r>
                        <w:r>
                          <w:t xml:space="preserve">      </w:t>
                        </w:r>
                        <w:r>
                          <w:drawing>
                            <wp:inline distT="0" distB="0" distL="0" distR="0">
                              <wp:extent cx="508000" cy="438150"/>
                              <wp:effectExtent l="0" t="0" r="6350" b="0"/>
                              <wp:docPr id="25229709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297096" name="图片 1"/>
                                      <pic:cNvPicPr>
                                        <a:picLocks noChangeAspect="1"/>
                                      </pic:cNvPicPr>
                                    </pic:nvPicPr>
                                    <pic:blipFill>
                                      <a:blip r:embed="rId47"/>
                                      <a:stretch>
                                        <a:fillRect/>
                                      </a:stretch>
                                    </pic:blipFill>
                                    <pic:spPr>
                                      <a:xfrm>
                                        <a:off x="0" y="0"/>
                                        <a:ext cx="515057" cy="444625"/>
                                      </a:xfrm>
                                      <a:prstGeom prst="rect">
                                        <a:avLst/>
                                      </a:prstGeom>
                                    </pic:spPr>
                                  </pic:pic>
                                </a:graphicData>
                              </a:graphic>
                            </wp:inline>
                          </w:drawing>
                        </w:r>
                      </w:p>
                      <w:p>
                        <w:pPr>
                          <w:spacing w:line="240" w:lineRule="auto"/>
                          <w:ind w:firstLine="975" w:firstLineChars="650"/>
                          <w:rPr>
                            <w:rFonts w:ascii="黑体" w:hAnsi="黑体" w:eastAsia="黑体"/>
                            <w:sz w:val="15"/>
                            <w:szCs w:val="15"/>
                          </w:rPr>
                        </w:pPr>
                        <w:r>
                          <w:rPr>
                            <w:rFonts w:hint="eastAsia" w:ascii="黑体" w:hAnsi="黑体" w:eastAsia="黑体"/>
                            <w:sz w:val="15"/>
                            <w:szCs w:val="15"/>
                          </w:rPr>
                          <w:t xml:space="preserve">扣紧安全带 </w:t>
                        </w:r>
                        <w:r>
                          <w:rPr>
                            <w:rFonts w:ascii="黑体" w:hAnsi="黑体" w:eastAsia="黑体"/>
                            <w:sz w:val="15"/>
                            <w:szCs w:val="15"/>
                          </w:rPr>
                          <w:t xml:space="preserve">         锁紧</w:t>
                        </w:r>
                        <w:r>
                          <w:rPr>
                            <w:rFonts w:hint="eastAsia" w:ascii="黑体" w:hAnsi="黑体" w:eastAsia="黑体"/>
                            <w:sz w:val="15"/>
                            <w:szCs w:val="15"/>
                          </w:rPr>
                          <w:t>压杠</w:t>
                        </w:r>
                      </w:p>
                      <w:p>
                        <w:pPr>
                          <w:spacing w:line="240" w:lineRule="auto"/>
                          <w:ind w:firstLine="840" w:firstLineChars="400"/>
                        </w:pPr>
                      </w:p>
                    </w:txbxContent>
                  </v:textbox>
                </v:shape>
                <v:shape id="_x0000_s1026" o:spid="_x0000_s1026" o:spt="202" type="#_x0000_t202" style="position:absolute;left:2967318;top:1889760;height:327660;width:2668979;" fillcolor="#FFFFFF" filled="t" stroked="t" coordsize="21600,21600" o:gfxdata="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eTQDG2AAAA2wAAAA8A&#10;AAAAAAAAAQAgAAAAIgAAAGRycy9kb3ducmV2LnhtbFBLAQIUABQAAAAIAIdO4kAzLwWeOwAAADkA&#10;AAAQAAAAAAAAAAEAIAAAAAUBAABkcnMvc2hhcGV4bWwueG1sUEsFBgAAAAAGAAYAWwEAAK8DAAAA&#10;AA==&#10;">
                  <v:fill on="t" focussize="0,0"/>
                  <v:stroke weight="0.5pt" color="#000000" joinstyle="round"/>
                  <v:imagedata o:title=""/>
                  <o:lock v:ext="edit" aspectratio="f"/>
                  <v:textbox>
                    <w:txbxContent>
                      <w:p>
                        <w:pPr>
                          <w:rPr>
                            <w:sz w:val="18"/>
                          </w:rPr>
                        </w:pPr>
                        <w:r>
                          <w:rPr>
                            <w:rFonts w:hint="eastAsia"/>
                          </w:rPr>
                          <w:t>可能导致事故：</w:t>
                        </w:r>
                        <w:r>
                          <w:rPr>
                            <w:rFonts w:hint="eastAsia"/>
                            <w:sz w:val="18"/>
                          </w:rPr>
                          <w:t>坠落、剪切、碰撞、挤压、受困</w:t>
                        </w:r>
                      </w:p>
                    </w:txbxContent>
                  </v:textbox>
                </v:shape>
                <v:shape id="_x0000_s1026" o:spid="_x0000_s1026" o:spt="202" type="#_x0000_t202" style="position:absolute;left:2962835;top:2278380;height:373380;width:2675965;v-text-anchor:middle;" fillcolor="#00B0F0" filled="t" stroked="t" coordsize="21600,21600" o:gfxdata="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S9+RvQAA&#10;ANsAAAAPAAAAAAAAAAEAIAAAACIAAABkcnMvZG93bnJldi54bWxQSwECFAAUAAAACACHTuJAMy8F&#10;njsAAAA5AAAAEAAAAAAAAAABACAAAAAMAQAAZHJzL3NoYXBleG1sLnhtbFBLBQYAAAAABgAGAFsB&#10;AAC2AwAAAAA=&#10;">
                  <v:fill on="t" focussize="0,0"/>
                  <v:stroke weight="0.5pt" color="#000000" joinstyle="round"/>
                  <v:imagedata o:title=""/>
                  <o:lock v:ext="edit" aspectratio="f"/>
                  <v:textbox>
                    <w:txbxContent>
                      <w:p>
                        <w:pPr>
                          <w:jc w:val="center"/>
                        </w:pPr>
                        <w:r>
                          <w:rPr>
                            <w:rFonts w:hint="eastAsia"/>
                          </w:rPr>
                          <w:t>防范措施与安全要求</w:t>
                        </w:r>
                      </w:p>
                    </w:txbxContent>
                  </v:textbox>
                </v:shape>
                <w10:wrap type="topAndBottom"/>
              </v:group>
            </w:pict>
          </mc:Fallback>
        </mc:AlternateContent>
      </w:r>
      <w:r>
        <mc:AlternateContent>
          <mc:Choice Requires="wps">
            <w:drawing>
              <wp:anchor distT="45720" distB="45720" distL="114300" distR="114300" simplePos="0" relativeHeight="251664384" behindDoc="0" locked="0" layoutInCell="1" allowOverlap="1">
                <wp:simplePos x="0" y="0"/>
                <wp:positionH relativeFrom="column">
                  <wp:posOffset>2967355</wp:posOffset>
                </wp:positionH>
                <wp:positionV relativeFrom="paragraph">
                  <wp:posOffset>982345</wp:posOffset>
                </wp:positionV>
                <wp:extent cx="2664460" cy="1091565"/>
                <wp:effectExtent l="0" t="0" r="21590" b="1333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664460" cy="1091565"/>
                        </a:xfrm>
                        <a:prstGeom prst="rect">
                          <a:avLst/>
                        </a:prstGeom>
                        <a:solidFill>
                          <a:srgbClr val="FFFFFF"/>
                        </a:solidFill>
                        <a:ln w="9525">
                          <a:solidFill>
                            <a:srgbClr val="000000"/>
                          </a:solidFill>
                          <a:miter lim="800000"/>
                        </a:ln>
                      </wps:spPr>
                      <wps:txbx>
                        <w:txbxContent>
                          <w:p>
                            <w:pPr>
                              <w:spacing w:line="280" w:lineRule="exact"/>
                            </w:pPr>
                            <w:r>
                              <w:rPr>
                                <w:rFonts w:hint="eastAsia"/>
                              </w:rPr>
                              <w:t>1.</w:t>
                            </w:r>
                            <w:r>
                              <w:rPr>
                                <w:rFonts w:hint="eastAsia"/>
                              </w:rPr>
                              <w:tab/>
                            </w:r>
                            <w:r>
                              <w:rPr>
                                <w:rFonts w:hint="eastAsia"/>
                              </w:rPr>
                              <w:t>乘客束缚装置失效或没有锁紧</w:t>
                            </w:r>
                          </w:p>
                          <w:p>
                            <w:pPr>
                              <w:spacing w:line="280" w:lineRule="exact"/>
                            </w:pPr>
                            <w:r>
                              <w:rPr>
                                <w:rFonts w:hint="eastAsia"/>
                              </w:rPr>
                              <w:t>2.</w:t>
                            </w:r>
                            <w:r>
                              <w:rPr>
                                <w:rFonts w:hint="eastAsia"/>
                              </w:rPr>
                              <w:tab/>
                            </w:r>
                            <w:r>
                              <w:rPr>
                                <w:rFonts w:hint="eastAsia"/>
                              </w:rPr>
                              <w:t>重要机械部件断裂或脱落</w:t>
                            </w:r>
                          </w:p>
                          <w:p>
                            <w:pPr>
                              <w:spacing w:line="280" w:lineRule="exact"/>
                            </w:pPr>
                            <w:r>
                              <w:rPr>
                                <w:rFonts w:hint="eastAsia"/>
                              </w:rPr>
                              <w:t>3.</w:t>
                            </w:r>
                            <w:r>
                              <w:rPr>
                                <w:rFonts w:hint="eastAsia"/>
                              </w:rPr>
                              <w:tab/>
                            </w:r>
                            <w:r>
                              <w:rPr>
                                <w:rFonts w:hint="eastAsia"/>
                              </w:rPr>
                              <w:t>运行区域有可能发生碰撞的障碍物</w:t>
                            </w:r>
                          </w:p>
                          <w:p>
                            <w:pPr>
                              <w:spacing w:line="280" w:lineRule="exact"/>
                            </w:pPr>
                            <w:r>
                              <w:rPr>
                                <w:rFonts w:hint="eastAsia"/>
                              </w:rPr>
                              <w:t>4.</w:t>
                            </w:r>
                            <w:r>
                              <w:rPr>
                                <w:rFonts w:hint="eastAsia"/>
                              </w:rPr>
                              <w:tab/>
                            </w:r>
                            <w:r>
                              <w:rPr>
                                <w:rFonts w:hint="eastAsia"/>
                              </w:rPr>
                              <w:t>恶劣天气运行设备</w:t>
                            </w:r>
                          </w:p>
                          <w:p>
                            <w:pPr>
                              <w:spacing w:line="280" w:lineRule="exact"/>
                            </w:pPr>
                            <w:r>
                              <w:rPr>
                                <w:rFonts w:hint="eastAsia"/>
                              </w:rPr>
                              <w:t>5.</w:t>
                            </w:r>
                            <w:r>
                              <w:rPr>
                                <w:rFonts w:hint="eastAsia"/>
                              </w:rPr>
                              <w:tab/>
                            </w:r>
                            <w:r>
                              <w:rPr>
                                <w:rFonts w:hint="eastAsia"/>
                              </w:rPr>
                              <w:t>作业人员无证上岗或违反作业规程</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3.65pt;margin-top:77.35pt;height:85.95pt;width:209.8pt;mso-wrap-distance-bottom:3.6pt;mso-wrap-distance-left:9pt;mso-wrap-distance-right:9pt;mso-wrap-distance-top:3.6pt;z-index:251664384;mso-width-relative:page;mso-height-relative:page;" fillcolor="#FFFFFF" filled="t" stroked="t" coordsize="21600,21600" o:gfxdata="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&#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rZl3g2gAAAAsBAAAPAAAAAAAAAAEAIAAAACIAAABk&#10;cnMvZG93bnJldi54bWxQSwECFAAUAAAACACHTuJAcpBnLz0CAAB+BAAADgAAAAAAAAABACAAAAAp&#10;AQAAZHJzL2Uyb0RvYy54bWxQSwUGAAAAAAYABgBZAQAA2AUAAAAA&#10;">
                <v:fill on="t" focussize="0,0"/>
                <v:stroke color="#000000" miterlimit="8" joinstyle="miter"/>
                <v:imagedata o:title=""/>
                <o:lock v:ext="edit" aspectratio="f"/>
                <v:textbox>
                  <w:txbxContent>
                    <w:p>
                      <w:pPr>
                        <w:spacing w:line="280" w:lineRule="exact"/>
                      </w:pPr>
                      <w:r>
                        <w:rPr>
                          <w:rFonts w:hint="eastAsia"/>
                        </w:rPr>
                        <w:t>1.</w:t>
                      </w:r>
                      <w:r>
                        <w:rPr>
                          <w:rFonts w:hint="eastAsia"/>
                        </w:rPr>
                        <w:tab/>
                      </w:r>
                      <w:r>
                        <w:rPr>
                          <w:rFonts w:hint="eastAsia"/>
                        </w:rPr>
                        <w:t>乘客束缚装置失效或没有锁紧</w:t>
                      </w:r>
                    </w:p>
                    <w:p>
                      <w:pPr>
                        <w:spacing w:line="280" w:lineRule="exact"/>
                      </w:pPr>
                      <w:r>
                        <w:rPr>
                          <w:rFonts w:hint="eastAsia"/>
                        </w:rPr>
                        <w:t>2.</w:t>
                      </w:r>
                      <w:r>
                        <w:rPr>
                          <w:rFonts w:hint="eastAsia"/>
                        </w:rPr>
                        <w:tab/>
                      </w:r>
                      <w:r>
                        <w:rPr>
                          <w:rFonts w:hint="eastAsia"/>
                        </w:rPr>
                        <w:t>重要机械部件断裂或脱落</w:t>
                      </w:r>
                    </w:p>
                    <w:p>
                      <w:pPr>
                        <w:spacing w:line="280" w:lineRule="exact"/>
                      </w:pPr>
                      <w:r>
                        <w:rPr>
                          <w:rFonts w:hint="eastAsia"/>
                        </w:rPr>
                        <w:t>3.</w:t>
                      </w:r>
                      <w:r>
                        <w:rPr>
                          <w:rFonts w:hint="eastAsia"/>
                        </w:rPr>
                        <w:tab/>
                      </w:r>
                      <w:r>
                        <w:rPr>
                          <w:rFonts w:hint="eastAsia"/>
                        </w:rPr>
                        <w:t>运行区域有可能发生碰撞的障碍物</w:t>
                      </w:r>
                    </w:p>
                    <w:p>
                      <w:pPr>
                        <w:spacing w:line="280" w:lineRule="exact"/>
                      </w:pPr>
                      <w:r>
                        <w:rPr>
                          <w:rFonts w:hint="eastAsia"/>
                        </w:rPr>
                        <w:t>4.</w:t>
                      </w:r>
                      <w:r>
                        <w:rPr>
                          <w:rFonts w:hint="eastAsia"/>
                        </w:rPr>
                        <w:tab/>
                      </w:r>
                      <w:r>
                        <w:rPr>
                          <w:rFonts w:hint="eastAsia"/>
                        </w:rPr>
                        <w:t>恶劣天气运行设备</w:t>
                      </w:r>
                    </w:p>
                    <w:p>
                      <w:pPr>
                        <w:spacing w:line="280" w:lineRule="exact"/>
                      </w:pPr>
                      <w:r>
                        <w:rPr>
                          <w:rFonts w:hint="eastAsia"/>
                        </w:rPr>
                        <w:t>5.</w:t>
                      </w:r>
                      <w:r>
                        <w:rPr>
                          <w:rFonts w:hint="eastAsia"/>
                        </w:rPr>
                        <w:tab/>
                      </w:r>
                      <w:r>
                        <w:rPr>
                          <w:rFonts w:hint="eastAsia"/>
                        </w:rPr>
                        <w:t>作业人员无证上岗或违反作业规程</w:t>
                      </w:r>
                    </w:p>
                  </w:txbxContent>
                </v:textbox>
                <w10:wrap type="square"/>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2958465</wp:posOffset>
                </wp:positionH>
                <wp:positionV relativeFrom="paragraph">
                  <wp:posOffset>2927985</wp:posOffset>
                </wp:positionV>
                <wp:extent cx="2677795" cy="3838575"/>
                <wp:effectExtent l="0" t="0" r="27305" b="28575"/>
                <wp:wrapNone/>
                <wp:docPr id="38" name="文本框 38"/>
                <wp:cNvGraphicFramePr/>
                <a:graphic xmlns:a="http://schemas.openxmlformats.org/drawingml/2006/main">
                  <a:graphicData uri="http://schemas.microsoft.com/office/word/2010/wordprocessingShape">
                    <wps:wsp>
                      <wps:cNvSpPr txBox="1"/>
                      <wps:spPr>
                        <a:xfrm>
                          <a:off x="0" y="0"/>
                          <a:ext cx="2677944" cy="3838575"/>
                        </a:xfrm>
                        <a:prstGeom prst="rect">
                          <a:avLst/>
                        </a:prstGeom>
                        <a:solidFill>
                          <a:schemeClr val="lt1"/>
                        </a:solidFill>
                        <a:ln w="6350">
                          <a:solidFill>
                            <a:prstClr val="black"/>
                          </a:solidFill>
                        </a:ln>
                      </wps:spPr>
                      <wps:txbx>
                        <w:txbxContent>
                          <w:p>
                            <w:r>
                              <w:rPr>
                                <w:rFonts w:hint="eastAsia"/>
                              </w:rPr>
                              <w:t>1.</w:t>
                            </w:r>
                            <w:r>
                              <w:rPr>
                                <w:rFonts w:hint="eastAsia"/>
                              </w:rPr>
                              <w:tab/>
                            </w:r>
                            <w:r>
                              <w:rPr>
                                <w:rFonts w:hint="eastAsia"/>
                              </w:rPr>
                              <w:t>严格按照使用说明书开展日常维保工作</w:t>
                            </w:r>
                          </w:p>
                          <w:p>
                            <w:r>
                              <w:rPr>
                                <w:rFonts w:hint="eastAsia"/>
                              </w:rPr>
                              <w:t>2.</w:t>
                            </w:r>
                            <w:r>
                              <w:rPr>
                                <w:rFonts w:hint="eastAsia"/>
                              </w:rPr>
                              <w:tab/>
                            </w:r>
                            <w:r>
                              <w:rPr>
                                <w:rFonts w:hint="eastAsia"/>
                              </w:rPr>
                              <w:t>乘客束缚装置、安全装置等重点配件到期按时更换</w:t>
                            </w:r>
                          </w:p>
                          <w:p>
                            <w:r>
                              <w:rPr>
                                <w:rFonts w:hint="eastAsia"/>
                              </w:rPr>
                              <w:t>3.</w:t>
                            </w:r>
                            <w:r>
                              <w:rPr>
                                <w:rFonts w:hint="eastAsia"/>
                              </w:rPr>
                              <w:tab/>
                            </w:r>
                            <w:r>
                              <w:rPr>
                                <w:rFonts w:hint="eastAsia"/>
                              </w:rPr>
                              <w:t>作业人员需持证上岗并定期进行业务培训</w:t>
                            </w:r>
                          </w:p>
                          <w:p>
                            <w:r>
                              <w:rPr>
                                <w:rFonts w:hint="eastAsia"/>
                              </w:rPr>
                              <w:t>4.</w:t>
                            </w:r>
                            <w:r>
                              <w:rPr>
                                <w:rFonts w:hint="eastAsia"/>
                              </w:rPr>
                              <w:tab/>
                            </w:r>
                            <w:r>
                              <w:rPr>
                                <w:rFonts w:hint="eastAsia"/>
                              </w:rPr>
                              <w:t>恶劣天气停止设备运行</w:t>
                            </w:r>
                          </w:p>
                          <w:p>
                            <w:r>
                              <w:rPr>
                                <w:rFonts w:hint="eastAsia"/>
                              </w:rPr>
                              <w:t>5.</w:t>
                            </w:r>
                            <w:r>
                              <w:rPr>
                                <w:rFonts w:hint="eastAsia"/>
                              </w:rPr>
                              <w:tab/>
                            </w:r>
                            <w:r>
                              <w:rPr>
                                <w:rFonts w:hint="eastAsia"/>
                              </w:rPr>
                              <w:t>建立专项应急预案，配备足够的救援装备</w:t>
                            </w:r>
                          </w:p>
                          <w:p>
                            <w:r>
                              <w:rPr>
                                <w:rFonts w:hint="eastAsia"/>
                              </w:rPr>
                              <w:t>6.</w:t>
                            </w:r>
                            <w:r>
                              <w:rPr>
                                <w:rFonts w:hint="eastAsia"/>
                              </w:rPr>
                              <w:tab/>
                            </w:r>
                            <w:r>
                              <w:rPr>
                                <w:rFonts w:hint="eastAsia"/>
                              </w:rPr>
                              <w:t>发车前需确认游客的束缚装置的状态，确认无误后方可发车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2.95pt;margin-top:230.55pt;height:302.25pt;width:210.85pt;z-index:251665408;mso-width-relative:page;mso-height-relative:page;" fillcolor="#FFFFFF [3201]" filled="t" stroked="t" coordsize="21600,21600" o:gfxdata="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hT29g&#10;2AAAAAwBAAAPAAAAAAAAAAEAIAAAACIAAABkcnMvZG93bnJldi54bWxQSwECFAAUAAAACACHTuJA&#10;NAf86VoCAAC6BAAADgAAAAAAAAABACAAAAAnAQAAZHJzL2Uyb0RvYy54bWxQSwUGAAAAAAYABgBZ&#10;AQAA8wUAAAAA&#10;">
                <v:fill on="t" focussize="0,0"/>
                <v:stroke weight="0.5pt" color="#000000" joinstyle="round"/>
                <v:imagedata o:title=""/>
                <o:lock v:ext="edit" aspectratio="f"/>
                <v:textbox>
                  <w:txbxContent>
                    <w:p>
                      <w:r>
                        <w:rPr>
                          <w:rFonts w:hint="eastAsia"/>
                        </w:rPr>
                        <w:t>1.</w:t>
                      </w:r>
                      <w:r>
                        <w:rPr>
                          <w:rFonts w:hint="eastAsia"/>
                        </w:rPr>
                        <w:tab/>
                      </w:r>
                      <w:r>
                        <w:rPr>
                          <w:rFonts w:hint="eastAsia"/>
                        </w:rPr>
                        <w:t>严格按照使用说明书开展日常维保工作</w:t>
                      </w:r>
                    </w:p>
                    <w:p>
                      <w:r>
                        <w:rPr>
                          <w:rFonts w:hint="eastAsia"/>
                        </w:rPr>
                        <w:t>2.</w:t>
                      </w:r>
                      <w:r>
                        <w:rPr>
                          <w:rFonts w:hint="eastAsia"/>
                        </w:rPr>
                        <w:tab/>
                      </w:r>
                      <w:r>
                        <w:rPr>
                          <w:rFonts w:hint="eastAsia"/>
                        </w:rPr>
                        <w:t>乘客束缚装置、安全装置等重点配件到期按时更换</w:t>
                      </w:r>
                    </w:p>
                    <w:p>
                      <w:r>
                        <w:rPr>
                          <w:rFonts w:hint="eastAsia"/>
                        </w:rPr>
                        <w:t>3.</w:t>
                      </w:r>
                      <w:r>
                        <w:rPr>
                          <w:rFonts w:hint="eastAsia"/>
                        </w:rPr>
                        <w:tab/>
                      </w:r>
                      <w:r>
                        <w:rPr>
                          <w:rFonts w:hint="eastAsia"/>
                        </w:rPr>
                        <w:t>作业人员需持证上岗并定期进行业务培训</w:t>
                      </w:r>
                    </w:p>
                    <w:p>
                      <w:r>
                        <w:rPr>
                          <w:rFonts w:hint="eastAsia"/>
                        </w:rPr>
                        <w:t>4.</w:t>
                      </w:r>
                      <w:r>
                        <w:rPr>
                          <w:rFonts w:hint="eastAsia"/>
                        </w:rPr>
                        <w:tab/>
                      </w:r>
                      <w:r>
                        <w:rPr>
                          <w:rFonts w:hint="eastAsia"/>
                        </w:rPr>
                        <w:t>恶劣天气停止设备运行</w:t>
                      </w:r>
                    </w:p>
                    <w:p>
                      <w:r>
                        <w:rPr>
                          <w:rFonts w:hint="eastAsia"/>
                        </w:rPr>
                        <w:t>5.</w:t>
                      </w:r>
                      <w:r>
                        <w:rPr>
                          <w:rFonts w:hint="eastAsia"/>
                        </w:rPr>
                        <w:tab/>
                      </w:r>
                      <w:r>
                        <w:rPr>
                          <w:rFonts w:hint="eastAsia"/>
                        </w:rPr>
                        <w:t>建立专项应急预案，配备足够的救援装备</w:t>
                      </w:r>
                    </w:p>
                    <w:p>
                      <w:r>
                        <w:rPr>
                          <w:rFonts w:hint="eastAsia"/>
                        </w:rPr>
                        <w:t>6.</w:t>
                      </w:r>
                      <w:r>
                        <w:rPr>
                          <w:rFonts w:hint="eastAsia"/>
                        </w:rPr>
                        <w:tab/>
                      </w:r>
                      <w:r>
                        <w:rPr>
                          <w:rFonts w:hint="eastAsia"/>
                        </w:rPr>
                        <w:t>发车前需确认游客的束缚装置的状态，确认无误后方可发车</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1882140</wp:posOffset>
                </wp:positionH>
                <wp:positionV relativeFrom="paragraph">
                  <wp:posOffset>5558790</wp:posOffset>
                </wp:positionV>
                <wp:extent cx="5783580" cy="7101840"/>
                <wp:effectExtent l="0" t="0" r="0" b="0"/>
                <wp:wrapNone/>
                <wp:docPr id="821831950" name="文本框 1"/>
                <wp:cNvGraphicFramePr/>
                <a:graphic xmlns:a="http://schemas.openxmlformats.org/drawingml/2006/main">
                  <a:graphicData uri="http://schemas.microsoft.com/office/word/2010/wordprocessingShape">
                    <wps:wsp>
                      <wps:cNvSpPr txBox="1"/>
                      <wps:spPr>
                        <a:xfrm>
                          <a:off x="0" y="0"/>
                          <a:ext cx="5783580" cy="7101840"/>
                        </a:xfrm>
                        <a:prstGeom prst="rect">
                          <a:avLst/>
                        </a:prstGeom>
                        <a:noFill/>
                        <a:ln>
                          <a:noFill/>
                        </a:ln>
                      </wps:spPr>
                      <wps:txbx>
                        <w:txbxContent>
                          <w:p>
                            <w:pPr>
                              <w:rPr>
                                <w:rFonts w:ascii="黑体" w:hAnsi="黑体" w:eastAsia="黑体"/>
                                <w:sz w:val="15"/>
                                <w:szCs w:val="15"/>
                              </w:rPr>
                            </w:pPr>
                            <w:r>
                              <w:rPr>
                                <w:rFonts w:hint="eastAsia" w:ascii="黑体" w:hAnsi="黑体" w:eastAsia="黑体"/>
                                <w:sz w:val="15"/>
                                <w:szCs w:val="15"/>
                              </w:rPr>
                              <w:t>当心物体打击</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148.2pt;margin-top:437.7pt;height:559.2pt;width:455.4pt;mso-wrap-style:none;z-index:251668480;mso-width-relative:page;mso-height-relative:page;" filled="f" stroked="f" coordsize="21600,21600" o:gfxdata="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JDZrA9gAAAANAQAADwAAAAAAAAABACAAAAAiAAAAZHJzL2Rv&#10;d25yZXYueG1sUEsBAhQAFAAAAAgAh07iQLBMnNE6AgAAZAQAAA4AAAAAAAAAAQAgAAAAJwEAAGRy&#10;cy9lMm9Eb2MueG1sUEsFBgAAAAAGAAYAWQEAANMFAAAAAA==&#10;">
                <v:fill on="f" focussize="0,0"/>
                <v:stroke on="f"/>
                <v:imagedata o:title=""/>
                <o:lock v:ext="edit" aspectratio="f"/>
                <v:textbox style="mso-fit-shape-to-text:t;">
                  <w:txbxContent>
                    <w:p>
                      <w:pPr>
                        <w:rPr>
                          <w:rFonts w:ascii="黑体" w:hAnsi="黑体" w:eastAsia="黑体"/>
                          <w:sz w:val="15"/>
                          <w:szCs w:val="15"/>
                        </w:rPr>
                      </w:pPr>
                      <w:r>
                        <w:rPr>
                          <w:rFonts w:hint="eastAsia" w:ascii="黑体" w:hAnsi="黑体" w:eastAsia="黑体"/>
                          <w:sz w:val="15"/>
                          <w:szCs w:val="15"/>
                        </w:rPr>
                        <w:t>当心物体打击</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935990</wp:posOffset>
                </wp:positionH>
                <wp:positionV relativeFrom="paragraph">
                  <wp:posOffset>5558155</wp:posOffset>
                </wp:positionV>
                <wp:extent cx="5783580" cy="7101840"/>
                <wp:effectExtent l="0" t="0" r="0" b="0"/>
                <wp:wrapNone/>
                <wp:docPr id="1195044066" name="文本框 1"/>
                <wp:cNvGraphicFramePr/>
                <a:graphic xmlns:a="http://schemas.openxmlformats.org/drawingml/2006/main">
                  <a:graphicData uri="http://schemas.microsoft.com/office/word/2010/wordprocessingShape">
                    <wps:wsp>
                      <wps:cNvSpPr txBox="1"/>
                      <wps:spPr>
                        <a:xfrm>
                          <a:off x="0" y="0"/>
                          <a:ext cx="5783580" cy="7101840"/>
                        </a:xfrm>
                        <a:prstGeom prst="rect">
                          <a:avLst/>
                        </a:prstGeom>
                        <a:noFill/>
                        <a:ln>
                          <a:noFill/>
                        </a:ln>
                      </wps:spPr>
                      <wps:txbx>
                        <w:txbxContent>
                          <w:p>
                            <w:pPr>
                              <w:rPr>
                                <w:rFonts w:ascii="黑体" w:hAnsi="黑体" w:eastAsia="黑体"/>
                                <w:sz w:val="15"/>
                                <w:szCs w:val="15"/>
                              </w:rPr>
                            </w:pPr>
                            <w:r>
                              <w:rPr>
                                <w:rFonts w:hint="eastAsia" w:ascii="黑体" w:hAnsi="黑体" w:eastAsia="黑体"/>
                                <w:sz w:val="15"/>
                                <w:szCs w:val="15"/>
                              </w:rPr>
                              <w:t>当心机械伤人</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73.7pt;margin-top:437.65pt;height:559.2pt;width:455.4pt;mso-wrap-style:none;z-index:251667456;mso-width-relative:page;mso-height-relative:page;" filled="f" stroked="f" coordsize="21600,21600" o:gfxdata="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S9nH72AAAAA0BAAAPAAAAAAAAAAEAIAAAACIAAABkcnMv&#10;ZG93bnJldi54bWxQSwECFAAUAAAACACHTuJATzQK5DwCAABlBAAADgAAAAAAAAABACAAAAAnAQAA&#10;ZHJzL2Uyb0RvYy54bWxQSwUGAAAAAAYABgBZAQAA1QUAAAAA&#10;">
                <v:fill on="f" focussize="0,0"/>
                <v:stroke on="f"/>
                <v:imagedata o:title=""/>
                <o:lock v:ext="edit" aspectratio="f"/>
                <v:textbox style="mso-fit-shape-to-text:t;">
                  <w:txbxContent>
                    <w:p>
                      <w:pPr>
                        <w:rPr>
                          <w:rFonts w:ascii="黑体" w:hAnsi="黑体" w:eastAsia="黑体"/>
                          <w:sz w:val="15"/>
                          <w:szCs w:val="15"/>
                        </w:rPr>
                      </w:pPr>
                      <w:r>
                        <w:rPr>
                          <w:rFonts w:hint="eastAsia" w:ascii="黑体" w:hAnsi="黑体" w:eastAsia="黑体"/>
                          <w:sz w:val="15"/>
                          <w:szCs w:val="15"/>
                        </w:rPr>
                        <w:t>当心机械伤人</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365760</wp:posOffset>
                </wp:positionH>
                <wp:positionV relativeFrom="paragraph">
                  <wp:posOffset>5107305</wp:posOffset>
                </wp:positionV>
                <wp:extent cx="520700" cy="1652905"/>
                <wp:effectExtent l="0" t="0" r="12700" b="24130"/>
                <wp:wrapNone/>
                <wp:docPr id="39" name="文本框 39"/>
                <wp:cNvGraphicFramePr/>
                <a:graphic xmlns:a="http://schemas.openxmlformats.org/drawingml/2006/main">
                  <a:graphicData uri="http://schemas.microsoft.com/office/word/2010/wordprocessingShape">
                    <wps:wsp>
                      <wps:cNvSpPr txBox="1"/>
                      <wps:spPr>
                        <a:xfrm>
                          <a:off x="0" y="0"/>
                          <a:ext cx="520931" cy="1652847"/>
                        </a:xfrm>
                        <a:prstGeom prst="rect">
                          <a:avLst/>
                        </a:prstGeom>
                        <a:solidFill>
                          <a:srgbClr val="FFFF00"/>
                        </a:solidFill>
                        <a:ln w="6350">
                          <a:solidFill>
                            <a:prstClr val="black"/>
                          </a:solidFill>
                        </a:ln>
                      </wps:spPr>
                      <wps:txbx>
                        <w:txbxContent>
                          <w:p>
                            <w:pPr>
                              <w:jc w:val="center"/>
                            </w:pPr>
                            <w:r>
                              <w:t>安全</w:t>
                            </w:r>
                            <w:r>
                              <w:rPr>
                                <w:rFonts w:hint="eastAsia"/>
                              </w:rPr>
                              <w:t>标志</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8pt;margin-top:402.15pt;height:130.15pt;width:41pt;z-index:251666432;mso-width-relative:page;mso-height-relative:page;" fillcolor="#FFFF00" filled="t" stroked="t" coordsize="21600,21600" o:gfxdata="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cFsd81wAAAAsBAAAPAAAAAAAAAAEAIAAAACIAAABkcnMvZG93bnJldi54bWxQSwECFAAUAAAA&#10;CACHTuJAaSDB12ECAAC7BAAADgAAAAAAAAABACAAAAAmAQAAZHJzL2Uyb0RvYy54bWxQSwUGAAAA&#10;AAYABgBZAQAA+QUAAAAA&#10;">
                <v:fill on="t" focussize="0,0"/>
                <v:stroke weight="0.5pt" color="#000000" joinstyle="round"/>
                <v:imagedata o:title=""/>
                <o:lock v:ext="edit" aspectratio="f"/>
                <v:textbox style="layout-flow:vertical-ideographic;">
                  <w:txbxContent>
                    <w:p>
                      <w:pPr>
                        <w:jc w:val="center"/>
                      </w:pPr>
                      <w:r>
                        <w:t>安全</w:t>
                      </w:r>
                      <w:r>
                        <w:rPr>
                          <w:rFonts w:hint="eastAsia"/>
                        </w:rPr>
                        <w:t>标志</w:t>
                      </w:r>
                    </w:p>
                  </w:txbxContent>
                </v:textbox>
              </v:shape>
            </w:pict>
          </mc:Fallback>
        </mc:AlternateContent>
      </w:r>
      <w:bookmarkStart w:id="140" w:name="_Toc131725220"/>
      <w:bookmarkStart w:id="141" w:name="_Toc131725274"/>
    </w:p>
    <w:p>
      <w:pPr>
        <w:pStyle w:val="84"/>
        <w:numPr>
          <w:ilvl w:val="0"/>
          <w:numId w:val="0"/>
        </w:numPr>
        <w:spacing w:before="156" w:after="156"/>
      </w:pPr>
      <w:r>
        <w:rPr>
          <w:rFonts w:hint="eastAsia"/>
        </w:rPr>
        <w:t>图F.1设备风险告知牌示例</w:t>
      </w:r>
    </w:p>
    <w:p>
      <w:pPr>
        <w:pStyle w:val="57"/>
        <w:ind w:firstLine="420"/>
      </w:pPr>
    </w:p>
    <w:p>
      <w:pPr>
        <w:pStyle w:val="79"/>
        <w:spacing w:before="156" w:after="156"/>
      </w:pPr>
      <w:r>
        <w:rPr>
          <w:rFonts w:hint="eastAsia"/>
        </w:rPr>
        <w:t>岗位风险告知卡示例</w:t>
      </w:r>
      <w:bookmarkEnd w:id="140"/>
      <w:bookmarkEnd w:id="141"/>
    </w:p>
    <w:p>
      <w:pPr>
        <w:pStyle w:val="77"/>
        <w:numPr>
          <w:ilvl w:val="0"/>
          <w:numId w:val="0"/>
        </w:numPr>
        <w:spacing w:after="156"/>
        <w:jc w:val="both"/>
      </w:pPr>
      <w:r>
        <w:rPr>
          <w:rFonts w:hint="eastAsia"/>
        </w:rPr>
        <w:t>图F</w:t>
      </w:r>
      <w:r>
        <w:t>.2</w:t>
      </w:r>
      <w:r>
        <w:rPr>
          <w:rFonts w:hint="eastAsia"/>
        </w:rPr>
        <w:t>给出了岗位风险告知卡示例。</w:t>
      </w:r>
    </w:p>
    <w:p>
      <w:pPr>
        <w:pStyle w:val="57"/>
        <w:ind w:firstLine="0" w:firstLineChars="0"/>
        <w:jc w:val="left"/>
      </w:pPr>
    </w:p>
    <w:tbl>
      <w:tblPr>
        <w:tblStyle w:val="27"/>
        <w:tblpPr w:leftFromText="180" w:rightFromText="180" w:vertAnchor="page" w:horzAnchor="margin" w:tblpXSpec="center" w:tblpY="3114"/>
        <w:tblW w:w="8928" w:type="dxa"/>
        <w:tblInd w:w="0" w:type="dxa"/>
        <w:tblLayout w:type="autofit"/>
        <w:tblCellMar>
          <w:top w:w="0" w:type="dxa"/>
          <w:left w:w="108" w:type="dxa"/>
          <w:bottom w:w="0" w:type="dxa"/>
          <w:right w:w="108" w:type="dxa"/>
        </w:tblCellMar>
      </w:tblPr>
      <w:tblGrid>
        <w:gridCol w:w="1691"/>
        <w:gridCol w:w="3979"/>
        <w:gridCol w:w="3258"/>
      </w:tblGrid>
      <w:tr>
        <w:tblPrEx>
          <w:tblCellMar>
            <w:top w:w="0" w:type="dxa"/>
            <w:left w:w="108" w:type="dxa"/>
            <w:bottom w:w="0" w:type="dxa"/>
            <w:right w:w="108" w:type="dxa"/>
          </w:tblCellMar>
        </w:tblPrEx>
        <w:trPr>
          <w:trHeight w:val="550" w:hRule="atLeast"/>
        </w:trPr>
        <w:tc>
          <w:tcPr>
            <w:tcW w:w="1691" w:type="dxa"/>
            <w:tcBorders>
              <w:top w:val="single" w:color="auto" w:sz="8" w:space="0"/>
              <w:left w:val="single" w:color="auto" w:sz="8" w:space="0"/>
              <w:bottom w:val="single" w:color="auto" w:sz="8" w:space="0"/>
              <w:right w:val="single" w:color="auto" w:sz="4" w:space="0"/>
            </w:tcBorders>
            <w:shd w:val="clear" w:color="000000" w:fill="0070C0"/>
            <w:noWrap/>
            <w:vAlign w:val="center"/>
          </w:tcPr>
          <w:p>
            <w:pPr>
              <w:widowControl/>
              <w:adjustRightInd/>
              <w:spacing w:line="240" w:lineRule="auto"/>
              <w:jc w:val="center"/>
              <w:rPr>
                <w:rFonts w:ascii="宋体" w:hAnsi="宋体" w:cs="宋体"/>
                <w:b/>
                <w:bCs/>
                <w:kern w:val="0"/>
                <w:sz w:val="20"/>
                <w:szCs w:val="20"/>
              </w:rPr>
            </w:pPr>
            <w:bookmarkStart w:id="142" w:name="_Hlk131722964"/>
            <w:r>
              <w:rPr>
                <w:rFonts w:hint="eastAsia" w:ascii="宋体" w:hAnsi="宋体" w:cs="宋体"/>
                <w:b/>
                <w:bCs/>
                <w:kern w:val="0"/>
                <w:sz w:val="20"/>
                <w:szCs w:val="20"/>
              </w:rPr>
              <w:t>岗位名称</w:t>
            </w:r>
          </w:p>
        </w:tc>
        <w:tc>
          <w:tcPr>
            <w:tcW w:w="7237" w:type="dxa"/>
            <w:gridSpan w:val="2"/>
            <w:tcBorders>
              <w:top w:val="single" w:color="auto" w:sz="8" w:space="0"/>
              <w:left w:val="single" w:color="auto" w:sz="4" w:space="0"/>
              <w:bottom w:val="single" w:color="auto" w:sz="8" w:space="0"/>
              <w:right w:val="single" w:color="auto" w:sz="8" w:space="0"/>
            </w:tcBorders>
            <w:shd w:val="clear" w:color="000000" w:fill="FFFFFF"/>
            <w:noWrap/>
            <w:vAlign w:val="center"/>
          </w:tcPr>
          <w:p>
            <w:pPr>
              <w:widowControl/>
              <w:adjustRightInd/>
              <w:spacing w:line="240" w:lineRule="auto"/>
              <w:jc w:val="center"/>
              <w:rPr>
                <w:rFonts w:ascii="宋体" w:hAnsi="宋体" w:cs="宋体"/>
                <w:kern w:val="0"/>
                <w:sz w:val="20"/>
                <w:szCs w:val="20"/>
              </w:rPr>
            </w:pPr>
            <w:r>
              <w:rPr>
                <w:rFonts w:hint="eastAsia" w:ascii="宋体" w:hAnsi="宋体" w:cs="宋体"/>
                <w:kern w:val="0"/>
                <w:sz w:val="20"/>
                <w:szCs w:val="20"/>
              </w:rPr>
              <w:t>设备操作</w:t>
            </w:r>
          </w:p>
        </w:tc>
      </w:tr>
      <w:tr>
        <w:tblPrEx>
          <w:tblCellMar>
            <w:top w:w="0" w:type="dxa"/>
            <w:left w:w="108" w:type="dxa"/>
            <w:bottom w:w="0" w:type="dxa"/>
            <w:right w:w="108" w:type="dxa"/>
          </w:tblCellMar>
        </w:tblPrEx>
        <w:trPr>
          <w:trHeight w:val="459" w:hRule="atLeast"/>
        </w:trPr>
        <w:tc>
          <w:tcPr>
            <w:tcW w:w="1691" w:type="dxa"/>
            <w:tcBorders>
              <w:top w:val="single" w:color="auto" w:sz="8" w:space="0"/>
              <w:left w:val="single" w:color="auto" w:sz="8" w:space="0"/>
              <w:bottom w:val="single" w:color="auto" w:sz="8" w:space="0"/>
              <w:right w:val="single" w:color="auto" w:sz="4" w:space="0"/>
            </w:tcBorders>
            <w:shd w:val="clear" w:color="000000" w:fill="0070C0"/>
            <w:noWrap/>
            <w:vAlign w:val="center"/>
          </w:tcPr>
          <w:p>
            <w:pPr>
              <w:widowControl/>
              <w:adjustRightInd/>
              <w:spacing w:line="240" w:lineRule="auto"/>
              <w:jc w:val="center"/>
              <w:rPr>
                <w:rFonts w:ascii="宋体" w:hAnsi="宋体" w:cs="宋体"/>
                <w:b/>
                <w:bCs/>
                <w:kern w:val="0"/>
                <w:sz w:val="20"/>
                <w:szCs w:val="20"/>
              </w:rPr>
            </w:pPr>
            <w:r>
              <w:rPr>
                <w:rFonts w:hint="eastAsia" w:ascii="宋体" w:hAnsi="宋体" w:cs="宋体"/>
                <w:b/>
                <w:bCs/>
                <w:kern w:val="0"/>
                <w:sz w:val="20"/>
                <w:szCs w:val="20"/>
              </w:rPr>
              <w:t>主要作业活动</w:t>
            </w:r>
          </w:p>
        </w:tc>
        <w:tc>
          <w:tcPr>
            <w:tcW w:w="7237" w:type="dxa"/>
            <w:gridSpan w:val="2"/>
            <w:tcBorders>
              <w:top w:val="single" w:color="auto" w:sz="8" w:space="0"/>
              <w:left w:val="single" w:color="auto" w:sz="4" w:space="0"/>
              <w:bottom w:val="single" w:color="auto" w:sz="8" w:space="0"/>
              <w:right w:val="single" w:color="auto" w:sz="8" w:space="0"/>
            </w:tcBorders>
            <w:shd w:val="clear" w:color="000000" w:fill="FFFFFF"/>
            <w:noWrap/>
            <w:vAlign w:val="center"/>
          </w:tcPr>
          <w:p>
            <w:pPr>
              <w:widowControl/>
              <w:adjustRightInd/>
              <w:spacing w:line="240" w:lineRule="auto"/>
              <w:jc w:val="center"/>
              <w:rPr>
                <w:rFonts w:ascii="宋体" w:hAnsi="宋体" w:cs="宋体"/>
                <w:kern w:val="0"/>
                <w:sz w:val="20"/>
                <w:szCs w:val="20"/>
              </w:rPr>
            </w:pPr>
            <w:r>
              <w:rPr>
                <w:rFonts w:hint="eastAsia" w:ascii="宋体" w:hAnsi="宋体" w:cs="宋体"/>
                <w:kern w:val="0"/>
                <w:sz w:val="20"/>
                <w:szCs w:val="20"/>
              </w:rPr>
              <w:t>设备开关机及日常设备操作</w:t>
            </w:r>
          </w:p>
        </w:tc>
      </w:tr>
      <w:tr>
        <w:tblPrEx>
          <w:tblCellMar>
            <w:top w:w="0" w:type="dxa"/>
            <w:left w:w="108" w:type="dxa"/>
            <w:bottom w:w="0" w:type="dxa"/>
            <w:right w:w="108" w:type="dxa"/>
          </w:tblCellMar>
        </w:tblPrEx>
        <w:trPr>
          <w:trHeight w:val="419" w:hRule="atLeast"/>
        </w:trPr>
        <w:tc>
          <w:tcPr>
            <w:tcW w:w="1691" w:type="dxa"/>
            <w:tcBorders>
              <w:top w:val="single" w:color="auto" w:sz="8" w:space="0"/>
              <w:left w:val="single" w:color="auto" w:sz="8" w:space="0"/>
              <w:right w:val="single" w:color="auto" w:sz="8" w:space="0"/>
            </w:tcBorders>
            <w:shd w:val="clear" w:color="000000" w:fill="FF0000"/>
            <w:noWrap/>
            <w:vAlign w:val="center"/>
          </w:tcPr>
          <w:p>
            <w:pPr>
              <w:widowControl/>
              <w:adjustRightInd/>
              <w:spacing w:line="240" w:lineRule="auto"/>
              <w:jc w:val="center"/>
              <w:rPr>
                <w:rFonts w:ascii="宋体" w:hAnsi="宋体" w:cs="宋体"/>
                <w:b/>
                <w:bCs/>
                <w:kern w:val="0"/>
                <w:sz w:val="20"/>
                <w:szCs w:val="20"/>
              </w:rPr>
            </w:pPr>
            <w:r>
              <w:rPr>
                <w:rFonts w:hint="eastAsia" w:ascii="宋体" w:hAnsi="宋体" w:cs="宋体"/>
                <w:b/>
                <w:bCs/>
                <w:kern w:val="0"/>
                <w:sz w:val="20"/>
                <w:szCs w:val="20"/>
              </w:rPr>
              <w:t>易发生事故类型</w:t>
            </w:r>
          </w:p>
        </w:tc>
        <w:tc>
          <w:tcPr>
            <w:tcW w:w="3979" w:type="dxa"/>
            <w:tcBorders>
              <w:top w:val="single" w:color="auto" w:sz="8" w:space="0"/>
              <w:left w:val="single" w:color="auto" w:sz="8" w:space="0"/>
              <w:right w:val="single" w:color="auto" w:sz="8" w:space="0"/>
            </w:tcBorders>
            <w:shd w:val="clear" w:color="000000" w:fill="FF0000"/>
            <w:noWrap/>
            <w:vAlign w:val="center"/>
          </w:tcPr>
          <w:p>
            <w:pPr>
              <w:widowControl/>
              <w:adjustRightInd/>
              <w:spacing w:line="240" w:lineRule="auto"/>
              <w:jc w:val="center"/>
              <w:rPr>
                <w:rFonts w:ascii="宋体" w:hAnsi="宋体" w:cs="宋体"/>
                <w:b/>
                <w:bCs/>
                <w:kern w:val="0"/>
                <w:sz w:val="20"/>
                <w:szCs w:val="20"/>
              </w:rPr>
            </w:pPr>
            <w:r>
              <w:rPr>
                <w:rFonts w:hint="eastAsia" w:ascii="宋体" w:hAnsi="宋体" w:cs="宋体"/>
                <w:b/>
                <w:bCs/>
                <w:kern w:val="0"/>
                <w:sz w:val="20"/>
                <w:szCs w:val="20"/>
              </w:rPr>
              <w:t>主要危险因素</w:t>
            </w:r>
          </w:p>
        </w:tc>
        <w:tc>
          <w:tcPr>
            <w:tcW w:w="3258" w:type="dxa"/>
            <w:tcBorders>
              <w:top w:val="nil"/>
              <w:left w:val="nil"/>
              <w:right w:val="single" w:color="auto" w:sz="8" w:space="0"/>
            </w:tcBorders>
            <w:shd w:val="clear" w:color="auto" w:fill="0070C0"/>
            <w:noWrap/>
            <w:vAlign w:val="center"/>
          </w:tcPr>
          <w:p>
            <w:pPr>
              <w:widowControl/>
              <w:adjustRightInd/>
              <w:spacing w:line="240" w:lineRule="auto"/>
              <w:jc w:val="center"/>
              <w:rPr>
                <w:rFonts w:ascii="宋体" w:hAnsi="宋体" w:cs="宋体"/>
                <w:kern w:val="0"/>
                <w:sz w:val="20"/>
                <w:szCs w:val="20"/>
              </w:rPr>
            </w:pPr>
            <w:r>
              <w:rPr>
                <w:rFonts w:hint="eastAsia" w:ascii="宋体" w:hAnsi="宋体" w:cs="宋体"/>
                <w:b/>
                <w:bCs/>
                <w:kern w:val="0"/>
                <w:sz w:val="20"/>
                <w:szCs w:val="20"/>
              </w:rPr>
              <w:t>现场岗位工作照片</w:t>
            </w:r>
          </w:p>
        </w:tc>
      </w:tr>
      <w:tr>
        <w:tblPrEx>
          <w:tblCellMar>
            <w:top w:w="0" w:type="dxa"/>
            <w:left w:w="108" w:type="dxa"/>
            <w:bottom w:w="0" w:type="dxa"/>
            <w:right w:w="108" w:type="dxa"/>
          </w:tblCellMar>
        </w:tblPrEx>
        <w:trPr>
          <w:trHeight w:val="1900" w:hRule="atLeast"/>
        </w:trPr>
        <w:tc>
          <w:tcPr>
            <w:tcW w:w="1691" w:type="dxa"/>
            <w:tcBorders>
              <w:left w:val="single" w:color="auto" w:sz="8" w:space="0"/>
              <w:bottom w:val="single" w:color="auto" w:sz="4" w:space="0"/>
              <w:right w:val="single" w:color="auto" w:sz="8" w:space="0"/>
            </w:tcBorders>
            <w:shd w:val="clear" w:color="000000" w:fill="FFFFFF"/>
            <w:vAlign w:val="center"/>
          </w:tcPr>
          <w:p>
            <w:pPr>
              <w:widowControl/>
              <w:adjustRightInd/>
              <w:spacing w:line="240" w:lineRule="exact"/>
              <w:jc w:val="center"/>
              <w:rPr>
                <w:rFonts w:ascii="宋体" w:hAnsi="宋体" w:cs="宋体"/>
                <w:kern w:val="0"/>
                <w:sz w:val="20"/>
                <w:szCs w:val="20"/>
              </w:rPr>
            </w:pPr>
            <w:r>
              <w:rPr>
                <w:rFonts w:hint="eastAsia" w:ascii="宋体" w:hAnsi="宋体" w:cs="宋体"/>
                <w:kern w:val="0"/>
                <w:sz w:val="20"/>
                <w:szCs w:val="20"/>
              </w:rPr>
              <w:t>触电</w:t>
            </w:r>
            <w:r>
              <w:rPr>
                <w:rFonts w:hint="eastAsia" w:ascii="宋体" w:hAnsi="宋体" w:cs="宋体"/>
                <w:kern w:val="0"/>
                <w:sz w:val="20"/>
                <w:szCs w:val="20"/>
              </w:rPr>
              <w:br w:type="textWrapping"/>
            </w:r>
            <w:r>
              <w:rPr>
                <w:rFonts w:hint="eastAsia" w:ascii="宋体" w:hAnsi="宋体" w:cs="宋体"/>
                <w:kern w:val="0"/>
                <w:sz w:val="20"/>
                <w:szCs w:val="20"/>
              </w:rPr>
              <w:t>火灾</w:t>
            </w:r>
            <w:r>
              <w:rPr>
                <w:rFonts w:hint="eastAsia" w:ascii="宋体" w:hAnsi="宋体" w:cs="宋体"/>
                <w:kern w:val="0"/>
                <w:sz w:val="20"/>
                <w:szCs w:val="20"/>
              </w:rPr>
              <w:br w:type="textWrapping"/>
            </w:r>
            <w:r>
              <w:rPr>
                <w:rFonts w:hint="eastAsia" w:ascii="宋体" w:hAnsi="宋体" w:cs="宋体"/>
                <w:kern w:val="0"/>
                <w:sz w:val="20"/>
                <w:szCs w:val="20"/>
              </w:rPr>
              <w:t>其他伤害</w:t>
            </w:r>
          </w:p>
        </w:tc>
        <w:tc>
          <w:tcPr>
            <w:tcW w:w="3979" w:type="dxa"/>
            <w:tcBorders>
              <w:left w:val="single" w:color="auto" w:sz="8" w:space="0"/>
              <w:bottom w:val="single" w:color="auto" w:sz="4" w:space="0"/>
              <w:right w:val="single" w:color="auto" w:sz="8" w:space="0"/>
            </w:tcBorders>
            <w:shd w:val="clear" w:color="000000" w:fill="FFFFFF"/>
            <w:vAlign w:val="center"/>
          </w:tcPr>
          <w:p>
            <w:pPr>
              <w:numPr>
                <w:ilvl w:val="0"/>
                <w:numId w:val="55"/>
              </w:numPr>
              <w:adjustRightInd/>
              <w:spacing w:line="240" w:lineRule="exact"/>
              <w:ind w:left="0"/>
              <w:jc w:val="left"/>
              <w:rPr>
                <w:rFonts w:ascii="宋体" w:hAnsi="宋体" w:cs="宋体"/>
                <w:kern w:val="0"/>
                <w:sz w:val="20"/>
                <w:szCs w:val="20"/>
              </w:rPr>
            </w:pPr>
            <w:r>
              <w:rPr>
                <w:rFonts w:hint="eastAsia" w:ascii="宋体" w:hAnsi="宋体" w:cs="宋体"/>
                <w:kern w:val="0"/>
                <w:sz w:val="20"/>
                <w:szCs w:val="20"/>
              </w:rPr>
              <w:t>1.未经过专业培训，不具备操作该设备的技能；</w:t>
            </w:r>
            <w:r>
              <w:rPr>
                <w:rFonts w:hint="eastAsia" w:ascii="宋体" w:hAnsi="宋体" w:cs="宋体"/>
                <w:kern w:val="0"/>
                <w:sz w:val="20"/>
                <w:szCs w:val="20"/>
              </w:rPr>
              <w:br w:type="textWrapping"/>
            </w:r>
            <w:r>
              <w:rPr>
                <w:rFonts w:hint="eastAsia" w:ascii="宋体" w:hAnsi="宋体" w:cs="宋体"/>
                <w:kern w:val="0"/>
                <w:sz w:val="20"/>
                <w:szCs w:val="20"/>
              </w:rPr>
              <w:t>2.未按照操作规程操作设备；</w:t>
            </w:r>
            <w:r>
              <w:rPr>
                <w:rFonts w:hint="eastAsia" w:ascii="宋体" w:hAnsi="宋体" w:cs="宋体"/>
                <w:kern w:val="0"/>
                <w:sz w:val="20"/>
                <w:szCs w:val="20"/>
              </w:rPr>
              <w:br w:type="textWrapping"/>
            </w:r>
            <w:r>
              <w:rPr>
                <w:rFonts w:hint="eastAsia" w:ascii="宋体" w:hAnsi="宋体" w:cs="宋体"/>
                <w:kern w:val="0"/>
                <w:sz w:val="20"/>
                <w:szCs w:val="20"/>
              </w:rPr>
              <w:t>3.未进行安全确认直接启动设备；</w:t>
            </w:r>
            <w:r>
              <w:rPr>
                <w:rFonts w:hint="eastAsia" w:ascii="宋体" w:hAnsi="宋体" w:cs="宋体"/>
                <w:kern w:val="0"/>
                <w:sz w:val="20"/>
                <w:szCs w:val="20"/>
              </w:rPr>
              <w:br w:type="textWrapping"/>
            </w:r>
            <w:r>
              <w:rPr>
                <w:rFonts w:hint="eastAsia" w:ascii="宋体" w:hAnsi="宋体" w:cs="宋体"/>
                <w:kern w:val="0"/>
                <w:sz w:val="20"/>
                <w:szCs w:val="20"/>
              </w:rPr>
              <w:t>4.设备运行中，人员进入危险区域；</w:t>
            </w:r>
            <w:r>
              <w:rPr>
                <w:rFonts w:hint="eastAsia" w:ascii="宋体" w:hAnsi="宋体" w:cs="宋体"/>
                <w:kern w:val="0"/>
                <w:sz w:val="20"/>
                <w:szCs w:val="20"/>
              </w:rPr>
              <w:br w:type="textWrapping"/>
            </w:r>
            <w:r>
              <w:rPr>
                <w:rFonts w:hint="eastAsia" w:ascii="宋体" w:hAnsi="宋体" w:cs="宋体"/>
                <w:kern w:val="0"/>
                <w:sz w:val="20"/>
                <w:szCs w:val="20"/>
              </w:rPr>
              <w:t>5.操作人员在操作时不能看清全部人员上下设备及设备运行情况；</w:t>
            </w:r>
            <w:r>
              <w:rPr>
                <w:rFonts w:hint="eastAsia" w:ascii="宋体" w:hAnsi="宋体" w:cs="宋体"/>
                <w:kern w:val="0"/>
                <w:sz w:val="20"/>
                <w:szCs w:val="20"/>
              </w:rPr>
              <w:br w:type="textWrapping"/>
            </w:r>
            <w:r>
              <w:rPr>
                <w:rFonts w:hint="eastAsia" w:ascii="宋体" w:hAnsi="宋体" w:cs="宋体"/>
                <w:kern w:val="0"/>
                <w:sz w:val="20"/>
                <w:szCs w:val="20"/>
              </w:rPr>
              <w:t>6.发现异常情况，未及时采取应急措施；</w:t>
            </w:r>
          </w:p>
          <w:p>
            <w:pPr>
              <w:adjustRightInd/>
              <w:spacing w:line="240" w:lineRule="exact"/>
              <w:jc w:val="left"/>
              <w:rPr>
                <w:rFonts w:ascii="宋体" w:hAnsi="宋体" w:cs="宋体"/>
                <w:kern w:val="0"/>
                <w:sz w:val="20"/>
                <w:szCs w:val="20"/>
              </w:rPr>
            </w:pPr>
            <w:r>
              <w:rPr>
                <w:rFonts w:hint="eastAsia" w:ascii="宋体" w:hAnsi="宋体" w:cs="宋体"/>
                <w:kern w:val="0"/>
                <w:sz w:val="20"/>
                <w:szCs w:val="20"/>
              </w:rPr>
              <w:t>7.安排乘客不合理导致承载不平衡。</w:t>
            </w:r>
          </w:p>
        </w:tc>
        <w:tc>
          <w:tcPr>
            <w:tcW w:w="3258" w:type="dxa"/>
            <w:tcBorders>
              <w:left w:val="nil"/>
              <w:bottom w:val="single" w:color="auto" w:sz="4" w:space="0"/>
              <w:right w:val="single" w:color="auto" w:sz="8" w:space="0"/>
            </w:tcBorders>
            <w:shd w:val="clear" w:color="000000" w:fill="FFFFFF"/>
            <w:noWrap/>
            <w:vAlign w:val="center"/>
          </w:tcPr>
          <w:p>
            <w:pPr>
              <w:widowControl/>
              <w:adjustRightInd/>
              <w:spacing w:line="240" w:lineRule="auto"/>
              <w:jc w:val="center"/>
              <w:rPr>
                <w:rFonts w:ascii="宋体" w:hAnsi="宋体" w:cs="宋体"/>
                <w:i/>
                <w:iCs/>
                <w:kern w:val="0"/>
                <w:sz w:val="18"/>
                <w:szCs w:val="18"/>
              </w:rPr>
            </w:pPr>
            <w:r>
              <w:rPr>
                <w:rFonts w:hint="eastAsia" w:ascii="宋体" w:hAnsi="宋体" w:cs="宋体"/>
                <w:kern w:val="0"/>
                <w:sz w:val="20"/>
                <w:szCs w:val="20"/>
              </w:rPr>
              <w:t>　</w:t>
            </w:r>
            <w:r>
              <w:rPr>
                <w:rFonts w:ascii="宋体" w:hAnsi="宋体" w:cs="宋体"/>
                <w:kern w:val="0"/>
                <w:sz w:val="20"/>
                <w:szCs w:val="20"/>
              </w:rPr>
              <w:drawing>
                <wp:inline distT="0" distB="0" distL="0" distR="0">
                  <wp:extent cx="1307465" cy="1144270"/>
                  <wp:effectExtent l="0" t="0" r="698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48"/>
                          <a:srcRect/>
                          <a:stretch>
                            <a:fillRect/>
                          </a:stretch>
                        </pic:blipFill>
                        <pic:spPr>
                          <a:xfrm>
                            <a:off x="0" y="0"/>
                            <a:ext cx="1316861" cy="1152965"/>
                          </a:xfrm>
                          <a:prstGeom prst="rect">
                            <a:avLst/>
                          </a:prstGeom>
                          <a:noFill/>
                        </pic:spPr>
                      </pic:pic>
                    </a:graphicData>
                  </a:graphic>
                </wp:inline>
              </w:drawing>
            </w:r>
          </w:p>
        </w:tc>
      </w:tr>
      <w:tr>
        <w:tblPrEx>
          <w:tblCellMar>
            <w:top w:w="0" w:type="dxa"/>
            <w:left w:w="108" w:type="dxa"/>
            <w:bottom w:w="0" w:type="dxa"/>
            <w:right w:w="108" w:type="dxa"/>
          </w:tblCellMar>
        </w:tblPrEx>
        <w:trPr>
          <w:trHeight w:val="415" w:hRule="atLeast"/>
        </w:trPr>
        <w:tc>
          <w:tcPr>
            <w:tcW w:w="8928" w:type="dxa"/>
            <w:gridSpan w:val="3"/>
            <w:tcBorders>
              <w:left w:val="single" w:color="auto" w:sz="8" w:space="0"/>
              <w:bottom w:val="single" w:color="auto" w:sz="4" w:space="0"/>
              <w:right w:val="single" w:color="auto" w:sz="8" w:space="0"/>
            </w:tcBorders>
            <w:shd w:val="clear" w:color="auto" w:fill="0070C0"/>
            <w:vAlign w:val="center"/>
          </w:tcPr>
          <w:p>
            <w:pPr>
              <w:widowControl/>
              <w:adjustRightInd/>
              <w:spacing w:line="240" w:lineRule="exact"/>
              <w:jc w:val="center"/>
              <w:rPr>
                <w:rFonts w:ascii="宋体" w:hAnsi="宋体" w:cs="宋体"/>
                <w:b/>
                <w:bCs/>
                <w:kern w:val="0"/>
                <w:sz w:val="20"/>
                <w:szCs w:val="20"/>
              </w:rPr>
            </w:pPr>
            <w:r>
              <w:rPr>
                <w:rFonts w:hint="eastAsia" w:ascii="宋体" w:hAnsi="宋体" w:cs="宋体"/>
                <w:b/>
                <w:bCs/>
                <w:kern w:val="0"/>
                <w:sz w:val="20"/>
                <w:szCs w:val="20"/>
              </w:rPr>
              <w:t>安全操作要点及重要提示</w:t>
            </w:r>
          </w:p>
        </w:tc>
      </w:tr>
      <w:tr>
        <w:tblPrEx>
          <w:tblCellMar>
            <w:top w:w="0" w:type="dxa"/>
            <w:left w:w="108" w:type="dxa"/>
            <w:bottom w:w="0" w:type="dxa"/>
            <w:right w:w="108" w:type="dxa"/>
          </w:tblCellMar>
        </w:tblPrEx>
        <w:trPr>
          <w:trHeight w:val="1266" w:hRule="atLeast"/>
        </w:trPr>
        <w:tc>
          <w:tcPr>
            <w:tcW w:w="8928" w:type="dxa"/>
            <w:gridSpan w:val="3"/>
            <w:tcBorders>
              <w:left w:val="single" w:color="auto" w:sz="8" w:space="0"/>
              <w:bottom w:val="single" w:color="auto" w:sz="4" w:space="0"/>
              <w:right w:val="single" w:color="auto" w:sz="8" w:space="0"/>
            </w:tcBorders>
            <w:shd w:val="clear" w:color="000000" w:fill="FFFFFF"/>
            <w:vAlign w:val="center"/>
          </w:tcPr>
          <w:p>
            <w:pPr>
              <w:widowControl/>
              <w:adjustRightInd/>
              <w:spacing w:line="240" w:lineRule="exact"/>
              <w:jc w:val="left"/>
              <w:rPr>
                <w:rFonts w:ascii="宋体" w:hAnsi="宋体" w:cs="宋体"/>
                <w:kern w:val="0"/>
                <w:sz w:val="20"/>
                <w:szCs w:val="20"/>
              </w:rPr>
            </w:pPr>
            <w:r>
              <w:rPr>
                <w:rFonts w:hint="eastAsia" w:ascii="宋体" w:hAnsi="宋体" w:cs="宋体"/>
                <w:kern w:val="0"/>
                <w:sz w:val="20"/>
                <w:szCs w:val="20"/>
              </w:rPr>
              <w:t>1.在操作设备前应取得相应的资格证书并经过本岗位的技能培训，考核合格后方可上岗；</w:t>
            </w:r>
          </w:p>
          <w:p>
            <w:pPr>
              <w:widowControl/>
              <w:adjustRightInd/>
              <w:spacing w:line="240" w:lineRule="exact"/>
              <w:jc w:val="left"/>
              <w:rPr>
                <w:rFonts w:ascii="宋体" w:hAnsi="宋体" w:cs="宋体"/>
                <w:kern w:val="0"/>
                <w:sz w:val="20"/>
                <w:szCs w:val="20"/>
              </w:rPr>
            </w:pPr>
            <w:r>
              <w:rPr>
                <w:rFonts w:hint="eastAsia" w:ascii="宋体" w:hAnsi="宋体" w:cs="宋体"/>
                <w:kern w:val="0"/>
                <w:sz w:val="20"/>
                <w:szCs w:val="20"/>
              </w:rPr>
              <w:t>2.掌握本岗位操作规程和应急处置要求；</w:t>
            </w:r>
          </w:p>
          <w:p>
            <w:pPr>
              <w:widowControl/>
              <w:adjustRightInd/>
              <w:spacing w:line="240" w:lineRule="exact"/>
              <w:jc w:val="left"/>
              <w:rPr>
                <w:rFonts w:ascii="宋体" w:hAnsi="宋体" w:cs="宋体"/>
                <w:kern w:val="0"/>
                <w:sz w:val="20"/>
                <w:szCs w:val="20"/>
              </w:rPr>
            </w:pPr>
            <w:r>
              <w:rPr>
                <w:rFonts w:hint="eastAsia" w:ascii="宋体" w:hAnsi="宋体" w:cs="宋体"/>
                <w:kern w:val="0"/>
                <w:sz w:val="20"/>
                <w:szCs w:val="20"/>
              </w:rPr>
              <w:t>3.在操作设备时观察设备的运行情况及人员的状态；</w:t>
            </w:r>
          </w:p>
          <w:p>
            <w:pPr>
              <w:widowControl/>
              <w:adjustRightInd/>
              <w:spacing w:line="240" w:lineRule="exact"/>
              <w:jc w:val="left"/>
              <w:rPr>
                <w:rFonts w:ascii="宋体" w:hAnsi="宋体" w:cs="宋体"/>
                <w:kern w:val="0"/>
                <w:sz w:val="20"/>
                <w:szCs w:val="20"/>
              </w:rPr>
            </w:pPr>
            <w:r>
              <w:rPr>
                <w:rFonts w:hint="eastAsia" w:ascii="宋体" w:hAnsi="宋体" w:cs="宋体"/>
                <w:kern w:val="0"/>
                <w:sz w:val="20"/>
                <w:szCs w:val="20"/>
              </w:rPr>
              <w:t>4.在设备启动前确认设备满足启动条件；</w:t>
            </w:r>
          </w:p>
          <w:p>
            <w:pPr>
              <w:widowControl/>
              <w:adjustRightInd/>
              <w:spacing w:line="240" w:lineRule="exact"/>
              <w:jc w:val="left"/>
              <w:rPr>
                <w:rFonts w:ascii="宋体" w:hAnsi="宋体" w:cs="宋体"/>
                <w:kern w:val="0"/>
                <w:sz w:val="20"/>
                <w:szCs w:val="20"/>
              </w:rPr>
            </w:pPr>
            <w:r>
              <w:rPr>
                <w:rFonts w:hint="eastAsia" w:ascii="宋体" w:hAnsi="宋体" w:cs="宋体"/>
                <w:kern w:val="0"/>
                <w:sz w:val="20"/>
                <w:szCs w:val="20"/>
              </w:rPr>
              <w:t>5.在设备运行时禁止人员进入危险区域。</w:t>
            </w:r>
          </w:p>
        </w:tc>
      </w:tr>
      <w:tr>
        <w:tblPrEx>
          <w:tblCellMar>
            <w:top w:w="0" w:type="dxa"/>
            <w:left w:w="108" w:type="dxa"/>
            <w:bottom w:w="0" w:type="dxa"/>
            <w:right w:w="108" w:type="dxa"/>
          </w:tblCellMar>
        </w:tblPrEx>
        <w:trPr>
          <w:trHeight w:val="1241" w:hRule="atLeast"/>
        </w:trPr>
        <w:tc>
          <w:tcPr>
            <w:tcW w:w="1691" w:type="dxa"/>
            <w:tcBorders>
              <w:top w:val="single" w:color="auto" w:sz="8" w:space="0"/>
              <w:left w:val="single" w:color="auto" w:sz="8" w:space="0"/>
              <w:bottom w:val="single" w:color="auto" w:sz="8" w:space="0"/>
              <w:right w:val="single" w:color="auto" w:sz="4" w:space="0"/>
            </w:tcBorders>
            <w:shd w:val="clear" w:color="000000" w:fill="00B050"/>
            <w:vAlign w:val="center"/>
          </w:tcPr>
          <w:p>
            <w:pPr>
              <w:widowControl/>
              <w:adjustRightInd/>
              <w:spacing w:line="300" w:lineRule="exact"/>
              <w:jc w:val="center"/>
              <w:rPr>
                <w:rFonts w:ascii="宋体" w:hAnsi="宋体" w:cs="宋体"/>
                <w:b/>
                <w:bCs/>
                <w:kern w:val="0"/>
                <w:sz w:val="20"/>
                <w:szCs w:val="20"/>
              </w:rPr>
            </w:pPr>
            <w:r>
              <w:rPr>
                <w:rFonts w:hint="eastAsia" w:ascii="宋体" w:hAnsi="宋体" w:cs="宋体"/>
                <w:b/>
                <w:bCs/>
                <w:kern w:val="0"/>
                <w:sz w:val="20"/>
                <w:szCs w:val="20"/>
              </w:rPr>
              <w:t>应急</w:t>
            </w:r>
            <w:r>
              <w:rPr>
                <w:rFonts w:hint="eastAsia" w:ascii="宋体" w:hAnsi="宋体" w:cs="宋体"/>
                <w:b/>
                <w:bCs/>
                <w:kern w:val="0"/>
                <w:sz w:val="20"/>
                <w:szCs w:val="20"/>
              </w:rPr>
              <w:br w:type="textWrapping"/>
            </w:r>
            <w:r>
              <w:rPr>
                <w:rFonts w:hint="eastAsia" w:ascii="宋体" w:hAnsi="宋体" w:cs="宋体"/>
                <w:b/>
                <w:bCs/>
                <w:kern w:val="0"/>
                <w:sz w:val="20"/>
                <w:szCs w:val="20"/>
              </w:rPr>
              <w:t>处置</w:t>
            </w:r>
            <w:r>
              <w:rPr>
                <w:rFonts w:hint="eastAsia" w:ascii="宋体" w:hAnsi="宋体" w:cs="宋体"/>
                <w:b/>
                <w:bCs/>
                <w:kern w:val="0"/>
                <w:sz w:val="20"/>
                <w:szCs w:val="20"/>
              </w:rPr>
              <w:br w:type="textWrapping"/>
            </w:r>
            <w:r>
              <w:rPr>
                <w:rFonts w:hint="eastAsia" w:ascii="宋体" w:hAnsi="宋体" w:cs="宋体"/>
                <w:b/>
                <w:bCs/>
                <w:kern w:val="0"/>
                <w:sz w:val="20"/>
                <w:szCs w:val="20"/>
              </w:rPr>
              <w:t>措施</w:t>
            </w:r>
          </w:p>
        </w:tc>
        <w:tc>
          <w:tcPr>
            <w:tcW w:w="7237" w:type="dxa"/>
            <w:gridSpan w:val="2"/>
            <w:tcBorders>
              <w:top w:val="single" w:color="auto" w:sz="8" w:space="0"/>
              <w:left w:val="single" w:color="auto" w:sz="4" w:space="0"/>
              <w:bottom w:val="single" w:color="auto" w:sz="8" w:space="0"/>
              <w:right w:val="single" w:color="auto" w:sz="8" w:space="0"/>
            </w:tcBorders>
            <w:shd w:val="clear" w:color="000000" w:fill="FFFFFF"/>
            <w:vAlign w:val="center"/>
          </w:tcPr>
          <w:p>
            <w:pPr>
              <w:widowControl/>
              <w:adjustRightInd/>
              <w:spacing w:line="300" w:lineRule="exact"/>
              <w:jc w:val="left"/>
              <w:rPr>
                <w:rFonts w:ascii="宋体" w:hAnsi="宋体" w:cs="宋体"/>
                <w:kern w:val="0"/>
                <w:sz w:val="20"/>
                <w:szCs w:val="20"/>
              </w:rPr>
            </w:pPr>
            <w:r>
              <w:rPr>
                <w:rFonts w:hint="eastAsia" w:ascii="宋体" w:hAnsi="宋体" w:cs="宋体"/>
                <w:kern w:val="0"/>
                <w:sz w:val="20"/>
                <w:szCs w:val="20"/>
              </w:rPr>
              <w:t>1.发生触电或电灼伤，立即切断电源或使人体脱离危险源，进行现场急救后，送医院继续救治；</w:t>
            </w:r>
            <w:r>
              <w:rPr>
                <w:rFonts w:hint="eastAsia" w:ascii="宋体" w:hAnsi="宋体" w:cs="宋体"/>
                <w:kern w:val="0"/>
                <w:sz w:val="20"/>
                <w:szCs w:val="20"/>
              </w:rPr>
              <w:br w:type="textWrapping"/>
            </w:r>
            <w:r>
              <w:rPr>
                <w:rFonts w:hint="eastAsia" w:ascii="宋体" w:hAnsi="宋体" w:cs="宋体"/>
                <w:kern w:val="0"/>
                <w:sz w:val="20"/>
                <w:szCs w:val="20"/>
              </w:rPr>
              <w:t>2.发生人身伤害时应对受伤人员进行及时救治，上报上级主管并拨打119、120急救电话；</w:t>
            </w:r>
            <w:r>
              <w:rPr>
                <w:rFonts w:hint="eastAsia" w:ascii="宋体" w:hAnsi="宋体" w:cs="宋体"/>
                <w:kern w:val="0"/>
                <w:sz w:val="20"/>
                <w:szCs w:val="20"/>
              </w:rPr>
              <w:br w:type="textWrapping"/>
            </w:r>
            <w:r>
              <w:rPr>
                <w:rFonts w:hint="eastAsia" w:ascii="宋体" w:hAnsi="宋体" w:cs="宋体"/>
                <w:kern w:val="0"/>
                <w:sz w:val="20"/>
                <w:szCs w:val="20"/>
              </w:rPr>
              <w:t>3.现场发现事故人员立即向企业安全管理部门及相关管理人员进行报告。</w:t>
            </w:r>
          </w:p>
        </w:tc>
      </w:tr>
      <w:tr>
        <w:tblPrEx>
          <w:tblCellMar>
            <w:top w:w="0" w:type="dxa"/>
            <w:left w:w="108" w:type="dxa"/>
            <w:bottom w:w="0" w:type="dxa"/>
            <w:right w:w="108" w:type="dxa"/>
          </w:tblCellMar>
        </w:tblPrEx>
        <w:trPr>
          <w:trHeight w:val="549" w:hRule="atLeast"/>
        </w:trPr>
        <w:tc>
          <w:tcPr>
            <w:tcW w:w="8928" w:type="dxa"/>
            <w:gridSpan w:val="3"/>
            <w:tcBorders>
              <w:top w:val="single" w:color="auto" w:sz="8" w:space="0"/>
              <w:left w:val="single" w:color="auto" w:sz="8" w:space="0"/>
              <w:bottom w:val="single" w:color="auto" w:sz="8" w:space="0"/>
              <w:right w:val="single" w:color="auto" w:sz="8" w:space="0"/>
            </w:tcBorders>
            <w:shd w:val="clear" w:color="auto" w:fill="7030A0"/>
            <w:vAlign w:val="center"/>
          </w:tcPr>
          <w:p>
            <w:pPr>
              <w:widowControl/>
              <w:adjustRightInd/>
              <w:spacing w:line="240" w:lineRule="auto"/>
              <w:jc w:val="center"/>
              <w:rPr>
                <w:rFonts w:ascii="宋体" w:hAnsi="宋体" w:cs="宋体"/>
                <w:b/>
                <w:bCs/>
                <w:kern w:val="0"/>
                <w:sz w:val="20"/>
                <w:szCs w:val="20"/>
              </w:rPr>
            </w:pPr>
            <w:r>
              <w:rPr>
                <w:rFonts w:hint="eastAsia" w:ascii="宋体" w:hAnsi="宋体" w:cs="宋体"/>
                <w:b/>
                <w:bCs/>
                <w:color w:val="FFFFFF" w:themeColor="background1"/>
                <w:kern w:val="0"/>
                <w:sz w:val="20"/>
                <w:szCs w:val="20"/>
                <w14:textFill>
                  <w14:solidFill>
                    <w14:schemeClr w14:val="bg1"/>
                  </w14:solidFill>
                </w14:textFill>
              </w:rPr>
              <w:t>安全警示标识</w:t>
            </w:r>
          </w:p>
        </w:tc>
      </w:tr>
      <w:tr>
        <w:tblPrEx>
          <w:tblCellMar>
            <w:top w:w="0" w:type="dxa"/>
            <w:left w:w="108" w:type="dxa"/>
            <w:bottom w:w="0" w:type="dxa"/>
            <w:right w:w="108" w:type="dxa"/>
          </w:tblCellMar>
        </w:tblPrEx>
        <w:trPr>
          <w:trHeight w:val="549" w:hRule="atLeast"/>
        </w:trPr>
        <w:tc>
          <w:tcPr>
            <w:tcW w:w="8928"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spacing w:line="240" w:lineRule="auto"/>
              <w:jc w:val="center"/>
              <w:rPr>
                <w:rFonts w:ascii="宋体" w:hAnsi="宋体" w:cs="宋体"/>
                <w:b/>
                <w:bCs/>
                <w:kern w:val="0"/>
                <w:sz w:val="20"/>
                <w:szCs w:val="20"/>
              </w:rPr>
            </w:pPr>
            <w:r>
              <w:rPr>
                <w:rFonts w:ascii="宋体" w:hAnsi="宋体" w:cs="宋体"/>
                <w:b/>
                <w:bCs/>
                <w:kern w:val="0"/>
                <w:sz w:val="20"/>
                <w:szCs w:val="20"/>
              </w:rPr>
              <w:drawing>
                <wp:anchor distT="0" distB="0" distL="114300" distR="114300" simplePos="0" relativeHeight="251669504" behindDoc="0" locked="0" layoutInCell="1" allowOverlap="1">
                  <wp:simplePos x="0" y="0"/>
                  <wp:positionH relativeFrom="column">
                    <wp:posOffset>2309495</wp:posOffset>
                  </wp:positionH>
                  <wp:positionV relativeFrom="paragraph">
                    <wp:posOffset>60325</wp:posOffset>
                  </wp:positionV>
                  <wp:extent cx="908050" cy="748030"/>
                  <wp:effectExtent l="0" t="0" r="6350" b="0"/>
                  <wp:wrapNone/>
                  <wp:docPr id="8979990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7999092" name="图片 1"/>
                          <pic:cNvPicPr>
                            <a:picLocks noChangeAspect="1"/>
                          </pic:cNvPicPr>
                        </pic:nvPicPr>
                        <pic:blipFill>
                          <a:blip r:embed="rId49"/>
                          <a:srcRect b="31166"/>
                          <a:stretch>
                            <a:fillRect/>
                          </a:stretch>
                        </pic:blipFill>
                        <pic:spPr>
                          <a:xfrm>
                            <a:off x="0" y="0"/>
                            <a:ext cx="908050" cy="748030"/>
                          </a:xfrm>
                          <a:prstGeom prst="rect">
                            <a:avLst/>
                          </a:prstGeom>
                          <a:ln>
                            <a:noFill/>
                          </a:ln>
                        </pic:spPr>
                      </pic:pic>
                    </a:graphicData>
                  </a:graphic>
                </wp:anchor>
              </w:drawing>
            </w:r>
            <w:r>
              <w:rPr>
                <w:rFonts w:ascii="宋体" w:hAnsi="宋体" w:cs="宋体"/>
                <w:b/>
                <w:bCs/>
                <w:kern w:val="0"/>
                <w:sz w:val="20"/>
                <w:szCs w:val="20"/>
              </w:rPr>
              <w:drawing>
                <wp:anchor distT="0" distB="0" distL="114300" distR="114300" simplePos="0" relativeHeight="251674624" behindDoc="0" locked="0" layoutInCell="1" allowOverlap="1">
                  <wp:simplePos x="0" y="0"/>
                  <wp:positionH relativeFrom="column">
                    <wp:posOffset>3493135</wp:posOffset>
                  </wp:positionH>
                  <wp:positionV relativeFrom="paragraph">
                    <wp:posOffset>164465</wp:posOffset>
                  </wp:positionV>
                  <wp:extent cx="787400" cy="584200"/>
                  <wp:effectExtent l="0" t="0" r="0" b="635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50"/>
                          <a:srcRect l="7218" t="1712" r="11416" b="39830"/>
                          <a:stretch>
                            <a:fillRect/>
                          </a:stretch>
                        </pic:blipFill>
                        <pic:spPr>
                          <a:xfrm>
                            <a:off x="0" y="0"/>
                            <a:ext cx="787400" cy="584200"/>
                          </a:xfrm>
                          <a:prstGeom prst="rect">
                            <a:avLst/>
                          </a:prstGeom>
                          <a:noFill/>
                          <a:ln>
                            <a:noFill/>
                          </a:ln>
                        </pic:spPr>
                      </pic:pic>
                    </a:graphicData>
                  </a:graphic>
                </wp:anchor>
              </w:drawing>
            </w:r>
            <w:r>
              <w:rPr>
                <w:rFonts w:ascii="宋体" w:hAnsi="宋体" w:cs="宋体"/>
                <w:b/>
                <w:bCs/>
                <w:kern w:val="0"/>
                <w:sz w:val="20"/>
                <w:szCs w:val="20"/>
              </w:rPr>
              <w:drawing>
                <wp:anchor distT="0" distB="0" distL="114300" distR="114300" simplePos="0" relativeHeight="251671552" behindDoc="0" locked="0" layoutInCell="1" allowOverlap="1">
                  <wp:simplePos x="0" y="0"/>
                  <wp:positionH relativeFrom="column">
                    <wp:posOffset>1167130</wp:posOffset>
                  </wp:positionH>
                  <wp:positionV relativeFrom="paragraph">
                    <wp:posOffset>76835</wp:posOffset>
                  </wp:positionV>
                  <wp:extent cx="847090" cy="701675"/>
                  <wp:effectExtent l="0" t="0" r="0" b="3175"/>
                  <wp:wrapNone/>
                  <wp:docPr id="212828555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285553" name="图片 3"/>
                          <pic:cNvPicPr>
                            <a:picLocks noChangeAspect="1" noChangeArrowheads="1"/>
                          </pic:cNvPicPr>
                        </pic:nvPicPr>
                        <pic:blipFill>
                          <a:blip r:embed="rId51"/>
                          <a:srcRect t="7870"/>
                          <a:stretch>
                            <a:fillRect/>
                          </a:stretch>
                        </pic:blipFill>
                        <pic:spPr>
                          <a:xfrm>
                            <a:off x="0" y="0"/>
                            <a:ext cx="847090" cy="701675"/>
                          </a:xfrm>
                          <a:prstGeom prst="rect">
                            <a:avLst/>
                          </a:prstGeom>
                          <a:noFill/>
                          <a:ln>
                            <a:noFill/>
                          </a:ln>
                        </pic:spPr>
                      </pic:pic>
                    </a:graphicData>
                  </a:graphic>
                </wp:anchor>
              </w:drawing>
            </w:r>
            <w:r>
              <w:rPr>
                <w:rFonts w:hint="eastAsia" w:ascii="宋体" w:hAnsi="宋体" w:cs="宋体"/>
                <w:b/>
                <w:bCs/>
                <w:kern w:val="0"/>
                <w:sz w:val="20"/>
                <w:szCs w:val="20"/>
              </w:rPr>
              <w:t xml:space="preserve"> </w:t>
            </w:r>
            <w:r>
              <w:rPr>
                <w:rFonts w:ascii="宋体" w:hAnsi="宋体" w:cs="宋体"/>
                <w:b/>
                <w:bCs/>
                <w:kern w:val="0"/>
                <w:sz w:val="20"/>
                <w:szCs w:val="20"/>
              </w:rPr>
              <w:t xml:space="preserve">                                        </w:t>
            </w:r>
          </w:p>
          <w:p>
            <w:pPr>
              <w:widowControl/>
              <w:adjustRightInd/>
              <w:spacing w:line="240" w:lineRule="auto"/>
              <w:jc w:val="center"/>
              <w:rPr>
                <w:rFonts w:ascii="宋体" w:hAnsi="宋体" w:cs="宋体"/>
                <w:b/>
                <w:bCs/>
                <w:kern w:val="0"/>
                <w:sz w:val="20"/>
                <w:szCs w:val="20"/>
              </w:rPr>
            </w:pPr>
          </w:p>
          <w:p>
            <w:pPr>
              <w:widowControl/>
              <w:adjustRightInd/>
              <w:spacing w:line="240" w:lineRule="auto"/>
              <w:jc w:val="center"/>
              <w:rPr>
                <w:rFonts w:ascii="宋体" w:hAnsi="宋体" w:cs="宋体"/>
                <w:b/>
                <w:bCs/>
                <w:kern w:val="0"/>
                <w:sz w:val="20"/>
                <w:szCs w:val="20"/>
              </w:rPr>
            </w:pPr>
          </w:p>
          <w:p>
            <w:pPr>
              <w:widowControl/>
              <w:adjustRightInd/>
              <w:spacing w:line="240" w:lineRule="auto"/>
              <w:jc w:val="center"/>
              <w:rPr>
                <w:rFonts w:ascii="宋体" w:hAnsi="宋体" w:cs="宋体"/>
                <w:b/>
                <w:bCs/>
                <w:kern w:val="0"/>
                <w:sz w:val="20"/>
                <w:szCs w:val="20"/>
              </w:rPr>
            </w:pPr>
            <w:r>
              <w:rPr>
                <w:rFonts w:ascii="宋体" w:hAnsi="宋体" w:cs="宋体"/>
                <w:b/>
                <w:bCs/>
                <w:kern w:val="0"/>
                <w:sz w:val="20"/>
                <w:szCs w:val="20"/>
              </w:rPr>
              <w:t xml:space="preserve">  </w:t>
            </w:r>
          </w:p>
          <w:p>
            <w:pPr>
              <w:widowControl/>
              <w:adjustRightInd/>
              <w:spacing w:line="240" w:lineRule="auto"/>
              <w:jc w:val="center"/>
              <w:rPr>
                <w:rFonts w:ascii="宋体" w:hAnsi="宋体" w:cs="宋体"/>
                <w:b/>
                <w:bCs/>
                <w:kern w:val="0"/>
                <w:sz w:val="20"/>
                <w:szCs w:val="20"/>
              </w:rPr>
            </w:pPr>
            <w:r>
              <w:rPr>
                <w:rFonts w:ascii="宋体" w:hAnsi="宋体" w:cs="宋体"/>
                <w:b/>
                <w:bCs/>
                <w:kern w:val="0"/>
                <w:sz w:val="20"/>
                <w:szCs w:val="20"/>
              </w:rPr>
              <mc:AlternateContent>
                <mc:Choice Requires="wps">
                  <w:drawing>
                    <wp:anchor distT="0" distB="0" distL="114300" distR="114300" simplePos="0" relativeHeight="251670528" behindDoc="0" locked="0" layoutInCell="1" allowOverlap="1">
                      <wp:simplePos x="0" y="0"/>
                      <wp:positionH relativeFrom="column">
                        <wp:posOffset>2374265</wp:posOffset>
                      </wp:positionH>
                      <wp:positionV relativeFrom="paragraph">
                        <wp:posOffset>27940</wp:posOffset>
                      </wp:positionV>
                      <wp:extent cx="766445" cy="277495"/>
                      <wp:effectExtent l="0" t="0" r="14605" b="27305"/>
                      <wp:wrapNone/>
                      <wp:docPr id="475425809" name="文本框 2"/>
                      <wp:cNvGraphicFramePr/>
                      <a:graphic xmlns:a="http://schemas.openxmlformats.org/drawingml/2006/main">
                        <a:graphicData uri="http://schemas.microsoft.com/office/word/2010/wordprocessingShape">
                          <wps:wsp>
                            <wps:cNvSpPr txBox="1"/>
                            <wps:spPr>
                              <a:xfrm>
                                <a:off x="0" y="0"/>
                                <a:ext cx="766445" cy="277495"/>
                              </a:xfrm>
                              <a:prstGeom prst="rect">
                                <a:avLst/>
                              </a:prstGeom>
                              <a:solidFill>
                                <a:schemeClr val="lt1"/>
                              </a:solidFill>
                              <a:ln w="6350">
                                <a:solidFill>
                                  <a:prstClr val="black"/>
                                </a:solidFill>
                              </a:ln>
                            </wps:spPr>
                            <wps:txbx>
                              <w:txbxContent>
                                <w:p>
                                  <w:pPr>
                                    <w:spacing w:line="240" w:lineRule="auto"/>
                                    <w:jc w:val="center"/>
                                  </w:pPr>
                                  <w:r>
                                    <w:rPr>
                                      <w:rFonts w:hint="eastAsia"/>
                                    </w:rPr>
                                    <w:t>当心火灾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186.95pt;margin-top:2.2pt;height:21.85pt;width:60.35pt;z-index:251670528;mso-width-relative:page;mso-height-relative:page;" fillcolor="#FFFFFF [3201]" filled="t" stroked="t" coordsize="21600,21600" o:gfxdata="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OH&#10;X0/WAAAACAEAAA8AAAAAAAAAAQAgAAAAIgAAAGRycy9kb3ducmV2LnhtbFBLAQIUABQAAAAIAIdO&#10;4kDx2ECHXgIAAL4EAAAOAAAAAAAAAAEAIAAAACUBAABkcnMvZTJvRG9jLnhtbFBLBQYAAAAABgAG&#10;AFkBAAD1BQAAAAA=&#10;">
                      <v:fill on="t" focussize="0,0"/>
                      <v:stroke weight="0.5pt" color="#000000" joinstyle="round"/>
                      <v:imagedata o:title=""/>
                      <o:lock v:ext="edit" aspectratio="f"/>
                      <v:textbox>
                        <w:txbxContent>
                          <w:p>
                            <w:pPr>
                              <w:spacing w:line="240" w:lineRule="auto"/>
                              <w:jc w:val="center"/>
                            </w:pPr>
                            <w:r>
                              <w:rPr>
                                <w:rFonts w:hint="eastAsia"/>
                              </w:rPr>
                              <w:t>当心火灾</w:t>
                            </w:r>
                          </w:p>
                        </w:txbxContent>
                      </v:textbox>
                    </v:shape>
                  </w:pict>
                </mc:Fallback>
              </mc:AlternateContent>
            </w:r>
            <w:r>
              <w:rPr>
                <w:rFonts w:ascii="宋体" w:hAnsi="宋体" w:cs="宋体"/>
                <w:b/>
                <w:bCs/>
                <w:kern w:val="0"/>
                <w:sz w:val="20"/>
                <w:szCs w:val="20"/>
              </w:rPr>
              <mc:AlternateContent>
                <mc:Choice Requires="wps">
                  <w:drawing>
                    <wp:anchor distT="0" distB="0" distL="114300" distR="114300" simplePos="0" relativeHeight="251673600" behindDoc="0" locked="0" layoutInCell="1" allowOverlap="1">
                      <wp:simplePos x="0" y="0"/>
                      <wp:positionH relativeFrom="column">
                        <wp:posOffset>1203325</wp:posOffset>
                      </wp:positionH>
                      <wp:positionV relativeFrom="paragraph">
                        <wp:posOffset>17780</wp:posOffset>
                      </wp:positionV>
                      <wp:extent cx="766445" cy="277495"/>
                      <wp:effectExtent l="0" t="0" r="14605" b="27305"/>
                      <wp:wrapNone/>
                      <wp:docPr id="1095595542" name="文本框 2"/>
                      <wp:cNvGraphicFramePr/>
                      <a:graphic xmlns:a="http://schemas.openxmlformats.org/drawingml/2006/main">
                        <a:graphicData uri="http://schemas.microsoft.com/office/word/2010/wordprocessingShape">
                          <wps:wsp>
                            <wps:cNvSpPr txBox="1"/>
                            <wps:spPr>
                              <a:xfrm>
                                <a:off x="0" y="0"/>
                                <a:ext cx="766445" cy="277495"/>
                              </a:xfrm>
                              <a:prstGeom prst="rect">
                                <a:avLst/>
                              </a:prstGeom>
                              <a:solidFill>
                                <a:sysClr val="window" lastClr="FFFFFF"/>
                              </a:solidFill>
                              <a:ln w="6350">
                                <a:solidFill>
                                  <a:prstClr val="black"/>
                                </a:solidFill>
                              </a:ln>
                            </wps:spPr>
                            <wps:txbx>
                              <w:txbxContent>
                                <w:p>
                                  <w:pPr>
                                    <w:spacing w:line="240" w:lineRule="auto"/>
                                    <w:jc w:val="center"/>
                                  </w:pPr>
                                  <w:r>
                                    <w:rPr>
                                      <w:rFonts w:hint="eastAsia"/>
                                    </w:rPr>
                                    <w:t>当心触电</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94.75pt;margin-top:1.4pt;height:21.85pt;width:60.35pt;z-index:251673600;mso-width-relative:page;mso-height-relative:page;" fillcolor="#FFFFFF" filled="t" stroked="t" coordsize="21600,21600" o:gfxdata="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ww7JM1QAAAAgBAAAPAAAAAAAAAAEAIAAAACIAAABkcnMvZG93bnJldi54bWxQSwEC&#10;FAAUAAAACACHTuJA30ASXWkCAADPBAAADgAAAAAAAAABACAAAAAkAQAAZHJzL2Uyb0RvYy54bWxQ&#10;SwUGAAAAAAYABgBZAQAA/wUAAAAA&#10;">
                      <v:fill on="t" focussize="0,0"/>
                      <v:stroke weight="0.5pt" color="#000000" joinstyle="round"/>
                      <v:imagedata o:title=""/>
                      <o:lock v:ext="edit" aspectratio="f"/>
                      <v:textbox>
                        <w:txbxContent>
                          <w:p>
                            <w:pPr>
                              <w:spacing w:line="240" w:lineRule="auto"/>
                              <w:jc w:val="center"/>
                            </w:pPr>
                            <w:r>
                              <w:rPr>
                                <w:rFonts w:hint="eastAsia"/>
                              </w:rPr>
                              <w:t>当心触电</w:t>
                            </w:r>
                          </w:p>
                        </w:txbxContent>
                      </v:textbox>
                    </v:shape>
                  </w:pict>
                </mc:Fallback>
              </mc:AlternateContent>
            </w:r>
            <w:r>
              <w:rPr>
                <w:rFonts w:ascii="宋体" w:hAnsi="宋体" w:cs="宋体"/>
                <w:b/>
                <w:bCs/>
                <w:kern w:val="0"/>
                <w:sz w:val="20"/>
                <w:szCs w:val="20"/>
              </w:rPr>
              <mc:AlternateContent>
                <mc:Choice Requires="wps">
                  <w:drawing>
                    <wp:anchor distT="0" distB="0" distL="114300" distR="114300" simplePos="0" relativeHeight="251675648" behindDoc="0" locked="0" layoutInCell="1" allowOverlap="1">
                      <wp:simplePos x="0" y="0"/>
                      <wp:positionH relativeFrom="column">
                        <wp:posOffset>3404235</wp:posOffset>
                      </wp:positionH>
                      <wp:positionV relativeFrom="paragraph">
                        <wp:posOffset>18415</wp:posOffset>
                      </wp:positionV>
                      <wp:extent cx="1009650" cy="277495"/>
                      <wp:effectExtent l="0" t="0" r="19050" b="27305"/>
                      <wp:wrapNone/>
                      <wp:docPr id="1133075833" name="文本框 2"/>
                      <wp:cNvGraphicFramePr/>
                      <a:graphic xmlns:a="http://schemas.openxmlformats.org/drawingml/2006/main">
                        <a:graphicData uri="http://schemas.microsoft.com/office/word/2010/wordprocessingShape">
                          <wps:wsp>
                            <wps:cNvSpPr txBox="1"/>
                            <wps:spPr>
                              <a:xfrm>
                                <a:off x="0" y="0"/>
                                <a:ext cx="1009650" cy="277495"/>
                              </a:xfrm>
                              <a:prstGeom prst="rect">
                                <a:avLst/>
                              </a:prstGeom>
                              <a:solidFill>
                                <a:sysClr val="window" lastClr="FFFFFF"/>
                              </a:solidFill>
                              <a:ln w="6350">
                                <a:solidFill>
                                  <a:prstClr val="black"/>
                                </a:solidFill>
                              </a:ln>
                            </wps:spPr>
                            <wps:txbx>
                              <w:txbxContent>
                                <w:p>
                                  <w:pPr>
                                    <w:spacing w:line="240" w:lineRule="auto"/>
                                    <w:jc w:val="center"/>
                                  </w:pPr>
                                  <w:r>
                                    <w:rPr>
                                      <w:rFonts w:hint="eastAsia"/>
                                    </w:rPr>
                                    <w:t>必须穿工作服</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268.05pt;margin-top:1.45pt;height:21.85pt;width:79.5pt;z-index:251675648;mso-width-relative:page;mso-height-relative:page;" fillcolor="#FFFFFF" filled="t" stroked="t" coordsize="21600,21600" o:gfxdata="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AHp8THVAAAACAEAAA8AAAAAAAAAAQAgAAAAIgAAAGRycy9kb3ducmV2LnhtbFBLAQIU&#10;ABQAAAAIAIdO4kBa/R/JaAIAANAEAAAOAAAAAAAAAAEAIAAAACQBAABkcnMvZTJvRG9jLnhtbFBL&#10;BQYAAAAABgAGAFkBAAD+BQAAAAA=&#10;">
                      <v:fill on="t" focussize="0,0"/>
                      <v:stroke weight="0.5pt" color="#000000" joinstyle="round"/>
                      <v:imagedata o:title=""/>
                      <o:lock v:ext="edit" aspectratio="f"/>
                      <v:textbox>
                        <w:txbxContent>
                          <w:p>
                            <w:pPr>
                              <w:spacing w:line="240" w:lineRule="auto"/>
                              <w:jc w:val="center"/>
                            </w:pPr>
                            <w:r>
                              <w:rPr>
                                <w:rFonts w:hint="eastAsia"/>
                              </w:rPr>
                              <w:t>必须穿工作服</w:t>
                            </w:r>
                          </w:p>
                        </w:txbxContent>
                      </v:textbox>
                    </v:shape>
                  </w:pict>
                </mc:Fallback>
              </mc:AlternateContent>
            </w:r>
          </w:p>
          <w:p>
            <w:pPr>
              <w:widowControl/>
              <w:adjustRightInd/>
              <w:spacing w:line="240" w:lineRule="auto"/>
              <w:jc w:val="center"/>
              <w:rPr>
                <w:rFonts w:ascii="宋体" w:hAnsi="宋体" w:cs="宋体"/>
                <w:b/>
                <w:bCs/>
                <w:kern w:val="0"/>
                <w:sz w:val="20"/>
                <w:szCs w:val="20"/>
              </w:rPr>
            </w:pPr>
          </w:p>
          <w:p>
            <w:pPr>
              <w:widowControl/>
              <w:adjustRightInd/>
              <w:spacing w:line="240" w:lineRule="auto"/>
              <w:jc w:val="center"/>
              <w:rPr>
                <w:rFonts w:ascii="宋体" w:hAnsi="宋体" w:cs="宋体"/>
                <w:b/>
                <w:bCs/>
                <w:kern w:val="0"/>
                <w:sz w:val="20"/>
                <w:szCs w:val="20"/>
              </w:rPr>
            </w:pPr>
          </w:p>
        </w:tc>
      </w:tr>
      <w:tr>
        <w:tblPrEx>
          <w:tblCellMar>
            <w:top w:w="0" w:type="dxa"/>
            <w:left w:w="108" w:type="dxa"/>
            <w:bottom w:w="0" w:type="dxa"/>
            <w:right w:w="108" w:type="dxa"/>
          </w:tblCellMar>
        </w:tblPrEx>
        <w:trPr>
          <w:trHeight w:val="1868" w:hRule="atLeast"/>
        </w:trPr>
        <w:tc>
          <w:tcPr>
            <w:tcW w:w="8928" w:type="dxa"/>
            <w:gridSpan w:val="3"/>
            <w:tcBorders>
              <w:top w:val="single" w:color="auto" w:sz="8" w:space="0"/>
              <w:left w:val="single" w:color="auto" w:sz="8" w:space="0"/>
              <w:bottom w:val="single" w:color="auto" w:sz="8" w:space="0"/>
              <w:right w:val="single" w:color="auto" w:sz="8" w:space="0"/>
            </w:tcBorders>
            <w:shd w:val="clear" w:color="auto" w:fill="95B3D7"/>
            <w:vAlign w:val="center"/>
          </w:tcPr>
          <w:p>
            <w:pPr>
              <w:widowControl/>
              <w:adjustRightInd/>
              <w:spacing w:line="240" w:lineRule="exact"/>
              <w:jc w:val="left"/>
              <w:rPr>
                <w:rFonts w:ascii="宋体" w:hAnsi="宋体" w:cs="宋体"/>
                <w:b/>
                <w:bCs/>
                <w:kern w:val="0"/>
                <w:sz w:val="20"/>
                <w:szCs w:val="20"/>
              </w:rPr>
            </w:pPr>
            <w:r>
              <w:rPr>
                <w:rFonts w:hint="eastAsia" w:ascii="宋体" w:hAnsi="宋体" w:cs="宋体"/>
                <w:b/>
                <w:bCs/>
                <w:kern w:val="0"/>
                <w:sz w:val="20"/>
                <w:szCs w:val="20"/>
              </w:rPr>
              <w:t>【岗位人员及电话】</w:t>
            </w:r>
          </w:p>
          <w:p>
            <w:pPr>
              <w:widowControl/>
              <w:adjustRightInd/>
              <w:spacing w:line="240" w:lineRule="exact"/>
              <w:jc w:val="left"/>
              <w:rPr>
                <w:rFonts w:ascii="宋体" w:hAnsi="宋体" w:cs="宋体"/>
                <w:b/>
                <w:bCs/>
                <w:kern w:val="0"/>
                <w:sz w:val="20"/>
                <w:szCs w:val="20"/>
              </w:rPr>
            </w:pPr>
            <w:r>
              <w:rPr>
                <w:rFonts w:hint="eastAsia" w:ascii="宋体" w:hAnsi="宋体" w:cs="宋体"/>
                <w:b/>
                <w:bCs/>
                <w:kern w:val="0"/>
                <w:sz w:val="20"/>
                <w:szCs w:val="20"/>
              </w:rPr>
              <w:t>【公司应急救援电话】</w:t>
            </w:r>
            <w:r>
              <w:rPr>
                <w:rFonts w:ascii="宋体" w:hAnsi="宋体" w:cs="宋体"/>
                <w:b/>
                <w:bCs/>
                <w:kern w:val="0"/>
                <w:sz w:val="20"/>
                <w:szCs w:val="20"/>
              </w:rPr>
              <w:t xml:space="preserve"> </w:t>
            </w:r>
            <w:r>
              <w:rPr>
                <w:rFonts w:hint="eastAsia" w:ascii="宋体" w:hAnsi="宋体" w:cs="宋体"/>
                <w:b/>
                <w:bCs/>
                <w:kern w:val="0"/>
                <w:sz w:val="20"/>
                <w:szCs w:val="20"/>
              </w:rPr>
              <w:t xml:space="preserve">                                                                                              【急救】120                                                                                            【火警】119  </w:t>
            </w:r>
          </w:p>
          <w:p>
            <w:pPr>
              <w:widowControl/>
              <w:adjustRightInd/>
              <w:spacing w:line="240" w:lineRule="exact"/>
              <w:jc w:val="left"/>
              <w:rPr>
                <w:rFonts w:ascii="宋体" w:hAnsi="宋体" w:cs="宋体"/>
                <w:b/>
                <w:bCs/>
                <w:kern w:val="0"/>
                <w:sz w:val="20"/>
                <w:szCs w:val="20"/>
              </w:rPr>
            </w:pPr>
            <w:r>
              <w:rPr>
                <w:rFonts w:hint="eastAsia" w:ascii="宋体" w:hAnsi="宋体" w:cs="宋体"/>
                <w:b/>
                <w:bCs/>
                <w:kern w:val="0"/>
                <w:sz w:val="20"/>
                <w:szCs w:val="20"/>
              </w:rPr>
              <w:t xml:space="preserve">【区市场监管局电话】 </w:t>
            </w:r>
          </w:p>
          <w:p>
            <w:pPr>
              <w:widowControl/>
              <w:adjustRightInd/>
              <w:spacing w:line="240" w:lineRule="exact"/>
              <w:jc w:val="left"/>
              <w:rPr>
                <w:rFonts w:ascii="宋体" w:hAnsi="宋体" w:cs="宋体"/>
                <w:b/>
                <w:bCs/>
                <w:kern w:val="0"/>
                <w:sz w:val="20"/>
                <w:szCs w:val="20"/>
              </w:rPr>
            </w:pPr>
            <w:r>
              <w:rPr>
                <w:rFonts w:hint="eastAsia" w:ascii="宋体" w:hAnsi="宋体" w:cs="宋体"/>
                <w:b/>
                <w:bCs/>
                <w:kern w:val="0"/>
                <w:sz w:val="20"/>
                <w:szCs w:val="20"/>
              </w:rPr>
              <w:t xml:space="preserve">【区应急管理局电话】   </w:t>
            </w:r>
          </w:p>
        </w:tc>
      </w:tr>
      <w:bookmarkEnd w:id="142"/>
    </w:tbl>
    <w:p>
      <w:pPr>
        <w:pStyle w:val="57"/>
        <w:ind w:firstLine="420"/>
        <w:jc w:val="center"/>
        <w:rPr>
          <w:rFonts w:ascii="黑体" w:eastAsia="黑体"/>
          <w:kern w:val="21"/>
        </w:rPr>
      </w:pPr>
      <w:r>
        <w:rPr>
          <w:rFonts w:hint="eastAsia" w:ascii="黑体" w:eastAsia="黑体"/>
          <w:kern w:val="21"/>
        </w:rPr>
        <w:t>图F.2 岗位风险告知卡示例</w:t>
      </w:r>
    </w:p>
    <w:p>
      <w:pPr>
        <w:pStyle w:val="57"/>
        <w:ind w:firstLine="0" w:firstLineChars="0"/>
        <w:sectPr>
          <w:headerReference r:id="rId17" w:type="default"/>
          <w:footerReference r:id="rId19" w:type="default"/>
          <w:headerReference r:id="rId18" w:type="even"/>
          <w:footerReference r:id="rId20" w:type="even"/>
          <w:pgSz w:w="11906" w:h="16838"/>
          <w:pgMar w:top="1928" w:right="1134" w:bottom="1134" w:left="1134" w:header="1418" w:footer="1134" w:gutter="284"/>
          <w:cols w:space="425" w:num="1"/>
          <w:formProt w:val="0"/>
          <w:docGrid w:type="lines" w:linePitch="312" w:charSpace="0"/>
        </w:sectPr>
      </w:pPr>
    </w:p>
    <w:p>
      <w:pPr>
        <w:pStyle w:val="199"/>
        <w:rPr>
          <w:vanish w:val="0"/>
        </w:rPr>
      </w:pPr>
    </w:p>
    <w:p>
      <w:pPr>
        <w:pStyle w:val="200"/>
        <w:rPr>
          <w:vanish w:val="0"/>
        </w:rPr>
      </w:pPr>
    </w:p>
    <w:p>
      <w:pPr>
        <w:pStyle w:val="199"/>
        <w:rPr>
          <w:vanish w:val="0"/>
        </w:rPr>
      </w:pPr>
    </w:p>
    <w:p>
      <w:pPr>
        <w:pStyle w:val="200"/>
        <w:rPr>
          <w:vanish w:val="0"/>
        </w:rPr>
      </w:pPr>
    </w:p>
    <w:p>
      <w:pPr>
        <w:pStyle w:val="77"/>
        <w:spacing w:after="156"/>
      </w:pPr>
      <w:r>
        <w:br w:type="textWrapping"/>
      </w:r>
      <w:bookmarkStart w:id="143" w:name="_Toc131725221"/>
      <w:bookmarkStart w:id="144" w:name="_Toc131725275"/>
      <w:bookmarkStart w:id="145" w:name="_Toc133245178"/>
      <w:r>
        <w:rPr>
          <w:rFonts w:hint="eastAsia"/>
        </w:rPr>
        <w:t>（资料性）</w:t>
      </w:r>
      <w:r>
        <w:br w:type="textWrapping"/>
      </w:r>
      <w:r>
        <w:rPr>
          <w:rFonts w:hint="eastAsia"/>
        </w:rPr>
        <w:t>隐患排查治理</w:t>
      </w:r>
      <w:bookmarkEnd w:id="143"/>
      <w:bookmarkEnd w:id="144"/>
      <w:bookmarkEnd w:id="145"/>
      <w:r>
        <w:rPr>
          <w:rFonts w:hint="eastAsia"/>
        </w:rPr>
        <w:t>示例</w:t>
      </w:r>
    </w:p>
    <w:p>
      <w:pPr>
        <w:pStyle w:val="79"/>
        <w:spacing w:before="156" w:after="156"/>
      </w:pPr>
      <w:bookmarkStart w:id="146" w:name="_Toc131725276"/>
      <w:bookmarkStart w:id="147" w:name="_Toc131725222"/>
      <w:r>
        <w:rPr>
          <w:rFonts w:hint="eastAsia"/>
        </w:rPr>
        <w:t>游乐园隐患排查治理机构的组成示例</w:t>
      </w:r>
      <w:bookmarkEnd w:id="146"/>
      <w:bookmarkEnd w:id="147"/>
    </w:p>
    <w:p>
      <w:pPr>
        <w:pStyle w:val="57"/>
        <w:ind w:firstLine="420"/>
      </w:pPr>
      <w:r>
        <w:rPr>
          <w:rFonts w:hint="eastAsia"/>
        </w:rPr>
        <w:t>图</w:t>
      </w:r>
      <w:r>
        <w:t>G</w:t>
      </w:r>
      <w:r>
        <w:rPr>
          <w:rFonts w:hint="eastAsia"/>
        </w:rPr>
        <w:t>.1给出游乐园隐患排查治理机构的组成示例。</w:t>
      </w:r>
    </w:p>
    <w:p>
      <w:pPr>
        <w:pStyle w:val="57"/>
        <w:ind w:firstLine="420"/>
      </w:pPr>
    </w:p>
    <w:p>
      <w:pPr>
        <w:pStyle w:val="57"/>
        <w:ind w:firstLine="420"/>
      </w:pPr>
      <w:r>
        <w:rPr>
          <w:rFonts w:ascii="Times New Roman"/>
          <w:kern w:val="2"/>
          <w:szCs w:val="24"/>
        </w:rPr>
        <w:object>
          <v:shape id="_x0000_i1026" o:spt="75" alt="" type="#_x0000_t75" style="height:274.75pt;width:390.2pt;" o:ole="t" filled="f" o:preferrelative="t" stroked="f" coordsize="21600,21600">
            <v:path/>
            <v:fill on="f" focussize="0,0"/>
            <v:stroke on="f"/>
            <v:imagedata r:id="rId53" cropleft="6031f" o:title=""/>
            <o:lock v:ext="edit" aspectratio="t"/>
            <w10:wrap type="none"/>
            <w10:anchorlock/>
          </v:shape>
          <o:OLEObject Type="Embed" ProgID="Visio.Drawing.15" ShapeID="_x0000_i1026" DrawAspect="Content" ObjectID="_1468075726" r:id="rId52">
            <o:LockedField>false</o:LockedField>
          </o:OLEObject>
        </w:object>
      </w:r>
    </w:p>
    <w:p>
      <w:pPr>
        <w:pStyle w:val="84"/>
        <w:spacing w:before="156" w:after="156"/>
      </w:pPr>
      <w:r>
        <w:rPr>
          <w:rFonts w:hint="eastAsia"/>
        </w:rPr>
        <w:t>游乐园隐患排查治理机构的组成示例</w:t>
      </w: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57"/>
        <w:ind w:firstLine="420"/>
      </w:pPr>
    </w:p>
    <w:p>
      <w:pPr>
        <w:pStyle w:val="79"/>
        <w:spacing w:before="156" w:after="156"/>
      </w:pPr>
      <w:bookmarkStart w:id="148" w:name="_Toc131725223"/>
      <w:bookmarkStart w:id="149" w:name="_Toc131725277"/>
      <w:r>
        <w:rPr>
          <w:rFonts w:hint="eastAsia"/>
        </w:rPr>
        <w:t>隐患排查项目清单示例</w:t>
      </w:r>
      <w:bookmarkEnd w:id="148"/>
      <w:bookmarkEnd w:id="149"/>
    </w:p>
    <w:p>
      <w:pPr>
        <w:pStyle w:val="57"/>
        <w:ind w:firstLine="420"/>
      </w:pPr>
      <w:r>
        <w:rPr>
          <w:rFonts w:hint="eastAsia"/>
        </w:rPr>
        <w:t>表</w:t>
      </w:r>
      <w:r>
        <w:t>G</w:t>
      </w:r>
      <w:r>
        <w:rPr>
          <w:rFonts w:hint="eastAsia"/>
        </w:rPr>
        <w:t>.1给出了隐患排查项目清单示例。</w:t>
      </w:r>
    </w:p>
    <w:tbl>
      <w:tblPr>
        <w:tblStyle w:val="28"/>
        <w:tblpPr w:leftFromText="180" w:rightFromText="180" w:vertAnchor="text" w:horzAnchor="margin" w:tblpXSpec="center" w:tblpY="666"/>
        <w:tblW w:w="962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567"/>
        <w:gridCol w:w="851"/>
        <w:gridCol w:w="3260"/>
        <w:gridCol w:w="1559"/>
        <w:gridCol w:w="567"/>
        <w:gridCol w:w="567"/>
        <w:gridCol w:w="567"/>
        <w:gridCol w:w="567"/>
        <w:gridCol w:w="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trPr>
        <w:tc>
          <w:tcPr>
            <w:tcW w:w="1124" w:type="dxa"/>
            <w:gridSpan w:val="2"/>
            <w:tcBorders>
              <w:top w:val="single" w:color="auto" w:sz="8" w:space="0"/>
              <w:left w:val="single" w:color="auto" w:sz="8" w:space="0"/>
              <w:bottom w:val="single" w:color="auto" w:sz="8" w:space="0"/>
              <w:right w:val="single" w:color="auto" w:sz="4" w:space="0"/>
            </w:tcBorders>
            <w:vAlign w:val="center"/>
          </w:tcPr>
          <w:p>
            <w:pPr>
              <w:jc w:val="center"/>
              <w:rPr>
                <w:rFonts w:ascii="宋体" w:hAnsi="宋体"/>
              </w:rPr>
            </w:pPr>
            <w:r>
              <w:rPr>
                <w:rFonts w:hint="eastAsia" w:ascii="宋体" w:hAnsi="宋体"/>
              </w:rPr>
              <w:t>风险点</w:t>
            </w:r>
          </w:p>
        </w:tc>
        <w:tc>
          <w:tcPr>
            <w:tcW w:w="851"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检查项目</w:t>
            </w:r>
          </w:p>
        </w:tc>
        <w:tc>
          <w:tcPr>
            <w:tcW w:w="3260"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标准</w:t>
            </w:r>
          </w:p>
        </w:tc>
        <w:tc>
          <w:tcPr>
            <w:tcW w:w="1559"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控制措施</w:t>
            </w:r>
          </w:p>
        </w:tc>
        <w:tc>
          <w:tcPr>
            <w:tcW w:w="567"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风险</w:t>
            </w:r>
          </w:p>
          <w:p>
            <w:pPr>
              <w:jc w:val="center"/>
              <w:rPr>
                <w:rFonts w:ascii="宋体"/>
              </w:rPr>
            </w:pPr>
            <w:r>
              <w:rPr>
                <w:rFonts w:hint="eastAsia" w:ascii="宋体" w:hAnsi="宋体"/>
              </w:rPr>
              <w:t>等级</w:t>
            </w:r>
          </w:p>
        </w:tc>
        <w:tc>
          <w:tcPr>
            <w:tcW w:w="567"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管控</w:t>
            </w:r>
          </w:p>
          <w:p>
            <w:pPr>
              <w:jc w:val="center"/>
              <w:rPr>
                <w:rFonts w:ascii="宋体"/>
              </w:rPr>
            </w:pPr>
            <w:r>
              <w:rPr>
                <w:rFonts w:hint="eastAsia" w:ascii="宋体" w:hAnsi="宋体"/>
              </w:rPr>
              <w:t>级别</w:t>
            </w:r>
          </w:p>
        </w:tc>
        <w:tc>
          <w:tcPr>
            <w:tcW w:w="567"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日常</w:t>
            </w:r>
          </w:p>
          <w:p>
            <w:pPr>
              <w:jc w:val="center"/>
              <w:rPr>
                <w:rFonts w:ascii="宋体"/>
              </w:rPr>
            </w:pPr>
            <w:r>
              <w:rPr>
                <w:rFonts w:hint="eastAsia" w:ascii="宋体" w:hAnsi="宋体"/>
              </w:rPr>
              <w:t>检查</w:t>
            </w:r>
          </w:p>
        </w:tc>
        <w:tc>
          <w:tcPr>
            <w:tcW w:w="567" w:type="dxa"/>
            <w:tcBorders>
              <w:top w:val="single" w:color="auto" w:sz="8" w:space="0"/>
              <w:left w:val="nil"/>
              <w:bottom w:val="single" w:color="auto" w:sz="8" w:space="0"/>
              <w:right w:val="single" w:color="auto" w:sz="4" w:space="0"/>
            </w:tcBorders>
            <w:vAlign w:val="center"/>
          </w:tcPr>
          <w:p>
            <w:pPr>
              <w:jc w:val="center"/>
              <w:rPr>
                <w:rFonts w:ascii="宋体"/>
              </w:rPr>
            </w:pPr>
            <w:r>
              <w:rPr>
                <w:rFonts w:hint="eastAsia" w:ascii="宋体" w:hAnsi="宋体"/>
              </w:rPr>
              <w:t>专项</w:t>
            </w:r>
          </w:p>
          <w:p>
            <w:pPr>
              <w:jc w:val="center"/>
              <w:rPr>
                <w:rFonts w:ascii="宋体"/>
              </w:rPr>
            </w:pPr>
            <w:r>
              <w:rPr>
                <w:rFonts w:hint="eastAsia" w:ascii="宋体" w:hAnsi="宋体"/>
              </w:rPr>
              <w:t>检查</w:t>
            </w:r>
          </w:p>
        </w:tc>
        <w:tc>
          <w:tcPr>
            <w:tcW w:w="567" w:type="dxa"/>
            <w:tcBorders>
              <w:top w:val="single" w:color="auto" w:sz="8" w:space="0"/>
              <w:left w:val="nil"/>
              <w:bottom w:val="single" w:color="auto" w:sz="8" w:space="0"/>
              <w:right w:val="single" w:color="auto" w:sz="8" w:space="0"/>
            </w:tcBorders>
            <w:vAlign w:val="center"/>
          </w:tcPr>
          <w:p>
            <w:pPr>
              <w:jc w:val="center"/>
              <w:rPr>
                <w:rFonts w:ascii="宋体"/>
              </w:rPr>
            </w:pPr>
            <w:r>
              <w:rPr>
                <w:rFonts w:hint="eastAsia" w:ascii="宋体" w:hAnsi="宋体"/>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restart"/>
            <w:tcBorders>
              <w:top w:val="single" w:color="auto" w:sz="8" w:space="0"/>
              <w:left w:val="single" w:color="auto" w:sz="8" w:space="0"/>
            </w:tcBorders>
            <w:shd w:val="clear" w:color="auto" w:fill="auto"/>
            <w:vAlign w:val="center"/>
          </w:tcPr>
          <w:p>
            <w:pPr>
              <w:pStyle w:val="179"/>
            </w:pPr>
            <w:r>
              <w:rPr>
                <w:rFonts w:hint="eastAsia"/>
              </w:rPr>
              <w:t>设备类</w:t>
            </w:r>
          </w:p>
        </w:tc>
        <w:tc>
          <w:tcPr>
            <w:tcW w:w="567" w:type="dxa"/>
            <w:vMerge w:val="restart"/>
            <w:tcBorders>
              <w:top w:val="single" w:color="auto" w:sz="8" w:space="0"/>
              <w:right w:val="single" w:color="auto" w:sz="4" w:space="0"/>
            </w:tcBorders>
            <w:vAlign w:val="center"/>
          </w:tcPr>
          <w:p>
            <w:pPr>
              <w:jc w:val="center"/>
              <w:rPr>
                <w:rFonts w:ascii="宋体" w:hAnsi="宋体"/>
                <w:sz w:val="18"/>
                <w:szCs w:val="18"/>
              </w:rPr>
            </w:pPr>
            <w:r>
              <w:rPr>
                <w:rFonts w:hint="eastAsia" w:ascii="宋体" w:hAnsi="宋体"/>
                <w:sz w:val="18"/>
                <w:szCs w:val="18"/>
              </w:rPr>
              <w:t>某过</w:t>
            </w:r>
          </w:p>
          <w:p>
            <w:pPr>
              <w:jc w:val="center"/>
              <w:rPr>
                <w:rFonts w:ascii="宋体" w:hAnsi="宋体"/>
                <w:sz w:val="18"/>
                <w:szCs w:val="18"/>
              </w:rPr>
            </w:pPr>
            <w:r>
              <w:rPr>
                <w:rFonts w:hint="eastAsia" w:ascii="宋体" w:hAnsi="宋体"/>
                <w:sz w:val="18"/>
                <w:szCs w:val="18"/>
              </w:rPr>
              <w:t>山车</w:t>
            </w:r>
          </w:p>
          <w:p>
            <w:pPr>
              <w:jc w:val="center"/>
              <w:rPr>
                <w:rFonts w:ascii="宋体" w:hAnsi="宋体"/>
                <w:sz w:val="18"/>
                <w:szCs w:val="18"/>
              </w:rPr>
            </w:pPr>
            <w:r>
              <w:rPr>
                <w:rFonts w:hint="eastAsia" w:ascii="宋体" w:hAnsi="宋体"/>
                <w:sz w:val="18"/>
                <w:szCs w:val="18"/>
              </w:rPr>
              <w:t>座椅</w:t>
            </w:r>
          </w:p>
        </w:tc>
        <w:tc>
          <w:tcPr>
            <w:tcW w:w="851" w:type="dxa"/>
            <w:tcBorders>
              <w:top w:val="single" w:color="auto" w:sz="8"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安全带</w:t>
            </w:r>
          </w:p>
        </w:tc>
        <w:tc>
          <w:tcPr>
            <w:tcW w:w="3260" w:type="dxa"/>
            <w:tcBorders>
              <w:top w:val="single" w:color="auto" w:sz="8" w:space="0"/>
              <w:left w:val="nil"/>
              <w:bottom w:val="single" w:color="auto" w:sz="4" w:space="0"/>
              <w:right w:val="single" w:color="auto" w:sz="4" w:space="0"/>
            </w:tcBorders>
            <w:vAlign w:val="center"/>
          </w:tcPr>
          <w:p>
            <w:pPr>
              <w:rPr>
                <w:rFonts w:ascii="宋体"/>
                <w:sz w:val="18"/>
                <w:szCs w:val="18"/>
              </w:rPr>
            </w:pPr>
            <w:r>
              <w:rPr>
                <w:rFonts w:hint="eastAsia" w:ascii="宋体" w:hAnsi="宋体"/>
                <w:sz w:val="18"/>
                <w:szCs w:val="18"/>
              </w:rPr>
              <w:t>有切口或撕裂，两端连接破损</w:t>
            </w:r>
          </w:p>
        </w:tc>
        <w:tc>
          <w:tcPr>
            <w:tcW w:w="1559" w:type="dxa"/>
            <w:tcBorders>
              <w:top w:val="single" w:color="auto" w:sz="8" w:space="0"/>
              <w:left w:val="nil"/>
              <w:bottom w:val="single" w:color="auto" w:sz="4" w:space="0"/>
              <w:right w:val="single" w:color="auto" w:sz="4" w:space="0"/>
            </w:tcBorders>
            <w:vAlign w:val="center"/>
          </w:tcPr>
          <w:p>
            <w:pPr>
              <w:rPr>
                <w:rFonts w:ascii="宋体"/>
                <w:sz w:val="18"/>
                <w:szCs w:val="18"/>
              </w:rPr>
            </w:pPr>
            <w:r>
              <w:rPr>
                <w:rFonts w:hint="eastAsia" w:ascii="宋体" w:hAnsi="宋体"/>
                <w:sz w:val="18"/>
                <w:szCs w:val="18"/>
              </w:rPr>
              <w:t>日常检查、目测、及时更换</w:t>
            </w:r>
          </w:p>
        </w:tc>
        <w:tc>
          <w:tcPr>
            <w:tcW w:w="567" w:type="dxa"/>
            <w:tcBorders>
              <w:top w:val="single" w:color="auto" w:sz="8" w:space="0"/>
              <w:left w:val="nil"/>
              <w:bottom w:val="single" w:color="auto" w:sz="4" w:space="0"/>
              <w:right w:val="single" w:color="auto" w:sz="4" w:space="0"/>
            </w:tcBorders>
            <w:vAlign w:val="center"/>
          </w:tcPr>
          <w:p>
            <w:pPr>
              <w:jc w:val="center"/>
              <w:rPr>
                <w:rFonts w:ascii="宋体"/>
                <w:sz w:val="18"/>
                <w:szCs w:val="18"/>
              </w:rPr>
            </w:pPr>
            <w:r>
              <w:rPr>
                <w:rFonts w:ascii="宋体" w:hAnsi="宋体"/>
                <w:sz w:val="18"/>
                <w:szCs w:val="18"/>
              </w:rPr>
              <w:t>1</w:t>
            </w:r>
          </w:p>
        </w:tc>
        <w:tc>
          <w:tcPr>
            <w:tcW w:w="567" w:type="dxa"/>
            <w:tcBorders>
              <w:top w:val="single" w:color="auto" w:sz="8"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红</w:t>
            </w:r>
          </w:p>
        </w:tc>
        <w:tc>
          <w:tcPr>
            <w:tcW w:w="567" w:type="dxa"/>
            <w:tcBorders>
              <w:top w:val="single" w:color="auto" w:sz="8"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8"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8" w:space="0"/>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continue"/>
            <w:tcBorders>
              <w:left w:val="single" w:color="auto" w:sz="8" w:space="0"/>
            </w:tcBorders>
            <w:shd w:val="clear" w:color="auto" w:fill="auto"/>
            <w:vAlign w:val="center"/>
          </w:tcPr>
          <w:p>
            <w:pPr>
              <w:pStyle w:val="179"/>
            </w:pPr>
          </w:p>
        </w:tc>
        <w:tc>
          <w:tcPr>
            <w:tcW w:w="567" w:type="dxa"/>
            <w:vMerge w:val="continue"/>
            <w:tcBorders>
              <w:right w:val="single" w:color="auto" w:sz="4" w:space="0"/>
            </w:tcBorders>
          </w:tcPr>
          <w:p>
            <w:pPr>
              <w:pStyle w:val="179"/>
            </w:pPr>
          </w:p>
        </w:tc>
        <w:tc>
          <w:tcPr>
            <w:tcW w:w="851" w:type="dxa"/>
            <w:vMerge w:val="restart"/>
            <w:tcBorders>
              <w:left w:val="single" w:color="auto" w:sz="4" w:space="0"/>
            </w:tcBorders>
            <w:shd w:val="clear" w:color="auto" w:fill="auto"/>
            <w:vAlign w:val="center"/>
          </w:tcPr>
          <w:p>
            <w:pPr>
              <w:pStyle w:val="179"/>
            </w:pPr>
            <w:r>
              <w:rPr>
                <w:rFonts w:hint="eastAsia"/>
              </w:rPr>
              <w:t>安全压杠</w:t>
            </w:r>
          </w:p>
        </w:tc>
        <w:tc>
          <w:tcPr>
            <w:tcW w:w="3260" w:type="dxa"/>
            <w:shd w:val="clear" w:color="auto" w:fill="auto"/>
          </w:tcPr>
          <w:p>
            <w:pPr>
              <w:rPr>
                <w:sz w:val="20"/>
                <w:szCs w:val="20"/>
              </w:rPr>
            </w:pPr>
            <w:r>
              <w:rPr>
                <w:rFonts w:hint="eastAsia"/>
                <w:sz w:val="20"/>
                <w:szCs w:val="20"/>
              </w:rPr>
              <w:t>有影响安全的空行程或不能正常动作</w:t>
            </w:r>
          </w:p>
        </w:tc>
        <w:tc>
          <w:tcPr>
            <w:tcW w:w="1559" w:type="dxa"/>
            <w:shd w:val="clear" w:color="auto" w:fill="auto"/>
          </w:tcPr>
          <w:p>
            <w:pPr>
              <w:rPr>
                <w:sz w:val="20"/>
                <w:szCs w:val="20"/>
              </w:rPr>
            </w:pPr>
            <w:r>
              <w:rPr>
                <w:rFonts w:hint="eastAsia"/>
                <w:sz w:val="20"/>
                <w:szCs w:val="20"/>
              </w:rPr>
              <w:t>日常检查、手动检查、更换</w:t>
            </w:r>
          </w:p>
        </w:tc>
        <w:tc>
          <w:tcPr>
            <w:tcW w:w="567" w:type="dxa"/>
            <w:shd w:val="clear" w:color="auto" w:fill="auto"/>
            <w:vAlign w:val="center"/>
          </w:tcPr>
          <w:p>
            <w:pPr>
              <w:jc w:val="center"/>
            </w:pPr>
            <w:r>
              <w:rPr>
                <w:rFonts w:hint="eastAsia"/>
              </w:rPr>
              <w:t>1</w:t>
            </w:r>
          </w:p>
        </w:tc>
        <w:tc>
          <w:tcPr>
            <w:tcW w:w="567" w:type="dxa"/>
            <w:shd w:val="clear" w:color="auto" w:fill="auto"/>
            <w:vAlign w:val="center"/>
          </w:tcPr>
          <w:p>
            <w:pPr>
              <w:jc w:val="center"/>
            </w:pPr>
            <w:r>
              <w:rPr>
                <w:rFonts w:hint="eastAsia"/>
              </w:rPr>
              <w:t>红</w:t>
            </w:r>
          </w:p>
        </w:tc>
        <w:tc>
          <w:tcPr>
            <w:tcW w:w="567" w:type="dxa"/>
            <w:shd w:val="clear" w:color="auto" w:fill="auto"/>
            <w:vAlign w:val="center"/>
          </w:tcPr>
          <w:p>
            <w:pPr>
              <w:jc w:val="center"/>
            </w:pPr>
            <w:r>
              <w:rPr>
                <w:rFonts w:hint="eastAsia"/>
              </w:rPr>
              <w:t>√</w:t>
            </w:r>
          </w:p>
        </w:tc>
        <w:tc>
          <w:tcPr>
            <w:tcW w:w="567" w:type="dxa"/>
            <w:shd w:val="clear" w:color="auto" w:fill="auto"/>
            <w:vAlign w:val="center"/>
          </w:tcPr>
          <w:p>
            <w:pPr>
              <w:jc w:val="center"/>
            </w:pPr>
            <w:r>
              <w:rPr>
                <w:rFonts w:hint="eastAsia"/>
              </w:rPr>
              <w:t>√</w:t>
            </w:r>
          </w:p>
        </w:tc>
        <w:tc>
          <w:tcPr>
            <w:tcW w:w="567" w:type="dxa"/>
            <w:tcBorders>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continue"/>
            <w:tcBorders>
              <w:left w:val="single" w:color="auto" w:sz="8" w:space="0"/>
            </w:tcBorders>
            <w:shd w:val="clear" w:color="auto" w:fill="auto"/>
            <w:vAlign w:val="center"/>
          </w:tcPr>
          <w:p>
            <w:pPr>
              <w:pStyle w:val="179"/>
            </w:pPr>
          </w:p>
        </w:tc>
        <w:tc>
          <w:tcPr>
            <w:tcW w:w="567" w:type="dxa"/>
            <w:vMerge w:val="continue"/>
            <w:tcBorders>
              <w:right w:val="single" w:color="auto" w:sz="4" w:space="0"/>
            </w:tcBorders>
          </w:tcPr>
          <w:p>
            <w:pPr>
              <w:pStyle w:val="179"/>
            </w:pPr>
          </w:p>
        </w:tc>
        <w:tc>
          <w:tcPr>
            <w:tcW w:w="851" w:type="dxa"/>
            <w:vMerge w:val="continue"/>
            <w:tcBorders>
              <w:left w:val="single" w:color="auto" w:sz="4" w:space="0"/>
            </w:tcBorders>
            <w:shd w:val="clear" w:color="auto" w:fill="auto"/>
            <w:vAlign w:val="center"/>
          </w:tcPr>
          <w:p>
            <w:pPr>
              <w:pStyle w:val="179"/>
            </w:pPr>
          </w:p>
        </w:tc>
        <w:tc>
          <w:tcPr>
            <w:tcW w:w="3260" w:type="dxa"/>
            <w:shd w:val="clear" w:color="auto" w:fill="auto"/>
          </w:tcPr>
          <w:p>
            <w:pPr>
              <w:rPr>
                <w:sz w:val="20"/>
                <w:szCs w:val="20"/>
              </w:rPr>
            </w:pPr>
            <w:r>
              <w:rPr>
                <w:rFonts w:hint="eastAsia"/>
                <w:sz w:val="20"/>
                <w:szCs w:val="20"/>
              </w:rPr>
              <w:t>棘轮、棘爪有磨损、裂纹，锁紧动作不灵活可靠，弹簧有错位、松脱或裂纹</w:t>
            </w:r>
          </w:p>
        </w:tc>
        <w:tc>
          <w:tcPr>
            <w:tcW w:w="1559" w:type="dxa"/>
            <w:shd w:val="clear" w:color="auto" w:fill="auto"/>
          </w:tcPr>
          <w:p>
            <w:pPr>
              <w:rPr>
                <w:sz w:val="20"/>
                <w:szCs w:val="20"/>
              </w:rPr>
            </w:pPr>
            <w:r>
              <w:rPr>
                <w:rFonts w:hint="eastAsia"/>
                <w:sz w:val="20"/>
                <w:szCs w:val="20"/>
              </w:rPr>
              <w:t>手动检查、无损检测、更换</w:t>
            </w:r>
          </w:p>
        </w:tc>
        <w:tc>
          <w:tcPr>
            <w:tcW w:w="567" w:type="dxa"/>
            <w:shd w:val="clear" w:color="auto" w:fill="auto"/>
            <w:vAlign w:val="center"/>
          </w:tcPr>
          <w:p>
            <w:pPr>
              <w:jc w:val="center"/>
            </w:pPr>
            <w:r>
              <w:rPr>
                <w:rFonts w:hint="eastAsia"/>
              </w:rPr>
              <w:t>1</w:t>
            </w:r>
          </w:p>
        </w:tc>
        <w:tc>
          <w:tcPr>
            <w:tcW w:w="567" w:type="dxa"/>
            <w:shd w:val="clear" w:color="auto" w:fill="auto"/>
            <w:vAlign w:val="center"/>
          </w:tcPr>
          <w:p>
            <w:pPr>
              <w:jc w:val="center"/>
            </w:pPr>
            <w:r>
              <w:rPr>
                <w:rFonts w:hint="eastAsia"/>
              </w:rPr>
              <w:t>红</w:t>
            </w:r>
          </w:p>
        </w:tc>
        <w:tc>
          <w:tcPr>
            <w:tcW w:w="567" w:type="dxa"/>
            <w:shd w:val="clear" w:color="auto" w:fill="auto"/>
            <w:vAlign w:val="center"/>
          </w:tcPr>
          <w:p>
            <w:pPr>
              <w:jc w:val="center"/>
            </w:pPr>
            <w:r>
              <w:rPr>
                <w:rFonts w:hint="eastAsia"/>
              </w:rPr>
              <w:t>/</w:t>
            </w:r>
          </w:p>
        </w:tc>
        <w:tc>
          <w:tcPr>
            <w:tcW w:w="567" w:type="dxa"/>
            <w:shd w:val="clear" w:color="auto" w:fill="auto"/>
            <w:vAlign w:val="center"/>
          </w:tcPr>
          <w:p>
            <w:pPr>
              <w:jc w:val="center"/>
            </w:pPr>
            <w:r>
              <w:rPr>
                <w:rFonts w:hint="eastAsia"/>
              </w:rPr>
              <w:t>√</w:t>
            </w:r>
          </w:p>
        </w:tc>
        <w:tc>
          <w:tcPr>
            <w:tcW w:w="567" w:type="dxa"/>
            <w:tcBorders>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restart"/>
            <w:tcBorders>
              <w:left w:val="single" w:color="auto" w:sz="8" w:space="0"/>
            </w:tcBorders>
            <w:shd w:val="clear" w:color="auto" w:fill="auto"/>
            <w:vAlign w:val="center"/>
          </w:tcPr>
          <w:p>
            <w:pPr>
              <w:pStyle w:val="179"/>
            </w:pPr>
            <w:r>
              <w:rPr>
                <w:rFonts w:hint="eastAsia"/>
              </w:rPr>
              <w:t>人员类</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人员</w:t>
            </w:r>
          </w:p>
          <w:p>
            <w:pPr>
              <w:jc w:val="center"/>
              <w:rPr>
                <w:rFonts w:ascii="宋体"/>
                <w:sz w:val="18"/>
                <w:szCs w:val="18"/>
              </w:rPr>
            </w:pPr>
            <w:r>
              <w:rPr>
                <w:rFonts w:hint="eastAsia" w:ascii="宋体" w:hAnsi="宋体"/>
                <w:sz w:val="18"/>
                <w:szCs w:val="18"/>
              </w:rPr>
              <w:t>资质</w:t>
            </w:r>
          </w:p>
        </w:tc>
        <w:tc>
          <w:tcPr>
            <w:tcW w:w="851"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人员持证情况</w:t>
            </w:r>
          </w:p>
        </w:tc>
        <w:tc>
          <w:tcPr>
            <w:tcW w:w="3260" w:type="dxa"/>
            <w:tcBorders>
              <w:top w:val="single" w:color="auto" w:sz="4" w:space="0"/>
              <w:left w:val="nil"/>
              <w:bottom w:val="single" w:color="auto" w:sz="4" w:space="0"/>
              <w:right w:val="single" w:color="auto" w:sz="4" w:space="0"/>
            </w:tcBorders>
            <w:vAlign w:val="center"/>
          </w:tcPr>
          <w:p>
            <w:pPr>
              <w:rPr>
                <w:rFonts w:ascii="宋体"/>
                <w:sz w:val="18"/>
                <w:szCs w:val="18"/>
              </w:rPr>
            </w:pPr>
            <w:r>
              <w:rPr>
                <w:rFonts w:hint="eastAsia" w:ascii="宋体" w:hAnsi="宋体"/>
                <w:sz w:val="18"/>
                <w:szCs w:val="18"/>
              </w:rPr>
              <w:t>特种设备安全管理人员、操作人员</w:t>
            </w:r>
            <w:r>
              <w:rPr>
                <w:rFonts w:ascii="宋体"/>
                <w:sz w:val="18"/>
                <w:szCs w:val="18"/>
              </w:rPr>
              <w:br w:type="textWrapping"/>
            </w:r>
            <w:r>
              <w:rPr>
                <w:rFonts w:ascii="宋体" w:hAnsi="宋体"/>
                <w:sz w:val="18"/>
                <w:szCs w:val="18"/>
              </w:rPr>
              <w:t>1.</w:t>
            </w:r>
            <w:r>
              <w:rPr>
                <w:rFonts w:hint="eastAsia" w:ascii="宋体" w:hAnsi="宋体"/>
                <w:sz w:val="18"/>
                <w:szCs w:val="18"/>
              </w:rPr>
              <w:t>取得相关证件；</w:t>
            </w:r>
            <w:r>
              <w:rPr>
                <w:rFonts w:ascii="宋体"/>
                <w:sz w:val="18"/>
                <w:szCs w:val="18"/>
              </w:rPr>
              <w:br w:type="textWrapping"/>
            </w:r>
            <w:r>
              <w:rPr>
                <w:rFonts w:ascii="宋体" w:hAnsi="宋体"/>
                <w:sz w:val="18"/>
                <w:szCs w:val="18"/>
              </w:rPr>
              <w:t>2.</w:t>
            </w:r>
            <w:r>
              <w:rPr>
                <w:rFonts w:hint="eastAsia" w:ascii="宋体" w:hAnsi="宋体"/>
                <w:sz w:val="18"/>
                <w:szCs w:val="18"/>
              </w:rPr>
              <w:t>作业证在有效期内；</w:t>
            </w:r>
            <w:r>
              <w:rPr>
                <w:rFonts w:ascii="宋体"/>
                <w:sz w:val="18"/>
                <w:szCs w:val="18"/>
              </w:rPr>
              <w:br w:type="textWrapping"/>
            </w:r>
            <w:r>
              <w:rPr>
                <w:rFonts w:ascii="宋体" w:hAnsi="宋体"/>
                <w:sz w:val="18"/>
                <w:szCs w:val="18"/>
              </w:rPr>
              <w:t>3.</w:t>
            </w:r>
            <w:r>
              <w:rPr>
                <w:rFonts w:hint="eastAsia" w:ascii="宋体" w:hAnsi="宋体"/>
                <w:sz w:val="18"/>
                <w:szCs w:val="18"/>
              </w:rPr>
              <w:t>作业内容与证书项目相符。</w:t>
            </w:r>
          </w:p>
        </w:tc>
        <w:tc>
          <w:tcPr>
            <w:tcW w:w="1559" w:type="dxa"/>
            <w:tcBorders>
              <w:top w:val="single" w:color="auto" w:sz="4" w:space="0"/>
              <w:left w:val="nil"/>
              <w:bottom w:val="single" w:color="auto" w:sz="4" w:space="0"/>
              <w:right w:val="single" w:color="auto" w:sz="4" w:space="0"/>
            </w:tcBorders>
            <w:vAlign w:val="center"/>
          </w:tcPr>
          <w:p>
            <w:pPr>
              <w:rPr>
                <w:rFonts w:ascii="宋体"/>
                <w:sz w:val="18"/>
                <w:szCs w:val="18"/>
              </w:rPr>
            </w:pPr>
            <w:r>
              <w:rPr>
                <w:rFonts w:ascii="宋体" w:hAnsi="宋体"/>
                <w:sz w:val="18"/>
                <w:szCs w:val="18"/>
              </w:rPr>
              <w:t>1</w:t>
            </w:r>
            <w:r>
              <w:rPr>
                <w:rFonts w:hint="eastAsia" w:ascii="宋体" w:hAnsi="宋体"/>
                <w:sz w:val="18"/>
                <w:szCs w:val="18"/>
              </w:rPr>
              <w:t>、建立安全管理人员与作业人员管理制度</w:t>
            </w:r>
            <w:r>
              <w:rPr>
                <w:rFonts w:ascii="宋体"/>
                <w:sz w:val="18"/>
                <w:szCs w:val="18"/>
              </w:rPr>
              <w:br w:type="textWrapping"/>
            </w:r>
            <w:r>
              <w:rPr>
                <w:rFonts w:ascii="宋体" w:hAnsi="宋体"/>
                <w:sz w:val="18"/>
                <w:szCs w:val="18"/>
              </w:rPr>
              <w:t>2</w:t>
            </w:r>
            <w:r>
              <w:rPr>
                <w:rFonts w:hint="eastAsia" w:ascii="宋体" w:hAnsi="宋体"/>
                <w:sz w:val="18"/>
                <w:szCs w:val="18"/>
              </w:rPr>
              <w:t>、定期检查作业人员证件有效期</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ascii="宋体" w:hAnsi="宋体"/>
                <w:sz w:val="18"/>
                <w:szCs w:val="18"/>
              </w:rPr>
              <w:t>3</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黄</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continue"/>
            <w:tcBorders>
              <w:left w:val="single" w:color="auto" w:sz="8" w:space="0"/>
            </w:tcBorders>
            <w:shd w:val="clear" w:color="auto" w:fill="auto"/>
            <w:vAlign w:val="center"/>
          </w:tcPr>
          <w:p>
            <w:pPr>
              <w:pStyle w:val="179"/>
            </w:pP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人员</w:t>
            </w:r>
          </w:p>
          <w:p>
            <w:pPr>
              <w:jc w:val="center"/>
              <w:rPr>
                <w:rFonts w:ascii="宋体"/>
                <w:sz w:val="18"/>
                <w:szCs w:val="18"/>
              </w:rPr>
            </w:pPr>
            <w:r>
              <w:rPr>
                <w:rFonts w:hint="eastAsia" w:ascii="宋体" w:hAnsi="宋体"/>
                <w:sz w:val="18"/>
                <w:szCs w:val="18"/>
              </w:rPr>
              <w:t>管理</w:t>
            </w:r>
          </w:p>
        </w:tc>
        <w:tc>
          <w:tcPr>
            <w:tcW w:w="851"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在岗情况</w:t>
            </w:r>
          </w:p>
        </w:tc>
        <w:tc>
          <w:tcPr>
            <w:tcW w:w="3260" w:type="dxa"/>
            <w:tcBorders>
              <w:top w:val="single" w:color="auto" w:sz="4" w:space="0"/>
              <w:left w:val="nil"/>
              <w:bottom w:val="single" w:color="auto" w:sz="4" w:space="0"/>
              <w:right w:val="single" w:color="auto" w:sz="4" w:space="0"/>
            </w:tcBorders>
            <w:vAlign w:val="center"/>
          </w:tcPr>
          <w:p>
            <w:pPr>
              <w:jc w:val="left"/>
              <w:rPr>
                <w:rFonts w:ascii="宋体"/>
                <w:sz w:val="18"/>
                <w:szCs w:val="18"/>
              </w:rPr>
            </w:pPr>
            <w:r>
              <w:rPr>
                <w:rFonts w:ascii="宋体" w:hAnsi="宋体"/>
                <w:sz w:val="18"/>
                <w:szCs w:val="18"/>
              </w:rPr>
              <w:t>1.</w:t>
            </w:r>
            <w:r>
              <w:rPr>
                <w:rFonts w:hint="eastAsia" w:ascii="宋体" w:hAnsi="宋体"/>
                <w:sz w:val="18"/>
                <w:szCs w:val="18"/>
              </w:rPr>
              <w:t>每台运行设备都有持证操作人员；</w:t>
            </w:r>
          </w:p>
          <w:p>
            <w:pPr>
              <w:rPr>
                <w:rFonts w:ascii="宋体"/>
                <w:sz w:val="18"/>
                <w:szCs w:val="18"/>
              </w:rPr>
            </w:pPr>
            <w:r>
              <w:rPr>
                <w:rFonts w:ascii="宋体" w:hAnsi="宋体"/>
                <w:sz w:val="18"/>
                <w:szCs w:val="18"/>
              </w:rPr>
              <w:t>2.</w:t>
            </w:r>
            <w:r>
              <w:rPr>
                <w:rFonts w:hint="eastAsia" w:ascii="宋体" w:hAnsi="宋体"/>
                <w:sz w:val="18"/>
                <w:szCs w:val="18"/>
              </w:rPr>
              <w:t>配有足够的维修人员；</w:t>
            </w:r>
          </w:p>
          <w:p>
            <w:pPr>
              <w:rPr>
                <w:rFonts w:ascii="宋体"/>
                <w:sz w:val="18"/>
                <w:szCs w:val="18"/>
              </w:rPr>
            </w:pPr>
            <w:r>
              <w:rPr>
                <w:rFonts w:ascii="宋体" w:hAnsi="宋体"/>
                <w:sz w:val="18"/>
                <w:szCs w:val="18"/>
              </w:rPr>
              <w:t>3.</w:t>
            </w:r>
            <w:r>
              <w:rPr>
                <w:rFonts w:hint="eastAsia" w:ascii="宋体" w:hAnsi="宋体"/>
                <w:sz w:val="18"/>
                <w:szCs w:val="18"/>
              </w:rPr>
              <w:t>安全管理人员在岗。</w:t>
            </w:r>
          </w:p>
        </w:tc>
        <w:tc>
          <w:tcPr>
            <w:tcW w:w="1559" w:type="dxa"/>
            <w:tcBorders>
              <w:top w:val="single" w:color="auto" w:sz="4" w:space="0"/>
              <w:left w:val="nil"/>
              <w:bottom w:val="single" w:color="auto" w:sz="4" w:space="0"/>
              <w:right w:val="single" w:color="auto" w:sz="4" w:space="0"/>
            </w:tcBorders>
            <w:vAlign w:val="center"/>
          </w:tcPr>
          <w:p>
            <w:pPr>
              <w:rPr>
                <w:rFonts w:ascii="宋体"/>
                <w:sz w:val="18"/>
                <w:szCs w:val="18"/>
              </w:rPr>
            </w:pPr>
            <w:r>
              <w:rPr>
                <w:rFonts w:hint="eastAsia" w:ascii="宋体" w:hAnsi="宋体"/>
                <w:sz w:val="18"/>
                <w:szCs w:val="18"/>
              </w:rPr>
              <w:t>建立人员签到制度，必要时定时电子打卡</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ascii="宋体" w:hAnsi="宋体"/>
                <w:sz w:val="18"/>
                <w:szCs w:val="18"/>
              </w:rPr>
              <w:t>2</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橙</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tcBorders>
              <w:top w:val="single" w:color="auto" w:sz="4" w:space="0"/>
              <w:left w:val="single" w:color="auto" w:sz="8" w:space="0"/>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管理类</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管理</w:t>
            </w:r>
          </w:p>
          <w:p>
            <w:pPr>
              <w:jc w:val="center"/>
              <w:rPr>
                <w:rFonts w:ascii="宋体"/>
                <w:sz w:val="18"/>
                <w:szCs w:val="18"/>
              </w:rPr>
            </w:pPr>
            <w:r>
              <w:rPr>
                <w:rFonts w:hint="eastAsia" w:ascii="宋体" w:hAnsi="宋体"/>
                <w:sz w:val="18"/>
                <w:szCs w:val="18"/>
              </w:rPr>
              <w:t>制度</w:t>
            </w:r>
          </w:p>
        </w:tc>
        <w:tc>
          <w:tcPr>
            <w:tcW w:w="851"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隐患上报制度</w:t>
            </w:r>
          </w:p>
        </w:tc>
        <w:tc>
          <w:tcPr>
            <w:tcW w:w="3260" w:type="dxa"/>
            <w:tcBorders>
              <w:top w:val="single" w:color="auto" w:sz="4" w:space="0"/>
              <w:left w:val="nil"/>
              <w:bottom w:val="single" w:color="auto" w:sz="4" w:space="0"/>
              <w:right w:val="single" w:color="auto" w:sz="4" w:space="0"/>
            </w:tcBorders>
            <w:vAlign w:val="center"/>
          </w:tcPr>
          <w:p>
            <w:pPr>
              <w:jc w:val="left"/>
              <w:rPr>
                <w:rFonts w:ascii="宋体"/>
                <w:sz w:val="18"/>
                <w:szCs w:val="18"/>
              </w:rPr>
            </w:pPr>
            <w:r>
              <w:rPr>
                <w:rFonts w:hint="eastAsia" w:ascii="宋体" w:hAnsi="宋体"/>
                <w:sz w:val="18"/>
                <w:szCs w:val="18"/>
              </w:rPr>
              <w:t>应建立隐患上报制度</w:t>
            </w:r>
          </w:p>
        </w:tc>
        <w:tc>
          <w:tcPr>
            <w:tcW w:w="1559" w:type="dxa"/>
            <w:tcBorders>
              <w:top w:val="single" w:color="auto" w:sz="4" w:space="0"/>
              <w:left w:val="nil"/>
              <w:bottom w:val="single" w:color="auto" w:sz="4" w:space="0"/>
              <w:right w:val="single" w:color="auto" w:sz="4" w:space="0"/>
            </w:tcBorders>
            <w:vAlign w:val="center"/>
          </w:tcPr>
          <w:p>
            <w:pPr>
              <w:rPr>
                <w:rFonts w:ascii="宋体"/>
                <w:sz w:val="18"/>
                <w:szCs w:val="18"/>
              </w:rPr>
            </w:pPr>
            <w:r>
              <w:rPr>
                <w:rFonts w:hint="eastAsia" w:ascii="宋体"/>
                <w:sz w:val="18"/>
                <w:szCs w:val="18"/>
              </w:rPr>
              <w:t>1.建立隐患上报管理制度</w:t>
            </w:r>
          </w:p>
          <w:p>
            <w:pPr>
              <w:rPr>
                <w:rFonts w:ascii="宋体" w:hAnsi="宋体"/>
                <w:sz w:val="18"/>
                <w:szCs w:val="18"/>
              </w:rPr>
            </w:pPr>
            <w:r>
              <w:rPr>
                <w:rFonts w:ascii="宋体" w:hAnsi="宋体"/>
                <w:sz w:val="18"/>
                <w:szCs w:val="18"/>
              </w:rPr>
              <w:t>2</w:t>
            </w:r>
            <w:r>
              <w:rPr>
                <w:rFonts w:hint="eastAsia" w:ascii="宋体" w:hAnsi="宋体"/>
                <w:sz w:val="18"/>
                <w:szCs w:val="18"/>
              </w:rPr>
              <w:t>.指定专人负责上报隐患</w:t>
            </w:r>
          </w:p>
          <w:p>
            <w:r>
              <w:rPr>
                <w:rFonts w:hint="eastAsia" w:ascii="宋体" w:hAnsi="宋体"/>
                <w:sz w:val="18"/>
                <w:szCs w:val="18"/>
              </w:rPr>
              <w:t>3.将隐患上报纳入日常检查项目</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sz w:val="18"/>
                <w:szCs w:val="18"/>
              </w:rPr>
              <w:t>3</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sz w:val="18"/>
                <w:szCs w:val="18"/>
              </w:rPr>
              <w:t>黄</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sz w:val="18"/>
                <w:szCs w:val="18"/>
              </w:rPr>
              <w:t>√</w:t>
            </w:r>
            <w:r>
              <w:rPr>
                <w:rFonts w:hint="eastAsia" w:ascii="宋体"/>
                <w:sz w:val="18"/>
                <w:szCs w:val="18"/>
              </w:rPr>
              <w:tab/>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sz w:val="18"/>
                <w:szCs w:val="18"/>
              </w:rPr>
              <w:t>√</w:t>
            </w:r>
          </w:p>
        </w:tc>
        <w:tc>
          <w:tcPr>
            <w:tcW w:w="567" w:type="dxa"/>
            <w:tcBorders>
              <w:bottom w:val="single" w:color="auto" w:sz="4" w:space="0"/>
              <w:right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restart"/>
            <w:tcBorders>
              <w:top w:val="single" w:color="auto" w:sz="4" w:space="0"/>
              <w:left w:val="single" w:color="auto" w:sz="8" w:space="0"/>
              <w:bottom w:val="single" w:color="auto" w:sz="4" w:space="0"/>
              <w:right w:val="single" w:color="auto" w:sz="4" w:space="0"/>
            </w:tcBorders>
            <w:vAlign w:val="center"/>
          </w:tcPr>
          <w:p>
            <w:pPr>
              <w:rPr>
                <w:rFonts w:ascii="宋体"/>
                <w:sz w:val="18"/>
                <w:szCs w:val="18"/>
              </w:rPr>
            </w:pPr>
            <w:r>
              <w:rPr>
                <w:rFonts w:hint="eastAsia" w:ascii="宋体"/>
                <w:sz w:val="18"/>
                <w:szCs w:val="18"/>
              </w:rPr>
              <w:t>环境类</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ascii="宋体"/>
                <w:sz w:val="18"/>
                <w:szCs w:val="18"/>
              </w:rPr>
            </w:pPr>
            <w:r>
              <w:rPr>
                <w:rFonts w:hint="eastAsia" w:ascii="宋体"/>
                <w:sz w:val="18"/>
                <w:szCs w:val="18"/>
              </w:rPr>
              <w:t>运行</w:t>
            </w:r>
          </w:p>
          <w:p>
            <w:pPr>
              <w:jc w:val="center"/>
              <w:rPr>
                <w:rFonts w:ascii="宋体"/>
                <w:sz w:val="18"/>
                <w:szCs w:val="18"/>
              </w:rPr>
            </w:pPr>
            <w:r>
              <w:rPr>
                <w:rFonts w:hint="eastAsia" w:ascii="宋体"/>
                <w:sz w:val="18"/>
                <w:szCs w:val="18"/>
              </w:rPr>
              <w:t>环境</w:t>
            </w:r>
          </w:p>
        </w:tc>
        <w:tc>
          <w:tcPr>
            <w:tcW w:w="851"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设备运行区域安全</w:t>
            </w:r>
          </w:p>
        </w:tc>
        <w:tc>
          <w:tcPr>
            <w:tcW w:w="3260" w:type="dxa"/>
            <w:tcBorders>
              <w:top w:val="single" w:color="auto" w:sz="4" w:space="0"/>
              <w:left w:val="nil"/>
              <w:bottom w:val="single" w:color="auto" w:sz="4" w:space="0"/>
              <w:right w:val="single" w:color="auto" w:sz="4" w:space="0"/>
            </w:tcBorders>
            <w:vAlign w:val="center"/>
          </w:tcPr>
          <w:p>
            <w:pPr>
              <w:jc w:val="left"/>
              <w:rPr>
                <w:rFonts w:ascii="宋体"/>
                <w:sz w:val="18"/>
                <w:szCs w:val="18"/>
              </w:rPr>
            </w:pPr>
            <w:r>
              <w:rPr>
                <w:rFonts w:hint="eastAsia" w:ascii="宋体" w:hAnsi="宋体"/>
                <w:sz w:val="18"/>
                <w:szCs w:val="18"/>
              </w:rPr>
              <w:t>设备运行区域无侵入的杂物或树木等</w:t>
            </w:r>
          </w:p>
        </w:tc>
        <w:tc>
          <w:tcPr>
            <w:tcW w:w="1559" w:type="dxa"/>
            <w:tcBorders>
              <w:top w:val="single" w:color="auto" w:sz="4" w:space="0"/>
              <w:left w:val="nil"/>
              <w:bottom w:val="single" w:color="auto" w:sz="4" w:space="0"/>
              <w:right w:val="single" w:color="auto" w:sz="4" w:space="0"/>
            </w:tcBorders>
            <w:vAlign w:val="center"/>
          </w:tcPr>
          <w:p>
            <w:pPr>
              <w:rPr>
                <w:rFonts w:ascii="宋体"/>
                <w:sz w:val="18"/>
                <w:szCs w:val="18"/>
              </w:rPr>
            </w:pPr>
            <w:r>
              <w:rPr>
                <w:rFonts w:hint="eastAsia" w:ascii="宋体" w:hAnsi="宋体"/>
                <w:sz w:val="18"/>
                <w:szCs w:val="18"/>
              </w:rPr>
              <w:t>日常检查、及时清除</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ascii="宋体" w:hAnsi="宋体"/>
                <w:sz w:val="18"/>
                <w:szCs w:val="18"/>
              </w:rPr>
              <w:t>1</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红</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nil"/>
              <w:bottom w:val="single" w:color="auto" w:sz="4"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nil"/>
              <w:bottom w:val="single" w:color="auto" w:sz="4" w:space="0"/>
              <w:right w:val="single" w:color="auto" w:sz="8" w:space="0"/>
            </w:tcBorders>
            <w:vAlign w:val="center"/>
          </w:tcPr>
          <w:p>
            <w:pPr>
              <w:jc w:val="center"/>
              <w:rPr>
                <w:rFonts w:asci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57" w:type="dxa"/>
            <w:vMerge w:val="continue"/>
            <w:tcBorders>
              <w:top w:val="single" w:color="auto" w:sz="4" w:space="0"/>
              <w:left w:val="single" w:color="auto" w:sz="8" w:space="0"/>
              <w:bottom w:val="single" w:color="auto" w:sz="8" w:space="0"/>
              <w:right w:val="single" w:color="auto" w:sz="4" w:space="0"/>
            </w:tcBorders>
            <w:vAlign w:val="center"/>
          </w:tcPr>
          <w:p>
            <w:pPr>
              <w:jc w:val="center"/>
              <w:rPr>
                <w:rFonts w:ascii="宋体"/>
                <w:sz w:val="18"/>
                <w:szCs w:val="18"/>
              </w:rPr>
            </w:pPr>
          </w:p>
        </w:tc>
        <w:tc>
          <w:tcPr>
            <w:tcW w:w="567" w:type="dxa"/>
            <w:tcBorders>
              <w:top w:val="single" w:color="auto" w:sz="4" w:space="0"/>
              <w:left w:val="single" w:color="auto" w:sz="4" w:space="0"/>
              <w:bottom w:val="single" w:color="auto" w:sz="8" w:space="0"/>
              <w:right w:val="single" w:color="auto" w:sz="4" w:space="0"/>
            </w:tcBorders>
            <w:vAlign w:val="center"/>
          </w:tcPr>
          <w:p>
            <w:pPr>
              <w:jc w:val="center"/>
              <w:rPr>
                <w:rFonts w:ascii="宋体"/>
                <w:sz w:val="18"/>
                <w:szCs w:val="18"/>
              </w:rPr>
            </w:pPr>
            <w:r>
              <w:rPr>
                <w:rFonts w:hint="eastAsia" w:ascii="宋体"/>
                <w:sz w:val="18"/>
                <w:szCs w:val="18"/>
              </w:rPr>
              <w:t>自然</w:t>
            </w:r>
          </w:p>
          <w:p>
            <w:pPr>
              <w:jc w:val="center"/>
              <w:rPr>
                <w:rFonts w:ascii="宋体"/>
                <w:sz w:val="18"/>
                <w:szCs w:val="18"/>
              </w:rPr>
            </w:pPr>
            <w:r>
              <w:rPr>
                <w:rFonts w:hint="eastAsia" w:ascii="宋体"/>
                <w:sz w:val="18"/>
                <w:szCs w:val="18"/>
              </w:rPr>
              <w:t>环境</w:t>
            </w:r>
          </w:p>
        </w:tc>
        <w:tc>
          <w:tcPr>
            <w:tcW w:w="851" w:type="dxa"/>
            <w:tcBorders>
              <w:top w:val="single" w:color="auto" w:sz="4" w:space="0"/>
              <w:left w:val="nil"/>
              <w:bottom w:val="single" w:color="auto" w:sz="8" w:space="0"/>
              <w:right w:val="single" w:color="auto" w:sz="4" w:space="0"/>
            </w:tcBorders>
            <w:vAlign w:val="center"/>
          </w:tcPr>
          <w:p>
            <w:pPr>
              <w:jc w:val="center"/>
              <w:rPr>
                <w:rFonts w:ascii="宋体" w:hAnsi="宋体"/>
                <w:sz w:val="18"/>
                <w:szCs w:val="18"/>
              </w:rPr>
            </w:pPr>
            <w:r>
              <w:rPr>
                <w:rFonts w:hint="eastAsia" w:ascii="宋体" w:hAnsi="宋体"/>
                <w:sz w:val="18"/>
                <w:szCs w:val="18"/>
              </w:rPr>
              <w:t>设备周边</w:t>
            </w:r>
          </w:p>
        </w:tc>
        <w:tc>
          <w:tcPr>
            <w:tcW w:w="3260" w:type="dxa"/>
            <w:tcBorders>
              <w:top w:val="single" w:color="auto" w:sz="4" w:space="0"/>
              <w:left w:val="nil"/>
              <w:bottom w:val="single" w:color="auto" w:sz="8" w:space="0"/>
              <w:right w:val="single" w:color="auto" w:sz="4" w:space="0"/>
            </w:tcBorders>
            <w:vAlign w:val="center"/>
          </w:tcPr>
          <w:p>
            <w:pPr>
              <w:jc w:val="left"/>
              <w:rPr>
                <w:rFonts w:ascii="宋体" w:hAnsi="宋体"/>
                <w:sz w:val="18"/>
                <w:szCs w:val="18"/>
              </w:rPr>
            </w:pPr>
            <w:r>
              <w:rPr>
                <w:rFonts w:hint="eastAsia" w:ascii="宋体" w:hAnsi="宋体"/>
                <w:sz w:val="18"/>
                <w:szCs w:val="18"/>
              </w:rPr>
              <w:t>设备运行范围处于地质灾害易发地段（山坡、落石等）</w:t>
            </w:r>
          </w:p>
        </w:tc>
        <w:tc>
          <w:tcPr>
            <w:tcW w:w="1559" w:type="dxa"/>
            <w:tcBorders>
              <w:top w:val="single" w:color="auto" w:sz="4" w:space="0"/>
              <w:left w:val="nil"/>
              <w:bottom w:val="single" w:color="auto" w:sz="8" w:space="0"/>
              <w:right w:val="single" w:color="auto" w:sz="4" w:space="0"/>
            </w:tcBorders>
            <w:vAlign w:val="center"/>
          </w:tcPr>
          <w:p>
            <w:pPr>
              <w:rPr>
                <w:rFonts w:ascii="宋体" w:hAnsi="宋体"/>
                <w:sz w:val="18"/>
                <w:szCs w:val="18"/>
              </w:rPr>
            </w:pPr>
            <w:r>
              <w:rPr>
                <w:rFonts w:hint="eastAsia" w:ascii="宋体" w:hAnsi="宋体"/>
                <w:sz w:val="18"/>
                <w:szCs w:val="18"/>
              </w:rPr>
              <w:t>1.日常检查，及时加固</w:t>
            </w:r>
          </w:p>
          <w:p>
            <w:r>
              <w:rPr>
                <w:rFonts w:hint="eastAsia"/>
              </w:rPr>
              <w:t>2.</w:t>
            </w:r>
            <w:r>
              <w:rPr>
                <w:rFonts w:hint="eastAsia" w:ascii="宋体" w:hAnsi="宋体"/>
                <w:sz w:val="18"/>
                <w:szCs w:val="18"/>
              </w:rPr>
              <w:t>恶劣天气禁止设备运行</w:t>
            </w:r>
          </w:p>
        </w:tc>
        <w:tc>
          <w:tcPr>
            <w:tcW w:w="567" w:type="dxa"/>
            <w:tcBorders>
              <w:top w:val="single" w:color="auto" w:sz="4" w:space="0"/>
              <w:left w:val="nil"/>
              <w:bottom w:val="single" w:color="auto" w:sz="8" w:space="0"/>
              <w:right w:val="single" w:color="auto" w:sz="4" w:space="0"/>
            </w:tcBorders>
            <w:vAlign w:val="center"/>
          </w:tcPr>
          <w:p>
            <w:pPr>
              <w:jc w:val="center"/>
              <w:rPr>
                <w:rFonts w:ascii="宋体"/>
                <w:sz w:val="18"/>
                <w:szCs w:val="18"/>
              </w:rPr>
            </w:pPr>
            <w:r>
              <w:rPr>
                <w:rFonts w:ascii="宋体" w:hAnsi="宋体"/>
                <w:sz w:val="18"/>
                <w:szCs w:val="18"/>
              </w:rPr>
              <w:t>1</w:t>
            </w:r>
          </w:p>
        </w:tc>
        <w:tc>
          <w:tcPr>
            <w:tcW w:w="567" w:type="dxa"/>
            <w:tcBorders>
              <w:top w:val="single" w:color="auto" w:sz="4" w:space="0"/>
              <w:left w:val="nil"/>
              <w:bottom w:val="single" w:color="auto" w:sz="8" w:space="0"/>
              <w:right w:val="single" w:color="auto" w:sz="4" w:space="0"/>
            </w:tcBorders>
            <w:vAlign w:val="center"/>
          </w:tcPr>
          <w:p>
            <w:pPr>
              <w:jc w:val="center"/>
              <w:rPr>
                <w:rFonts w:ascii="宋体"/>
                <w:sz w:val="18"/>
                <w:szCs w:val="18"/>
              </w:rPr>
            </w:pPr>
            <w:r>
              <w:rPr>
                <w:rFonts w:hint="eastAsia" w:ascii="宋体" w:hAnsi="宋体"/>
                <w:sz w:val="18"/>
                <w:szCs w:val="18"/>
              </w:rPr>
              <w:t>红</w:t>
            </w:r>
          </w:p>
        </w:tc>
        <w:tc>
          <w:tcPr>
            <w:tcW w:w="567" w:type="dxa"/>
            <w:tcBorders>
              <w:top w:val="single" w:color="auto" w:sz="4" w:space="0"/>
              <w:left w:val="nil"/>
              <w:bottom w:val="single" w:color="auto" w:sz="8"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nil"/>
              <w:bottom w:val="single" w:color="auto" w:sz="8" w:space="0"/>
              <w:right w:val="single" w:color="auto" w:sz="4" w:space="0"/>
            </w:tcBorders>
            <w:vAlign w:val="center"/>
          </w:tcPr>
          <w:p>
            <w:pPr>
              <w:jc w:val="center"/>
              <w:rPr>
                <w:rFonts w:ascii="宋体"/>
                <w:sz w:val="18"/>
                <w:szCs w:val="18"/>
              </w:rPr>
            </w:pPr>
            <w:r>
              <w:rPr>
                <w:rFonts w:hint="eastAsia" w:ascii="宋体" w:hAnsi="宋体"/>
                <w:sz w:val="18"/>
                <w:szCs w:val="18"/>
              </w:rPr>
              <w:t>√</w:t>
            </w:r>
          </w:p>
        </w:tc>
        <w:tc>
          <w:tcPr>
            <w:tcW w:w="567" w:type="dxa"/>
            <w:tcBorders>
              <w:top w:val="single" w:color="auto" w:sz="4" w:space="0"/>
              <w:left w:val="single" w:color="auto" w:sz="4" w:space="0"/>
              <w:bottom w:val="single" w:color="auto" w:sz="8" w:space="0"/>
              <w:right w:val="single" w:color="auto" w:sz="8" w:space="0"/>
            </w:tcBorders>
            <w:vAlign w:val="center"/>
          </w:tcPr>
          <w:p>
            <w:pPr>
              <w:jc w:val="center"/>
              <w:rPr>
                <w:rFonts w:ascii="宋体"/>
                <w:sz w:val="18"/>
                <w:szCs w:val="18"/>
              </w:rPr>
            </w:pPr>
          </w:p>
        </w:tc>
      </w:tr>
    </w:tbl>
    <w:p>
      <w:pPr>
        <w:pStyle w:val="78"/>
        <w:numPr>
          <w:ilvl w:val="0"/>
          <w:numId w:val="0"/>
        </w:numPr>
        <w:spacing w:before="156" w:after="156"/>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r>
        <w:rPr>
          <w:rFonts w:hint="eastAsia"/>
        </w:rPr>
        <w:t>表</w:t>
      </w:r>
      <w:r>
        <w:t>G</w:t>
      </w:r>
      <w:r>
        <w:rPr>
          <w:rFonts w:hint="eastAsia"/>
        </w:rPr>
        <w:t>.1给出了隐患排查项目清单</w:t>
      </w:r>
    </w:p>
    <w:p>
      <w:pPr>
        <w:pStyle w:val="79"/>
        <w:spacing w:before="156" w:after="156"/>
      </w:pPr>
      <w:bookmarkStart w:id="150" w:name="_Toc131725224"/>
      <w:bookmarkStart w:id="151" w:name="_Toc131725278"/>
      <w:r>
        <w:rPr>
          <w:rFonts w:hint="eastAsia"/>
        </w:rPr>
        <w:t>隐患排查记录示例</w:t>
      </w:r>
      <w:bookmarkEnd w:id="150"/>
      <w:bookmarkEnd w:id="151"/>
    </w:p>
    <w:p>
      <w:pPr>
        <w:pStyle w:val="57"/>
        <w:ind w:firstLine="420"/>
      </w:pPr>
      <w:r>
        <w:rPr>
          <w:rFonts w:hint="eastAsia"/>
        </w:rPr>
        <w:t>表</w:t>
      </w:r>
      <w:r>
        <w:t>G</w:t>
      </w:r>
      <w:r>
        <w:rPr>
          <w:rFonts w:hint="eastAsia"/>
        </w:rPr>
        <w:t>.2给出了隐患排查记录示例。</w:t>
      </w:r>
    </w:p>
    <w:p>
      <w:pPr>
        <w:pStyle w:val="78"/>
        <w:numPr>
          <w:ilvl w:val="0"/>
          <w:numId w:val="0"/>
        </w:numPr>
        <w:spacing w:before="156" w:after="156"/>
      </w:pPr>
      <w:r>
        <w:rPr>
          <w:rFonts w:hint="eastAsia"/>
        </w:rPr>
        <w:t>表</w:t>
      </w:r>
      <w:r>
        <w:t>G</w:t>
      </w:r>
      <w:r>
        <w:rPr>
          <w:rFonts w:hint="eastAsia"/>
        </w:rPr>
        <w:t>.2隐患排查记录</w:t>
      </w:r>
    </w:p>
    <w:p>
      <w:pPr>
        <w:pStyle w:val="13"/>
        <w:spacing w:before="47"/>
        <w:ind w:right="345"/>
        <w:jc w:val="center"/>
      </w:pPr>
      <w:r>
        <w:rPr>
          <w:rFonts w:hint="eastAsia"/>
        </w:rPr>
        <w:t>（</w:t>
      </w:r>
      <w:r>
        <w:t>2022</w:t>
      </w:r>
      <w:r>
        <w:rPr>
          <w:rFonts w:hint="eastAsia"/>
        </w:rPr>
        <w:t>年度）</w:t>
      </w:r>
    </w:p>
    <w:p>
      <w:pPr>
        <w:autoSpaceDE w:val="0"/>
        <w:autoSpaceDN w:val="0"/>
        <w:spacing w:before="47"/>
        <w:ind w:right="345"/>
        <w:rPr>
          <w:rFonts w:ascii="宋体" w:cs="宋体"/>
          <w:kern w:val="0"/>
        </w:rPr>
      </w:pPr>
      <w:r>
        <w:rPr>
          <w:rFonts w:hint="eastAsia" w:ascii="宋体" w:hAnsi="宋体" w:cs="宋体"/>
          <w:spacing w:val="-5"/>
          <w:kern w:val="0"/>
        </w:rPr>
        <w:t>记录编号：</w:t>
      </w:r>
      <w:r>
        <w:rPr>
          <w:rFonts w:ascii="宋体" w:hAnsi="宋体" w:cs="宋体"/>
          <w:spacing w:val="-5"/>
          <w:kern w:val="0"/>
        </w:rPr>
        <w:t xml:space="preserve">   01                                                  </w:t>
      </w:r>
      <w:r>
        <w:rPr>
          <w:rFonts w:hint="eastAsia" w:ascii="宋体" w:hAnsi="宋体" w:cs="宋体"/>
          <w:kern w:val="0"/>
        </w:rPr>
        <w:t>隐患排查治理责任人：李某某</w:t>
      </w:r>
    </w:p>
    <w:tbl>
      <w:tblPr>
        <w:tblStyle w:val="27"/>
        <w:tblW w:w="9923" w:type="dxa"/>
        <w:tblInd w:w="-299"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567"/>
        <w:gridCol w:w="2269"/>
        <w:gridCol w:w="1276"/>
        <w:gridCol w:w="1134"/>
        <w:gridCol w:w="1134"/>
        <w:gridCol w:w="1701"/>
        <w:gridCol w:w="991"/>
        <w:gridCol w:w="8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77" w:hRule="atLeast"/>
        </w:trPr>
        <w:tc>
          <w:tcPr>
            <w:tcW w:w="567" w:type="dxa"/>
            <w:tcBorders>
              <w:top w:val="single" w:color="000000" w:sz="12" w:space="0"/>
            </w:tcBorders>
            <w:vAlign w:val="center"/>
          </w:tcPr>
          <w:p>
            <w:pPr>
              <w:autoSpaceDE w:val="0"/>
              <w:autoSpaceDN w:val="0"/>
              <w:jc w:val="center"/>
              <w:rPr>
                <w:rFonts w:ascii="宋体" w:cs="宋体"/>
                <w:kern w:val="0"/>
              </w:rPr>
            </w:pPr>
            <w:r>
              <w:rPr>
                <w:rFonts w:hint="eastAsia" w:ascii="宋体" w:hAnsi="宋体" w:cs="宋体"/>
                <w:kern w:val="0"/>
              </w:rPr>
              <w:t>排查</w:t>
            </w:r>
          </w:p>
          <w:p>
            <w:pPr>
              <w:autoSpaceDE w:val="0"/>
              <w:autoSpaceDN w:val="0"/>
              <w:jc w:val="center"/>
              <w:rPr>
                <w:rFonts w:ascii="宋体" w:cs="宋体"/>
                <w:kern w:val="0"/>
              </w:rPr>
            </w:pPr>
            <w:r>
              <w:rPr>
                <w:rFonts w:hint="eastAsia" w:ascii="宋体" w:hAnsi="宋体" w:cs="宋体"/>
                <w:kern w:val="0"/>
              </w:rPr>
              <w:t>日期</w:t>
            </w:r>
          </w:p>
        </w:tc>
        <w:tc>
          <w:tcPr>
            <w:tcW w:w="2269" w:type="dxa"/>
            <w:tcBorders>
              <w:top w:val="single" w:color="000000" w:sz="12" w:space="0"/>
            </w:tcBorders>
            <w:vAlign w:val="center"/>
          </w:tcPr>
          <w:p>
            <w:pPr>
              <w:autoSpaceDE w:val="0"/>
              <w:autoSpaceDN w:val="0"/>
              <w:spacing w:before="122"/>
              <w:jc w:val="center"/>
              <w:rPr>
                <w:rFonts w:ascii="宋体" w:cs="宋体"/>
                <w:kern w:val="0"/>
              </w:rPr>
            </w:pPr>
            <w:r>
              <w:rPr>
                <w:rFonts w:hint="eastAsia" w:ascii="宋体" w:hAnsi="宋体" w:cs="宋体"/>
                <w:kern w:val="0"/>
              </w:rPr>
              <w:t>隐患内容</w:t>
            </w:r>
          </w:p>
        </w:tc>
        <w:tc>
          <w:tcPr>
            <w:tcW w:w="1276" w:type="dxa"/>
            <w:tcBorders>
              <w:top w:val="single" w:color="000000" w:sz="12" w:space="0"/>
            </w:tcBorders>
            <w:vAlign w:val="center"/>
          </w:tcPr>
          <w:p>
            <w:pPr>
              <w:autoSpaceDE w:val="0"/>
              <w:autoSpaceDN w:val="0"/>
              <w:ind w:right="130"/>
              <w:jc w:val="center"/>
              <w:rPr>
                <w:rFonts w:ascii="宋体" w:cs="宋体"/>
                <w:kern w:val="0"/>
              </w:rPr>
            </w:pPr>
            <w:r>
              <w:rPr>
                <w:rFonts w:hint="eastAsia" w:ascii="宋体" w:hAnsi="宋体" w:cs="宋体"/>
                <w:kern w:val="0"/>
              </w:rPr>
              <w:t>排查方式</w:t>
            </w:r>
          </w:p>
        </w:tc>
        <w:tc>
          <w:tcPr>
            <w:tcW w:w="1134" w:type="dxa"/>
            <w:tcBorders>
              <w:top w:val="single" w:color="000000" w:sz="12" w:space="0"/>
            </w:tcBorders>
            <w:vAlign w:val="center"/>
          </w:tcPr>
          <w:p>
            <w:pPr>
              <w:autoSpaceDE w:val="0"/>
              <w:autoSpaceDN w:val="0"/>
              <w:ind w:right="130"/>
              <w:jc w:val="center"/>
              <w:rPr>
                <w:rFonts w:ascii="宋体" w:cs="宋体"/>
                <w:kern w:val="0"/>
              </w:rPr>
            </w:pPr>
            <w:r>
              <w:rPr>
                <w:rFonts w:ascii="宋体" w:hAnsi="宋体" w:cs="宋体"/>
                <w:kern w:val="0"/>
              </w:rPr>
              <w:t xml:space="preserve"> </w:t>
            </w:r>
            <w:r>
              <w:rPr>
                <w:rFonts w:hint="eastAsia" w:ascii="宋体" w:hAnsi="宋体" w:cs="宋体"/>
                <w:kern w:val="0"/>
              </w:rPr>
              <w:t>隐患编号</w:t>
            </w:r>
          </w:p>
        </w:tc>
        <w:tc>
          <w:tcPr>
            <w:tcW w:w="1134" w:type="dxa"/>
            <w:tcBorders>
              <w:top w:val="single" w:color="000000" w:sz="12" w:space="0"/>
            </w:tcBorders>
            <w:vAlign w:val="center"/>
          </w:tcPr>
          <w:p>
            <w:pPr>
              <w:autoSpaceDE w:val="0"/>
              <w:autoSpaceDN w:val="0"/>
              <w:ind w:right="-37" w:firstLine="210" w:firstLineChars="100"/>
              <w:jc w:val="left"/>
              <w:rPr>
                <w:rFonts w:ascii="宋体" w:cs="宋体"/>
                <w:kern w:val="0"/>
              </w:rPr>
            </w:pPr>
            <w:r>
              <w:rPr>
                <w:rFonts w:hint="eastAsia" w:ascii="宋体" w:hAnsi="宋体" w:cs="宋体"/>
                <w:kern w:val="0"/>
              </w:rPr>
              <w:t>隐患分类</w:t>
            </w:r>
          </w:p>
        </w:tc>
        <w:tc>
          <w:tcPr>
            <w:tcW w:w="1701" w:type="dxa"/>
            <w:tcBorders>
              <w:top w:val="single" w:color="000000" w:sz="12" w:space="0"/>
            </w:tcBorders>
            <w:vAlign w:val="center"/>
          </w:tcPr>
          <w:p>
            <w:pPr>
              <w:autoSpaceDE w:val="0"/>
              <w:autoSpaceDN w:val="0"/>
              <w:ind w:right="246"/>
              <w:jc w:val="center"/>
              <w:rPr>
                <w:rFonts w:ascii="宋体" w:cs="宋体"/>
                <w:kern w:val="0"/>
              </w:rPr>
            </w:pPr>
            <w:r>
              <w:rPr>
                <w:rFonts w:ascii="宋体" w:hAnsi="宋体" w:cs="宋体"/>
                <w:kern w:val="0"/>
              </w:rPr>
              <w:t xml:space="preserve"> </w:t>
            </w:r>
            <w:r>
              <w:rPr>
                <w:rFonts w:hint="eastAsia" w:ascii="宋体" w:hAnsi="宋体" w:cs="宋体"/>
                <w:kern w:val="0"/>
              </w:rPr>
              <w:t>隐患分级</w:t>
            </w:r>
          </w:p>
        </w:tc>
        <w:tc>
          <w:tcPr>
            <w:tcW w:w="991" w:type="dxa"/>
            <w:tcBorders>
              <w:top w:val="single" w:color="000000" w:sz="12" w:space="0"/>
            </w:tcBorders>
            <w:vAlign w:val="center"/>
          </w:tcPr>
          <w:p>
            <w:pPr>
              <w:autoSpaceDE w:val="0"/>
              <w:autoSpaceDN w:val="0"/>
              <w:ind w:right="246"/>
              <w:jc w:val="center"/>
              <w:rPr>
                <w:rFonts w:ascii="宋体" w:cs="宋体"/>
                <w:kern w:val="0"/>
              </w:rPr>
            </w:pPr>
            <w:r>
              <w:rPr>
                <w:rFonts w:ascii="宋体" w:hAnsi="宋体" w:cs="宋体"/>
                <w:kern w:val="0"/>
              </w:rPr>
              <w:t xml:space="preserve">  </w:t>
            </w:r>
            <w:r>
              <w:rPr>
                <w:rFonts w:hint="eastAsia" w:ascii="宋体" w:hAnsi="宋体" w:cs="宋体"/>
                <w:kern w:val="0"/>
              </w:rPr>
              <w:t>排查人</w:t>
            </w:r>
          </w:p>
        </w:tc>
        <w:tc>
          <w:tcPr>
            <w:tcW w:w="851" w:type="dxa"/>
            <w:tcBorders>
              <w:top w:val="single" w:color="000000" w:sz="12" w:space="0"/>
            </w:tcBorders>
            <w:vAlign w:val="center"/>
          </w:tcPr>
          <w:p>
            <w:pPr>
              <w:autoSpaceDE w:val="0"/>
              <w:autoSpaceDN w:val="0"/>
              <w:ind w:right="156"/>
              <w:jc w:val="right"/>
              <w:rPr>
                <w:rFonts w:ascii="宋体" w:cs="宋体"/>
                <w:kern w:val="0"/>
              </w:rPr>
            </w:pPr>
            <w:r>
              <w:rPr>
                <w:rFonts w:hint="eastAsia" w:ascii="宋体" w:hAnsi="宋体" w:cs="宋体"/>
                <w:kern w:val="0"/>
              </w:rPr>
              <w:t>设备内部编号</w:t>
            </w:r>
            <w:r>
              <w:rPr>
                <w:rFonts w:ascii="宋体" w:hAnsi="宋体" w:cs="宋体"/>
                <w:kern w:val="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95"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1.1</w:t>
            </w:r>
          </w:p>
        </w:tc>
        <w:tc>
          <w:tcPr>
            <w:tcW w:w="2269" w:type="dxa"/>
            <w:vAlign w:val="center"/>
          </w:tcPr>
          <w:p>
            <w:pPr>
              <w:autoSpaceDE w:val="0"/>
              <w:autoSpaceDN w:val="0"/>
              <w:spacing w:before="79"/>
              <w:ind w:left="98"/>
              <w:jc w:val="left"/>
              <w:rPr>
                <w:rFonts w:ascii="宋体" w:cs="宋体"/>
                <w:kern w:val="0"/>
              </w:rPr>
            </w:pPr>
            <w:r>
              <w:rPr>
                <w:rFonts w:hint="eastAsia" w:ascii="宋体" w:hAnsi="宋体" w:cs="宋体"/>
                <w:w w:val="101"/>
                <w:kern w:val="0"/>
              </w:rPr>
              <w:t>自控飞机</w:t>
            </w:r>
            <w:r>
              <w:rPr>
                <w:rFonts w:ascii="宋体" w:hAnsi="宋体" w:cs="宋体"/>
                <w:w w:val="101"/>
                <w:kern w:val="0"/>
              </w:rPr>
              <w:t>5</w:t>
            </w:r>
            <w:r>
              <w:rPr>
                <w:rFonts w:hint="eastAsia" w:ascii="宋体" w:hAnsi="宋体" w:cs="宋体"/>
                <w:w w:val="101"/>
                <w:kern w:val="0"/>
              </w:rPr>
              <w:t>号、</w:t>
            </w:r>
            <w:r>
              <w:rPr>
                <w:rFonts w:ascii="宋体" w:hAnsi="宋体" w:cs="宋体"/>
                <w:w w:val="101"/>
                <w:kern w:val="0"/>
              </w:rPr>
              <w:t>7</w:t>
            </w:r>
            <w:r>
              <w:rPr>
                <w:rFonts w:hint="eastAsia" w:ascii="宋体" w:hAnsi="宋体" w:cs="宋体"/>
                <w:w w:val="101"/>
                <w:kern w:val="0"/>
              </w:rPr>
              <w:t>号支承臂与座舱连接焊缝有裂纹</w:t>
            </w:r>
          </w:p>
        </w:tc>
        <w:tc>
          <w:tcPr>
            <w:tcW w:w="1276" w:type="dxa"/>
          </w:tcPr>
          <w:p>
            <w:pPr>
              <w:autoSpaceDE w:val="0"/>
              <w:autoSpaceDN w:val="0"/>
              <w:spacing w:before="79"/>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日常</w:t>
            </w:r>
          </w:p>
          <w:p>
            <w:pPr>
              <w:autoSpaceDE w:val="0"/>
              <w:autoSpaceDN w:val="0"/>
              <w:spacing w:before="79"/>
              <w:ind w:left="103"/>
              <w:jc w:val="center"/>
              <w:rPr>
                <w:rFonts w:ascii="宋体" w:cs="宋体"/>
                <w:w w:val="101"/>
                <w:kern w:val="0"/>
              </w:rPr>
            </w:pPr>
            <w:r>
              <w:rPr>
                <w:rFonts w:hint="eastAsia" w:ascii="宋体" w:hAnsi="宋体" w:cs="宋体"/>
                <w:w w:val="101"/>
                <w:kern w:val="0"/>
              </w:rPr>
              <w:t>□专项</w:t>
            </w:r>
          </w:p>
        </w:tc>
        <w:tc>
          <w:tcPr>
            <w:tcW w:w="1134" w:type="dxa"/>
            <w:vAlign w:val="center"/>
          </w:tcPr>
          <w:p>
            <w:pPr>
              <w:autoSpaceDE w:val="0"/>
              <w:autoSpaceDN w:val="0"/>
              <w:spacing w:before="79"/>
              <w:ind w:left="103"/>
              <w:jc w:val="center"/>
              <w:rPr>
                <w:rFonts w:ascii="宋体" w:cs="宋体"/>
                <w:kern w:val="0"/>
              </w:rPr>
            </w:pPr>
            <w:bookmarkStart w:id="152" w:name="_Hlk69828776"/>
            <w:r>
              <w:rPr>
                <w:rFonts w:ascii="宋体" w:hAnsi="宋体" w:cs="宋体"/>
                <w:w w:val="101"/>
                <w:kern w:val="0"/>
              </w:rPr>
              <w:t>Y2021001</w:t>
            </w:r>
            <w:bookmarkEnd w:id="152"/>
          </w:p>
        </w:tc>
        <w:tc>
          <w:tcPr>
            <w:tcW w:w="1134" w:type="dxa"/>
            <w:vAlign w:val="center"/>
          </w:tcPr>
          <w:p>
            <w:pPr>
              <w:autoSpaceDE w:val="0"/>
              <w:autoSpaceDN w:val="0"/>
              <w:spacing w:before="79"/>
              <w:jc w:val="center"/>
              <w:rPr>
                <w:rFonts w:ascii="宋体" w:cs="宋体"/>
                <w:w w:val="101"/>
                <w:kern w:val="0"/>
              </w:rPr>
            </w:pPr>
            <w:r>
              <w:rPr>
                <w:rFonts w:hint="eastAsia" w:ascii="宋体" w:hAnsi="宋体" w:cs="宋体"/>
                <w:w w:val="101"/>
                <w:kern w:val="0"/>
              </w:rPr>
              <w:t>设备类</w:t>
            </w:r>
          </w:p>
        </w:tc>
        <w:tc>
          <w:tcPr>
            <w:tcW w:w="1701" w:type="dxa"/>
            <w:vAlign w:val="center"/>
          </w:tcPr>
          <w:p>
            <w:pPr>
              <w:autoSpaceDE w:val="0"/>
              <w:autoSpaceDN w:val="0"/>
              <w:spacing w:line="240" w:lineRule="exact"/>
              <w:ind w:left="102"/>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严重事故隐患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□较大事故隐患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□一般事故隐患</w:t>
            </w:r>
          </w:p>
        </w:tc>
        <w:tc>
          <w:tcPr>
            <w:tcW w:w="991" w:type="dxa"/>
            <w:vAlign w:val="center"/>
          </w:tcPr>
          <w:p>
            <w:pPr>
              <w:autoSpaceDE w:val="0"/>
              <w:autoSpaceDN w:val="0"/>
              <w:spacing w:before="79"/>
              <w:ind w:left="102"/>
              <w:jc w:val="center"/>
              <w:rPr>
                <w:rFonts w:ascii="宋体" w:cs="宋体"/>
                <w:kern w:val="0"/>
              </w:rPr>
            </w:pPr>
            <w:r>
              <w:rPr>
                <w:rFonts w:hint="eastAsia" w:ascii="宋体" w:hAnsi="宋体" w:cs="宋体"/>
                <w:w w:val="101"/>
                <w:kern w:val="0"/>
              </w:rPr>
              <w:t>张某</w:t>
            </w:r>
          </w:p>
        </w:tc>
        <w:tc>
          <w:tcPr>
            <w:tcW w:w="851" w:type="dxa"/>
            <w:vAlign w:val="center"/>
          </w:tcPr>
          <w:p>
            <w:pPr>
              <w:autoSpaceDE w:val="0"/>
              <w:autoSpaceDN w:val="0"/>
              <w:spacing w:before="79"/>
              <w:ind w:left="102"/>
              <w:jc w:val="center"/>
              <w:rPr>
                <w:rFonts w:ascii="宋体" w:hAnsi="宋体" w:cs="宋体"/>
                <w:w w:val="101"/>
                <w:kern w:val="0"/>
              </w:rPr>
            </w:pPr>
            <w:r>
              <w:rPr>
                <w:rFonts w:ascii="宋体" w:hAnsi="宋体" w:cs="宋体"/>
                <w:w w:val="101"/>
                <w:kern w:val="0"/>
              </w:rPr>
              <w:t>SY-11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1.8</w:t>
            </w:r>
          </w:p>
        </w:tc>
        <w:tc>
          <w:tcPr>
            <w:tcW w:w="2269" w:type="dxa"/>
            <w:vAlign w:val="center"/>
          </w:tcPr>
          <w:p>
            <w:pPr>
              <w:autoSpaceDE w:val="0"/>
              <w:autoSpaceDN w:val="0"/>
              <w:spacing w:before="127"/>
              <w:ind w:left="98"/>
              <w:jc w:val="left"/>
              <w:rPr>
                <w:rFonts w:ascii="宋体" w:cs="宋体"/>
                <w:kern w:val="0"/>
              </w:rPr>
            </w:pPr>
            <w:r>
              <w:rPr>
                <w:rFonts w:hint="eastAsia" w:ascii="宋体" w:hAnsi="宋体" w:cs="宋体"/>
                <w:w w:val="101"/>
                <w:kern w:val="0"/>
              </w:rPr>
              <w:t>某过山车操作台中文标签缺失</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7"/>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专项</w:t>
            </w:r>
          </w:p>
        </w:tc>
        <w:tc>
          <w:tcPr>
            <w:tcW w:w="1134" w:type="dxa"/>
            <w:vAlign w:val="center"/>
          </w:tcPr>
          <w:p>
            <w:pPr>
              <w:autoSpaceDE w:val="0"/>
              <w:autoSpaceDN w:val="0"/>
              <w:spacing w:before="127"/>
              <w:ind w:left="103"/>
              <w:jc w:val="center"/>
              <w:rPr>
                <w:rFonts w:ascii="宋体" w:cs="宋体"/>
                <w:kern w:val="0"/>
              </w:rPr>
            </w:pPr>
            <w:r>
              <w:rPr>
                <w:rFonts w:ascii="宋体" w:hAnsi="宋体" w:cs="宋体"/>
                <w:w w:val="101"/>
                <w:kern w:val="0"/>
              </w:rPr>
              <w:t>Y2021002</w:t>
            </w:r>
          </w:p>
        </w:tc>
        <w:tc>
          <w:tcPr>
            <w:tcW w:w="1134" w:type="dxa"/>
            <w:vAlign w:val="center"/>
          </w:tcPr>
          <w:p>
            <w:pPr>
              <w:autoSpaceDE w:val="0"/>
              <w:autoSpaceDN w:val="0"/>
              <w:spacing w:before="127"/>
              <w:jc w:val="center"/>
              <w:rPr>
                <w:rFonts w:ascii="宋体" w:cs="宋体"/>
                <w:w w:val="101"/>
                <w:kern w:val="0"/>
              </w:rPr>
            </w:pPr>
            <w:r>
              <w:rPr>
                <w:rFonts w:hint="eastAsia" w:ascii="宋体" w:hAnsi="宋体" w:cs="宋体"/>
                <w:w w:val="101"/>
                <w:kern w:val="0"/>
              </w:rPr>
              <w:t>设备类</w:t>
            </w:r>
          </w:p>
        </w:tc>
        <w:tc>
          <w:tcPr>
            <w:tcW w:w="1701" w:type="dxa"/>
            <w:vAlign w:val="center"/>
          </w:tcPr>
          <w:p>
            <w:pPr>
              <w:autoSpaceDE w:val="0"/>
              <w:autoSpaceDN w:val="0"/>
              <w:spacing w:line="240" w:lineRule="exact"/>
              <w:ind w:left="102"/>
              <w:jc w:val="center"/>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□较大事故隐患</w:t>
            </w:r>
          </w:p>
          <w:p>
            <w:pPr>
              <w:autoSpaceDE w:val="0"/>
              <w:autoSpaceDN w:val="0"/>
              <w:spacing w:line="240" w:lineRule="exact"/>
              <w:ind w:left="102"/>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一般事故隐患</w:t>
            </w:r>
          </w:p>
        </w:tc>
        <w:tc>
          <w:tcPr>
            <w:tcW w:w="991" w:type="dxa"/>
            <w:vAlign w:val="center"/>
          </w:tcPr>
          <w:p>
            <w:pPr>
              <w:autoSpaceDE w:val="0"/>
              <w:autoSpaceDN w:val="0"/>
              <w:spacing w:before="127"/>
              <w:ind w:left="102"/>
              <w:jc w:val="center"/>
              <w:rPr>
                <w:rFonts w:ascii="宋体" w:cs="宋体"/>
                <w:kern w:val="0"/>
              </w:rPr>
            </w:pPr>
            <w:r>
              <w:rPr>
                <w:rFonts w:hint="eastAsia" w:ascii="宋体" w:hAnsi="宋体" w:cs="宋体"/>
                <w:w w:val="101"/>
                <w:kern w:val="0"/>
              </w:rPr>
              <w:t>国检</w:t>
            </w:r>
          </w:p>
        </w:tc>
        <w:tc>
          <w:tcPr>
            <w:tcW w:w="851" w:type="dxa"/>
            <w:vAlign w:val="center"/>
          </w:tcPr>
          <w:p>
            <w:pPr>
              <w:autoSpaceDE w:val="0"/>
              <w:autoSpaceDN w:val="0"/>
              <w:spacing w:before="79"/>
              <w:ind w:left="-1"/>
              <w:jc w:val="center"/>
              <w:rPr>
                <w:rFonts w:ascii="宋体" w:hAnsi="宋体" w:cs="宋体"/>
                <w:w w:val="101"/>
                <w:kern w:val="0"/>
              </w:rPr>
            </w:pPr>
            <w:r>
              <w:rPr>
                <w:rFonts w:ascii="宋体" w:hAnsi="宋体" w:cs="宋体"/>
                <w:w w:val="101"/>
                <w:kern w:val="0"/>
              </w:rPr>
              <w:t>SY-1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2.2</w:t>
            </w:r>
          </w:p>
        </w:tc>
        <w:tc>
          <w:tcPr>
            <w:tcW w:w="2269" w:type="dxa"/>
            <w:vAlign w:val="center"/>
          </w:tcPr>
          <w:p>
            <w:pPr>
              <w:autoSpaceDE w:val="0"/>
              <w:autoSpaceDN w:val="0"/>
              <w:spacing w:before="122"/>
              <w:ind w:left="98"/>
              <w:jc w:val="left"/>
              <w:rPr>
                <w:rFonts w:ascii="宋体" w:cs="宋体"/>
                <w:kern w:val="0"/>
              </w:rPr>
            </w:pPr>
            <w:r>
              <w:rPr>
                <w:rFonts w:hint="eastAsia" w:ascii="宋体" w:hAnsi="宋体" w:cs="宋体"/>
                <w:w w:val="101"/>
                <w:kern w:val="0"/>
              </w:rPr>
              <w:t>摇头飞椅的乘客须知缺损</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2"/>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专项</w:t>
            </w:r>
          </w:p>
        </w:tc>
        <w:tc>
          <w:tcPr>
            <w:tcW w:w="1134" w:type="dxa"/>
            <w:vAlign w:val="center"/>
          </w:tcPr>
          <w:p>
            <w:pPr>
              <w:autoSpaceDE w:val="0"/>
              <w:autoSpaceDN w:val="0"/>
              <w:spacing w:before="122"/>
              <w:ind w:left="103"/>
              <w:jc w:val="center"/>
              <w:rPr>
                <w:rFonts w:ascii="宋体" w:cs="宋体"/>
                <w:kern w:val="0"/>
              </w:rPr>
            </w:pPr>
            <w:r>
              <w:rPr>
                <w:rFonts w:ascii="宋体" w:hAnsi="宋体" w:cs="宋体"/>
                <w:w w:val="101"/>
                <w:kern w:val="0"/>
              </w:rPr>
              <w:t>Y2021003</w:t>
            </w:r>
          </w:p>
        </w:tc>
        <w:tc>
          <w:tcPr>
            <w:tcW w:w="1134" w:type="dxa"/>
            <w:vAlign w:val="center"/>
          </w:tcPr>
          <w:p>
            <w:pPr>
              <w:autoSpaceDE w:val="0"/>
              <w:autoSpaceDN w:val="0"/>
              <w:spacing w:before="122"/>
              <w:jc w:val="center"/>
              <w:rPr>
                <w:rFonts w:ascii="宋体" w:cs="宋体"/>
                <w:w w:val="101"/>
                <w:kern w:val="0"/>
              </w:rPr>
            </w:pPr>
            <w:r>
              <w:rPr>
                <w:rFonts w:hint="eastAsia" w:ascii="宋体" w:hAnsi="宋体" w:cs="宋体"/>
                <w:w w:val="101"/>
                <w:kern w:val="0"/>
              </w:rPr>
              <w:t>管理类</w:t>
            </w:r>
          </w:p>
        </w:tc>
        <w:tc>
          <w:tcPr>
            <w:tcW w:w="1701" w:type="dxa"/>
            <w:vAlign w:val="center"/>
          </w:tcPr>
          <w:p>
            <w:pPr>
              <w:autoSpaceDE w:val="0"/>
              <w:autoSpaceDN w:val="0"/>
              <w:spacing w:line="240" w:lineRule="exact"/>
              <w:ind w:left="102"/>
              <w:jc w:val="center"/>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较大事故隐患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□一般事故隐患</w:t>
            </w:r>
          </w:p>
        </w:tc>
        <w:tc>
          <w:tcPr>
            <w:tcW w:w="991" w:type="dxa"/>
            <w:vAlign w:val="center"/>
          </w:tcPr>
          <w:p>
            <w:pPr>
              <w:autoSpaceDE w:val="0"/>
              <w:autoSpaceDN w:val="0"/>
              <w:spacing w:before="122"/>
              <w:ind w:left="102"/>
              <w:jc w:val="left"/>
              <w:rPr>
                <w:rFonts w:ascii="宋体" w:cs="宋体"/>
                <w:kern w:val="0"/>
              </w:rPr>
            </w:pPr>
            <w:r>
              <w:rPr>
                <w:rFonts w:hint="eastAsia" w:ascii="宋体" w:hAnsi="宋体" w:cs="宋体"/>
                <w:w w:val="101"/>
                <w:kern w:val="0"/>
              </w:rPr>
              <w:t>某区市场监管局</w:t>
            </w:r>
          </w:p>
        </w:tc>
        <w:tc>
          <w:tcPr>
            <w:tcW w:w="851" w:type="dxa"/>
            <w:vAlign w:val="center"/>
          </w:tcPr>
          <w:p>
            <w:pPr>
              <w:autoSpaceDE w:val="0"/>
              <w:autoSpaceDN w:val="0"/>
              <w:spacing w:before="122"/>
              <w:ind w:left="-1"/>
              <w:jc w:val="center"/>
              <w:rPr>
                <w:rFonts w:ascii="宋体" w:hAnsi="宋体" w:cs="宋体"/>
                <w:w w:val="101"/>
                <w:kern w:val="0"/>
              </w:rPr>
            </w:pPr>
            <w:r>
              <w:rPr>
                <w:rFonts w:ascii="宋体" w:hAnsi="宋体" w:cs="宋体"/>
                <w:w w:val="101"/>
                <w:kern w:val="0"/>
              </w:rPr>
              <w:t>SY-2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3.30</w:t>
            </w:r>
          </w:p>
        </w:tc>
        <w:tc>
          <w:tcPr>
            <w:tcW w:w="2269" w:type="dxa"/>
          </w:tcPr>
          <w:p>
            <w:pPr>
              <w:autoSpaceDE w:val="0"/>
              <w:autoSpaceDN w:val="0"/>
              <w:spacing w:before="122"/>
              <w:ind w:left="98"/>
              <w:jc w:val="left"/>
              <w:rPr>
                <w:rFonts w:ascii="宋体" w:cs="宋体"/>
                <w:kern w:val="0"/>
              </w:rPr>
            </w:pPr>
            <w:r>
              <w:rPr>
                <w:rFonts w:hint="eastAsia" w:ascii="宋体" w:hAnsi="宋体" w:cs="宋体"/>
                <w:w w:val="101"/>
                <w:kern w:val="0"/>
              </w:rPr>
              <w:t>王某、李某两人操作证已过期，杜某安全管理员证过期</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2"/>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专项</w:t>
            </w:r>
          </w:p>
        </w:tc>
        <w:tc>
          <w:tcPr>
            <w:tcW w:w="1134" w:type="dxa"/>
            <w:vAlign w:val="center"/>
          </w:tcPr>
          <w:p>
            <w:pPr>
              <w:autoSpaceDE w:val="0"/>
              <w:autoSpaceDN w:val="0"/>
              <w:spacing w:before="122"/>
              <w:ind w:left="103"/>
              <w:jc w:val="center"/>
              <w:rPr>
                <w:rFonts w:ascii="宋体" w:cs="宋体"/>
                <w:kern w:val="0"/>
              </w:rPr>
            </w:pPr>
            <w:r>
              <w:rPr>
                <w:rFonts w:ascii="宋体" w:hAnsi="宋体" w:cs="宋体"/>
                <w:w w:val="101"/>
                <w:kern w:val="0"/>
              </w:rPr>
              <w:t>Y2021004</w:t>
            </w:r>
          </w:p>
        </w:tc>
        <w:tc>
          <w:tcPr>
            <w:tcW w:w="1134" w:type="dxa"/>
            <w:vAlign w:val="center"/>
          </w:tcPr>
          <w:p>
            <w:pPr>
              <w:autoSpaceDE w:val="0"/>
              <w:autoSpaceDN w:val="0"/>
              <w:spacing w:before="122"/>
              <w:jc w:val="center"/>
              <w:rPr>
                <w:rFonts w:ascii="宋体" w:cs="宋体"/>
                <w:w w:val="101"/>
                <w:kern w:val="0"/>
              </w:rPr>
            </w:pPr>
            <w:r>
              <w:rPr>
                <w:rFonts w:hint="eastAsia" w:ascii="宋体" w:hAnsi="宋体" w:cs="宋体"/>
                <w:w w:val="101"/>
                <w:kern w:val="0"/>
              </w:rPr>
              <w:t>人员类</w:t>
            </w:r>
          </w:p>
        </w:tc>
        <w:tc>
          <w:tcPr>
            <w:tcW w:w="1701" w:type="dxa"/>
            <w:vAlign w:val="center"/>
          </w:tcPr>
          <w:p>
            <w:pPr>
              <w:autoSpaceDE w:val="0"/>
              <w:autoSpaceDN w:val="0"/>
              <w:spacing w:line="240" w:lineRule="exact"/>
              <w:ind w:left="102"/>
              <w:jc w:val="center"/>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较大事故隐患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□一般事故隐患</w:t>
            </w:r>
          </w:p>
        </w:tc>
        <w:tc>
          <w:tcPr>
            <w:tcW w:w="991" w:type="dxa"/>
            <w:vAlign w:val="center"/>
          </w:tcPr>
          <w:p>
            <w:pPr>
              <w:autoSpaceDE w:val="0"/>
              <w:autoSpaceDN w:val="0"/>
              <w:spacing w:before="122"/>
              <w:ind w:left="102"/>
              <w:jc w:val="left"/>
              <w:rPr>
                <w:rFonts w:ascii="宋体" w:cs="宋体"/>
                <w:kern w:val="0"/>
              </w:rPr>
            </w:pPr>
            <w:r>
              <w:rPr>
                <w:rFonts w:hint="eastAsia" w:ascii="宋体" w:hAnsi="宋体" w:cs="宋体"/>
                <w:w w:val="101"/>
                <w:kern w:val="0"/>
              </w:rPr>
              <w:t>某市市场监管局</w:t>
            </w:r>
          </w:p>
        </w:tc>
        <w:tc>
          <w:tcPr>
            <w:tcW w:w="851" w:type="dxa"/>
            <w:vAlign w:val="center"/>
          </w:tcPr>
          <w:p>
            <w:pPr>
              <w:autoSpaceDE w:val="0"/>
              <w:autoSpaceDN w:val="0"/>
              <w:spacing w:before="122"/>
              <w:ind w:left="-1"/>
              <w:jc w:val="center"/>
              <w:rPr>
                <w:rFonts w:ascii="宋体" w:cs="宋体"/>
                <w:w w:val="101"/>
                <w:kern w:val="0"/>
              </w:rPr>
            </w:pPr>
            <w:r>
              <w:rPr>
                <w:rFonts w:ascii="宋体" w:hAnsi="宋体" w:cs="宋体"/>
                <w:w w:val="101"/>
                <w:kern w:val="0"/>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4.8</w:t>
            </w:r>
          </w:p>
        </w:tc>
        <w:tc>
          <w:tcPr>
            <w:tcW w:w="2269" w:type="dxa"/>
            <w:vAlign w:val="center"/>
          </w:tcPr>
          <w:p>
            <w:pPr>
              <w:autoSpaceDE w:val="0"/>
              <w:autoSpaceDN w:val="0"/>
              <w:spacing w:before="127"/>
              <w:ind w:left="98"/>
              <w:jc w:val="left"/>
              <w:rPr>
                <w:rFonts w:ascii="宋体" w:cs="宋体"/>
                <w:kern w:val="0"/>
              </w:rPr>
            </w:pPr>
            <w:r>
              <w:rPr>
                <w:rFonts w:hint="eastAsia" w:ascii="宋体" w:hAnsi="宋体" w:cs="宋体"/>
                <w:w w:val="101"/>
                <w:kern w:val="0"/>
              </w:rPr>
              <w:t>架空轨道车运行区间有树枝侵入</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2"/>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专项</w:t>
            </w:r>
          </w:p>
        </w:tc>
        <w:tc>
          <w:tcPr>
            <w:tcW w:w="1134" w:type="dxa"/>
            <w:vAlign w:val="center"/>
          </w:tcPr>
          <w:p>
            <w:pPr>
              <w:autoSpaceDE w:val="0"/>
              <w:autoSpaceDN w:val="0"/>
              <w:spacing w:before="122"/>
              <w:ind w:left="103"/>
              <w:jc w:val="center"/>
              <w:rPr>
                <w:rFonts w:ascii="宋体" w:cs="宋体"/>
                <w:kern w:val="0"/>
              </w:rPr>
            </w:pPr>
            <w:r>
              <w:rPr>
                <w:rFonts w:ascii="宋体" w:hAnsi="宋体" w:cs="宋体"/>
                <w:w w:val="101"/>
                <w:kern w:val="0"/>
              </w:rPr>
              <w:t>Y2021005</w:t>
            </w:r>
          </w:p>
        </w:tc>
        <w:tc>
          <w:tcPr>
            <w:tcW w:w="1134" w:type="dxa"/>
            <w:vAlign w:val="center"/>
          </w:tcPr>
          <w:p>
            <w:pPr>
              <w:autoSpaceDE w:val="0"/>
              <w:autoSpaceDN w:val="0"/>
              <w:spacing w:before="122"/>
              <w:jc w:val="center"/>
              <w:rPr>
                <w:rFonts w:ascii="宋体" w:cs="宋体"/>
                <w:w w:val="101"/>
                <w:kern w:val="0"/>
              </w:rPr>
            </w:pPr>
            <w:r>
              <w:rPr>
                <w:rFonts w:hint="eastAsia" w:ascii="宋体" w:hAnsi="宋体" w:cs="宋体"/>
                <w:w w:val="101"/>
                <w:kern w:val="0"/>
              </w:rPr>
              <w:t>环境类</w:t>
            </w:r>
          </w:p>
        </w:tc>
        <w:tc>
          <w:tcPr>
            <w:tcW w:w="1701" w:type="dxa"/>
            <w:vAlign w:val="center"/>
          </w:tcPr>
          <w:p>
            <w:pPr>
              <w:autoSpaceDE w:val="0"/>
              <w:autoSpaceDN w:val="0"/>
              <w:spacing w:line="240" w:lineRule="exact"/>
              <w:ind w:left="102"/>
              <w:jc w:val="center"/>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较大事故隐患</w:t>
            </w:r>
          </w:p>
          <w:p>
            <w:pPr>
              <w:autoSpaceDE w:val="0"/>
              <w:autoSpaceDN w:val="0"/>
              <w:spacing w:line="240" w:lineRule="exact"/>
              <w:ind w:left="102"/>
              <w:jc w:val="center"/>
              <w:rPr>
                <w:rFonts w:ascii="宋体" w:cs="宋体"/>
                <w:w w:val="101"/>
                <w:kern w:val="0"/>
              </w:rPr>
            </w:pPr>
            <w:r>
              <w:rPr>
                <w:rFonts w:hint="eastAsia" w:ascii="宋体" w:hAnsi="宋体" w:cs="宋体"/>
                <w:w w:val="101"/>
                <w:kern w:val="0"/>
              </w:rPr>
              <w:t>□一般事故隐患</w:t>
            </w:r>
          </w:p>
        </w:tc>
        <w:tc>
          <w:tcPr>
            <w:tcW w:w="991" w:type="dxa"/>
            <w:vAlign w:val="center"/>
          </w:tcPr>
          <w:p>
            <w:pPr>
              <w:autoSpaceDE w:val="0"/>
              <w:autoSpaceDN w:val="0"/>
              <w:spacing w:before="122"/>
              <w:ind w:left="102"/>
              <w:jc w:val="center"/>
              <w:rPr>
                <w:rFonts w:ascii="宋体" w:cs="宋体"/>
                <w:kern w:val="0"/>
              </w:rPr>
            </w:pPr>
            <w:r>
              <w:rPr>
                <w:rFonts w:hint="eastAsia" w:ascii="宋体" w:hAnsi="宋体" w:cs="宋体"/>
                <w:w w:val="101"/>
                <w:kern w:val="0"/>
              </w:rPr>
              <w:t>省检</w:t>
            </w:r>
          </w:p>
        </w:tc>
        <w:tc>
          <w:tcPr>
            <w:tcW w:w="851" w:type="dxa"/>
            <w:vAlign w:val="center"/>
          </w:tcPr>
          <w:p>
            <w:pPr>
              <w:autoSpaceDE w:val="0"/>
              <w:autoSpaceDN w:val="0"/>
              <w:spacing w:before="127"/>
              <w:ind w:left="-1"/>
              <w:jc w:val="center"/>
              <w:rPr>
                <w:rFonts w:ascii="宋体" w:hAnsi="宋体" w:cs="宋体"/>
                <w:w w:val="101"/>
                <w:kern w:val="0"/>
              </w:rPr>
            </w:pPr>
            <w:r>
              <w:rPr>
                <w:rFonts w:ascii="宋体" w:hAnsi="宋体" w:cs="宋体"/>
                <w:w w:val="101"/>
                <w:kern w:val="0"/>
              </w:rPr>
              <w:t>SY-3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567" w:type="dxa"/>
            <w:vAlign w:val="center"/>
          </w:tcPr>
          <w:p>
            <w:pPr>
              <w:autoSpaceDE w:val="0"/>
              <w:autoSpaceDN w:val="0"/>
              <w:spacing w:before="100" w:beforeAutospacing="1"/>
              <w:jc w:val="center"/>
              <w:rPr>
                <w:rFonts w:ascii="宋体" w:cs="宋体"/>
                <w:kern w:val="0"/>
              </w:rPr>
            </w:pPr>
            <w:r>
              <w:rPr>
                <w:rFonts w:ascii="宋体" w:hAnsi="宋体" w:cs="宋体"/>
                <w:w w:val="101"/>
                <w:kern w:val="0"/>
              </w:rPr>
              <w:t>5.9</w:t>
            </w:r>
          </w:p>
        </w:tc>
        <w:tc>
          <w:tcPr>
            <w:tcW w:w="2269" w:type="dxa"/>
          </w:tcPr>
          <w:p>
            <w:pPr>
              <w:autoSpaceDE w:val="0"/>
              <w:autoSpaceDN w:val="0"/>
              <w:spacing w:before="127"/>
              <w:ind w:left="98"/>
              <w:rPr>
                <w:rFonts w:ascii="宋体" w:cs="宋体"/>
                <w:kern w:val="0"/>
              </w:rPr>
            </w:pPr>
            <w:r>
              <w:rPr>
                <w:rFonts w:hint="eastAsia" w:ascii="宋体" w:hAnsi="宋体" w:cs="宋体"/>
                <w:w w:val="101"/>
                <w:kern w:val="0"/>
              </w:rPr>
              <w:t>某过山车检修车间单梁起重机超载限制器失灵</w:t>
            </w:r>
            <w:r>
              <w:rPr>
                <w:rFonts w:ascii="宋体" w:hAnsi="宋体" w:cs="宋体"/>
                <w:w w:val="101"/>
                <w:kern w:val="0"/>
              </w:rPr>
              <w:t xml:space="preserve"> </w:t>
            </w:r>
          </w:p>
        </w:tc>
        <w:tc>
          <w:tcPr>
            <w:tcW w:w="1276" w:type="dxa"/>
          </w:tcPr>
          <w:p>
            <w:pPr>
              <w:autoSpaceDE w:val="0"/>
              <w:autoSpaceDN w:val="0"/>
              <w:spacing w:before="79"/>
              <w:ind w:left="103"/>
              <w:jc w:val="center"/>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日常</w:t>
            </w:r>
          </w:p>
          <w:p>
            <w:pPr>
              <w:autoSpaceDE w:val="0"/>
              <w:autoSpaceDN w:val="0"/>
              <w:spacing w:before="127"/>
              <w:ind w:left="103"/>
              <w:jc w:val="center"/>
              <w:rPr>
                <w:rFonts w:ascii="宋体" w:cs="宋体"/>
                <w:w w:val="101"/>
                <w:kern w:val="0"/>
              </w:rPr>
            </w:pPr>
            <w:r>
              <w:rPr>
                <w:rFonts w:hint="eastAsia" w:ascii="宋体" w:hAnsi="宋体" w:cs="宋体"/>
                <w:w w:val="101"/>
                <w:kern w:val="0"/>
              </w:rPr>
              <w:t>□专项</w:t>
            </w:r>
          </w:p>
        </w:tc>
        <w:tc>
          <w:tcPr>
            <w:tcW w:w="1134" w:type="dxa"/>
            <w:vAlign w:val="center"/>
          </w:tcPr>
          <w:p>
            <w:pPr>
              <w:autoSpaceDE w:val="0"/>
              <w:autoSpaceDN w:val="0"/>
              <w:spacing w:before="127"/>
              <w:ind w:left="103"/>
              <w:jc w:val="center"/>
              <w:rPr>
                <w:rFonts w:ascii="宋体" w:cs="宋体"/>
                <w:kern w:val="0"/>
              </w:rPr>
            </w:pPr>
            <w:r>
              <w:rPr>
                <w:rFonts w:ascii="宋体" w:hAnsi="宋体" w:cs="宋体"/>
                <w:w w:val="101"/>
                <w:kern w:val="0"/>
              </w:rPr>
              <w:t>Y2021006</w:t>
            </w:r>
          </w:p>
        </w:tc>
        <w:tc>
          <w:tcPr>
            <w:tcW w:w="1134" w:type="dxa"/>
            <w:vAlign w:val="center"/>
          </w:tcPr>
          <w:p>
            <w:pPr>
              <w:autoSpaceDE w:val="0"/>
              <w:autoSpaceDN w:val="0"/>
              <w:spacing w:before="127"/>
              <w:jc w:val="center"/>
              <w:rPr>
                <w:rFonts w:ascii="宋体" w:cs="宋体"/>
                <w:w w:val="101"/>
                <w:kern w:val="0"/>
              </w:rPr>
            </w:pPr>
            <w:r>
              <w:rPr>
                <w:rFonts w:hint="eastAsia" w:ascii="宋体" w:hAnsi="宋体" w:cs="宋体"/>
                <w:w w:val="101"/>
                <w:kern w:val="0"/>
              </w:rPr>
              <w:t>设备类</w:t>
            </w:r>
          </w:p>
        </w:tc>
        <w:tc>
          <w:tcPr>
            <w:tcW w:w="1701" w:type="dxa"/>
            <w:vAlign w:val="center"/>
          </w:tcPr>
          <w:p>
            <w:pPr>
              <w:autoSpaceDE w:val="0"/>
              <w:autoSpaceDN w:val="0"/>
              <w:spacing w:line="240" w:lineRule="exact"/>
              <w:ind w:left="102"/>
              <w:rPr>
                <w:rFonts w:ascii="宋体" w:cs="宋体"/>
                <w:w w:val="101"/>
                <w:kern w:val="0"/>
              </w:rPr>
            </w:pPr>
            <w:r>
              <w:rPr>
                <w:rFonts w:ascii="宋体" w:hAnsi="宋体" w:cs="宋体"/>
                <w:w w:val="101"/>
                <w:kern w:val="0"/>
              </w:rPr>
              <w:fldChar w:fldCharType="begin"/>
            </w:r>
            <w:r>
              <w:rPr>
                <w:rFonts w:ascii="宋体" w:hAnsi="宋体" w:cs="宋体"/>
                <w:w w:val="101"/>
                <w:kern w:val="0"/>
              </w:rPr>
              <w:instrText xml:space="preserve"> </w:instrText>
            </w:r>
            <w:r>
              <w:rPr>
                <w:rFonts w:hint="eastAsia" w:ascii="宋体" w:hAnsi="宋体" w:cs="宋体"/>
                <w:w w:val="101"/>
                <w:kern w:val="0"/>
              </w:rPr>
              <w:instrText xml:space="preserve">eq \o\ac(□,√)</w:instrText>
            </w:r>
            <w:r>
              <w:rPr>
                <w:rFonts w:ascii="宋体" w:hAnsi="宋体" w:cs="宋体"/>
                <w:w w:val="101"/>
                <w:kern w:val="0"/>
              </w:rPr>
              <w:fldChar w:fldCharType="end"/>
            </w:r>
            <w:r>
              <w:rPr>
                <w:rFonts w:hint="eastAsia" w:ascii="宋体" w:hAnsi="宋体" w:cs="宋体"/>
                <w:w w:val="101"/>
                <w:kern w:val="0"/>
              </w:rPr>
              <w:t>严重事故隐患</w:t>
            </w:r>
          </w:p>
          <w:p>
            <w:pPr>
              <w:autoSpaceDE w:val="0"/>
              <w:autoSpaceDN w:val="0"/>
              <w:spacing w:line="240" w:lineRule="exact"/>
              <w:ind w:left="102"/>
              <w:rPr>
                <w:rFonts w:ascii="宋体" w:cs="宋体"/>
                <w:w w:val="101"/>
                <w:kern w:val="0"/>
              </w:rPr>
            </w:pPr>
            <w:r>
              <w:rPr>
                <w:rFonts w:hint="eastAsia" w:ascii="宋体" w:hAnsi="宋体" w:cs="宋体"/>
                <w:w w:val="101"/>
                <w:kern w:val="0"/>
              </w:rPr>
              <w:t>□较大事故隐患</w:t>
            </w:r>
          </w:p>
          <w:p>
            <w:pPr>
              <w:autoSpaceDE w:val="0"/>
              <w:autoSpaceDN w:val="0"/>
              <w:spacing w:line="240" w:lineRule="exact"/>
              <w:ind w:left="102"/>
              <w:rPr>
                <w:rFonts w:ascii="宋体" w:cs="宋体"/>
                <w:w w:val="101"/>
                <w:kern w:val="0"/>
              </w:rPr>
            </w:pPr>
            <w:r>
              <w:rPr>
                <w:rFonts w:hint="eastAsia" w:ascii="宋体" w:hAnsi="宋体" w:cs="宋体"/>
                <w:w w:val="101"/>
                <w:kern w:val="0"/>
              </w:rPr>
              <w:t>□一般事故隐患</w:t>
            </w:r>
          </w:p>
        </w:tc>
        <w:tc>
          <w:tcPr>
            <w:tcW w:w="991" w:type="dxa"/>
            <w:vAlign w:val="center"/>
          </w:tcPr>
          <w:p>
            <w:pPr>
              <w:autoSpaceDE w:val="0"/>
              <w:autoSpaceDN w:val="0"/>
              <w:spacing w:before="127"/>
              <w:ind w:left="102"/>
              <w:jc w:val="center"/>
              <w:rPr>
                <w:rFonts w:ascii="宋体" w:cs="宋体"/>
                <w:kern w:val="0"/>
              </w:rPr>
            </w:pPr>
            <w:r>
              <w:rPr>
                <w:rFonts w:hint="eastAsia" w:ascii="宋体" w:hAnsi="宋体" w:cs="宋体"/>
                <w:w w:val="101"/>
                <w:kern w:val="0"/>
              </w:rPr>
              <w:t>省检</w:t>
            </w:r>
          </w:p>
        </w:tc>
        <w:tc>
          <w:tcPr>
            <w:tcW w:w="851" w:type="dxa"/>
            <w:vAlign w:val="center"/>
          </w:tcPr>
          <w:p>
            <w:pPr>
              <w:autoSpaceDE w:val="0"/>
              <w:autoSpaceDN w:val="0"/>
              <w:spacing w:before="127"/>
              <w:jc w:val="center"/>
              <w:rPr>
                <w:rFonts w:ascii="宋体" w:cs="宋体"/>
                <w:w w:val="101"/>
                <w:kern w:val="0"/>
              </w:rPr>
            </w:pPr>
            <w:r>
              <w:rPr>
                <w:rFonts w:ascii="宋体" w:hAnsi="宋体" w:cs="宋体"/>
                <w:w w:val="101"/>
                <w:kern w:val="0"/>
              </w:rPr>
              <w:t>SQ-1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67" w:type="dxa"/>
          </w:tcPr>
          <w:p>
            <w:pPr>
              <w:autoSpaceDE w:val="0"/>
              <w:autoSpaceDN w:val="0"/>
              <w:spacing w:before="122"/>
              <w:ind w:left="110"/>
              <w:jc w:val="left"/>
              <w:rPr>
                <w:rFonts w:ascii="宋体" w:cs="宋体"/>
                <w:kern w:val="0"/>
              </w:rPr>
            </w:pPr>
            <w:r>
              <w:rPr>
                <w:rFonts w:ascii="宋体" w:hAnsi="宋体" w:cs="宋体"/>
                <w:w w:val="101"/>
                <w:kern w:val="0"/>
              </w:rPr>
              <w:t xml:space="preserve"> </w:t>
            </w:r>
          </w:p>
        </w:tc>
        <w:tc>
          <w:tcPr>
            <w:tcW w:w="2269" w:type="dxa"/>
          </w:tcPr>
          <w:p>
            <w:pPr>
              <w:autoSpaceDE w:val="0"/>
              <w:autoSpaceDN w:val="0"/>
              <w:spacing w:before="122"/>
              <w:ind w:left="98"/>
              <w:jc w:val="center"/>
              <w:rPr>
                <w:rFonts w:ascii="宋体" w:cs="宋体"/>
                <w:kern w:val="0"/>
              </w:rPr>
            </w:pPr>
            <w:r>
              <w:rPr>
                <w:rFonts w:ascii="宋体" w:hAnsi="宋体" w:cs="宋体"/>
                <w:w w:val="101"/>
                <w:kern w:val="0"/>
              </w:rPr>
              <w:t xml:space="preserve"> </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2"/>
              <w:ind w:left="103"/>
              <w:jc w:val="center"/>
              <w:rPr>
                <w:rFonts w:ascii="宋体" w:cs="宋体"/>
                <w:w w:val="101"/>
                <w:kern w:val="0"/>
              </w:rPr>
            </w:pPr>
            <w:r>
              <w:rPr>
                <w:rFonts w:hint="eastAsia" w:ascii="宋体" w:hAnsi="宋体" w:cs="宋体"/>
                <w:w w:val="101"/>
                <w:kern w:val="0"/>
              </w:rPr>
              <w:t>□专项</w:t>
            </w:r>
          </w:p>
        </w:tc>
        <w:tc>
          <w:tcPr>
            <w:tcW w:w="1134" w:type="dxa"/>
          </w:tcPr>
          <w:p>
            <w:pPr>
              <w:autoSpaceDE w:val="0"/>
              <w:autoSpaceDN w:val="0"/>
              <w:spacing w:before="122"/>
              <w:ind w:left="103"/>
              <w:jc w:val="left"/>
              <w:rPr>
                <w:rFonts w:ascii="宋体" w:cs="宋体"/>
                <w:kern w:val="0"/>
              </w:rPr>
            </w:pPr>
            <w:r>
              <w:rPr>
                <w:rFonts w:ascii="宋体" w:hAnsi="宋体" w:cs="宋体"/>
                <w:w w:val="101"/>
                <w:kern w:val="0"/>
              </w:rPr>
              <w:t xml:space="preserve"> </w:t>
            </w:r>
          </w:p>
        </w:tc>
        <w:tc>
          <w:tcPr>
            <w:tcW w:w="1134" w:type="dxa"/>
          </w:tcPr>
          <w:p>
            <w:pPr>
              <w:autoSpaceDE w:val="0"/>
              <w:autoSpaceDN w:val="0"/>
              <w:spacing w:before="122"/>
              <w:ind w:left="102"/>
              <w:jc w:val="left"/>
              <w:rPr>
                <w:rFonts w:ascii="宋体" w:cs="宋体"/>
                <w:w w:val="101"/>
                <w:kern w:val="0"/>
              </w:rPr>
            </w:pPr>
          </w:p>
        </w:tc>
        <w:tc>
          <w:tcPr>
            <w:tcW w:w="1701" w:type="dxa"/>
            <w:vAlign w:val="center"/>
          </w:tcPr>
          <w:p>
            <w:pPr>
              <w:autoSpaceDE w:val="0"/>
              <w:autoSpaceDN w:val="0"/>
              <w:spacing w:line="240" w:lineRule="exact"/>
              <w:ind w:left="102"/>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rPr>
                <w:rFonts w:ascii="宋体" w:cs="宋体"/>
                <w:w w:val="101"/>
                <w:kern w:val="0"/>
              </w:rPr>
            </w:pPr>
            <w:r>
              <w:rPr>
                <w:rFonts w:hint="eastAsia" w:ascii="宋体" w:hAnsi="宋体" w:cs="宋体"/>
                <w:w w:val="101"/>
                <w:kern w:val="0"/>
              </w:rPr>
              <w:t>□较大事故隐患</w:t>
            </w:r>
          </w:p>
          <w:p>
            <w:pPr>
              <w:autoSpaceDE w:val="0"/>
              <w:autoSpaceDN w:val="0"/>
              <w:spacing w:line="240" w:lineRule="exact"/>
              <w:ind w:left="102"/>
              <w:rPr>
                <w:rFonts w:ascii="宋体" w:cs="宋体"/>
                <w:w w:val="101"/>
                <w:kern w:val="0"/>
              </w:rPr>
            </w:pPr>
            <w:r>
              <w:rPr>
                <w:rFonts w:hint="eastAsia" w:ascii="宋体" w:hAnsi="宋体" w:cs="宋体"/>
                <w:w w:val="101"/>
                <w:kern w:val="0"/>
              </w:rPr>
              <w:t>□一般事故隐患</w:t>
            </w:r>
          </w:p>
        </w:tc>
        <w:tc>
          <w:tcPr>
            <w:tcW w:w="991" w:type="dxa"/>
          </w:tcPr>
          <w:p>
            <w:pPr>
              <w:autoSpaceDE w:val="0"/>
              <w:autoSpaceDN w:val="0"/>
              <w:spacing w:before="122"/>
              <w:ind w:left="102"/>
              <w:jc w:val="left"/>
              <w:rPr>
                <w:rFonts w:ascii="宋体" w:cs="宋体"/>
                <w:kern w:val="0"/>
              </w:rPr>
            </w:pPr>
            <w:r>
              <w:rPr>
                <w:rFonts w:ascii="宋体" w:hAnsi="宋体" w:cs="宋体"/>
                <w:w w:val="101"/>
                <w:kern w:val="0"/>
              </w:rPr>
              <w:t xml:space="preserve"> </w:t>
            </w:r>
          </w:p>
        </w:tc>
        <w:tc>
          <w:tcPr>
            <w:tcW w:w="851" w:type="dxa"/>
          </w:tcPr>
          <w:p>
            <w:pPr>
              <w:autoSpaceDE w:val="0"/>
              <w:autoSpaceDN w:val="0"/>
              <w:spacing w:before="122"/>
              <w:ind w:left="102"/>
              <w:jc w:val="left"/>
              <w:rPr>
                <w:rFonts w:ascii="宋体" w:cs="宋体"/>
                <w:w w:val="101"/>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67" w:type="dxa"/>
          </w:tcPr>
          <w:p>
            <w:pPr>
              <w:autoSpaceDE w:val="0"/>
              <w:autoSpaceDN w:val="0"/>
              <w:spacing w:before="122"/>
              <w:ind w:left="110"/>
              <w:jc w:val="left"/>
              <w:rPr>
                <w:rFonts w:ascii="宋体" w:cs="宋体"/>
                <w:kern w:val="0"/>
              </w:rPr>
            </w:pPr>
            <w:r>
              <w:rPr>
                <w:rFonts w:ascii="宋体" w:hAnsi="宋体" w:cs="宋体"/>
                <w:w w:val="101"/>
                <w:kern w:val="0"/>
              </w:rPr>
              <w:t xml:space="preserve"> </w:t>
            </w:r>
          </w:p>
        </w:tc>
        <w:tc>
          <w:tcPr>
            <w:tcW w:w="2269" w:type="dxa"/>
          </w:tcPr>
          <w:p>
            <w:pPr>
              <w:autoSpaceDE w:val="0"/>
              <w:autoSpaceDN w:val="0"/>
              <w:spacing w:before="122"/>
              <w:ind w:left="98"/>
              <w:jc w:val="center"/>
              <w:rPr>
                <w:rFonts w:ascii="宋体" w:cs="宋体"/>
                <w:kern w:val="0"/>
              </w:rPr>
            </w:pPr>
            <w:r>
              <w:rPr>
                <w:rFonts w:ascii="宋体" w:hAnsi="宋体" w:cs="宋体"/>
                <w:w w:val="101"/>
                <w:kern w:val="0"/>
              </w:rPr>
              <w:t xml:space="preserve"> </w:t>
            </w:r>
          </w:p>
        </w:tc>
        <w:tc>
          <w:tcPr>
            <w:tcW w:w="1276" w:type="dxa"/>
          </w:tcPr>
          <w:p>
            <w:pPr>
              <w:autoSpaceDE w:val="0"/>
              <w:autoSpaceDN w:val="0"/>
              <w:spacing w:before="79"/>
              <w:ind w:left="103"/>
              <w:jc w:val="center"/>
              <w:rPr>
                <w:rFonts w:ascii="宋体" w:cs="宋体"/>
                <w:w w:val="101"/>
                <w:kern w:val="0"/>
              </w:rPr>
            </w:pPr>
            <w:r>
              <w:rPr>
                <w:rFonts w:hint="eastAsia" w:ascii="宋体" w:hAnsi="宋体" w:cs="宋体"/>
                <w:w w:val="101"/>
                <w:kern w:val="0"/>
              </w:rPr>
              <w:t>□日常</w:t>
            </w:r>
          </w:p>
          <w:p>
            <w:pPr>
              <w:autoSpaceDE w:val="0"/>
              <w:autoSpaceDN w:val="0"/>
              <w:spacing w:before="122"/>
              <w:ind w:left="103"/>
              <w:jc w:val="center"/>
              <w:rPr>
                <w:rFonts w:ascii="宋体" w:cs="宋体"/>
                <w:w w:val="101"/>
                <w:kern w:val="0"/>
              </w:rPr>
            </w:pPr>
            <w:r>
              <w:rPr>
                <w:rFonts w:hint="eastAsia" w:ascii="宋体" w:hAnsi="宋体" w:cs="宋体"/>
                <w:w w:val="101"/>
                <w:kern w:val="0"/>
              </w:rPr>
              <w:t>□专项</w:t>
            </w:r>
          </w:p>
        </w:tc>
        <w:tc>
          <w:tcPr>
            <w:tcW w:w="1134" w:type="dxa"/>
          </w:tcPr>
          <w:p>
            <w:pPr>
              <w:autoSpaceDE w:val="0"/>
              <w:autoSpaceDN w:val="0"/>
              <w:spacing w:before="122"/>
              <w:ind w:left="103"/>
              <w:jc w:val="left"/>
              <w:rPr>
                <w:rFonts w:ascii="宋体" w:cs="宋体"/>
                <w:kern w:val="0"/>
              </w:rPr>
            </w:pPr>
            <w:r>
              <w:rPr>
                <w:rFonts w:ascii="宋体" w:hAnsi="宋体" w:cs="宋体"/>
                <w:w w:val="101"/>
                <w:kern w:val="0"/>
              </w:rPr>
              <w:t xml:space="preserve"> </w:t>
            </w:r>
          </w:p>
        </w:tc>
        <w:tc>
          <w:tcPr>
            <w:tcW w:w="1134" w:type="dxa"/>
          </w:tcPr>
          <w:p>
            <w:pPr>
              <w:autoSpaceDE w:val="0"/>
              <w:autoSpaceDN w:val="0"/>
              <w:spacing w:before="122"/>
              <w:ind w:left="102"/>
              <w:jc w:val="left"/>
              <w:rPr>
                <w:rFonts w:ascii="宋体" w:cs="宋体"/>
                <w:w w:val="101"/>
                <w:kern w:val="0"/>
              </w:rPr>
            </w:pPr>
          </w:p>
        </w:tc>
        <w:tc>
          <w:tcPr>
            <w:tcW w:w="1701" w:type="dxa"/>
            <w:vAlign w:val="center"/>
          </w:tcPr>
          <w:p>
            <w:pPr>
              <w:autoSpaceDE w:val="0"/>
              <w:autoSpaceDN w:val="0"/>
              <w:spacing w:line="240" w:lineRule="exact"/>
              <w:ind w:left="102"/>
              <w:rPr>
                <w:rFonts w:ascii="宋体" w:cs="宋体"/>
                <w:w w:val="101"/>
                <w:kern w:val="0"/>
              </w:rPr>
            </w:pPr>
            <w:r>
              <w:rPr>
                <w:rFonts w:hint="eastAsia" w:ascii="宋体" w:hAnsi="宋体" w:cs="宋体"/>
                <w:w w:val="101"/>
                <w:kern w:val="0"/>
              </w:rPr>
              <w:t>□严重事故隐患</w:t>
            </w:r>
          </w:p>
          <w:p>
            <w:pPr>
              <w:autoSpaceDE w:val="0"/>
              <w:autoSpaceDN w:val="0"/>
              <w:spacing w:line="240" w:lineRule="exact"/>
              <w:ind w:left="102"/>
              <w:rPr>
                <w:rFonts w:ascii="宋体" w:cs="宋体"/>
                <w:w w:val="101"/>
                <w:kern w:val="0"/>
              </w:rPr>
            </w:pPr>
            <w:r>
              <w:rPr>
                <w:rFonts w:hint="eastAsia" w:ascii="宋体" w:hAnsi="宋体" w:cs="宋体"/>
                <w:w w:val="101"/>
                <w:kern w:val="0"/>
              </w:rPr>
              <w:t>□较大事故隐患</w:t>
            </w:r>
          </w:p>
          <w:p>
            <w:pPr>
              <w:autoSpaceDE w:val="0"/>
              <w:autoSpaceDN w:val="0"/>
              <w:spacing w:line="240" w:lineRule="exact"/>
              <w:ind w:left="102"/>
              <w:rPr>
                <w:rFonts w:ascii="宋体" w:cs="宋体"/>
                <w:w w:val="101"/>
                <w:kern w:val="0"/>
              </w:rPr>
            </w:pPr>
            <w:r>
              <w:rPr>
                <w:rFonts w:hint="eastAsia" w:ascii="宋体" w:hAnsi="宋体" w:cs="宋体"/>
                <w:w w:val="101"/>
                <w:kern w:val="0"/>
              </w:rPr>
              <w:t>□一般事故隐患</w:t>
            </w:r>
          </w:p>
        </w:tc>
        <w:tc>
          <w:tcPr>
            <w:tcW w:w="991" w:type="dxa"/>
          </w:tcPr>
          <w:p>
            <w:pPr>
              <w:autoSpaceDE w:val="0"/>
              <w:autoSpaceDN w:val="0"/>
              <w:spacing w:before="122"/>
              <w:ind w:left="102"/>
              <w:jc w:val="left"/>
              <w:rPr>
                <w:rFonts w:ascii="宋体" w:cs="宋体"/>
                <w:kern w:val="0"/>
              </w:rPr>
            </w:pPr>
            <w:r>
              <w:rPr>
                <w:rFonts w:ascii="宋体" w:hAnsi="宋体" w:cs="宋体"/>
                <w:w w:val="101"/>
                <w:kern w:val="0"/>
              </w:rPr>
              <w:t xml:space="preserve"> </w:t>
            </w:r>
          </w:p>
        </w:tc>
        <w:tc>
          <w:tcPr>
            <w:tcW w:w="851" w:type="dxa"/>
          </w:tcPr>
          <w:p>
            <w:pPr>
              <w:autoSpaceDE w:val="0"/>
              <w:autoSpaceDN w:val="0"/>
              <w:spacing w:before="122"/>
              <w:ind w:left="102"/>
              <w:jc w:val="left"/>
              <w:rPr>
                <w:rFonts w:ascii="宋体" w:cs="宋体"/>
                <w:w w:val="101"/>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567" w:type="dxa"/>
          </w:tcPr>
          <w:p>
            <w:pPr>
              <w:autoSpaceDE w:val="0"/>
              <w:autoSpaceDN w:val="0"/>
              <w:spacing w:before="122"/>
              <w:ind w:left="110"/>
              <w:jc w:val="left"/>
              <w:rPr>
                <w:rFonts w:ascii="宋体" w:cs="宋体"/>
                <w:kern w:val="0"/>
              </w:rPr>
            </w:pPr>
            <w:r>
              <w:rPr>
                <w:rFonts w:ascii="宋体" w:hAnsi="宋体" w:cs="宋体"/>
                <w:w w:val="101"/>
                <w:kern w:val="0"/>
              </w:rPr>
              <w:t xml:space="preserve"> </w:t>
            </w:r>
          </w:p>
        </w:tc>
        <w:tc>
          <w:tcPr>
            <w:tcW w:w="2269" w:type="dxa"/>
          </w:tcPr>
          <w:p>
            <w:pPr>
              <w:autoSpaceDE w:val="0"/>
              <w:autoSpaceDN w:val="0"/>
              <w:spacing w:before="122"/>
              <w:ind w:left="98"/>
              <w:jc w:val="center"/>
              <w:rPr>
                <w:rFonts w:ascii="宋体" w:cs="宋体"/>
                <w:kern w:val="0"/>
              </w:rPr>
            </w:pPr>
            <w:r>
              <w:rPr>
                <w:rFonts w:hint="eastAsia" w:ascii="宋体" w:hAnsi="宋体" w:cs="宋体"/>
                <w:w w:val="101"/>
                <w:kern w:val="0"/>
              </w:rPr>
              <w:t>︙</w:t>
            </w:r>
          </w:p>
        </w:tc>
        <w:tc>
          <w:tcPr>
            <w:tcW w:w="1276" w:type="dxa"/>
          </w:tcPr>
          <w:p>
            <w:pPr>
              <w:autoSpaceDE w:val="0"/>
              <w:autoSpaceDN w:val="0"/>
              <w:spacing w:before="122"/>
              <w:ind w:left="103"/>
              <w:jc w:val="center"/>
              <w:rPr>
                <w:rFonts w:ascii="宋体" w:cs="宋体"/>
                <w:w w:val="101"/>
                <w:kern w:val="0"/>
              </w:rPr>
            </w:pPr>
            <w:r>
              <w:rPr>
                <w:rFonts w:hint="eastAsia" w:ascii="宋体" w:hAnsi="宋体" w:cs="宋体"/>
                <w:w w:val="101"/>
                <w:kern w:val="0"/>
              </w:rPr>
              <w:t>︙</w:t>
            </w:r>
          </w:p>
        </w:tc>
        <w:tc>
          <w:tcPr>
            <w:tcW w:w="1134" w:type="dxa"/>
          </w:tcPr>
          <w:p>
            <w:pPr>
              <w:autoSpaceDE w:val="0"/>
              <w:autoSpaceDN w:val="0"/>
              <w:spacing w:before="122"/>
              <w:ind w:left="103"/>
              <w:jc w:val="center"/>
              <w:rPr>
                <w:rFonts w:ascii="宋体" w:cs="宋体"/>
                <w:kern w:val="0"/>
              </w:rPr>
            </w:pPr>
            <w:r>
              <w:rPr>
                <w:rFonts w:hint="eastAsia" w:ascii="宋体" w:hAnsi="宋体" w:cs="宋体"/>
                <w:w w:val="101"/>
                <w:kern w:val="0"/>
              </w:rPr>
              <w:t>︙</w:t>
            </w:r>
          </w:p>
        </w:tc>
        <w:tc>
          <w:tcPr>
            <w:tcW w:w="1134" w:type="dxa"/>
          </w:tcPr>
          <w:p>
            <w:pPr>
              <w:autoSpaceDE w:val="0"/>
              <w:autoSpaceDN w:val="0"/>
              <w:spacing w:before="122"/>
              <w:ind w:left="102"/>
              <w:jc w:val="center"/>
              <w:rPr>
                <w:rFonts w:ascii="宋体" w:cs="宋体"/>
                <w:w w:val="101"/>
                <w:kern w:val="0"/>
              </w:rPr>
            </w:pPr>
            <w:r>
              <w:rPr>
                <w:rFonts w:hint="eastAsia" w:ascii="宋体" w:hAnsi="宋体" w:cs="宋体"/>
                <w:w w:val="101"/>
                <w:kern w:val="0"/>
              </w:rPr>
              <w:t>︙</w:t>
            </w:r>
          </w:p>
        </w:tc>
        <w:tc>
          <w:tcPr>
            <w:tcW w:w="1701" w:type="dxa"/>
          </w:tcPr>
          <w:p>
            <w:pPr>
              <w:autoSpaceDE w:val="0"/>
              <w:autoSpaceDN w:val="0"/>
              <w:spacing w:before="122"/>
              <w:ind w:left="102"/>
              <w:jc w:val="center"/>
              <w:rPr>
                <w:rFonts w:ascii="宋体" w:cs="宋体"/>
                <w:w w:val="101"/>
                <w:kern w:val="0"/>
              </w:rPr>
            </w:pPr>
            <w:r>
              <w:rPr>
                <w:rFonts w:hint="eastAsia" w:ascii="宋体" w:hAnsi="宋体" w:cs="宋体"/>
                <w:w w:val="101"/>
                <w:kern w:val="0"/>
              </w:rPr>
              <w:t>︙</w:t>
            </w:r>
          </w:p>
        </w:tc>
        <w:tc>
          <w:tcPr>
            <w:tcW w:w="991" w:type="dxa"/>
          </w:tcPr>
          <w:p>
            <w:pPr>
              <w:autoSpaceDE w:val="0"/>
              <w:autoSpaceDN w:val="0"/>
              <w:spacing w:before="122"/>
              <w:ind w:left="102"/>
              <w:jc w:val="center"/>
              <w:rPr>
                <w:rFonts w:ascii="宋体" w:cs="宋体"/>
                <w:kern w:val="0"/>
              </w:rPr>
            </w:pPr>
            <w:r>
              <w:rPr>
                <w:rFonts w:hint="eastAsia" w:ascii="宋体" w:hAnsi="宋体" w:cs="宋体"/>
                <w:w w:val="101"/>
                <w:kern w:val="0"/>
              </w:rPr>
              <w:t>︙</w:t>
            </w:r>
          </w:p>
        </w:tc>
        <w:tc>
          <w:tcPr>
            <w:tcW w:w="851" w:type="dxa"/>
          </w:tcPr>
          <w:p>
            <w:pPr>
              <w:autoSpaceDE w:val="0"/>
              <w:autoSpaceDN w:val="0"/>
              <w:spacing w:before="122"/>
              <w:ind w:left="102"/>
              <w:jc w:val="center"/>
              <w:rPr>
                <w:rFonts w:ascii="宋体" w:cs="宋体"/>
                <w:w w:val="101"/>
                <w:kern w:val="0"/>
              </w:rPr>
            </w:pPr>
            <w:r>
              <w:rPr>
                <w:rFonts w:hint="eastAsia" w:ascii="宋体" w:hAnsi="宋体" w:cs="宋体"/>
                <w:w w:val="101"/>
                <w:kern w:val="0"/>
              </w:rPr>
              <w:t>︙</w:t>
            </w:r>
          </w:p>
        </w:tc>
      </w:tr>
    </w:tbl>
    <w:p>
      <w:pPr>
        <w:pStyle w:val="57"/>
        <w:ind w:firstLine="420"/>
      </w:pPr>
    </w:p>
    <w:p>
      <w:pPr>
        <w:pStyle w:val="57"/>
        <w:ind w:firstLine="420"/>
      </w:pPr>
    </w:p>
    <w:p>
      <w:pPr>
        <w:pStyle w:val="79"/>
        <w:spacing w:before="156" w:after="156"/>
      </w:pPr>
      <w:bookmarkStart w:id="153" w:name="_Toc131725279"/>
      <w:bookmarkStart w:id="154" w:name="_Toc131725225"/>
      <w:r>
        <w:rPr>
          <w:rFonts w:hint="eastAsia"/>
        </w:rPr>
        <w:t>隐患治理记录示例</w:t>
      </w:r>
      <w:bookmarkEnd w:id="153"/>
      <w:bookmarkEnd w:id="154"/>
    </w:p>
    <w:p>
      <w:pPr>
        <w:pStyle w:val="57"/>
        <w:ind w:firstLine="420"/>
      </w:pPr>
      <w:r>
        <w:rPr>
          <w:rFonts w:hint="eastAsia"/>
        </w:rPr>
        <w:t>表</w:t>
      </w:r>
      <w:r>
        <w:t>G</w:t>
      </w:r>
      <w:r>
        <w:rPr>
          <w:rFonts w:hint="eastAsia"/>
        </w:rPr>
        <w:t>.3给出了隐患治理记录示例。</w:t>
      </w:r>
    </w:p>
    <w:p>
      <w:pPr>
        <w:pStyle w:val="78"/>
        <w:numPr>
          <w:ilvl w:val="0"/>
          <w:numId w:val="0"/>
        </w:numPr>
        <w:spacing w:before="156" w:after="156"/>
      </w:pPr>
      <w:r>
        <w:rPr>
          <w:rFonts w:hint="eastAsia"/>
        </w:rPr>
        <w:t>表</w:t>
      </w:r>
      <w:r>
        <w:t>G</w:t>
      </w:r>
      <w:r>
        <w:rPr>
          <w:rFonts w:hint="eastAsia"/>
        </w:rPr>
        <w:t>.3隐患治理记录</w:t>
      </w:r>
    </w:p>
    <w:p>
      <w:pPr>
        <w:tabs>
          <w:tab w:val="left" w:pos="2819"/>
        </w:tabs>
        <w:spacing w:before="163"/>
        <w:ind w:firstLine="680" w:firstLineChars="400"/>
        <w:rPr>
          <w:rFonts w:ascii="宋体"/>
          <w:spacing w:val="-5"/>
          <w:sz w:val="18"/>
          <w:szCs w:val="22"/>
        </w:rPr>
      </w:pPr>
      <w:r>
        <w:rPr>
          <w:rFonts w:hint="eastAsia" w:ascii="宋体" w:hAnsi="宋体"/>
          <w:spacing w:val="-5"/>
          <w:sz w:val="18"/>
          <w:szCs w:val="22"/>
        </w:rPr>
        <w:t>记录编号：</w:t>
      </w:r>
      <w:r>
        <w:rPr>
          <w:rFonts w:ascii="宋体" w:hAnsi="宋体"/>
          <w:spacing w:val="-5"/>
          <w:sz w:val="18"/>
          <w:szCs w:val="22"/>
        </w:rPr>
        <w:t xml:space="preserve">  01                                                               </w:t>
      </w:r>
      <w:r>
        <w:rPr>
          <w:rFonts w:hint="eastAsia" w:ascii="宋体" w:hAnsi="宋体"/>
          <w:spacing w:val="-5"/>
          <w:sz w:val="18"/>
          <w:szCs w:val="22"/>
        </w:rPr>
        <w:t>隐患编号：</w:t>
      </w:r>
      <w:r>
        <w:rPr>
          <w:rFonts w:ascii="宋体" w:hAnsi="宋体"/>
          <w:spacing w:val="-5"/>
          <w:sz w:val="18"/>
          <w:szCs w:val="22"/>
        </w:rPr>
        <w:t xml:space="preserve"> Y2021001                                                                       </w:t>
      </w:r>
    </w:p>
    <w:tbl>
      <w:tblPr>
        <w:tblStyle w:val="27"/>
        <w:tblW w:w="0" w:type="auto"/>
        <w:tblInd w:w="766"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2154"/>
        <w:gridCol w:w="1818"/>
        <w:gridCol w:w="1997"/>
        <w:gridCol w:w="209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2154" w:type="dxa"/>
            <w:tcBorders>
              <w:top w:val="single" w:color="000000" w:sz="12" w:space="0"/>
            </w:tcBorders>
            <w:vAlign w:val="center"/>
          </w:tcPr>
          <w:p>
            <w:pPr>
              <w:autoSpaceDE w:val="0"/>
              <w:autoSpaceDN w:val="0"/>
              <w:spacing w:line="228" w:lineRule="exact"/>
              <w:ind w:left="-111" w:leftChars="-53"/>
              <w:jc w:val="center"/>
              <w:rPr>
                <w:rFonts w:ascii="宋体" w:cs="宋体"/>
                <w:spacing w:val="-3"/>
                <w:kern w:val="0"/>
              </w:rPr>
            </w:pPr>
            <w:r>
              <w:rPr>
                <w:rFonts w:hint="eastAsia" w:ascii="宋体" w:hAnsi="宋体" w:cs="宋体"/>
                <w:spacing w:val="-3"/>
                <w:kern w:val="0"/>
              </w:rPr>
              <w:t>隐患排查治理责任机构</w:t>
            </w:r>
          </w:p>
        </w:tc>
        <w:tc>
          <w:tcPr>
            <w:tcW w:w="1818" w:type="dxa"/>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设备部</w:t>
            </w:r>
          </w:p>
        </w:tc>
        <w:tc>
          <w:tcPr>
            <w:tcW w:w="1997" w:type="dxa"/>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隐患排查治理责任人</w:t>
            </w:r>
          </w:p>
        </w:tc>
        <w:tc>
          <w:tcPr>
            <w:tcW w:w="2097" w:type="dxa"/>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李某某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59"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排查日期</w:t>
            </w:r>
          </w:p>
        </w:tc>
        <w:tc>
          <w:tcPr>
            <w:tcW w:w="1818" w:type="dxa"/>
            <w:vAlign w:val="center"/>
          </w:tcPr>
          <w:p>
            <w:pPr>
              <w:autoSpaceDE w:val="0"/>
              <w:autoSpaceDN w:val="0"/>
              <w:spacing w:line="228" w:lineRule="exact"/>
              <w:jc w:val="center"/>
              <w:rPr>
                <w:rFonts w:ascii="宋体" w:cs="宋体"/>
                <w:spacing w:val="-3"/>
                <w:kern w:val="0"/>
              </w:rPr>
            </w:pPr>
            <w:r>
              <w:rPr>
                <w:rFonts w:ascii="宋体" w:hAnsi="宋体" w:cs="宋体"/>
                <w:spacing w:val="-3"/>
                <w:kern w:val="0"/>
              </w:rPr>
              <w:t>2021</w:t>
            </w:r>
            <w:r>
              <w:rPr>
                <w:rFonts w:hint="eastAsia" w:ascii="宋体" w:hAnsi="宋体" w:cs="宋体"/>
                <w:spacing w:val="-3"/>
                <w:kern w:val="0"/>
              </w:rPr>
              <w:t>年</w:t>
            </w:r>
            <w:r>
              <w:rPr>
                <w:rFonts w:ascii="宋体" w:hAnsi="宋体" w:cs="宋体"/>
                <w:spacing w:val="-3"/>
                <w:kern w:val="0"/>
              </w:rPr>
              <w:t>1</w:t>
            </w:r>
            <w:r>
              <w:rPr>
                <w:rFonts w:hint="eastAsia" w:ascii="宋体" w:hAnsi="宋体" w:cs="宋体"/>
                <w:spacing w:val="-3"/>
                <w:kern w:val="0"/>
              </w:rPr>
              <w:t>月</w:t>
            </w:r>
            <w:r>
              <w:rPr>
                <w:rFonts w:ascii="宋体" w:hAnsi="宋体" w:cs="宋体"/>
                <w:spacing w:val="-3"/>
                <w:kern w:val="0"/>
              </w:rPr>
              <w:t>1</w:t>
            </w:r>
            <w:r>
              <w:rPr>
                <w:rFonts w:hint="eastAsia" w:ascii="宋体" w:hAnsi="宋体" w:cs="宋体"/>
                <w:spacing w:val="-3"/>
                <w:kern w:val="0"/>
              </w:rPr>
              <w:t>日</w:t>
            </w:r>
          </w:p>
        </w:tc>
        <w:tc>
          <w:tcPr>
            <w:tcW w:w="1997"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设备内部编号</w:t>
            </w:r>
          </w:p>
        </w:tc>
        <w:tc>
          <w:tcPr>
            <w:tcW w:w="2097" w:type="dxa"/>
            <w:vAlign w:val="center"/>
          </w:tcPr>
          <w:p>
            <w:pPr>
              <w:autoSpaceDE w:val="0"/>
              <w:autoSpaceDN w:val="0"/>
              <w:spacing w:line="228" w:lineRule="exact"/>
              <w:jc w:val="center"/>
              <w:rPr>
                <w:rFonts w:ascii="宋体" w:hAnsi="宋体" w:cs="宋体"/>
                <w:spacing w:val="-3"/>
                <w:kern w:val="0"/>
              </w:rPr>
            </w:pPr>
            <w:r>
              <w:rPr>
                <w:rFonts w:ascii="宋体" w:hAnsi="宋体" w:cs="宋体"/>
                <w:spacing w:val="-3"/>
                <w:kern w:val="0"/>
              </w:rPr>
              <w:t>SY-11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61"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排查内容</w:t>
            </w:r>
          </w:p>
          <w:p>
            <w:pPr>
              <w:autoSpaceDE w:val="0"/>
              <w:autoSpaceDN w:val="0"/>
              <w:spacing w:line="228" w:lineRule="exact"/>
              <w:jc w:val="center"/>
              <w:rPr>
                <w:rFonts w:ascii="宋体" w:cs="宋体"/>
                <w:spacing w:val="-3"/>
                <w:kern w:val="0"/>
              </w:rPr>
            </w:pPr>
            <w:r>
              <w:rPr>
                <w:rFonts w:hint="eastAsia" w:ascii="宋体" w:hAnsi="宋体" w:cs="宋体"/>
                <w:spacing w:val="-3"/>
                <w:kern w:val="0"/>
              </w:rPr>
              <w:t>（排查方法）</w:t>
            </w:r>
          </w:p>
        </w:tc>
        <w:tc>
          <w:tcPr>
            <w:tcW w:w="5912" w:type="dxa"/>
            <w:gridSpan w:val="3"/>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自控飞机结构焊缝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59"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不符合项</w:t>
            </w:r>
          </w:p>
        </w:tc>
        <w:tc>
          <w:tcPr>
            <w:tcW w:w="5912" w:type="dxa"/>
            <w:gridSpan w:val="3"/>
            <w:vAlign w:val="center"/>
          </w:tcPr>
          <w:p>
            <w:pPr>
              <w:autoSpaceDE w:val="0"/>
              <w:autoSpaceDN w:val="0"/>
              <w:spacing w:line="228" w:lineRule="exact"/>
              <w:jc w:val="center"/>
              <w:rPr>
                <w:rFonts w:ascii="宋体" w:cs="宋体"/>
                <w:spacing w:val="-3"/>
                <w:kern w:val="0"/>
              </w:rPr>
            </w:pPr>
            <w:r>
              <w:rPr>
                <w:rFonts w:ascii="宋体" w:hAnsi="宋体" w:cs="宋体"/>
                <w:spacing w:val="-3"/>
                <w:kern w:val="0"/>
              </w:rPr>
              <w:t>5</w:t>
            </w:r>
            <w:r>
              <w:rPr>
                <w:rFonts w:hint="eastAsia" w:ascii="宋体" w:hAnsi="宋体" w:cs="宋体"/>
                <w:spacing w:val="-3"/>
                <w:kern w:val="0"/>
              </w:rPr>
              <w:t>号、</w:t>
            </w:r>
            <w:r>
              <w:rPr>
                <w:rFonts w:ascii="宋体" w:hAnsi="宋体" w:cs="宋体"/>
                <w:spacing w:val="-3"/>
                <w:kern w:val="0"/>
              </w:rPr>
              <w:t>7</w:t>
            </w:r>
            <w:r>
              <w:rPr>
                <w:rFonts w:hint="eastAsia" w:ascii="宋体" w:hAnsi="宋体" w:cs="宋体"/>
                <w:spacing w:val="-3"/>
                <w:kern w:val="0"/>
              </w:rPr>
              <w:t>号支承臂与座舱连接焊缝有裂纹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52"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隐患分类分级</w:t>
            </w:r>
          </w:p>
        </w:tc>
        <w:tc>
          <w:tcPr>
            <w:tcW w:w="5912" w:type="dxa"/>
            <w:gridSpan w:val="3"/>
            <w:vAlign w:val="center"/>
          </w:tcPr>
          <w:p>
            <w:pPr>
              <w:autoSpaceDE w:val="0"/>
              <w:autoSpaceDN w:val="0"/>
              <w:spacing w:before="96"/>
              <w:ind w:left="105"/>
              <w:jc w:val="left"/>
              <w:rPr>
                <w:rFonts w:ascii="宋体" w:cs="宋体"/>
                <w:kern w:val="0"/>
              </w:rPr>
            </w:pPr>
            <w:r>
              <w:rPr>
                <w:rFonts w:hint="eastAsia" w:ascii="宋体" w:cs="宋体"/>
                <w:kern w:val="0"/>
              </w:rPr>
              <w:t>□</w:t>
            </w:r>
            <w:r>
              <w:rPr>
                <w:rFonts w:hint="eastAsia" w:ascii="宋体" w:hAnsi="宋体" w:cs="宋体"/>
                <w:kern w:val="0"/>
              </w:rPr>
              <w:t>管理类；</w:t>
            </w:r>
            <w:r>
              <w:rPr>
                <w:rFonts w:hint="eastAsia" w:ascii="宋体" w:cs="宋体"/>
                <w:kern w:val="0"/>
              </w:rPr>
              <w:t>□</w:t>
            </w:r>
            <w:r>
              <w:rPr>
                <w:rFonts w:hint="eastAsia" w:ascii="宋体" w:hAnsi="宋体" w:cs="宋体"/>
                <w:kern w:val="0"/>
              </w:rPr>
              <w:t>人员类；</w:t>
            </w:r>
            <w:r>
              <w:rPr>
                <w:rFonts w:ascii="宋体" w:hAnsi="宋体" w:cs="宋体"/>
                <w:kern w:val="0"/>
              </w:rPr>
              <w:fldChar w:fldCharType="begin"/>
            </w:r>
            <w:r>
              <w:rPr>
                <w:rFonts w:ascii="宋体" w:hAnsi="宋体" w:cs="宋体"/>
                <w:kern w:val="0"/>
              </w:rPr>
              <w:instrText xml:space="preserve"> </w:instrText>
            </w:r>
            <w:r>
              <w:rPr>
                <w:rFonts w:hint="eastAsia" w:ascii="宋体" w:hAnsi="宋体" w:cs="宋体"/>
                <w:kern w:val="0"/>
              </w:rPr>
              <w:instrText xml:space="preserve">eq \o\ac(□,√)</w:instrText>
            </w:r>
            <w:r>
              <w:rPr>
                <w:rFonts w:ascii="宋体" w:hAnsi="宋体" w:cs="宋体"/>
                <w:kern w:val="0"/>
              </w:rPr>
              <w:fldChar w:fldCharType="end"/>
            </w:r>
            <w:r>
              <w:rPr>
                <w:rFonts w:hint="eastAsia" w:ascii="宋体" w:hAnsi="宋体" w:cs="宋体"/>
                <w:kern w:val="0"/>
              </w:rPr>
              <w:t>设备类；</w:t>
            </w:r>
            <w:r>
              <w:rPr>
                <w:rFonts w:hint="eastAsia" w:ascii="宋体" w:cs="宋体"/>
                <w:kern w:val="0"/>
              </w:rPr>
              <w:t>□</w:t>
            </w:r>
            <w:r>
              <w:rPr>
                <w:rFonts w:hint="eastAsia" w:ascii="宋体" w:hAnsi="宋体" w:cs="宋体"/>
                <w:kern w:val="0"/>
              </w:rPr>
              <w:t>环境类</w:t>
            </w:r>
          </w:p>
          <w:p>
            <w:pPr>
              <w:autoSpaceDE w:val="0"/>
              <w:autoSpaceDN w:val="0"/>
              <w:spacing w:before="96"/>
              <w:ind w:left="105"/>
              <w:jc w:val="left"/>
              <w:rPr>
                <w:rFonts w:ascii="宋体" w:hAnsi="宋体" w:cs="宋体"/>
                <w:kern w:val="0"/>
              </w:rPr>
            </w:pPr>
            <w:r>
              <w:rPr>
                <w:rFonts w:ascii="宋体" w:hAnsi="宋体" w:cs="宋体"/>
                <w:kern w:val="0"/>
              </w:rPr>
              <w:fldChar w:fldCharType="begin"/>
            </w:r>
            <w:r>
              <w:rPr>
                <w:rFonts w:ascii="宋体" w:hAnsi="宋体" w:cs="宋体"/>
                <w:kern w:val="0"/>
              </w:rPr>
              <w:instrText xml:space="preserve"> </w:instrText>
            </w:r>
            <w:r>
              <w:rPr>
                <w:rFonts w:hint="eastAsia" w:ascii="宋体" w:hAnsi="宋体" w:cs="宋体"/>
                <w:kern w:val="0"/>
              </w:rPr>
              <w:instrText xml:space="preserve">eq \o\ac(□,√)</w:instrText>
            </w:r>
            <w:r>
              <w:rPr>
                <w:rFonts w:ascii="宋体" w:hAnsi="宋体" w:cs="宋体"/>
                <w:kern w:val="0"/>
              </w:rPr>
              <w:fldChar w:fldCharType="end"/>
            </w:r>
            <w:r>
              <w:rPr>
                <w:rFonts w:hint="eastAsia" w:ascii="宋体" w:hAnsi="宋体" w:cs="宋体"/>
                <w:kern w:val="0"/>
              </w:rPr>
              <w:t>严重；</w:t>
            </w:r>
            <w:r>
              <w:rPr>
                <w:rFonts w:hint="eastAsia" w:ascii="宋体" w:cs="宋体"/>
                <w:kern w:val="0"/>
              </w:rPr>
              <w:t>□</w:t>
            </w:r>
            <w:r>
              <w:rPr>
                <w:rFonts w:hint="eastAsia" w:ascii="宋体" w:hAnsi="宋体" w:cs="宋体"/>
                <w:kern w:val="0"/>
              </w:rPr>
              <w:t>较大；</w:t>
            </w:r>
            <w:r>
              <w:rPr>
                <w:rFonts w:hint="eastAsia" w:ascii="宋体" w:cs="宋体"/>
                <w:kern w:val="0"/>
              </w:rPr>
              <w:t>□</w:t>
            </w:r>
            <w:r>
              <w:rPr>
                <w:rFonts w:hint="eastAsia" w:ascii="宋体" w:hAnsi="宋体" w:cs="宋体"/>
                <w:kern w:val="0"/>
              </w:rPr>
              <w:t>一般</w:t>
            </w:r>
            <w:r>
              <w:rPr>
                <w:rFonts w:ascii="宋体" w:hAnsi="宋体" w:cs="宋体"/>
                <w:kern w:val="0"/>
              </w:rPr>
              <w:t xml:space="preserve"> </w:t>
            </w: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cs="宋体"/>
                <w:spacing w:val="-3"/>
                <w:kern w:val="0"/>
              </w:rPr>
            </w:pPr>
            <w:r>
              <w:rPr>
                <w:rFonts w:hint="eastAsia" w:ascii="宋体" w:hAnsi="宋体" w:cs="宋体"/>
                <w:spacing w:val="-3"/>
                <w:kern w:val="0"/>
              </w:rPr>
              <w:t>责任人（签字）</w:t>
            </w:r>
            <w:r>
              <w:rPr>
                <w:rFonts w:ascii="宋体" w:hAnsi="宋体" w:cs="宋体"/>
                <w:kern w:val="0"/>
                <w:u w:val="single" w:color="4D4241"/>
              </w:rPr>
              <w:t xml:space="preserve">   </w:t>
            </w:r>
            <w:r>
              <w:rPr>
                <w:rFonts w:hint="eastAsia" w:ascii="宋体" w:hAnsi="宋体" w:cs="宋体"/>
                <w:kern w:val="0"/>
                <w:u w:val="single" w:color="4D4241"/>
              </w:rPr>
              <w:t>李某</w:t>
            </w:r>
            <w:r>
              <w:rPr>
                <w:rFonts w:ascii="宋体" w:hAnsi="宋体" w:cs="宋体"/>
                <w:kern w:val="0"/>
                <w:u w:val="single" w:color="4D4241"/>
              </w:rPr>
              <w:t xml:space="preserve">        </w:t>
            </w:r>
            <w:r>
              <w:rPr>
                <w:rFonts w:ascii="宋体" w:hAnsi="宋体" w:cs="宋体"/>
                <w:kern w:val="0"/>
              </w:rPr>
              <w:t xml:space="preserve">           2021</w:t>
            </w:r>
            <w:r>
              <w:rPr>
                <w:rFonts w:hint="eastAsia" w:ascii="宋体" w:hAnsi="宋体" w:cs="宋体"/>
                <w:kern w:val="0"/>
              </w:rPr>
              <w:t>年0</w:t>
            </w:r>
            <w:r>
              <w:rPr>
                <w:rFonts w:ascii="宋体" w:hAnsi="宋体" w:cs="宋体"/>
                <w:kern w:val="0"/>
              </w:rPr>
              <w:t>1</w:t>
            </w:r>
            <w:r>
              <w:rPr>
                <w:rFonts w:hint="eastAsia" w:ascii="宋体" w:hAnsi="宋体" w:cs="宋体"/>
                <w:kern w:val="0"/>
              </w:rPr>
              <w:t>月0</w:t>
            </w:r>
            <w:r>
              <w:rPr>
                <w:rFonts w:ascii="宋体" w:hAnsi="宋体" w:cs="宋体"/>
                <w:kern w:val="0"/>
              </w:rPr>
              <w:t>1</w:t>
            </w:r>
            <w:r>
              <w:rPr>
                <w:rFonts w:hint="eastAsia" w:ascii="宋体" w:hAnsi="宋体" w:cs="宋体"/>
                <w:spacing w:val="-5"/>
                <w:kern w:val="0"/>
              </w:rPr>
              <w:t>日</w:t>
            </w:r>
            <w:r>
              <w:rPr>
                <w:rFonts w:ascii="宋体" w:hAnsi="宋体" w:cs="宋体"/>
                <w:kern w:val="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78"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产生原因分析</w:t>
            </w:r>
          </w:p>
        </w:tc>
        <w:tc>
          <w:tcPr>
            <w:tcW w:w="5912" w:type="dxa"/>
            <w:gridSpan w:val="3"/>
            <w:vAlign w:val="center"/>
          </w:tcPr>
          <w:p>
            <w:pPr>
              <w:autoSpaceDE w:val="0"/>
              <w:autoSpaceDN w:val="0"/>
              <w:spacing w:line="228" w:lineRule="exact"/>
              <w:ind w:firstLine="102" w:firstLineChars="50"/>
              <w:jc w:val="left"/>
              <w:rPr>
                <w:rFonts w:ascii="宋体" w:cs="宋体"/>
                <w:spacing w:val="-3"/>
                <w:kern w:val="0"/>
              </w:rPr>
            </w:pPr>
          </w:p>
          <w:p>
            <w:pPr>
              <w:autoSpaceDE w:val="0"/>
              <w:autoSpaceDN w:val="0"/>
              <w:spacing w:line="228" w:lineRule="exact"/>
              <w:jc w:val="left"/>
              <w:rPr>
                <w:rFonts w:ascii="宋体" w:cs="宋体"/>
                <w:spacing w:val="-3"/>
                <w:kern w:val="0"/>
              </w:rPr>
            </w:pPr>
            <w:r>
              <w:rPr>
                <w:rFonts w:hint="eastAsia" w:ascii="宋体" w:hAnsi="宋体" w:cs="宋体"/>
                <w:spacing w:val="-3"/>
                <w:kern w:val="0"/>
              </w:rPr>
              <w:t>疲劳及环境腐蚀，日常维护检查不到位</w:t>
            </w: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cs="宋体"/>
                <w:spacing w:val="-3"/>
                <w:kern w:val="0"/>
              </w:rPr>
            </w:pPr>
            <w:r>
              <w:rPr>
                <w:rFonts w:hint="eastAsia" w:ascii="宋体" w:hAnsi="宋体" w:cs="宋体"/>
                <w:spacing w:val="-3"/>
                <w:kern w:val="0"/>
              </w:rPr>
              <w:t>责任人（签字）</w:t>
            </w:r>
            <w:r>
              <w:rPr>
                <w:rFonts w:ascii="宋体" w:hAnsi="宋体" w:cs="宋体"/>
                <w:kern w:val="0"/>
                <w:u w:val="single" w:color="4D4241"/>
              </w:rPr>
              <w:t xml:space="preserve"> </w:t>
            </w:r>
            <w:r>
              <w:rPr>
                <w:rFonts w:ascii="宋体" w:hAnsi="宋体" w:cs="宋体"/>
                <w:kern w:val="0"/>
                <w:u w:val="single" w:color="4D4241"/>
              </w:rPr>
              <w:tab/>
            </w:r>
            <w:r>
              <w:rPr>
                <w:rFonts w:hint="eastAsia" w:ascii="宋体" w:hAnsi="宋体" w:cs="宋体"/>
                <w:kern w:val="0"/>
                <w:u w:val="single" w:color="4D4241"/>
              </w:rPr>
              <w:t>李某</w:t>
            </w:r>
            <w:r>
              <w:rPr>
                <w:rFonts w:ascii="宋体" w:hAnsi="宋体" w:cs="宋体"/>
                <w:kern w:val="0"/>
                <w:u w:val="single" w:color="4D4241"/>
              </w:rPr>
              <w:t xml:space="preserve">            </w:t>
            </w:r>
            <w:r>
              <w:rPr>
                <w:rFonts w:ascii="宋体" w:hAnsi="宋体" w:cs="宋体"/>
                <w:kern w:val="0"/>
              </w:rPr>
              <w:t xml:space="preserve">        2021</w:t>
            </w:r>
            <w:r>
              <w:rPr>
                <w:rFonts w:hint="eastAsia" w:ascii="宋体" w:hAnsi="宋体" w:cs="宋体"/>
                <w:kern w:val="0"/>
              </w:rPr>
              <w:t>年0</w:t>
            </w:r>
            <w:r>
              <w:rPr>
                <w:rFonts w:ascii="宋体" w:hAnsi="宋体" w:cs="宋体"/>
                <w:kern w:val="0"/>
              </w:rPr>
              <w:t>1</w:t>
            </w:r>
            <w:r>
              <w:rPr>
                <w:rFonts w:hint="eastAsia" w:ascii="宋体" w:hAnsi="宋体" w:cs="宋体"/>
                <w:kern w:val="0"/>
              </w:rPr>
              <w:t>月0</w:t>
            </w:r>
            <w:r>
              <w:rPr>
                <w:rFonts w:ascii="宋体" w:hAnsi="宋体" w:cs="宋体"/>
                <w:kern w:val="0"/>
              </w:rPr>
              <w:t>1</w:t>
            </w:r>
            <w:r>
              <w:rPr>
                <w:rFonts w:hint="eastAsia" w:ascii="宋体" w:hAnsi="宋体" w:cs="宋体"/>
                <w:kern w:val="0"/>
              </w:rPr>
              <w:t>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83"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治理措施</w:t>
            </w:r>
          </w:p>
        </w:tc>
        <w:tc>
          <w:tcPr>
            <w:tcW w:w="5912" w:type="dxa"/>
            <w:gridSpan w:val="3"/>
            <w:vAlign w:val="center"/>
          </w:tcPr>
          <w:p>
            <w:pPr>
              <w:autoSpaceDE w:val="0"/>
              <w:autoSpaceDN w:val="0"/>
              <w:spacing w:line="228" w:lineRule="exact"/>
              <w:jc w:val="left"/>
              <w:rPr>
                <w:rFonts w:ascii="宋体" w:cs="宋体"/>
                <w:spacing w:val="-3"/>
                <w:kern w:val="0"/>
              </w:rPr>
            </w:pPr>
          </w:p>
          <w:p>
            <w:pPr>
              <w:autoSpaceDE w:val="0"/>
              <w:autoSpaceDN w:val="0"/>
              <w:spacing w:line="228" w:lineRule="exact"/>
              <w:jc w:val="left"/>
              <w:rPr>
                <w:rFonts w:ascii="宋体" w:cs="宋体"/>
                <w:spacing w:val="-3"/>
                <w:kern w:val="0"/>
              </w:rPr>
            </w:pPr>
            <w:r>
              <w:rPr>
                <w:rFonts w:hint="eastAsia" w:ascii="宋体" w:hAnsi="宋体" w:cs="宋体"/>
                <w:spacing w:val="-3"/>
                <w:kern w:val="0"/>
              </w:rPr>
              <w:t>由制造单位对开裂焊缝进行重新焊接，并对所有大臂焊缝进行检查检测。</w:t>
            </w: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cs="宋体"/>
                <w:spacing w:val="-3"/>
                <w:kern w:val="0"/>
              </w:rPr>
            </w:pPr>
            <w:r>
              <w:rPr>
                <w:rFonts w:hint="eastAsia" w:ascii="宋体" w:hAnsi="宋体" w:cs="宋体"/>
                <w:spacing w:val="-3"/>
                <w:kern w:val="0"/>
              </w:rPr>
              <w:t>责任人（签字）</w:t>
            </w:r>
            <w:r>
              <w:rPr>
                <w:rFonts w:ascii="宋体" w:hAnsi="宋体" w:cs="宋体"/>
                <w:kern w:val="0"/>
                <w:u w:val="single" w:color="4D4241"/>
              </w:rPr>
              <w:t xml:space="preserve"> </w:t>
            </w:r>
            <w:r>
              <w:rPr>
                <w:rFonts w:ascii="宋体" w:hAnsi="宋体" w:cs="宋体"/>
                <w:kern w:val="0"/>
                <w:u w:val="single" w:color="4D4241"/>
              </w:rPr>
              <w:tab/>
            </w:r>
            <w:r>
              <w:rPr>
                <w:rFonts w:hint="eastAsia" w:ascii="宋体" w:hAnsi="宋体" w:cs="宋体"/>
                <w:kern w:val="0"/>
                <w:u w:val="single" w:color="4D4241"/>
              </w:rPr>
              <w:t>李某</w:t>
            </w:r>
            <w:r>
              <w:rPr>
                <w:rFonts w:ascii="宋体" w:hAnsi="宋体" w:cs="宋体"/>
                <w:kern w:val="0"/>
                <w:u w:val="single" w:color="4D4241"/>
              </w:rPr>
              <w:t xml:space="preserve">                 </w:t>
            </w:r>
            <w:r>
              <w:rPr>
                <w:rFonts w:ascii="宋体" w:hAnsi="宋体" w:cs="宋体"/>
                <w:kern w:val="0"/>
              </w:rPr>
              <w:t xml:space="preserve">   2021</w:t>
            </w:r>
            <w:r>
              <w:rPr>
                <w:rFonts w:hint="eastAsia" w:ascii="宋体" w:hAnsi="宋体" w:cs="宋体"/>
                <w:kern w:val="0"/>
              </w:rPr>
              <w:t>年0</w:t>
            </w:r>
            <w:r>
              <w:rPr>
                <w:rFonts w:ascii="宋体" w:hAnsi="宋体" w:cs="宋体"/>
                <w:kern w:val="0"/>
              </w:rPr>
              <w:t>1</w:t>
            </w:r>
            <w:r>
              <w:rPr>
                <w:rFonts w:hint="eastAsia" w:ascii="宋体" w:hAnsi="宋体" w:cs="宋体"/>
                <w:kern w:val="0"/>
              </w:rPr>
              <w:t>月0</w:t>
            </w:r>
            <w:r>
              <w:rPr>
                <w:rFonts w:ascii="宋体" w:hAnsi="宋体" w:cs="宋体"/>
                <w:kern w:val="0"/>
              </w:rPr>
              <w:t>1</w:t>
            </w:r>
            <w:r>
              <w:rPr>
                <w:rFonts w:hint="eastAsia" w:ascii="宋体" w:hAnsi="宋体" w:cs="宋体"/>
                <w:kern w:val="0"/>
              </w:rPr>
              <w:t>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93"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验收情况</w:t>
            </w:r>
          </w:p>
        </w:tc>
        <w:tc>
          <w:tcPr>
            <w:tcW w:w="5912" w:type="dxa"/>
            <w:gridSpan w:val="3"/>
            <w:vAlign w:val="center"/>
          </w:tcPr>
          <w:p>
            <w:pPr>
              <w:autoSpaceDE w:val="0"/>
              <w:autoSpaceDN w:val="0"/>
              <w:spacing w:line="228" w:lineRule="exact"/>
              <w:jc w:val="left"/>
              <w:rPr>
                <w:rFonts w:ascii="宋体" w:cs="宋体"/>
                <w:spacing w:val="-3"/>
                <w:kern w:val="0"/>
              </w:rPr>
            </w:pPr>
          </w:p>
          <w:p>
            <w:pPr>
              <w:autoSpaceDE w:val="0"/>
              <w:autoSpaceDN w:val="0"/>
              <w:spacing w:line="228" w:lineRule="exact"/>
              <w:jc w:val="left"/>
              <w:rPr>
                <w:rFonts w:ascii="宋体" w:cs="宋体"/>
                <w:spacing w:val="-3"/>
                <w:kern w:val="0"/>
              </w:rPr>
            </w:pPr>
            <w:r>
              <w:rPr>
                <w:rFonts w:ascii="宋体" w:hAnsi="宋体" w:cs="宋体"/>
                <w:spacing w:val="-3"/>
                <w:kern w:val="0"/>
              </w:rPr>
              <w:t>1</w:t>
            </w:r>
            <w:r>
              <w:rPr>
                <w:rFonts w:hint="eastAsia" w:ascii="宋体" w:hAnsi="宋体" w:cs="宋体"/>
                <w:spacing w:val="-3"/>
                <w:kern w:val="0"/>
              </w:rPr>
              <w:t>月</w:t>
            </w:r>
            <w:r>
              <w:rPr>
                <w:rFonts w:ascii="宋体" w:hAnsi="宋体" w:cs="宋体"/>
                <w:spacing w:val="-3"/>
                <w:kern w:val="0"/>
              </w:rPr>
              <w:t>1</w:t>
            </w:r>
            <w:r>
              <w:rPr>
                <w:rFonts w:ascii="宋体" w:cs="宋体"/>
                <w:spacing w:val="-3"/>
                <w:kern w:val="0"/>
              </w:rPr>
              <w:t>0</w:t>
            </w:r>
            <w:r>
              <w:rPr>
                <w:rFonts w:hint="eastAsia" w:ascii="宋体" w:hAnsi="宋体" w:cs="宋体"/>
                <w:spacing w:val="-3"/>
                <w:kern w:val="0"/>
              </w:rPr>
              <w:t>日厂家进行了重新焊接，并进行了无损检测，检测结果合格。焊接后满载运行试验</w:t>
            </w:r>
            <w:r>
              <w:rPr>
                <w:rFonts w:ascii="宋体" w:hAnsi="宋体" w:cs="宋体"/>
                <w:spacing w:val="-3"/>
                <w:kern w:val="0"/>
              </w:rPr>
              <w:t>8</w:t>
            </w:r>
            <w:r>
              <w:rPr>
                <w:rFonts w:ascii="宋体" w:cs="宋体"/>
                <w:spacing w:val="-3"/>
                <w:kern w:val="0"/>
              </w:rPr>
              <w:t>0</w:t>
            </w:r>
            <w:r>
              <w:rPr>
                <w:rFonts w:hint="eastAsia" w:ascii="宋体" w:hAnsi="宋体" w:cs="宋体"/>
                <w:spacing w:val="-3"/>
                <w:kern w:val="0"/>
              </w:rPr>
              <w:t>小时，无异常。</w:t>
            </w: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cs="宋体"/>
                <w:spacing w:val="-3"/>
                <w:kern w:val="0"/>
              </w:rPr>
            </w:pPr>
            <w:r>
              <w:rPr>
                <w:rFonts w:hint="eastAsia" w:ascii="宋体" w:hAnsi="宋体" w:cs="宋体"/>
                <w:spacing w:val="-3"/>
                <w:kern w:val="0"/>
              </w:rPr>
              <w:t>责任人（签字）</w:t>
            </w:r>
            <w:r>
              <w:rPr>
                <w:rFonts w:ascii="宋体" w:hAnsi="宋体" w:cs="宋体"/>
                <w:kern w:val="0"/>
                <w:u w:val="single" w:color="4D4241"/>
              </w:rPr>
              <w:t xml:space="preserve"> </w:t>
            </w:r>
            <w:r>
              <w:rPr>
                <w:rFonts w:ascii="宋体" w:hAnsi="宋体" w:cs="宋体"/>
                <w:kern w:val="0"/>
                <w:u w:val="single" w:color="4D4241"/>
              </w:rPr>
              <w:tab/>
            </w:r>
            <w:r>
              <w:rPr>
                <w:rFonts w:ascii="宋体" w:hAnsi="宋体" w:cs="宋体"/>
                <w:kern w:val="0"/>
                <w:u w:val="single" w:color="4D4241"/>
              </w:rPr>
              <w:t xml:space="preserve">  </w:t>
            </w:r>
            <w:r>
              <w:rPr>
                <w:rFonts w:hint="eastAsia" w:ascii="宋体" w:hAnsi="宋体" w:cs="宋体"/>
                <w:kern w:val="0"/>
                <w:u w:val="single" w:color="4D4241"/>
              </w:rPr>
              <w:t>张某</w:t>
            </w:r>
            <w:r>
              <w:rPr>
                <w:rFonts w:ascii="宋体" w:hAnsi="宋体" w:cs="宋体"/>
                <w:kern w:val="0"/>
                <w:u w:val="single" w:color="4D4241"/>
              </w:rPr>
              <w:t xml:space="preserve">       </w:t>
            </w:r>
            <w:r>
              <w:rPr>
                <w:rFonts w:ascii="宋体" w:hAnsi="宋体" w:cs="宋体"/>
                <w:kern w:val="0"/>
              </w:rPr>
              <w:t xml:space="preserve">           2021</w:t>
            </w:r>
            <w:r>
              <w:rPr>
                <w:rFonts w:hint="eastAsia" w:ascii="宋体" w:hAnsi="宋体" w:cs="宋体"/>
                <w:kern w:val="0"/>
              </w:rPr>
              <w:t>年0</w:t>
            </w:r>
            <w:r>
              <w:rPr>
                <w:rFonts w:ascii="宋体" w:hAnsi="宋体" w:cs="宋体"/>
                <w:kern w:val="0"/>
              </w:rPr>
              <w:t>1</w:t>
            </w:r>
            <w:r>
              <w:rPr>
                <w:rFonts w:hint="eastAsia" w:ascii="宋体" w:hAnsi="宋体" w:cs="宋体"/>
                <w:kern w:val="0"/>
              </w:rPr>
              <w:t>月</w:t>
            </w:r>
            <w:r>
              <w:rPr>
                <w:rFonts w:ascii="宋体" w:hAnsi="宋体" w:cs="宋体"/>
                <w:kern w:val="0"/>
              </w:rPr>
              <w:t>25</w:t>
            </w:r>
            <w:r>
              <w:rPr>
                <w:rFonts w:hint="eastAsia" w:ascii="宋体" w:hAnsi="宋体" w:cs="宋体"/>
                <w:kern w:val="0"/>
              </w:rPr>
              <w:t>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48"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隐患上报情况</w:t>
            </w:r>
          </w:p>
        </w:tc>
        <w:tc>
          <w:tcPr>
            <w:tcW w:w="5912" w:type="dxa"/>
            <w:gridSpan w:val="3"/>
            <w:vAlign w:val="center"/>
          </w:tcPr>
          <w:p>
            <w:pPr>
              <w:autoSpaceDE w:val="0"/>
              <w:autoSpaceDN w:val="0"/>
              <w:spacing w:line="228" w:lineRule="exact"/>
              <w:jc w:val="left"/>
              <w:rPr>
                <w:rFonts w:ascii="宋体" w:cs="宋体"/>
                <w:spacing w:val="-3"/>
                <w:kern w:val="0"/>
              </w:rPr>
            </w:pP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cs="宋体"/>
                <w:spacing w:val="-3"/>
                <w:kern w:val="0"/>
              </w:rPr>
            </w:pPr>
            <w:r>
              <w:rPr>
                <w:rFonts w:hint="eastAsia" w:ascii="宋体" w:hAnsi="宋体" w:cs="宋体"/>
                <w:spacing w:val="-3"/>
                <w:kern w:val="0"/>
              </w:rPr>
              <w:t>责任人（签字）</w:t>
            </w:r>
            <w:r>
              <w:rPr>
                <w:rFonts w:ascii="宋体" w:hAnsi="宋体" w:cs="宋体"/>
                <w:kern w:val="0"/>
                <w:u w:val="single" w:color="4D4241"/>
              </w:rPr>
              <w:t xml:space="preserve"> </w:t>
            </w:r>
            <w:r>
              <w:rPr>
                <w:rFonts w:ascii="宋体" w:hAnsi="宋体" w:cs="宋体"/>
                <w:kern w:val="0"/>
                <w:u w:val="single" w:color="4D4241"/>
              </w:rPr>
              <w:tab/>
            </w:r>
            <w:r>
              <w:rPr>
                <w:rFonts w:hint="eastAsia" w:ascii="宋体" w:hAnsi="宋体" w:cs="宋体"/>
                <w:kern w:val="0"/>
                <w:u w:val="single" w:color="4D4241"/>
              </w:rPr>
              <w:t>王某某</w:t>
            </w:r>
            <w:r>
              <w:rPr>
                <w:rFonts w:ascii="宋体" w:hAnsi="宋体" w:cs="宋体"/>
                <w:kern w:val="0"/>
                <w:u w:val="single" w:color="4D4241"/>
              </w:rPr>
              <w:t xml:space="preserve">          </w:t>
            </w:r>
            <w:r>
              <w:rPr>
                <w:rFonts w:ascii="宋体" w:hAnsi="宋体" w:cs="宋体"/>
                <w:kern w:val="0"/>
              </w:rPr>
              <w:t xml:space="preserve">        2021</w:t>
            </w:r>
            <w:r>
              <w:rPr>
                <w:rFonts w:hint="eastAsia" w:ascii="宋体" w:hAnsi="宋体" w:cs="宋体"/>
                <w:kern w:val="0"/>
              </w:rPr>
              <w:t>年0</w:t>
            </w:r>
            <w:r>
              <w:rPr>
                <w:rFonts w:ascii="宋体" w:hAnsi="宋体" w:cs="宋体"/>
                <w:kern w:val="0"/>
              </w:rPr>
              <w:t>1</w:t>
            </w:r>
            <w:r>
              <w:rPr>
                <w:rFonts w:hint="eastAsia" w:ascii="宋体" w:hAnsi="宋体" w:cs="宋体"/>
                <w:kern w:val="0"/>
              </w:rPr>
              <w:t>月0</w:t>
            </w:r>
            <w:r>
              <w:rPr>
                <w:rFonts w:ascii="宋体" w:hAnsi="宋体" w:cs="宋体"/>
                <w:kern w:val="0"/>
              </w:rPr>
              <w:t>1</w:t>
            </w:r>
            <w:r>
              <w:rPr>
                <w:rFonts w:hint="eastAsia" w:ascii="宋体" w:hAnsi="宋体" w:cs="宋体"/>
                <w:kern w:val="0"/>
              </w:rPr>
              <w:t>日</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128" w:hRule="atLeast"/>
        </w:trPr>
        <w:tc>
          <w:tcPr>
            <w:tcW w:w="215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治理结果</w:t>
            </w:r>
          </w:p>
        </w:tc>
        <w:tc>
          <w:tcPr>
            <w:tcW w:w="5912" w:type="dxa"/>
            <w:gridSpan w:val="3"/>
            <w:vAlign w:val="center"/>
          </w:tcPr>
          <w:p>
            <w:pPr>
              <w:autoSpaceDE w:val="0"/>
              <w:autoSpaceDN w:val="0"/>
              <w:spacing w:before="155"/>
              <w:jc w:val="left"/>
              <w:rPr>
                <w:rFonts w:ascii="宋体" w:cs="宋体"/>
                <w:kern w:val="0"/>
              </w:rPr>
            </w:pPr>
            <w:r>
              <w:rPr>
                <w:rFonts w:ascii="宋体" w:hAnsi="宋体" w:cs="宋体"/>
                <w:kern w:val="0"/>
              </w:rPr>
              <w:fldChar w:fldCharType="begin"/>
            </w:r>
            <w:r>
              <w:rPr>
                <w:rFonts w:ascii="宋体" w:hAnsi="宋体" w:cs="宋体"/>
                <w:kern w:val="0"/>
              </w:rPr>
              <w:instrText xml:space="preserve"> </w:instrText>
            </w:r>
            <w:r>
              <w:rPr>
                <w:rFonts w:hint="eastAsia" w:ascii="宋体" w:hAnsi="宋体" w:cs="宋体"/>
                <w:kern w:val="0"/>
              </w:rPr>
              <w:instrText xml:space="preserve">eq \o\ac(□,√)</w:instrText>
            </w:r>
            <w:r>
              <w:rPr>
                <w:rFonts w:ascii="宋体" w:hAnsi="宋体" w:cs="宋体"/>
                <w:kern w:val="0"/>
              </w:rPr>
              <w:fldChar w:fldCharType="end"/>
            </w:r>
            <w:r>
              <w:rPr>
                <w:rFonts w:hint="eastAsia" w:ascii="宋体" w:hAnsi="宋体" w:cs="宋体"/>
                <w:kern w:val="0"/>
              </w:rPr>
              <w:t>整改后符合要求</w:t>
            </w:r>
          </w:p>
          <w:p>
            <w:pPr>
              <w:autoSpaceDE w:val="0"/>
              <w:autoSpaceDN w:val="0"/>
              <w:spacing w:line="228" w:lineRule="exact"/>
              <w:jc w:val="left"/>
              <w:rPr>
                <w:rFonts w:ascii="宋体" w:hAnsi="宋体" w:cs="宋体"/>
                <w:w w:val="101"/>
                <w:kern w:val="0"/>
              </w:rPr>
            </w:pPr>
            <w:r>
              <w:rPr>
                <w:rFonts w:hint="eastAsia" w:ascii="宋体" w:cs="宋体"/>
                <w:kern w:val="0"/>
              </w:rPr>
              <w:t>□</w:t>
            </w:r>
            <w:r>
              <w:rPr>
                <w:rFonts w:hint="eastAsia" w:ascii="宋体" w:hAnsi="宋体" w:cs="宋体"/>
                <w:spacing w:val="-5"/>
                <w:kern w:val="0"/>
              </w:rPr>
              <w:t>须</w:t>
            </w:r>
            <w:r>
              <w:rPr>
                <w:rFonts w:hint="eastAsia" w:ascii="宋体" w:hAnsi="宋体" w:cs="宋体"/>
                <w:kern w:val="0"/>
              </w:rPr>
              <w:t>采</w:t>
            </w:r>
            <w:r>
              <w:rPr>
                <w:rFonts w:hint="eastAsia" w:ascii="宋体" w:hAnsi="宋体" w:cs="宋体"/>
                <w:spacing w:val="-5"/>
                <w:kern w:val="0"/>
              </w:rPr>
              <w:t>取</w:t>
            </w:r>
            <w:r>
              <w:rPr>
                <w:rFonts w:hint="eastAsia" w:ascii="宋体" w:hAnsi="宋体" w:cs="宋体"/>
                <w:kern w:val="0"/>
              </w:rPr>
              <w:t>进</w:t>
            </w:r>
            <w:r>
              <w:rPr>
                <w:rFonts w:hint="eastAsia" w:ascii="宋体" w:hAnsi="宋体" w:cs="宋体"/>
                <w:spacing w:val="-5"/>
                <w:kern w:val="0"/>
              </w:rPr>
              <w:t>一</w:t>
            </w:r>
            <w:r>
              <w:rPr>
                <w:rFonts w:hint="eastAsia" w:ascii="宋体" w:hAnsi="宋体" w:cs="宋体"/>
                <w:kern w:val="0"/>
              </w:rPr>
              <w:t>步</w:t>
            </w:r>
            <w:r>
              <w:rPr>
                <w:rFonts w:hint="eastAsia" w:ascii="宋体" w:hAnsi="宋体" w:cs="宋体"/>
                <w:spacing w:val="-5"/>
                <w:kern w:val="0"/>
              </w:rPr>
              <w:t>措</w:t>
            </w:r>
            <w:r>
              <w:rPr>
                <w:rFonts w:hint="eastAsia" w:ascii="宋体" w:hAnsi="宋体" w:cs="宋体"/>
                <w:kern w:val="0"/>
              </w:rPr>
              <w:t>施</w:t>
            </w:r>
            <w:r>
              <w:rPr>
                <w:rFonts w:ascii="宋体" w:hAnsi="宋体" w:cs="宋体"/>
                <w:kern w:val="0"/>
              </w:rPr>
              <w:t xml:space="preserve">  </w:t>
            </w:r>
            <w:r>
              <w:rPr>
                <w:rFonts w:ascii="宋体" w:hAnsi="宋体" w:cs="宋体"/>
                <w:kern w:val="0"/>
                <w:u w:val="single"/>
              </w:rPr>
              <w:t xml:space="preserve">   </w:t>
            </w:r>
            <w:r>
              <w:rPr>
                <w:rFonts w:ascii="宋体" w:hAnsi="宋体" w:cs="宋体"/>
                <w:kern w:val="0"/>
                <w:u w:val="single" w:color="4D4241"/>
              </w:rPr>
              <w:t xml:space="preserve">       </w:t>
            </w:r>
            <w:r>
              <w:rPr>
                <w:rFonts w:ascii="宋体" w:hAnsi="宋体" w:cs="宋体"/>
                <w:kern w:val="0"/>
                <w:u w:val="single" w:color="4D4241"/>
              </w:rPr>
              <w:tab/>
            </w:r>
            <w:r>
              <w:rPr>
                <w:rFonts w:ascii="宋体" w:hAnsi="宋体" w:cs="宋体"/>
                <w:w w:val="101"/>
                <w:kern w:val="0"/>
              </w:rPr>
              <w:t xml:space="preserve"> </w:t>
            </w:r>
          </w:p>
          <w:p>
            <w:pPr>
              <w:autoSpaceDE w:val="0"/>
              <w:autoSpaceDN w:val="0"/>
              <w:spacing w:line="228" w:lineRule="exact"/>
              <w:jc w:val="left"/>
              <w:rPr>
                <w:rFonts w:ascii="宋体" w:cs="宋体"/>
                <w:spacing w:val="-3"/>
                <w:kern w:val="0"/>
              </w:rPr>
            </w:pPr>
          </w:p>
          <w:p>
            <w:pPr>
              <w:autoSpaceDE w:val="0"/>
              <w:autoSpaceDN w:val="0"/>
              <w:spacing w:line="228" w:lineRule="exact"/>
              <w:jc w:val="right"/>
              <w:rPr>
                <w:rFonts w:ascii="宋体" w:hAnsi="宋体" w:cs="宋体"/>
                <w:spacing w:val="-3"/>
                <w:kern w:val="0"/>
              </w:rPr>
            </w:pPr>
            <w:r>
              <w:rPr>
                <w:rFonts w:hint="eastAsia" w:ascii="宋体" w:hAnsi="宋体" w:cs="宋体"/>
                <w:spacing w:val="-3"/>
                <w:kern w:val="0"/>
              </w:rPr>
              <w:t>隐患排查治理责任人：李某某</w:t>
            </w:r>
            <w:r>
              <w:rPr>
                <w:rFonts w:ascii="宋体" w:hAnsi="宋体" w:cs="宋体"/>
                <w:spacing w:val="-3"/>
                <w:kern w:val="0"/>
              </w:rPr>
              <w:t xml:space="preserve">               2021</w:t>
            </w:r>
            <w:r>
              <w:rPr>
                <w:rFonts w:hint="eastAsia" w:ascii="宋体" w:hAnsi="宋体" w:cs="宋体"/>
                <w:spacing w:val="-3"/>
                <w:kern w:val="0"/>
              </w:rPr>
              <w:t>年0</w:t>
            </w:r>
            <w:r>
              <w:rPr>
                <w:rFonts w:ascii="宋体" w:hAnsi="宋体" w:cs="宋体"/>
                <w:spacing w:val="-3"/>
                <w:kern w:val="0"/>
              </w:rPr>
              <w:t>1</w:t>
            </w:r>
            <w:r>
              <w:rPr>
                <w:rFonts w:hint="eastAsia" w:ascii="宋体" w:hAnsi="宋体" w:cs="宋体"/>
                <w:spacing w:val="-3"/>
                <w:kern w:val="0"/>
              </w:rPr>
              <w:t>月</w:t>
            </w:r>
            <w:r>
              <w:rPr>
                <w:rFonts w:ascii="宋体" w:hAnsi="宋体" w:cs="宋体"/>
                <w:spacing w:val="-3"/>
                <w:kern w:val="0"/>
              </w:rPr>
              <w:t>25</w:t>
            </w:r>
            <w:r>
              <w:rPr>
                <w:rFonts w:hint="eastAsia" w:ascii="宋体" w:hAnsi="宋体" w:cs="宋体"/>
                <w:spacing w:val="-3"/>
                <w:kern w:val="0"/>
              </w:rPr>
              <w:t>日</w:t>
            </w:r>
            <w:r>
              <w:rPr>
                <w:rFonts w:ascii="宋体" w:hAnsi="宋体" w:cs="宋体"/>
                <w:spacing w:val="-3"/>
                <w:kern w:val="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3" w:hRule="atLeast"/>
        </w:trPr>
        <w:tc>
          <w:tcPr>
            <w:tcW w:w="2154" w:type="dxa"/>
            <w:tcBorders>
              <w:bottom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备注</w:t>
            </w:r>
          </w:p>
        </w:tc>
        <w:tc>
          <w:tcPr>
            <w:tcW w:w="5912" w:type="dxa"/>
            <w:gridSpan w:val="3"/>
            <w:tcBorders>
              <w:bottom w:val="single" w:color="000000" w:sz="12" w:space="0"/>
            </w:tcBorders>
            <w:vAlign w:val="center"/>
          </w:tcPr>
          <w:p>
            <w:pPr>
              <w:autoSpaceDE w:val="0"/>
              <w:autoSpaceDN w:val="0"/>
              <w:spacing w:line="228" w:lineRule="exact"/>
              <w:jc w:val="center"/>
              <w:rPr>
                <w:rFonts w:ascii="宋体" w:cs="宋体"/>
                <w:spacing w:val="-3"/>
                <w:kern w:val="0"/>
              </w:rPr>
            </w:pPr>
          </w:p>
        </w:tc>
      </w:tr>
    </w:tbl>
    <w:p>
      <w:pPr>
        <w:pStyle w:val="57"/>
        <w:ind w:firstLine="420"/>
      </w:pPr>
    </w:p>
    <w:p>
      <w:pPr>
        <w:pStyle w:val="57"/>
        <w:ind w:firstLine="420"/>
      </w:pPr>
    </w:p>
    <w:p>
      <w:pPr>
        <w:pStyle w:val="57"/>
        <w:ind w:firstLine="420"/>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pPr>
    </w:p>
    <w:p>
      <w:pPr>
        <w:pStyle w:val="79"/>
        <w:spacing w:before="156" w:after="156"/>
      </w:pPr>
      <w:bookmarkStart w:id="155" w:name="_Toc131725280"/>
      <w:bookmarkStart w:id="156" w:name="_Toc131725226"/>
      <w:r>
        <w:rPr>
          <w:rFonts w:hint="eastAsia"/>
        </w:rPr>
        <w:t>隐患排查治理台账记录示例</w:t>
      </w:r>
      <w:bookmarkEnd w:id="155"/>
      <w:bookmarkEnd w:id="156"/>
    </w:p>
    <w:p>
      <w:pPr>
        <w:pStyle w:val="57"/>
        <w:ind w:firstLine="420"/>
      </w:pPr>
      <w:r>
        <w:rPr>
          <w:rFonts w:hint="eastAsia"/>
        </w:rPr>
        <w:t>表</w:t>
      </w:r>
      <w:r>
        <w:t>G</w:t>
      </w:r>
      <w:r>
        <w:rPr>
          <w:rFonts w:hint="eastAsia"/>
        </w:rPr>
        <w:t>.4给出了隐患排查治理台账记录示例。</w:t>
      </w:r>
    </w:p>
    <w:p>
      <w:pPr>
        <w:pStyle w:val="78"/>
        <w:numPr>
          <w:ilvl w:val="0"/>
          <w:numId w:val="0"/>
        </w:numPr>
        <w:spacing w:before="156" w:after="156"/>
      </w:pPr>
      <w:r>
        <w:rPr>
          <w:rFonts w:hint="eastAsia"/>
        </w:rPr>
        <w:t>表</w:t>
      </w:r>
      <w:r>
        <w:t>G</w:t>
      </w:r>
      <w:r>
        <w:rPr>
          <w:rFonts w:hint="eastAsia"/>
        </w:rPr>
        <w:t>.4隐患排查治理台账记录</w:t>
      </w:r>
    </w:p>
    <w:p>
      <w:pPr>
        <w:autoSpaceDE w:val="0"/>
        <w:autoSpaceDN w:val="0"/>
        <w:spacing w:before="47"/>
        <w:ind w:right="345"/>
        <w:rPr>
          <w:rFonts w:ascii="宋体" w:cs="宋体"/>
          <w:kern w:val="0"/>
        </w:rPr>
      </w:pPr>
      <w:r>
        <w:rPr>
          <w:rFonts w:hint="eastAsia" w:ascii="宋体" w:hAnsi="宋体" w:cs="宋体"/>
          <w:spacing w:val="-5"/>
          <w:kern w:val="0"/>
        </w:rPr>
        <w:t>记录编号：</w:t>
      </w:r>
      <w:r>
        <w:rPr>
          <w:rFonts w:ascii="宋体" w:hAnsi="宋体" w:cs="宋体"/>
          <w:spacing w:val="-5"/>
          <w:kern w:val="0"/>
        </w:rPr>
        <w:t xml:space="preserve">XX  </w:t>
      </w:r>
      <w:r>
        <w:rPr>
          <w:rFonts w:ascii="宋体" w:hAnsi="宋体" w:cs="宋体"/>
          <w:spacing w:val="-5"/>
          <w:kern w:val="0"/>
          <w:sz w:val="18"/>
        </w:rPr>
        <w:t xml:space="preserve">                                                                                                                                </w:t>
      </w:r>
      <w:r>
        <w:rPr>
          <w:rFonts w:hint="eastAsia" w:ascii="宋体" w:hAnsi="宋体" w:cs="宋体"/>
          <w:spacing w:val="-5"/>
          <w:kern w:val="0"/>
        </w:rPr>
        <w:t>第</w:t>
      </w:r>
      <w:r>
        <w:rPr>
          <w:rFonts w:ascii="宋体" w:hAnsi="宋体" w:cs="宋体"/>
          <w:spacing w:val="9"/>
          <w:kern w:val="0"/>
        </w:rPr>
        <w:t xml:space="preserve">   </w:t>
      </w:r>
      <w:r>
        <w:rPr>
          <w:rFonts w:hint="eastAsia" w:ascii="宋体" w:hAnsi="宋体" w:cs="宋体"/>
          <w:spacing w:val="-5"/>
          <w:kern w:val="0"/>
        </w:rPr>
        <w:t>页</w:t>
      </w:r>
      <w:r>
        <w:rPr>
          <w:rFonts w:ascii="宋体" w:hAnsi="宋体" w:cs="宋体"/>
          <w:kern w:val="0"/>
        </w:rPr>
        <w:t xml:space="preserve">  </w:t>
      </w:r>
      <w:r>
        <w:rPr>
          <w:rFonts w:hint="eastAsia" w:ascii="宋体" w:hAnsi="宋体" w:cs="宋体"/>
          <w:kern w:val="0"/>
        </w:rPr>
        <w:t>共</w:t>
      </w:r>
      <w:r>
        <w:rPr>
          <w:rFonts w:ascii="宋体" w:hAnsi="宋体" w:cs="宋体"/>
          <w:kern w:val="0"/>
        </w:rPr>
        <w:t xml:space="preserve">   </w:t>
      </w:r>
      <w:r>
        <w:rPr>
          <w:rFonts w:hint="eastAsia" w:ascii="宋体" w:hAnsi="宋体" w:cs="宋体"/>
          <w:kern w:val="0"/>
        </w:rPr>
        <w:t>页</w:t>
      </w:r>
    </w:p>
    <w:tbl>
      <w:tblPr>
        <w:tblStyle w:val="27"/>
        <w:tblW w:w="14591" w:type="dxa"/>
        <w:tblInd w:w="-57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585"/>
        <w:gridCol w:w="1106"/>
        <w:gridCol w:w="1276"/>
        <w:gridCol w:w="2410"/>
        <w:gridCol w:w="1117"/>
        <w:gridCol w:w="423"/>
        <w:gridCol w:w="428"/>
        <w:gridCol w:w="428"/>
        <w:gridCol w:w="424"/>
        <w:gridCol w:w="712"/>
        <w:gridCol w:w="712"/>
        <w:gridCol w:w="708"/>
        <w:gridCol w:w="1143"/>
        <w:gridCol w:w="1276"/>
        <w:gridCol w:w="1276"/>
        <w:gridCol w:w="56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585"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序号</w:t>
            </w:r>
          </w:p>
        </w:tc>
        <w:tc>
          <w:tcPr>
            <w:tcW w:w="1106"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排查日期</w:t>
            </w:r>
          </w:p>
        </w:tc>
        <w:tc>
          <w:tcPr>
            <w:tcW w:w="1276"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排查部门</w:t>
            </w:r>
          </w:p>
        </w:tc>
        <w:tc>
          <w:tcPr>
            <w:tcW w:w="2410"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排查内容</w:t>
            </w:r>
          </w:p>
          <w:p>
            <w:pPr>
              <w:autoSpaceDE w:val="0"/>
              <w:autoSpaceDN w:val="0"/>
              <w:spacing w:line="228" w:lineRule="exact"/>
              <w:jc w:val="center"/>
              <w:rPr>
                <w:rFonts w:ascii="宋体" w:cs="宋体"/>
                <w:spacing w:val="-3"/>
                <w:kern w:val="0"/>
              </w:rPr>
            </w:pPr>
            <w:r>
              <w:rPr>
                <w:rFonts w:hint="eastAsia" w:ascii="宋体" w:hAnsi="宋体" w:cs="宋体"/>
                <w:spacing w:val="-3"/>
                <w:kern w:val="0"/>
              </w:rPr>
              <w:t>（排查方法）</w:t>
            </w:r>
          </w:p>
        </w:tc>
        <w:tc>
          <w:tcPr>
            <w:tcW w:w="1117"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排查依据</w:t>
            </w:r>
          </w:p>
        </w:tc>
        <w:tc>
          <w:tcPr>
            <w:tcW w:w="1703" w:type="dxa"/>
            <w:gridSpan w:val="4"/>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隐患类别</w:t>
            </w:r>
          </w:p>
        </w:tc>
        <w:tc>
          <w:tcPr>
            <w:tcW w:w="2132" w:type="dxa"/>
            <w:gridSpan w:val="3"/>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隐患级别</w:t>
            </w:r>
          </w:p>
        </w:tc>
        <w:tc>
          <w:tcPr>
            <w:tcW w:w="3695" w:type="dxa"/>
            <w:gridSpan w:val="3"/>
            <w:tcBorders>
              <w:top w:val="single" w:color="000000" w:sz="12"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隐患治理信息</w:t>
            </w:r>
          </w:p>
        </w:tc>
        <w:tc>
          <w:tcPr>
            <w:tcW w:w="567" w:type="dxa"/>
            <w:vMerge w:val="restart"/>
            <w:tcBorders>
              <w:top w:val="single" w:color="000000" w:sz="12" w:space="0"/>
            </w:tcBorders>
            <w:vAlign w:val="center"/>
          </w:tcPr>
          <w:p>
            <w:pPr>
              <w:autoSpaceDE w:val="0"/>
              <w:autoSpaceDN w:val="0"/>
              <w:spacing w:line="228" w:lineRule="exact"/>
              <w:jc w:val="center"/>
              <w:rPr>
                <w:rFonts w:ascii="宋体" w:cs="宋体"/>
                <w:spacing w:val="-3"/>
                <w:kern w:val="0"/>
              </w:rPr>
            </w:pPr>
          </w:p>
          <w:p>
            <w:pPr>
              <w:autoSpaceDE w:val="0"/>
              <w:autoSpaceDN w:val="0"/>
              <w:spacing w:line="228" w:lineRule="exact"/>
              <w:jc w:val="center"/>
              <w:rPr>
                <w:rFonts w:ascii="宋体" w:cs="宋体"/>
                <w:spacing w:val="-3"/>
                <w:kern w:val="0"/>
              </w:rPr>
            </w:pPr>
            <w:r>
              <w:rPr>
                <w:rFonts w:hint="eastAsia" w:ascii="宋体" w:hAnsi="宋体" w:cs="宋体"/>
                <w:spacing w:val="-3"/>
                <w:kern w:val="0"/>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585" w:type="dxa"/>
            <w:vMerge w:val="continue"/>
            <w:vAlign w:val="center"/>
          </w:tcPr>
          <w:p>
            <w:pPr>
              <w:autoSpaceDE w:val="0"/>
              <w:autoSpaceDN w:val="0"/>
              <w:spacing w:line="228" w:lineRule="exact"/>
              <w:jc w:val="center"/>
              <w:rPr>
                <w:rFonts w:ascii="宋体" w:cs="宋体"/>
                <w:spacing w:val="-3"/>
                <w:kern w:val="0"/>
              </w:rPr>
            </w:pPr>
          </w:p>
        </w:tc>
        <w:tc>
          <w:tcPr>
            <w:tcW w:w="1106" w:type="dxa"/>
            <w:vMerge w:val="continue"/>
            <w:vAlign w:val="center"/>
          </w:tcPr>
          <w:p>
            <w:pPr>
              <w:autoSpaceDE w:val="0"/>
              <w:autoSpaceDN w:val="0"/>
              <w:spacing w:line="228" w:lineRule="exact"/>
              <w:jc w:val="center"/>
              <w:rPr>
                <w:rFonts w:ascii="宋体" w:cs="宋体"/>
                <w:spacing w:val="-3"/>
                <w:kern w:val="0"/>
              </w:rPr>
            </w:pPr>
          </w:p>
        </w:tc>
        <w:tc>
          <w:tcPr>
            <w:tcW w:w="1276" w:type="dxa"/>
            <w:vMerge w:val="continue"/>
            <w:vAlign w:val="center"/>
          </w:tcPr>
          <w:p>
            <w:pPr>
              <w:autoSpaceDE w:val="0"/>
              <w:autoSpaceDN w:val="0"/>
              <w:spacing w:line="228" w:lineRule="exact"/>
              <w:jc w:val="center"/>
              <w:rPr>
                <w:rFonts w:ascii="宋体" w:cs="宋体"/>
                <w:spacing w:val="-3"/>
                <w:kern w:val="0"/>
              </w:rPr>
            </w:pPr>
          </w:p>
        </w:tc>
        <w:tc>
          <w:tcPr>
            <w:tcW w:w="2410" w:type="dxa"/>
            <w:vMerge w:val="continue"/>
            <w:vAlign w:val="center"/>
          </w:tcPr>
          <w:p>
            <w:pPr>
              <w:autoSpaceDE w:val="0"/>
              <w:autoSpaceDN w:val="0"/>
              <w:spacing w:line="228" w:lineRule="exact"/>
              <w:jc w:val="center"/>
              <w:rPr>
                <w:rFonts w:ascii="宋体" w:cs="宋体"/>
                <w:spacing w:val="-3"/>
                <w:kern w:val="0"/>
              </w:rPr>
            </w:pPr>
          </w:p>
        </w:tc>
        <w:tc>
          <w:tcPr>
            <w:tcW w:w="1117" w:type="dxa"/>
            <w:vMerge w:val="continue"/>
            <w:vAlign w:val="center"/>
          </w:tcPr>
          <w:p>
            <w:pPr>
              <w:autoSpaceDE w:val="0"/>
              <w:autoSpaceDN w:val="0"/>
              <w:spacing w:line="228" w:lineRule="exact"/>
              <w:jc w:val="center"/>
              <w:rPr>
                <w:rFonts w:ascii="宋体" w:cs="宋体"/>
                <w:spacing w:val="-3"/>
                <w:kern w:val="0"/>
              </w:rPr>
            </w:pPr>
          </w:p>
        </w:tc>
        <w:tc>
          <w:tcPr>
            <w:tcW w:w="423"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管</w:t>
            </w:r>
          </w:p>
          <w:p>
            <w:pPr>
              <w:autoSpaceDE w:val="0"/>
              <w:autoSpaceDN w:val="0"/>
              <w:spacing w:line="228" w:lineRule="exact"/>
              <w:jc w:val="center"/>
              <w:rPr>
                <w:rFonts w:ascii="宋体" w:cs="宋体"/>
                <w:spacing w:val="-3"/>
                <w:kern w:val="0"/>
              </w:rPr>
            </w:pPr>
            <w:r>
              <w:rPr>
                <w:rFonts w:hint="eastAsia" w:ascii="宋体" w:hAnsi="宋体" w:cs="宋体"/>
                <w:spacing w:val="-3"/>
                <w:kern w:val="0"/>
              </w:rPr>
              <w:t>理</w:t>
            </w:r>
          </w:p>
          <w:p>
            <w:pPr>
              <w:autoSpaceDE w:val="0"/>
              <w:autoSpaceDN w:val="0"/>
              <w:spacing w:line="228" w:lineRule="exact"/>
              <w:jc w:val="center"/>
              <w:rPr>
                <w:rFonts w:ascii="宋体" w:cs="宋体"/>
                <w:spacing w:val="-3"/>
                <w:kern w:val="0"/>
              </w:rPr>
            </w:pPr>
            <w:r>
              <w:rPr>
                <w:rFonts w:hint="eastAsia" w:ascii="宋体" w:hAnsi="宋体" w:cs="宋体"/>
                <w:spacing w:val="-3"/>
                <w:kern w:val="0"/>
              </w:rPr>
              <w:t>类</w:t>
            </w:r>
          </w:p>
        </w:tc>
        <w:tc>
          <w:tcPr>
            <w:tcW w:w="428"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人</w:t>
            </w:r>
          </w:p>
          <w:p>
            <w:pPr>
              <w:autoSpaceDE w:val="0"/>
              <w:autoSpaceDN w:val="0"/>
              <w:spacing w:line="228" w:lineRule="exact"/>
              <w:jc w:val="center"/>
              <w:rPr>
                <w:rFonts w:ascii="宋体" w:cs="宋体"/>
                <w:spacing w:val="-3"/>
                <w:kern w:val="0"/>
              </w:rPr>
            </w:pPr>
            <w:r>
              <w:rPr>
                <w:rFonts w:hint="eastAsia" w:ascii="宋体" w:hAnsi="宋体" w:cs="宋体"/>
                <w:spacing w:val="-3"/>
                <w:kern w:val="0"/>
              </w:rPr>
              <w:t>员</w:t>
            </w:r>
          </w:p>
          <w:p>
            <w:pPr>
              <w:autoSpaceDE w:val="0"/>
              <w:autoSpaceDN w:val="0"/>
              <w:spacing w:line="228" w:lineRule="exact"/>
              <w:jc w:val="center"/>
              <w:rPr>
                <w:rFonts w:ascii="宋体" w:cs="宋体"/>
                <w:spacing w:val="-3"/>
                <w:kern w:val="0"/>
              </w:rPr>
            </w:pPr>
            <w:r>
              <w:rPr>
                <w:rFonts w:hint="eastAsia" w:ascii="宋体" w:hAnsi="宋体" w:cs="宋体"/>
                <w:spacing w:val="-3"/>
                <w:kern w:val="0"/>
              </w:rPr>
              <w:t>类</w:t>
            </w:r>
          </w:p>
        </w:tc>
        <w:tc>
          <w:tcPr>
            <w:tcW w:w="428"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设</w:t>
            </w:r>
          </w:p>
          <w:p>
            <w:pPr>
              <w:autoSpaceDE w:val="0"/>
              <w:autoSpaceDN w:val="0"/>
              <w:spacing w:line="228" w:lineRule="exact"/>
              <w:jc w:val="center"/>
              <w:rPr>
                <w:rFonts w:ascii="宋体" w:cs="宋体"/>
                <w:spacing w:val="-3"/>
                <w:kern w:val="0"/>
              </w:rPr>
            </w:pPr>
            <w:r>
              <w:rPr>
                <w:rFonts w:hint="eastAsia" w:ascii="宋体" w:hAnsi="宋体" w:cs="宋体"/>
                <w:spacing w:val="-3"/>
                <w:kern w:val="0"/>
              </w:rPr>
              <w:t>备</w:t>
            </w:r>
          </w:p>
          <w:p>
            <w:pPr>
              <w:autoSpaceDE w:val="0"/>
              <w:autoSpaceDN w:val="0"/>
              <w:spacing w:line="228" w:lineRule="exact"/>
              <w:jc w:val="center"/>
              <w:rPr>
                <w:rFonts w:ascii="宋体" w:cs="宋体"/>
                <w:spacing w:val="-3"/>
                <w:kern w:val="0"/>
              </w:rPr>
            </w:pPr>
            <w:r>
              <w:rPr>
                <w:rFonts w:hint="eastAsia" w:ascii="宋体" w:hAnsi="宋体" w:cs="宋体"/>
                <w:spacing w:val="-3"/>
                <w:kern w:val="0"/>
              </w:rPr>
              <w:t>类</w:t>
            </w:r>
          </w:p>
        </w:tc>
        <w:tc>
          <w:tcPr>
            <w:tcW w:w="424"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环</w:t>
            </w:r>
          </w:p>
          <w:p>
            <w:pPr>
              <w:autoSpaceDE w:val="0"/>
              <w:autoSpaceDN w:val="0"/>
              <w:spacing w:line="228" w:lineRule="exact"/>
              <w:jc w:val="center"/>
              <w:rPr>
                <w:rFonts w:ascii="宋体" w:cs="宋体"/>
                <w:spacing w:val="-3"/>
                <w:kern w:val="0"/>
              </w:rPr>
            </w:pPr>
            <w:r>
              <w:rPr>
                <w:rFonts w:hint="eastAsia" w:ascii="宋体" w:hAnsi="宋体" w:cs="宋体"/>
                <w:spacing w:val="-3"/>
                <w:kern w:val="0"/>
              </w:rPr>
              <w:t>境</w:t>
            </w:r>
          </w:p>
          <w:p>
            <w:pPr>
              <w:autoSpaceDE w:val="0"/>
              <w:autoSpaceDN w:val="0"/>
              <w:spacing w:line="228" w:lineRule="exact"/>
              <w:jc w:val="center"/>
              <w:rPr>
                <w:rFonts w:ascii="宋体" w:cs="宋体"/>
                <w:spacing w:val="-3"/>
                <w:kern w:val="0"/>
              </w:rPr>
            </w:pPr>
            <w:r>
              <w:rPr>
                <w:rFonts w:hint="eastAsia" w:ascii="宋体" w:hAnsi="宋体" w:cs="宋体"/>
                <w:spacing w:val="-3"/>
                <w:kern w:val="0"/>
              </w:rPr>
              <w:t>类</w:t>
            </w:r>
          </w:p>
        </w:tc>
        <w:tc>
          <w:tcPr>
            <w:tcW w:w="712"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严重</w:t>
            </w:r>
          </w:p>
        </w:tc>
        <w:tc>
          <w:tcPr>
            <w:tcW w:w="712"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较大</w:t>
            </w:r>
          </w:p>
        </w:tc>
        <w:tc>
          <w:tcPr>
            <w:tcW w:w="708"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一般</w:t>
            </w:r>
          </w:p>
        </w:tc>
        <w:tc>
          <w:tcPr>
            <w:tcW w:w="1143" w:type="dxa"/>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隐患编号</w:t>
            </w:r>
          </w:p>
        </w:tc>
        <w:tc>
          <w:tcPr>
            <w:tcW w:w="1276" w:type="dxa"/>
            <w:tcBorders>
              <w:right w:val="single" w:color="auto" w:sz="4"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治理记录情况</w:t>
            </w:r>
          </w:p>
        </w:tc>
        <w:tc>
          <w:tcPr>
            <w:tcW w:w="1276" w:type="dxa"/>
            <w:tcBorders>
              <w:left w:val="single" w:color="auto" w:sz="4" w:space="0"/>
            </w:tcBorders>
            <w:vAlign w:val="center"/>
          </w:tcPr>
          <w:p>
            <w:pPr>
              <w:autoSpaceDE w:val="0"/>
              <w:autoSpaceDN w:val="0"/>
              <w:spacing w:line="228" w:lineRule="exact"/>
              <w:jc w:val="center"/>
              <w:rPr>
                <w:rFonts w:ascii="宋体" w:cs="宋体"/>
                <w:spacing w:val="-3"/>
                <w:kern w:val="0"/>
              </w:rPr>
            </w:pPr>
            <w:r>
              <w:rPr>
                <w:rFonts w:hint="eastAsia" w:ascii="宋体" w:hAnsi="宋体" w:cs="宋体"/>
                <w:spacing w:val="-3"/>
                <w:kern w:val="0"/>
              </w:rPr>
              <w:t>完成治理日期</w:t>
            </w:r>
          </w:p>
        </w:tc>
        <w:tc>
          <w:tcPr>
            <w:tcW w:w="567" w:type="dxa"/>
            <w:vMerge w:val="continue"/>
            <w:vAlign w:val="center"/>
          </w:tcPr>
          <w:p>
            <w:pPr>
              <w:autoSpaceDE w:val="0"/>
              <w:autoSpaceDN w:val="0"/>
              <w:spacing w:line="228" w:lineRule="exact"/>
              <w:jc w:val="center"/>
              <w:rPr>
                <w:rFonts w:ascii="宋体" w:cs="宋体"/>
                <w:spacing w:val="-3"/>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5" w:type="dxa"/>
            <w:vAlign w:val="center"/>
          </w:tcPr>
          <w:p>
            <w:pPr>
              <w:autoSpaceDE w:val="0"/>
              <w:autoSpaceDN w:val="0"/>
              <w:spacing w:before="100" w:beforeAutospacing="1" w:line="228" w:lineRule="exact"/>
              <w:jc w:val="center"/>
              <w:rPr>
                <w:rFonts w:ascii="宋体" w:cs="宋体"/>
                <w:kern w:val="0"/>
              </w:rPr>
            </w:pPr>
            <w:r>
              <w:rPr>
                <w:rFonts w:ascii="宋体" w:hAnsi="宋体" w:cs="宋体"/>
                <w:kern w:val="0"/>
              </w:rPr>
              <w:t>1</w:t>
            </w:r>
          </w:p>
        </w:tc>
        <w:tc>
          <w:tcPr>
            <w:tcW w:w="1106" w:type="dxa"/>
            <w:vAlign w:val="center"/>
          </w:tcPr>
          <w:p>
            <w:pPr>
              <w:autoSpaceDE w:val="0"/>
              <w:autoSpaceDN w:val="0"/>
              <w:spacing w:before="100" w:beforeAutospacing="1"/>
              <w:jc w:val="center"/>
              <w:rPr>
                <w:rFonts w:ascii="宋体" w:cs="宋体"/>
                <w:kern w:val="0"/>
              </w:rPr>
            </w:pPr>
            <w:r>
              <w:rPr>
                <w:rFonts w:ascii="宋体" w:hAnsi="宋体" w:cs="宋体"/>
                <w:w w:val="101"/>
                <w:kern w:val="0"/>
              </w:rPr>
              <w:t>2021.1.1</w:t>
            </w:r>
          </w:p>
        </w:tc>
        <w:tc>
          <w:tcPr>
            <w:tcW w:w="1276" w:type="dxa"/>
            <w:vAlign w:val="center"/>
          </w:tcPr>
          <w:p>
            <w:pPr>
              <w:autoSpaceDE w:val="0"/>
              <w:autoSpaceDN w:val="0"/>
              <w:spacing w:before="100" w:beforeAutospacing="1"/>
              <w:jc w:val="center"/>
              <w:rPr>
                <w:rFonts w:ascii="宋体" w:cs="宋体"/>
                <w:kern w:val="0"/>
              </w:rPr>
            </w:pPr>
            <w:r>
              <w:rPr>
                <w:rFonts w:hint="eastAsia" w:ascii="宋体" w:hAnsi="宋体" w:cs="宋体"/>
                <w:w w:val="101"/>
                <w:kern w:val="0"/>
              </w:rPr>
              <w:t>设备部张某</w:t>
            </w:r>
          </w:p>
        </w:tc>
        <w:tc>
          <w:tcPr>
            <w:tcW w:w="2410" w:type="dxa"/>
            <w:vAlign w:val="center"/>
          </w:tcPr>
          <w:p>
            <w:pPr>
              <w:spacing w:before="100" w:beforeAutospacing="1"/>
              <w:rPr>
                <w:rFonts w:ascii="宋体" w:cs="宋体"/>
                <w:w w:val="101"/>
                <w:kern w:val="0"/>
              </w:rPr>
            </w:pPr>
            <w:r>
              <w:rPr>
                <w:rFonts w:hint="eastAsia" w:ascii="宋体" w:hAnsi="宋体" w:cs="宋体"/>
                <w:w w:val="101"/>
                <w:kern w:val="0"/>
              </w:rPr>
              <w:t>自控飞机</w:t>
            </w:r>
            <w:r>
              <w:rPr>
                <w:rFonts w:ascii="宋体" w:hAnsi="宋体" w:cs="宋体"/>
                <w:w w:val="101"/>
                <w:kern w:val="0"/>
              </w:rPr>
              <w:t>5</w:t>
            </w:r>
            <w:r>
              <w:rPr>
                <w:rFonts w:hint="eastAsia" w:ascii="宋体" w:hAnsi="宋体" w:cs="宋体"/>
                <w:w w:val="101"/>
                <w:kern w:val="0"/>
              </w:rPr>
              <w:t>号、</w:t>
            </w:r>
            <w:r>
              <w:rPr>
                <w:rFonts w:ascii="宋体" w:hAnsi="宋体" w:cs="宋体"/>
                <w:w w:val="101"/>
                <w:kern w:val="0"/>
              </w:rPr>
              <w:t>7</w:t>
            </w:r>
            <w:r>
              <w:rPr>
                <w:rFonts w:hint="eastAsia" w:ascii="宋体" w:hAnsi="宋体" w:cs="宋体"/>
                <w:w w:val="101"/>
                <w:kern w:val="0"/>
              </w:rPr>
              <w:t>号支承臂与座舱连接焊缝有裂纹</w:t>
            </w:r>
          </w:p>
        </w:tc>
        <w:tc>
          <w:tcPr>
            <w:tcW w:w="1117" w:type="dxa"/>
            <w:vAlign w:val="center"/>
          </w:tcPr>
          <w:p>
            <w:pPr>
              <w:autoSpaceDE w:val="0"/>
              <w:autoSpaceDN w:val="0"/>
              <w:spacing w:before="100" w:beforeAutospacing="1"/>
              <w:jc w:val="right"/>
              <w:rPr>
                <w:rFonts w:ascii="宋体" w:cs="宋体"/>
                <w:kern w:val="0"/>
              </w:rPr>
            </w:pPr>
            <w:r>
              <w:rPr>
                <w:rFonts w:hint="eastAsia" w:ascii="宋体" w:hAnsi="宋体" w:cs="宋体"/>
                <w:kern w:val="0"/>
              </w:rPr>
              <w:t>使用说明书</w:t>
            </w:r>
          </w:p>
        </w:tc>
        <w:tc>
          <w:tcPr>
            <w:tcW w:w="423" w:type="dxa"/>
            <w:vAlign w:val="center"/>
          </w:tcPr>
          <w:p>
            <w:pPr>
              <w:autoSpaceDE w:val="0"/>
              <w:autoSpaceDN w:val="0"/>
              <w:spacing w:before="100" w:beforeAutospacing="1"/>
              <w:jc w:val="center"/>
              <w:rPr>
                <w:rFonts w:ascii="宋体" w:cs="宋体"/>
                <w:kern w:val="0"/>
              </w:rPr>
            </w:pPr>
          </w:p>
        </w:tc>
        <w:tc>
          <w:tcPr>
            <w:tcW w:w="428" w:type="dxa"/>
            <w:vAlign w:val="center"/>
          </w:tcPr>
          <w:p>
            <w:pPr>
              <w:autoSpaceDE w:val="0"/>
              <w:autoSpaceDN w:val="0"/>
              <w:spacing w:before="100" w:beforeAutospacing="1"/>
              <w:jc w:val="center"/>
              <w:rPr>
                <w:rFonts w:ascii="宋体" w:cs="宋体"/>
                <w:kern w:val="0"/>
              </w:rPr>
            </w:pPr>
          </w:p>
        </w:tc>
        <w:tc>
          <w:tcPr>
            <w:tcW w:w="428" w:type="dxa"/>
            <w:vAlign w:val="center"/>
          </w:tcPr>
          <w:p>
            <w:pPr>
              <w:autoSpaceDE w:val="0"/>
              <w:autoSpaceDN w:val="0"/>
              <w:spacing w:before="100" w:beforeAutospacing="1"/>
              <w:jc w:val="center"/>
              <w:rPr>
                <w:rFonts w:ascii="宋体" w:cs="宋体"/>
                <w:kern w:val="0"/>
              </w:rPr>
            </w:pPr>
            <w:r>
              <w:rPr>
                <w:rFonts w:hint="eastAsia" w:ascii="宋体" w:hAnsi="宋体" w:cs="宋体"/>
                <w:kern w:val="0"/>
              </w:rPr>
              <w:t>√</w:t>
            </w:r>
          </w:p>
        </w:tc>
        <w:tc>
          <w:tcPr>
            <w:tcW w:w="424" w:type="dxa"/>
            <w:vAlign w:val="center"/>
          </w:tcPr>
          <w:p>
            <w:pPr>
              <w:autoSpaceDE w:val="0"/>
              <w:autoSpaceDN w:val="0"/>
              <w:spacing w:before="100" w:beforeAutospacing="1"/>
              <w:jc w:val="center"/>
              <w:rPr>
                <w:rFonts w:ascii="宋体" w:cs="宋体"/>
                <w:kern w:val="0"/>
              </w:rPr>
            </w:pPr>
          </w:p>
        </w:tc>
        <w:tc>
          <w:tcPr>
            <w:tcW w:w="712" w:type="dxa"/>
            <w:vAlign w:val="center"/>
          </w:tcPr>
          <w:p>
            <w:pPr>
              <w:autoSpaceDE w:val="0"/>
              <w:autoSpaceDN w:val="0"/>
              <w:spacing w:before="100" w:beforeAutospacing="1"/>
              <w:jc w:val="center"/>
              <w:rPr>
                <w:rFonts w:ascii="宋体" w:cs="宋体"/>
                <w:kern w:val="0"/>
              </w:rPr>
            </w:pPr>
            <w:r>
              <w:rPr>
                <w:rFonts w:hint="eastAsia" w:ascii="宋体" w:hAnsi="宋体" w:cs="宋体"/>
                <w:kern w:val="0"/>
              </w:rPr>
              <w:t>√</w:t>
            </w:r>
          </w:p>
        </w:tc>
        <w:tc>
          <w:tcPr>
            <w:tcW w:w="712" w:type="dxa"/>
            <w:vAlign w:val="center"/>
          </w:tcPr>
          <w:p>
            <w:pPr>
              <w:autoSpaceDE w:val="0"/>
              <w:autoSpaceDN w:val="0"/>
              <w:spacing w:before="100" w:beforeAutospacing="1"/>
              <w:jc w:val="center"/>
              <w:rPr>
                <w:rFonts w:ascii="宋体" w:cs="宋体"/>
                <w:kern w:val="0"/>
              </w:rPr>
            </w:pPr>
          </w:p>
        </w:tc>
        <w:tc>
          <w:tcPr>
            <w:tcW w:w="708" w:type="dxa"/>
            <w:vAlign w:val="center"/>
          </w:tcPr>
          <w:p>
            <w:pPr>
              <w:autoSpaceDE w:val="0"/>
              <w:autoSpaceDN w:val="0"/>
              <w:spacing w:before="100" w:beforeAutospacing="1"/>
              <w:jc w:val="center"/>
              <w:rPr>
                <w:rFonts w:ascii="宋体" w:cs="宋体"/>
                <w:kern w:val="0"/>
              </w:rPr>
            </w:pPr>
          </w:p>
        </w:tc>
        <w:tc>
          <w:tcPr>
            <w:tcW w:w="1143" w:type="dxa"/>
            <w:vAlign w:val="center"/>
          </w:tcPr>
          <w:p>
            <w:pPr>
              <w:autoSpaceDE w:val="0"/>
              <w:autoSpaceDN w:val="0"/>
              <w:spacing w:before="100" w:beforeAutospacing="1"/>
              <w:jc w:val="center"/>
              <w:rPr>
                <w:rFonts w:ascii="宋体" w:cs="宋体"/>
                <w:kern w:val="0"/>
              </w:rPr>
            </w:pPr>
            <w:r>
              <w:rPr>
                <w:rFonts w:ascii="宋体" w:hAnsi="宋体" w:cs="宋体"/>
                <w:w w:val="101"/>
                <w:kern w:val="0"/>
              </w:rPr>
              <w:t>Y2021001</w:t>
            </w:r>
          </w:p>
        </w:tc>
        <w:tc>
          <w:tcPr>
            <w:tcW w:w="1276" w:type="dxa"/>
            <w:tcBorders>
              <w:right w:val="single" w:color="auto" w:sz="4" w:space="0"/>
            </w:tcBorders>
            <w:vAlign w:val="center"/>
          </w:tcPr>
          <w:p>
            <w:pPr>
              <w:autoSpaceDE w:val="0"/>
              <w:autoSpaceDN w:val="0"/>
              <w:spacing w:before="100" w:beforeAutospacing="1"/>
              <w:jc w:val="center"/>
              <w:rPr>
                <w:rFonts w:ascii="宋体" w:cs="宋体"/>
                <w:kern w:val="0"/>
              </w:rPr>
            </w:pPr>
            <w:r>
              <w:rPr>
                <w:rFonts w:hint="eastAsia" w:ascii="宋体" w:hAnsi="宋体" w:cs="宋体"/>
                <w:kern w:val="0"/>
              </w:rPr>
              <w:t>已治理</w:t>
            </w:r>
          </w:p>
        </w:tc>
        <w:tc>
          <w:tcPr>
            <w:tcW w:w="1276" w:type="dxa"/>
            <w:tcBorders>
              <w:left w:val="single" w:color="auto" w:sz="4" w:space="0"/>
            </w:tcBorders>
            <w:vAlign w:val="center"/>
          </w:tcPr>
          <w:p>
            <w:pPr>
              <w:autoSpaceDE w:val="0"/>
              <w:autoSpaceDN w:val="0"/>
              <w:spacing w:before="100" w:beforeAutospacing="1"/>
              <w:jc w:val="center"/>
              <w:rPr>
                <w:rFonts w:ascii="宋体" w:hAnsi="宋体" w:cs="宋体"/>
                <w:kern w:val="0"/>
              </w:rPr>
            </w:pPr>
            <w:r>
              <w:rPr>
                <w:rFonts w:ascii="宋体" w:hAnsi="宋体" w:cs="宋体"/>
                <w:kern w:val="0"/>
              </w:rPr>
              <w:t>2021.1.25</w:t>
            </w:r>
          </w:p>
        </w:tc>
        <w:tc>
          <w:tcPr>
            <w:tcW w:w="567" w:type="dxa"/>
            <w:vAlign w:val="center"/>
          </w:tcPr>
          <w:p>
            <w:pPr>
              <w:autoSpaceDE w:val="0"/>
              <w:autoSpaceDN w:val="0"/>
              <w:spacing w:before="100" w:beforeAutospacing="1"/>
              <w:jc w:val="center"/>
              <w:rPr>
                <w:rFonts w:ascii="宋体" w:cs="宋体"/>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5" w:type="dxa"/>
            <w:vAlign w:val="center"/>
          </w:tcPr>
          <w:p>
            <w:pPr>
              <w:autoSpaceDE w:val="0"/>
              <w:autoSpaceDN w:val="0"/>
              <w:spacing w:before="100" w:beforeAutospacing="1"/>
              <w:jc w:val="center"/>
              <w:rPr>
                <w:rFonts w:ascii="宋体" w:cs="宋体"/>
                <w:kern w:val="0"/>
              </w:rPr>
            </w:pPr>
            <w:r>
              <w:rPr>
                <w:rFonts w:ascii="宋体" w:hAnsi="宋体" w:cs="宋体"/>
                <w:kern w:val="0"/>
              </w:rPr>
              <w:t>2</w:t>
            </w:r>
          </w:p>
        </w:tc>
        <w:tc>
          <w:tcPr>
            <w:tcW w:w="1106" w:type="dxa"/>
            <w:vAlign w:val="center"/>
          </w:tcPr>
          <w:p>
            <w:pPr>
              <w:autoSpaceDE w:val="0"/>
              <w:autoSpaceDN w:val="0"/>
              <w:spacing w:before="100" w:beforeAutospacing="1"/>
              <w:jc w:val="center"/>
              <w:rPr>
                <w:rFonts w:ascii="宋体" w:cs="宋体"/>
                <w:kern w:val="0"/>
              </w:rPr>
            </w:pPr>
            <w:r>
              <w:rPr>
                <w:rFonts w:ascii="宋体" w:hAnsi="宋体" w:cs="宋体"/>
                <w:w w:val="101"/>
                <w:kern w:val="0"/>
              </w:rPr>
              <w:t>2021.1.8</w:t>
            </w:r>
          </w:p>
        </w:tc>
        <w:tc>
          <w:tcPr>
            <w:tcW w:w="1276" w:type="dxa"/>
            <w:vAlign w:val="center"/>
          </w:tcPr>
          <w:p>
            <w:pPr>
              <w:autoSpaceDE w:val="0"/>
              <w:autoSpaceDN w:val="0"/>
              <w:spacing w:before="100" w:beforeAutospacing="1"/>
              <w:jc w:val="center"/>
              <w:rPr>
                <w:rFonts w:ascii="宋体" w:cs="宋体"/>
                <w:kern w:val="0"/>
              </w:rPr>
            </w:pPr>
            <w:r>
              <w:rPr>
                <w:rFonts w:hint="eastAsia" w:ascii="宋体" w:hAnsi="宋体" w:cs="宋体"/>
                <w:w w:val="101"/>
                <w:kern w:val="0"/>
              </w:rPr>
              <w:t>国检</w:t>
            </w:r>
          </w:p>
        </w:tc>
        <w:tc>
          <w:tcPr>
            <w:tcW w:w="2410" w:type="dxa"/>
            <w:vAlign w:val="center"/>
          </w:tcPr>
          <w:p>
            <w:pPr>
              <w:spacing w:before="100" w:beforeAutospacing="1"/>
              <w:rPr>
                <w:rFonts w:ascii="宋体" w:cs="宋体"/>
                <w:w w:val="101"/>
                <w:kern w:val="0"/>
              </w:rPr>
            </w:pPr>
            <w:r>
              <w:rPr>
                <w:rFonts w:hint="eastAsia" w:ascii="宋体" w:hAnsi="宋体" w:cs="宋体"/>
                <w:w w:val="101"/>
                <w:kern w:val="0"/>
              </w:rPr>
              <w:t>某过山车操作台中文标签缺失</w:t>
            </w:r>
          </w:p>
        </w:tc>
        <w:tc>
          <w:tcPr>
            <w:tcW w:w="1117" w:type="dxa"/>
            <w:vAlign w:val="center"/>
          </w:tcPr>
          <w:p>
            <w:pPr>
              <w:autoSpaceDE w:val="0"/>
              <w:autoSpaceDN w:val="0"/>
              <w:spacing w:before="100" w:beforeAutospacing="1"/>
              <w:jc w:val="center"/>
              <w:rPr>
                <w:rFonts w:ascii="宋体" w:cs="宋体"/>
                <w:kern w:val="0"/>
              </w:rPr>
            </w:pPr>
            <w:r>
              <w:rPr>
                <w:rFonts w:hint="eastAsia" w:ascii="宋体" w:hAnsi="宋体" w:cs="宋体"/>
                <w:kern w:val="0"/>
              </w:rPr>
              <w:t>外部检查</w:t>
            </w:r>
          </w:p>
        </w:tc>
        <w:tc>
          <w:tcPr>
            <w:tcW w:w="423" w:type="dxa"/>
            <w:vAlign w:val="center"/>
          </w:tcPr>
          <w:p>
            <w:pPr>
              <w:autoSpaceDE w:val="0"/>
              <w:autoSpaceDN w:val="0"/>
              <w:spacing w:before="100" w:beforeAutospacing="1" w:line="222" w:lineRule="exact"/>
              <w:jc w:val="center"/>
              <w:rPr>
                <w:rFonts w:ascii="宋体" w:cs="宋体"/>
                <w:kern w:val="0"/>
              </w:rPr>
            </w:pPr>
          </w:p>
        </w:tc>
        <w:tc>
          <w:tcPr>
            <w:tcW w:w="428" w:type="dxa"/>
            <w:vAlign w:val="center"/>
          </w:tcPr>
          <w:p>
            <w:pPr>
              <w:autoSpaceDE w:val="0"/>
              <w:autoSpaceDN w:val="0"/>
              <w:spacing w:before="100" w:beforeAutospacing="1" w:line="222" w:lineRule="exact"/>
              <w:jc w:val="center"/>
              <w:rPr>
                <w:rFonts w:ascii="宋体" w:cs="宋体"/>
                <w:kern w:val="0"/>
              </w:rPr>
            </w:pPr>
          </w:p>
        </w:tc>
        <w:tc>
          <w:tcPr>
            <w:tcW w:w="428" w:type="dxa"/>
            <w:vAlign w:val="center"/>
          </w:tcPr>
          <w:p>
            <w:pPr>
              <w:autoSpaceDE w:val="0"/>
              <w:autoSpaceDN w:val="0"/>
              <w:spacing w:before="100" w:beforeAutospacing="1" w:line="222" w:lineRule="exact"/>
              <w:jc w:val="center"/>
              <w:rPr>
                <w:rFonts w:ascii="宋体" w:cs="宋体"/>
                <w:kern w:val="0"/>
              </w:rPr>
            </w:pPr>
            <w:r>
              <w:rPr>
                <w:rFonts w:hint="eastAsia" w:ascii="宋体" w:hAnsi="宋体" w:cs="宋体"/>
                <w:kern w:val="0"/>
              </w:rPr>
              <w:t>√</w:t>
            </w:r>
          </w:p>
        </w:tc>
        <w:tc>
          <w:tcPr>
            <w:tcW w:w="424" w:type="dxa"/>
            <w:vAlign w:val="center"/>
          </w:tcPr>
          <w:p>
            <w:pPr>
              <w:autoSpaceDE w:val="0"/>
              <w:autoSpaceDN w:val="0"/>
              <w:spacing w:before="100" w:beforeAutospacing="1" w:line="222" w:lineRule="exact"/>
              <w:jc w:val="center"/>
              <w:rPr>
                <w:rFonts w:ascii="宋体" w:cs="宋体"/>
                <w:kern w:val="0"/>
              </w:rPr>
            </w:pPr>
          </w:p>
        </w:tc>
        <w:tc>
          <w:tcPr>
            <w:tcW w:w="712" w:type="dxa"/>
            <w:vAlign w:val="center"/>
          </w:tcPr>
          <w:p>
            <w:pPr>
              <w:autoSpaceDE w:val="0"/>
              <w:autoSpaceDN w:val="0"/>
              <w:spacing w:before="100" w:beforeAutospacing="1" w:line="222" w:lineRule="exact"/>
              <w:jc w:val="center"/>
              <w:rPr>
                <w:rFonts w:ascii="宋体" w:cs="宋体"/>
                <w:kern w:val="0"/>
              </w:rPr>
            </w:pPr>
          </w:p>
        </w:tc>
        <w:tc>
          <w:tcPr>
            <w:tcW w:w="712" w:type="dxa"/>
            <w:vAlign w:val="center"/>
          </w:tcPr>
          <w:p>
            <w:pPr>
              <w:autoSpaceDE w:val="0"/>
              <w:autoSpaceDN w:val="0"/>
              <w:spacing w:before="100" w:beforeAutospacing="1" w:line="222" w:lineRule="exact"/>
              <w:jc w:val="center"/>
              <w:rPr>
                <w:rFonts w:ascii="宋体" w:cs="宋体"/>
                <w:kern w:val="0"/>
              </w:rPr>
            </w:pPr>
          </w:p>
        </w:tc>
        <w:tc>
          <w:tcPr>
            <w:tcW w:w="708" w:type="dxa"/>
            <w:vAlign w:val="center"/>
          </w:tcPr>
          <w:p>
            <w:pPr>
              <w:autoSpaceDE w:val="0"/>
              <w:autoSpaceDN w:val="0"/>
              <w:spacing w:before="100" w:beforeAutospacing="1" w:line="222" w:lineRule="exact"/>
              <w:jc w:val="center"/>
              <w:rPr>
                <w:rFonts w:ascii="宋体" w:cs="宋体"/>
                <w:kern w:val="0"/>
              </w:rPr>
            </w:pPr>
            <w:r>
              <w:rPr>
                <w:rFonts w:hint="eastAsia" w:ascii="宋体" w:hAnsi="宋体" w:cs="宋体"/>
                <w:kern w:val="0"/>
              </w:rPr>
              <w:t>√</w:t>
            </w:r>
          </w:p>
        </w:tc>
        <w:tc>
          <w:tcPr>
            <w:tcW w:w="1143" w:type="dxa"/>
            <w:vAlign w:val="center"/>
          </w:tcPr>
          <w:p>
            <w:pPr>
              <w:autoSpaceDE w:val="0"/>
              <w:autoSpaceDN w:val="0"/>
              <w:spacing w:before="100" w:beforeAutospacing="1"/>
              <w:jc w:val="center"/>
              <w:rPr>
                <w:rFonts w:ascii="宋体" w:cs="宋体"/>
                <w:kern w:val="0"/>
              </w:rPr>
            </w:pPr>
            <w:r>
              <w:rPr>
                <w:rFonts w:ascii="宋体" w:hAnsi="宋体" w:cs="宋体"/>
                <w:w w:val="101"/>
                <w:kern w:val="0"/>
              </w:rPr>
              <w:t>Y2021002</w:t>
            </w:r>
          </w:p>
        </w:tc>
        <w:tc>
          <w:tcPr>
            <w:tcW w:w="1276" w:type="dxa"/>
            <w:tcBorders>
              <w:right w:val="single" w:color="auto" w:sz="4" w:space="0"/>
            </w:tcBorders>
            <w:vAlign w:val="center"/>
          </w:tcPr>
          <w:p>
            <w:pPr>
              <w:autoSpaceDE w:val="0"/>
              <w:autoSpaceDN w:val="0"/>
              <w:spacing w:before="100" w:beforeAutospacing="1" w:line="222" w:lineRule="exact"/>
              <w:jc w:val="center"/>
              <w:rPr>
                <w:rFonts w:ascii="宋体" w:cs="宋体"/>
                <w:kern w:val="0"/>
              </w:rPr>
            </w:pPr>
            <w:r>
              <w:rPr>
                <w:rFonts w:hint="eastAsia" w:ascii="宋体" w:hAnsi="宋体" w:cs="宋体"/>
                <w:kern w:val="0"/>
              </w:rPr>
              <w:t>已治理</w:t>
            </w:r>
          </w:p>
        </w:tc>
        <w:tc>
          <w:tcPr>
            <w:tcW w:w="1276" w:type="dxa"/>
            <w:tcBorders>
              <w:left w:val="single" w:color="auto" w:sz="4" w:space="0"/>
            </w:tcBorders>
            <w:vAlign w:val="center"/>
          </w:tcPr>
          <w:p>
            <w:pPr>
              <w:autoSpaceDE w:val="0"/>
              <w:autoSpaceDN w:val="0"/>
              <w:spacing w:before="100" w:beforeAutospacing="1" w:line="222" w:lineRule="exact"/>
              <w:jc w:val="center"/>
              <w:rPr>
                <w:rFonts w:ascii="宋体" w:hAnsi="宋体" w:cs="宋体"/>
                <w:kern w:val="0"/>
              </w:rPr>
            </w:pPr>
            <w:r>
              <w:rPr>
                <w:rFonts w:ascii="宋体" w:hAnsi="宋体" w:cs="宋体"/>
                <w:kern w:val="0"/>
              </w:rPr>
              <w:t>2021.1.8</w:t>
            </w:r>
          </w:p>
        </w:tc>
        <w:tc>
          <w:tcPr>
            <w:tcW w:w="567" w:type="dxa"/>
            <w:vAlign w:val="center"/>
          </w:tcPr>
          <w:p>
            <w:pPr>
              <w:autoSpaceDE w:val="0"/>
              <w:autoSpaceDN w:val="0"/>
              <w:spacing w:before="100" w:beforeAutospacing="1" w:line="222" w:lineRule="exact"/>
              <w:jc w:val="center"/>
              <w:rPr>
                <w:rFonts w:ascii="宋体" w:cs="宋体"/>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5" w:type="dxa"/>
            <w:vAlign w:val="center"/>
          </w:tcPr>
          <w:p>
            <w:pPr>
              <w:autoSpaceDE w:val="0"/>
              <w:autoSpaceDN w:val="0"/>
              <w:spacing w:before="100" w:beforeAutospacing="1"/>
              <w:jc w:val="center"/>
              <w:rPr>
                <w:rFonts w:ascii="宋体" w:cs="宋体"/>
                <w:kern w:val="0"/>
              </w:rPr>
            </w:pPr>
            <w:r>
              <w:rPr>
                <w:rFonts w:ascii="宋体" w:hAnsi="宋体" w:cs="宋体"/>
                <w:kern w:val="0"/>
              </w:rPr>
              <w:t>3</w:t>
            </w:r>
          </w:p>
        </w:tc>
        <w:tc>
          <w:tcPr>
            <w:tcW w:w="1106" w:type="dxa"/>
            <w:vAlign w:val="center"/>
          </w:tcPr>
          <w:p>
            <w:pPr>
              <w:autoSpaceDE w:val="0"/>
              <w:autoSpaceDN w:val="0"/>
              <w:spacing w:before="100" w:beforeAutospacing="1"/>
              <w:jc w:val="center"/>
              <w:rPr>
                <w:rFonts w:ascii="宋体" w:cs="宋体"/>
                <w:kern w:val="0"/>
              </w:rPr>
            </w:pPr>
            <w:r>
              <w:rPr>
                <w:rFonts w:ascii="宋体" w:hAnsi="宋体" w:cs="宋体"/>
                <w:w w:val="101"/>
                <w:kern w:val="0"/>
              </w:rPr>
              <w:t>2021.2.2</w:t>
            </w:r>
          </w:p>
        </w:tc>
        <w:tc>
          <w:tcPr>
            <w:tcW w:w="1276" w:type="dxa"/>
            <w:vAlign w:val="center"/>
          </w:tcPr>
          <w:p>
            <w:pPr>
              <w:autoSpaceDE w:val="0"/>
              <w:autoSpaceDN w:val="0"/>
              <w:spacing w:before="100" w:beforeAutospacing="1"/>
              <w:jc w:val="left"/>
              <w:rPr>
                <w:rFonts w:ascii="宋体" w:cs="宋体"/>
                <w:kern w:val="0"/>
              </w:rPr>
            </w:pPr>
            <w:r>
              <w:rPr>
                <w:rFonts w:hint="eastAsia" w:ascii="宋体" w:hAnsi="宋体" w:cs="宋体"/>
                <w:w w:val="101"/>
                <w:kern w:val="0"/>
              </w:rPr>
              <w:t>某区市场监管局</w:t>
            </w:r>
          </w:p>
        </w:tc>
        <w:tc>
          <w:tcPr>
            <w:tcW w:w="2410" w:type="dxa"/>
            <w:vAlign w:val="center"/>
          </w:tcPr>
          <w:p>
            <w:pPr>
              <w:spacing w:before="100" w:beforeAutospacing="1"/>
              <w:rPr>
                <w:rFonts w:ascii="宋体" w:cs="宋体"/>
                <w:w w:val="101"/>
                <w:kern w:val="0"/>
              </w:rPr>
            </w:pPr>
            <w:r>
              <w:rPr>
                <w:rFonts w:hint="eastAsia" w:ascii="宋体" w:hAnsi="宋体" w:cs="宋体"/>
                <w:w w:val="101"/>
                <w:kern w:val="0"/>
              </w:rPr>
              <w:t>摇头飞椅的乘客须知缺损</w:t>
            </w:r>
          </w:p>
        </w:tc>
        <w:tc>
          <w:tcPr>
            <w:tcW w:w="1117"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外部检查</w:t>
            </w:r>
          </w:p>
        </w:tc>
        <w:tc>
          <w:tcPr>
            <w:tcW w:w="423"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428" w:type="dxa"/>
            <w:vAlign w:val="center"/>
          </w:tcPr>
          <w:p>
            <w:pPr>
              <w:autoSpaceDE w:val="0"/>
              <w:autoSpaceDN w:val="0"/>
              <w:spacing w:before="100" w:beforeAutospacing="1" w:line="227" w:lineRule="exact"/>
              <w:jc w:val="center"/>
              <w:rPr>
                <w:rFonts w:ascii="宋体" w:cs="宋体"/>
                <w:kern w:val="0"/>
              </w:rPr>
            </w:pPr>
          </w:p>
        </w:tc>
        <w:tc>
          <w:tcPr>
            <w:tcW w:w="428" w:type="dxa"/>
            <w:vAlign w:val="center"/>
          </w:tcPr>
          <w:p>
            <w:pPr>
              <w:autoSpaceDE w:val="0"/>
              <w:autoSpaceDN w:val="0"/>
              <w:spacing w:before="100" w:beforeAutospacing="1" w:line="227" w:lineRule="exact"/>
              <w:jc w:val="center"/>
              <w:rPr>
                <w:rFonts w:ascii="宋体" w:cs="宋体"/>
                <w:kern w:val="0"/>
              </w:rPr>
            </w:pPr>
          </w:p>
        </w:tc>
        <w:tc>
          <w:tcPr>
            <w:tcW w:w="424" w:type="dxa"/>
            <w:vAlign w:val="center"/>
          </w:tcPr>
          <w:p>
            <w:pPr>
              <w:autoSpaceDE w:val="0"/>
              <w:autoSpaceDN w:val="0"/>
              <w:spacing w:before="100" w:beforeAutospacing="1" w:line="227" w:lineRule="exact"/>
              <w:jc w:val="center"/>
              <w:rPr>
                <w:rFonts w:ascii="宋体" w:cs="宋体"/>
                <w:kern w:val="0"/>
              </w:rPr>
            </w:pPr>
          </w:p>
        </w:tc>
        <w:tc>
          <w:tcPr>
            <w:tcW w:w="712" w:type="dxa"/>
            <w:vAlign w:val="center"/>
          </w:tcPr>
          <w:p>
            <w:pPr>
              <w:autoSpaceDE w:val="0"/>
              <w:autoSpaceDN w:val="0"/>
              <w:spacing w:before="100" w:beforeAutospacing="1" w:line="227" w:lineRule="exact"/>
              <w:jc w:val="center"/>
              <w:rPr>
                <w:rFonts w:ascii="宋体" w:cs="宋体"/>
                <w:kern w:val="0"/>
              </w:rPr>
            </w:pPr>
          </w:p>
        </w:tc>
        <w:tc>
          <w:tcPr>
            <w:tcW w:w="712"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708" w:type="dxa"/>
            <w:vAlign w:val="center"/>
          </w:tcPr>
          <w:p>
            <w:pPr>
              <w:autoSpaceDE w:val="0"/>
              <w:autoSpaceDN w:val="0"/>
              <w:spacing w:before="100" w:beforeAutospacing="1" w:line="227" w:lineRule="exact"/>
              <w:jc w:val="center"/>
              <w:rPr>
                <w:rFonts w:ascii="宋体" w:cs="宋体"/>
                <w:kern w:val="0"/>
              </w:rPr>
            </w:pPr>
          </w:p>
        </w:tc>
        <w:tc>
          <w:tcPr>
            <w:tcW w:w="1143" w:type="dxa"/>
            <w:vAlign w:val="center"/>
          </w:tcPr>
          <w:p>
            <w:pPr>
              <w:autoSpaceDE w:val="0"/>
              <w:autoSpaceDN w:val="0"/>
              <w:spacing w:before="100" w:beforeAutospacing="1"/>
              <w:jc w:val="center"/>
              <w:rPr>
                <w:rFonts w:ascii="宋体" w:cs="宋体"/>
                <w:kern w:val="0"/>
              </w:rPr>
            </w:pPr>
            <w:r>
              <w:rPr>
                <w:rFonts w:ascii="宋体" w:hAnsi="宋体" w:cs="宋体"/>
                <w:w w:val="101"/>
                <w:kern w:val="0"/>
              </w:rPr>
              <w:t>Y2021003</w:t>
            </w:r>
          </w:p>
        </w:tc>
        <w:tc>
          <w:tcPr>
            <w:tcW w:w="1276" w:type="dxa"/>
            <w:tcBorders>
              <w:right w:val="single" w:color="auto" w:sz="4" w:space="0"/>
            </w:tcBorders>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已治理</w:t>
            </w:r>
          </w:p>
        </w:tc>
        <w:tc>
          <w:tcPr>
            <w:tcW w:w="1276" w:type="dxa"/>
            <w:tcBorders>
              <w:left w:val="single" w:color="auto" w:sz="4" w:space="0"/>
            </w:tcBorders>
            <w:vAlign w:val="center"/>
          </w:tcPr>
          <w:p>
            <w:pPr>
              <w:autoSpaceDE w:val="0"/>
              <w:autoSpaceDN w:val="0"/>
              <w:spacing w:before="100" w:beforeAutospacing="1" w:line="227" w:lineRule="exact"/>
              <w:jc w:val="center"/>
              <w:rPr>
                <w:rFonts w:ascii="宋体" w:hAnsi="宋体" w:cs="宋体"/>
                <w:kern w:val="0"/>
              </w:rPr>
            </w:pPr>
            <w:r>
              <w:rPr>
                <w:rFonts w:ascii="宋体" w:hAnsi="宋体" w:cs="宋体"/>
                <w:kern w:val="0"/>
              </w:rPr>
              <w:t>2021.2.5</w:t>
            </w:r>
          </w:p>
        </w:tc>
        <w:tc>
          <w:tcPr>
            <w:tcW w:w="567" w:type="dxa"/>
            <w:vAlign w:val="center"/>
          </w:tcPr>
          <w:p>
            <w:pPr>
              <w:autoSpaceDE w:val="0"/>
              <w:autoSpaceDN w:val="0"/>
              <w:spacing w:before="100" w:beforeAutospacing="1" w:line="227" w:lineRule="exact"/>
              <w:jc w:val="center"/>
              <w:rPr>
                <w:rFonts w:ascii="宋体" w:cs="宋体"/>
                <w:kern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5" w:type="dxa"/>
            <w:vAlign w:val="center"/>
          </w:tcPr>
          <w:p>
            <w:pPr>
              <w:autoSpaceDE w:val="0"/>
              <w:autoSpaceDN w:val="0"/>
              <w:spacing w:before="100" w:beforeAutospacing="1"/>
              <w:jc w:val="center"/>
              <w:rPr>
                <w:rFonts w:ascii="宋体" w:cs="宋体"/>
                <w:kern w:val="0"/>
              </w:rPr>
            </w:pPr>
            <w:r>
              <w:rPr>
                <w:rFonts w:ascii="宋体" w:hAnsi="宋体" w:cs="宋体"/>
                <w:kern w:val="0"/>
              </w:rPr>
              <w:t>4</w:t>
            </w:r>
          </w:p>
        </w:tc>
        <w:tc>
          <w:tcPr>
            <w:tcW w:w="1106" w:type="dxa"/>
            <w:vAlign w:val="center"/>
          </w:tcPr>
          <w:p>
            <w:pPr>
              <w:autoSpaceDE w:val="0"/>
              <w:autoSpaceDN w:val="0"/>
              <w:spacing w:before="100" w:beforeAutospacing="1"/>
              <w:jc w:val="center"/>
              <w:rPr>
                <w:rFonts w:ascii="宋体" w:cs="宋体"/>
                <w:kern w:val="0"/>
              </w:rPr>
            </w:pPr>
            <w:r>
              <w:rPr>
                <w:rFonts w:ascii="宋体" w:hAnsi="宋体" w:cs="宋体"/>
                <w:w w:val="101"/>
                <w:kern w:val="0"/>
              </w:rPr>
              <w:t>2021.3.30</w:t>
            </w:r>
          </w:p>
        </w:tc>
        <w:tc>
          <w:tcPr>
            <w:tcW w:w="1276" w:type="dxa"/>
            <w:vAlign w:val="center"/>
          </w:tcPr>
          <w:p>
            <w:pPr>
              <w:autoSpaceDE w:val="0"/>
              <w:autoSpaceDN w:val="0"/>
              <w:spacing w:before="100" w:beforeAutospacing="1"/>
              <w:jc w:val="left"/>
              <w:rPr>
                <w:rFonts w:ascii="宋体" w:cs="宋体"/>
                <w:kern w:val="0"/>
              </w:rPr>
            </w:pPr>
            <w:r>
              <w:rPr>
                <w:rFonts w:hint="eastAsia" w:ascii="宋体" w:hAnsi="宋体" w:cs="宋体"/>
                <w:w w:val="101"/>
                <w:kern w:val="0"/>
              </w:rPr>
              <w:t>某市市场监管局</w:t>
            </w:r>
          </w:p>
        </w:tc>
        <w:tc>
          <w:tcPr>
            <w:tcW w:w="2410" w:type="dxa"/>
            <w:vAlign w:val="center"/>
          </w:tcPr>
          <w:p>
            <w:pPr>
              <w:spacing w:before="100" w:beforeAutospacing="1"/>
              <w:rPr>
                <w:rFonts w:ascii="宋体" w:cs="宋体"/>
                <w:w w:val="101"/>
                <w:kern w:val="0"/>
              </w:rPr>
            </w:pPr>
            <w:r>
              <w:rPr>
                <w:rFonts w:hint="eastAsia" w:ascii="宋体" w:hAnsi="宋体" w:cs="宋体"/>
                <w:w w:val="101"/>
                <w:kern w:val="0"/>
              </w:rPr>
              <w:t>王某、李某两人操作证已过期，杜某安全管理员证过期</w:t>
            </w:r>
          </w:p>
        </w:tc>
        <w:tc>
          <w:tcPr>
            <w:tcW w:w="1117"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外部检查</w:t>
            </w:r>
          </w:p>
        </w:tc>
        <w:tc>
          <w:tcPr>
            <w:tcW w:w="423" w:type="dxa"/>
            <w:vAlign w:val="center"/>
          </w:tcPr>
          <w:p>
            <w:pPr>
              <w:autoSpaceDE w:val="0"/>
              <w:autoSpaceDN w:val="0"/>
              <w:spacing w:before="100" w:beforeAutospacing="1" w:line="227" w:lineRule="exact"/>
              <w:jc w:val="center"/>
              <w:rPr>
                <w:rFonts w:ascii="宋体" w:cs="宋体"/>
                <w:kern w:val="0"/>
              </w:rPr>
            </w:pPr>
          </w:p>
        </w:tc>
        <w:tc>
          <w:tcPr>
            <w:tcW w:w="428"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428" w:type="dxa"/>
            <w:vAlign w:val="center"/>
          </w:tcPr>
          <w:p>
            <w:pPr>
              <w:autoSpaceDE w:val="0"/>
              <w:autoSpaceDN w:val="0"/>
              <w:spacing w:before="100" w:beforeAutospacing="1" w:line="227" w:lineRule="exact"/>
              <w:jc w:val="center"/>
              <w:rPr>
                <w:rFonts w:ascii="宋体" w:cs="宋体"/>
                <w:kern w:val="0"/>
              </w:rPr>
            </w:pPr>
          </w:p>
        </w:tc>
        <w:tc>
          <w:tcPr>
            <w:tcW w:w="424" w:type="dxa"/>
            <w:vAlign w:val="center"/>
          </w:tcPr>
          <w:p>
            <w:pPr>
              <w:autoSpaceDE w:val="0"/>
              <w:autoSpaceDN w:val="0"/>
              <w:spacing w:before="100" w:beforeAutospacing="1" w:line="227" w:lineRule="exact"/>
              <w:jc w:val="center"/>
              <w:rPr>
                <w:rFonts w:ascii="宋体" w:cs="宋体"/>
                <w:kern w:val="0"/>
              </w:rPr>
            </w:pPr>
          </w:p>
        </w:tc>
        <w:tc>
          <w:tcPr>
            <w:tcW w:w="712" w:type="dxa"/>
            <w:vAlign w:val="center"/>
          </w:tcPr>
          <w:p>
            <w:pPr>
              <w:autoSpaceDE w:val="0"/>
              <w:autoSpaceDN w:val="0"/>
              <w:spacing w:before="100" w:beforeAutospacing="1" w:line="227" w:lineRule="exact"/>
              <w:jc w:val="center"/>
              <w:rPr>
                <w:rFonts w:ascii="宋体" w:cs="宋体"/>
                <w:kern w:val="0"/>
              </w:rPr>
            </w:pPr>
          </w:p>
        </w:tc>
        <w:tc>
          <w:tcPr>
            <w:tcW w:w="712"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708" w:type="dxa"/>
            <w:vAlign w:val="center"/>
          </w:tcPr>
          <w:p>
            <w:pPr>
              <w:autoSpaceDE w:val="0"/>
              <w:autoSpaceDN w:val="0"/>
              <w:spacing w:before="100" w:beforeAutospacing="1" w:line="227" w:lineRule="exact"/>
              <w:jc w:val="center"/>
              <w:rPr>
                <w:rFonts w:ascii="宋体" w:cs="宋体"/>
                <w:kern w:val="0"/>
              </w:rPr>
            </w:pPr>
          </w:p>
        </w:tc>
        <w:tc>
          <w:tcPr>
            <w:tcW w:w="1143" w:type="dxa"/>
            <w:vAlign w:val="center"/>
          </w:tcPr>
          <w:p>
            <w:pPr>
              <w:autoSpaceDE w:val="0"/>
              <w:autoSpaceDN w:val="0"/>
              <w:spacing w:before="100" w:beforeAutospacing="1"/>
              <w:jc w:val="center"/>
              <w:rPr>
                <w:rFonts w:ascii="宋体" w:cs="宋体"/>
                <w:kern w:val="0"/>
              </w:rPr>
            </w:pPr>
            <w:r>
              <w:rPr>
                <w:rFonts w:ascii="宋体" w:hAnsi="宋体" w:cs="宋体"/>
                <w:w w:val="101"/>
                <w:kern w:val="0"/>
              </w:rPr>
              <w:t>Y2021004</w:t>
            </w:r>
          </w:p>
        </w:tc>
        <w:tc>
          <w:tcPr>
            <w:tcW w:w="1276" w:type="dxa"/>
            <w:tcBorders>
              <w:right w:val="single" w:color="auto" w:sz="4" w:space="0"/>
            </w:tcBorders>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待治理</w:t>
            </w:r>
          </w:p>
        </w:tc>
        <w:tc>
          <w:tcPr>
            <w:tcW w:w="1276" w:type="dxa"/>
            <w:tcBorders>
              <w:left w:val="single" w:color="auto" w:sz="4" w:space="0"/>
            </w:tcBorders>
            <w:vAlign w:val="center"/>
          </w:tcPr>
          <w:p>
            <w:pPr>
              <w:autoSpaceDE w:val="0"/>
              <w:autoSpaceDN w:val="0"/>
              <w:spacing w:before="100" w:beforeAutospacing="1" w:line="227" w:lineRule="exact"/>
              <w:jc w:val="center"/>
              <w:rPr>
                <w:rFonts w:ascii="宋体" w:cs="宋体"/>
                <w:kern w:val="0"/>
              </w:rPr>
            </w:pPr>
          </w:p>
        </w:tc>
        <w:tc>
          <w:tcPr>
            <w:tcW w:w="567"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已报名</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85" w:type="dxa"/>
            <w:vAlign w:val="center"/>
          </w:tcPr>
          <w:p>
            <w:pPr>
              <w:autoSpaceDE w:val="0"/>
              <w:autoSpaceDN w:val="0"/>
              <w:spacing w:before="100" w:beforeAutospacing="1"/>
              <w:jc w:val="center"/>
              <w:rPr>
                <w:rFonts w:ascii="宋体" w:cs="宋体"/>
                <w:kern w:val="0"/>
              </w:rPr>
            </w:pPr>
            <w:r>
              <w:rPr>
                <w:rFonts w:ascii="宋体" w:hAnsi="宋体" w:cs="宋体"/>
                <w:kern w:val="0"/>
              </w:rPr>
              <w:t>5</w:t>
            </w:r>
          </w:p>
        </w:tc>
        <w:tc>
          <w:tcPr>
            <w:tcW w:w="1106" w:type="dxa"/>
            <w:vAlign w:val="center"/>
          </w:tcPr>
          <w:p>
            <w:pPr>
              <w:autoSpaceDE w:val="0"/>
              <w:autoSpaceDN w:val="0"/>
              <w:spacing w:before="100" w:beforeAutospacing="1"/>
              <w:jc w:val="center"/>
              <w:rPr>
                <w:rFonts w:ascii="宋体" w:cs="宋体"/>
                <w:kern w:val="0"/>
              </w:rPr>
            </w:pPr>
            <w:r>
              <w:rPr>
                <w:rFonts w:ascii="宋体" w:hAnsi="宋体" w:cs="宋体"/>
                <w:w w:val="101"/>
                <w:kern w:val="0"/>
              </w:rPr>
              <w:t>2021.4.8</w:t>
            </w:r>
          </w:p>
        </w:tc>
        <w:tc>
          <w:tcPr>
            <w:tcW w:w="1276" w:type="dxa"/>
            <w:vAlign w:val="center"/>
          </w:tcPr>
          <w:p>
            <w:pPr>
              <w:autoSpaceDE w:val="0"/>
              <w:autoSpaceDN w:val="0"/>
              <w:spacing w:before="100" w:beforeAutospacing="1"/>
              <w:jc w:val="center"/>
              <w:rPr>
                <w:rFonts w:ascii="宋体" w:cs="宋体"/>
                <w:kern w:val="0"/>
              </w:rPr>
            </w:pPr>
            <w:r>
              <w:rPr>
                <w:rFonts w:hint="eastAsia" w:ascii="宋体" w:hAnsi="宋体" w:cs="宋体"/>
                <w:w w:val="101"/>
                <w:kern w:val="0"/>
              </w:rPr>
              <w:t>省检</w:t>
            </w:r>
          </w:p>
        </w:tc>
        <w:tc>
          <w:tcPr>
            <w:tcW w:w="2410" w:type="dxa"/>
            <w:vAlign w:val="center"/>
          </w:tcPr>
          <w:p>
            <w:pPr>
              <w:spacing w:before="100" w:beforeAutospacing="1"/>
              <w:rPr>
                <w:rFonts w:ascii="宋体" w:cs="宋体"/>
                <w:w w:val="101"/>
                <w:kern w:val="0"/>
              </w:rPr>
            </w:pPr>
            <w:r>
              <w:rPr>
                <w:rFonts w:hint="eastAsia" w:ascii="宋体" w:hAnsi="宋体" w:cs="宋体"/>
                <w:w w:val="101"/>
                <w:kern w:val="0"/>
              </w:rPr>
              <w:t>架空轨道车运行区间有树枝侵入</w:t>
            </w:r>
          </w:p>
        </w:tc>
        <w:tc>
          <w:tcPr>
            <w:tcW w:w="1117"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外部检查</w:t>
            </w:r>
          </w:p>
        </w:tc>
        <w:tc>
          <w:tcPr>
            <w:tcW w:w="423" w:type="dxa"/>
            <w:vAlign w:val="center"/>
          </w:tcPr>
          <w:p>
            <w:pPr>
              <w:autoSpaceDE w:val="0"/>
              <w:autoSpaceDN w:val="0"/>
              <w:spacing w:before="100" w:beforeAutospacing="1" w:line="227" w:lineRule="exact"/>
              <w:jc w:val="center"/>
              <w:rPr>
                <w:rFonts w:ascii="宋体" w:cs="宋体"/>
                <w:kern w:val="0"/>
              </w:rPr>
            </w:pPr>
          </w:p>
        </w:tc>
        <w:tc>
          <w:tcPr>
            <w:tcW w:w="428" w:type="dxa"/>
            <w:vAlign w:val="center"/>
          </w:tcPr>
          <w:p>
            <w:pPr>
              <w:autoSpaceDE w:val="0"/>
              <w:autoSpaceDN w:val="0"/>
              <w:spacing w:before="100" w:beforeAutospacing="1" w:line="227" w:lineRule="exact"/>
              <w:jc w:val="center"/>
              <w:rPr>
                <w:rFonts w:ascii="宋体" w:cs="宋体"/>
                <w:kern w:val="0"/>
              </w:rPr>
            </w:pPr>
          </w:p>
        </w:tc>
        <w:tc>
          <w:tcPr>
            <w:tcW w:w="428" w:type="dxa"/>
            <w:vAlign w:val="center"/>
          </w:tcPr>
          <w:p>
            <w:pPr>
              <w:autoSpaceDE w:val="0"/>
              <w:autoSpaceDN w:val="0"/>
              <w:spacing w:before="100" w:beforeAutospacing="1" w:line="227" w:lineRule="exact"/>
              <w:jc w:val="center"/>
              <w:rPr>
                <w:rFonts w:ascii="宋体" w:cs="宋体"/>
                <w:kern w:val="0"/>
              </w:rPr>
            </w:pPr>
          </w:p>
        </w:tc>
        <w:tc>
          <w:tcPr>
            <w:tcW w:w="424"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712" w:type="dxa"/>
            <w:vAlign w:val="center"/>
          </w:tcPr>
          <w:p>
            <w:pPr>
              <w:autoSpaceDE w:val="0"/>
              <w:autoSpaceDN w:val="0"/>
              <w:spacing w:before="100" w:beforeAutospacing="1" w:line="227" w:lineRule="exact"/>
              <w:jc w:val="center"/>
              <w:rPr>
                <w:rFonts w:ascii="宋体" w:cs="宋体"/>
                <w:kern w:val="0"/>
              </w:rPr>
            </w:pPr>
          </w:p>
        </w:tc>
        <w:tc>
          <w:tcPr>
            <w:tcW w:w="712" w:type="dxa"/>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w:t>
            </w:r>
          </w:p>
        </w:tc>
        <w:tc>
          <w:tcPr>
            <w:tcW w:w="708" w:type="dxa"/>
            <w:vAlign w:val="center"/>
          </w:tcPr>
          <w:p>
            <w:pPr>
              <w:autoSpaceDE w:val="0"/>
              <w:autoSpaceDN w:val="0"/>
              <w:spacing w:before="100" w:beforeAutospacing="1" w:line="227" w:lineRule="exact"/>
              <w:jc w:val="center"/>
              <w:rPr>
                <w:rFonts w:ascii="宋体" w:cs="宋体"/>
                <w:kern w:val="0"/>
              </w:rPr>
            </w:pPr>
          </w:p>
        </w:tc>
        <w:tc>
          <w:tcPr>
            <w:tcW w:w="1143" w:type="dxa"/>
            <w:vAlign w:val="center"/>
          </w:tcPr>
          <w:p>
            <w:pPr>
              <w:autoSpaceDE w:val="0"/>
              <w:autoSpaceDN w:val="0"/>
              <w:spacing w:before="100" w:beforeAutospacing="1"/>
              <w:jc w:val="center"/>
              <w:rPr>
                <w:rFonts w:ascii="宋体" w:cs="宋体"/>
                <w:kern w:val="0"/>
              </w:rPr>
            </w:pPr>
            <w:r>
              <w:rPr>
                <w:rFonts w:ascii="宋体" w:hAnsi="宋体" w:cs="宋体"/>
                <w:w w:val="101"/>
                <w:kern w:val="0"/>
              </w:rPr>
              <w:t>Y2021005</w:t>
            </w:r>
          </w:p>
        </w:tc>
        <w:tc>
          <w:tcPr>
            <w:tcW w:w="1276" w:type="dxa"/>
            <w:tcBorders>
              <w:right w:val="single" w:color="auto" w:sz="4" w:space="0"/>
            </w:tcBorders>
            <w:vAlign w:val="center"/>
          </w:tcPr>
          <w:p>
            <w:pPr>
              <w:autoSpaceDE w:val="0"/>
              <w:autoSpaceDN w:val="0"/>
              <w:spacing w:before="100" w:beforeAutospacing="1" w:line="227" w:lineRule="exact"/>
              <w:jc w:val="center"/>
              <w:rPr>
                <w:rFonts w:ascii="宋体" w:cs="宋体"/>
                <w:kern w:val="0"/>
              </w:rPr>
            </w:pPr>
            <w:r>
              <w:rPr>
                <w:rFonts w:hint="eastAsia" w:ascii="宋体" w:hAnsi="宋体" w:cs="宋体"/>
                <w:kern w:val="0"/>
              </w:rPr>
              <w:t>已治理</w:t>
            </w:r>
          </w:p>
        </w:tc>
        <w:tc>
          <w:tcPr>
            <w:tcW w:w="1276" w:type="dxa"/>
            <w:tcBorders>
              <w:left w:val="single" w:color="auto" w:sz="4" w:space="0"/>
            </w:tcBorders>
            <w:vAlign w:val="center"/>
          </w:tcPr>
          <w:p>
            <w:pPr>
              <w:autoSpaceDE w:val="0"/>
              <w:autoSpaceDN w:val="0"/>
              <w:spacing w:before="100" w:beforeAutospacing="1" w:line="227" w:lineRule="exact"/>
              <w:jc w:val="center"/>
              <w:rPr>
                <w:rFonts w:ascii="宋体" w:hAnsi="宋体" w:cs="宋体"/>
                <w:kern w:val="0"/>
              </w:rPr>
            </w:pPr>
            <w:r>
              <w:rPr>
                <w:rFonts w:ascii="宋体" w:hAnsi="宋体" w:cs="宋体"/>
                <w:kern w:val="0"/>
              </w:rPr>
              <w:t>2021.4.9</w:t>
            </w:r>
          </w:p>
        </w:tc>
        <w:tc>
          <w:tcPr>
            <w:tcW w:w="567" w:type="dxa"/>
            <w:vAlign w:val="center"/>
          </w:tcPr>
          <w:p>
            <w:pPr>
              <w:autoSpaceDE w:val="0"/>
              <w:autoSpaceDN w:val="0"/>
              <w:spacing w:before="100" w:beforeAutospacing="1" w:line="227" w:lineRule="exact"/>
              <w:jc w:val="center"/>
              <w:rPr>
                <w:rFonts w:ascii="宋体" w:cs="宋体"/>
                <w:kern w:val="0"/>
              </w:rPr>
            </w:pPr>
          </w:p>
        </w:tc>
      </w:tr>
    </w:tbl>
    <w:p>
      <w:pPr>
        <w:pStyle w:val="57"/>
        <w:ind w:firstLine="420"/>
      </w:pPr>
    </w:p>
    <w:p>
      <w:pPr>
        <w:pStyle w:val="57"/>
        <w:ind w:firstLine="420"/>
        <w:sectPr>
          <w:headerReference r:id="rId29" w:type="default"/>
          <w:footerReference r:id="rId31" w:type="default"/>
          <w:headerReference r:id="rId30" w:type="even"/>
          <w:footerReference r:id="rId32" w:type="even"/>
          <w:pgSz w:w="16838" w:h="11906" w:orient="landscape"/>
          <w:pgMar w:top="1134" w:right="1871" w:bottom="1134" w:left="1134" w:header="1418" w:footer="1247" w:gutter="284"/>
          <w:cols w:space="425" w:num="1"/>
          <w:formProt w:val="0"/>
          <w:docGrid w:type="lines" w:linePitch="312" w:charSpace="0"/>
        </w:sectPr>
      </w:pPr>
    </w:p>
    <w:bookmarkEnd w:id="70"/>
    <w:p>
      <w:pPr>
        <w:pStyle w:val="64"/>
        <w:spacing w:after="156"/>
      </w:pPr>
      <w:bookmarkStart w:id="157" w:name="_Toc131725227"/>
      <w:bookmarkStart w:id="158" w:name="_Toc133245179"/>
      <w:bookmarkStart w:id="159" w:name="_Toc131725281"/>
      <w:bookmarkStart w:id="160" w:name="BookMark6"/>
      <w:r>
        <w:rPr>
          <w:rFonts w:hint="eastAsia"/>
          <w:spacing w:val="105"/>
        </w:rPr>
        <w:t>参考文</w:t>
      </w:r>
      <w:r>
        <w:rPr>
          <w:rFonts w:hint="eastAsia"/>
        </w:rPr>
        <w:t>献</w:t>
      </w:r>
      <w:bookmarkEnd w:id="157"/>
      <w:bookmarkEnd w:id="158"/>
      <w:bookmarkEnd w:id="159"/>
    </w:p>
    <w:p>
      <w:pPr>
        <w:pStyle w:val="57"/>
        <w:ind w:firstLine="420"/>
      </w:pPr>
      <w:r>
        <w:rPr>
          <w:rFonts w:hint="eastAsia"/>
        </w:rPr>
        <w:t>［1］《中华人民共和国特种设备安全法》（2</w:t>
      </w:r>
      <w:r>
        <w:t>013</w:t>
      </w:r>
      <w:r>
        <w:rPr>
          <w:rFonts w:hint="eastAsia"/>
        </w:rPr>
        <w:t>年6月2</w:t>
      </w:r>
      <w:r>
        <w:t>9</w:t>
      </w:r>
      <w:r>
        <w:rPr>
          <w:rFonts w:hint="eastAsia"/>
        </w:rPr>
        <w:t>日发布）</w:t>
      </w:r>
    </w:p>
    <w:p>
      <w:pPr>
        <w:pStyle w:val="57"/>
        <w:ind w:firstLine="420"/>
      </w:pPr>
      <w:r>
        <w:rPr>
          <w:rFonts w:hint="eastAsia"/>
        </w:rPr>
        <w:t>［2］《中华人民共和国安全生产法》（2021年6月10日修改）</w:t>
      </w:r>
    </w:p>
    <w:p>
      <w:pPr>
        <w:pStyle w:val="57"/>
        <w:ind w:firstLine="420"/>
      </w:pPr>
      <w:r>
        <w:rPr>
          <w:rFonts w:hint="eastAsia"/>
        </w:rPr>
        <w:t>［3］《中共中央国务院关于推进安全生产领域改革发展的意见》（中发〔2016〕32号）</w:t>
      </w:r>
    </w:p>
    <w:p>
      <w:pPr>
        <w:pStyle w:val="57"/>
        <w:ind w:left="1155" w:leftChars="200" w:hanging="735" w:hangingChars="350"/>
      </w:pPr>
      <w:r>
        <w:rPr>
          <w:rFonts w:hint="eastAsia"/>
        </w:rPr>
        <w:t>［4］《国务院安委会办公室关于实施遏制重特大事故工作指南构建双重预防机制的意见》（安委办〔2016〕 11号）</w:t>
      </w:r>
    </w:p>
    <w:p>
      <w:pPr>
        <w:pStyle w:val="57"/>
        <w:ind w:left="1155" w:leftChars="200" w:hanging="735" w:hangingChars="350"/>
      </w:pPr>
      <w:r>
        <w:rPr>
          <w:rFonts w:hint="eastAsia"/>
        </w:rPr>
        <w:t>［5］《市场监管总局关于进一步加强特种设备安全风险分级管控和隐患排查治理双重预防工作的意见》（国市监特设〔2020〕198号）</w:t>
      </w:r>
    </w:p>
    <w:p>
      <w:pPr>
        <w:pStyle w:val="57"/>
        <w:ind w:firstLine="420"/>
      </w:pPr>
      <w:r>
        <w:rPr>
          <w:rFonts w:hint="eastAsia"/>
        </w:rPr>
        <w:t>［6］《特种设备安全监督检查办法》（国家市场监管总局令第57号）</w:t>
      </w:r>
    </w:p>
    <w:p>
      <w:pPr>
        <w:pStyle w:val="57"/>
        <w:ind w:firstLine="420"/>
      </w:pPr>
      <w:r>
        <w:rPr>
          <w:rFonts w:hint="eastAsia"/>
        </w:rPr>
        <w:t>［7］</w:t>
      </w:r>
      <w:bookmarkStart w:id="161" w:name="_Hlk144134057"/>
      <w:r>
        <w:rPr>
          <w:rFonts w:hint="eastAsia"/>
        </w:rPr>
        <w:t>《特种设备使用单位落实使用安全主体责任监督管理规定》（国家市场监管总局令第7</w:t>
      </w:r>
      <w:r>
        <w:t>4</w:t>
      </w:r>
      <w:r>
        <w:rPr>
          <w:rFonts w:hint="eastAsia"/>
        </w:rPr>
        <w:t>号）</w:t>
      </w:r>
      <w:bookmarkEnd w:id="161"/>
    </w:p>
    <w:p>
      <w:pPr>
        <w:pStyle w:val="57"/>
        <w:ind w:firstLine="420"/>
      </w:pPr>
      <w:r>
        <w:rPr>
          <w:rFonts w:hint="eastAsia"/>
        </w:rPr>
        <w:t>［8］GB</w:t>
      </w:r>
      <w:r>
        <w:t>/</w:t>
      </w:r>
      <w:r>
        <w:rPr>
          <w:rFonts w:hint="eastAsia"/>
        </w:rPr>
        <w:t>T 16766-2017</w:t>
      </w:r>
      <w:r>
        <w:t xml:space="preserve"> </w:t>
      </w:r>
      <w:r>
        <w:rPr>
          <w:rFonts w:hint="eastAsia"/>
        </w:rPr>
        <w:t>旅游业基础术语</w:t>
      </w:r>
    </w:p>
    <w:p>
      <w:pPr>
        <w:pStyle w:val="57"/>
        <w:ind w:firstLine="420"/>
      </w:pPr>
      <w:r>
        <w:rPr>
          <w:rFonts w:hint="eastAsia"/>
        </w:rPr>
        <w:t>［9］GB/T 16856-2015  机械安全风险评估实施指南和方法举例</w:t>
      </w:r>
    </w:p>
    <w:p>
      <w:pPr>
        <w:pStyle w:val="57"/>
        <w:ind w:firstLine="420"/>
      </w:pPr>
      <w:r>
        <w:rPr>
          <w:rFonts w:hint="eastAsia"/>
        </w:rPr>
        <w:t>［10］GB/26610 承压设备系统基于风险的检验实施导则</w:t>
      </w:r>
    </w:p>
    <w:p>
      <w:pPr>
        <w:pStyle w:val="57"/>
        <w:ind w:firstLine="420"/>
      </w:pPr>
      <w:r>
        <w:rPr>
          <w:rFonts w:hint="eastAsia"/>
        </w:rPr>
        <w:t>［11］GB/T 39043-2020 游乐设施风险评价 危险源</w:t>
      </w:r>
    </w:p>
    <w:p>
      <w:pPr>
        <w:pStyle w:val="57"/>
        <w:ind w:firstLine="420"/>
      </w:pPr>
      <w:r>
        <w:rPr>
          <w:rFonts w:hint="eastAsia"/>
        </w:rPr>
        <w:t>［12］GB39800.1-2020</w:t>
      </w:r>
      <w:r>
        <w:t xml:space="preserve"> </w:t>
      </w:r>
      <w:r>
        <w:rPr>
          <w:rFonts w:hint="eastAsia"/>
        </w:rPr>
        <w:t>个体防护装备配备规范</w:t>
      </w:r>
    </w:p>
    <w:p>
      <w:pPr>
        <w:pStyle w:val="57"/>
        <w:ind w:firstLine="420"/>
      </w:pPr>
      <w:r>
        <w:rPr>
          <w:rFonts w:hint="eastAsia"/>
        </w:rPr>
        <w:t>［1</w:t>
      </w:r>
      <w:r>
        <w:t>3</w:t>
      </w:r>
      <w:r>
        <w:rPr>
          <w:rFonts w:hint="eastAsia"/>
        </w:rPr>
        <w:t>］GB/T 42100-2022游乐园安全 应急管理</w:t>
      </w:r>
    </w:p>
    <w:p>
      <w:pPr>
        <w:pStyle w:val="57"/>
        <w:ind w:firstLine="420"/>
      </w:pPr>
      <w:r>
        <w:rPr>
          <w:rFonts w:hint="eastAsia"/>
        </w:rPr>
        <w:t>［1</w:t>
      </w:r>
      <w:r>
        <w:t>4</w:t>
      </w:r>
      <w:r>
        <w:rPr>
          <w:rFonts w:hint="eastAsia"/>
        </w:rPr>
        <w:t>］GB/T 42101-2022游乐园安全 基本要求</w:t>
      </w:r>
    </w:p>
    <w:p>
      <w:pPr>
        <w:pStyle w:val="57"/>
        <w:ind w:firstLine="420"/>
      </w:pPr>
      <w:r>
        <w:rPr>
          <w:rFonts w:hint="eastAsia"/>
        </w:rPr>
        <w:t>［1</w:t>
      </w:r>
      <w:r>
        <w:t>5</w:t>
      </w:r>
      <w:r>
        <w:rPr>
          <w:rFonts w:hint="eastAsia"/>
        </w:rPr>
        <w:t>］GB/T 42102-2022游乐园安全 现场安全检查</w:t>
      </w:r>
    </w:p>
    <w:p>
      <w:pPr>
        <w:pStyle w:val="57"/>
        <w:ind w:firstLine="420"/>
      </w:pPr>
      <w:r>
        <w:rPr>
          <w:rFonts w:hint="eastAsia"/>
        </w:rPr>
        <w:t>［1</w:t>
      </w:r>
      <w:r>
        <w:t>6</w:t>
      </w:r>
      <w:r>
        <w:rPr>
          <w:rFonts w:hint="eastAsia"/>
        </w:rPr>
        <w:t>］GB/T 42103-2022游乐园安全 风险识别与评估</w:t>
      </w:r>
    </w:p>
    <w:p>
      <w:pPr>
        <w:pStyle w:val="57"/>
        <w:ind w:firstLine="420"/>
      </w:pPr>
      <w:r>
        <w:rPr>
          <w:rFonts w:hint="eastAsia"/>
        </w:rPr>
        <w:t>［1</w:t>
      </w:r>
      <w:r>
        <w:t>7</w:t>
      </w:r>
      <w:r>
        <w:rPr>
          <w:rFonts w:hint="eastAsia"/>
        </w:rPr>
        <w:t>］GB/T 42104-2022游乐园安全 安全管理体系</w:t>
      </w:r>
    </w:p>
    <w:bookmarkEnd w:id="160"/>
    <w:p>
      <w:pPr>
        <w:pStyle w:val="57"/>
        <w:ind w:left="1050" w:leftChars="200" w:hanging="630" w:hangingChars="300"/>
      </w:pPr>
      <w:r>
        <w:rPr>
          <w:rFonts w:hint="eastAsia"/>
        </w:rPr>
        <w:t>［1</w:t>
      </w:r>
      <w:r>
        <w:t>8</w:t>
      </w:r>
      <w:r>
        <w:rPr>
          <w:rFonts w:hint="eastAsia"/>
        </w:rPr>
        <w:t>］DB37/T3883-2020 大型游乐设施使用安全风险分级管控和事故隐患排查治理体系建设实施指南</w:t>
      </w:r>
    </w:p>
    <w:p>
      <w:pPr>
        <w:pStyle w:val="57"/>
        <w:ind w:firstLine="420"/>
      </w:pPr>
      <w:r>
        <w:rPr>
          <w:rFonts w:hint="eastAsia"/>
        </w:rPr>
        <w:t>［1</w:t>
      </w:r>
      <w:r>
        <w:t>9</w:t>
      </w:r>
      <w:r>
        <w:rPr>
          <w:rFonts w:hint="eastAsia"/>
        </w:rPr>
        <w:t>］T/CPASE GT011-2020 特种设备风险管控导则</w:t>
      </w:r>
    </w:p>
    <w:p>
      <w:pPr>
        <w:pStyle w:val="57"/>
        <w:ind w:firstLine="409" w:firstLineChars="195"/>
      </w:pPr>
      <w:r>
        <w:rPr>
          <w:rFonts w:hint="eastAsia"/>
        </w:rPr>
        <w:t>［</w:t>
      </w:r>
      <w:r>
        <w:t>20</w:t>
      </w:r>
      <w:r>
        <w:rPr>
          <w:rFonts w:hint="eastAsia"/>
        </w:rPr>
        <w:t>］ T/CPSAE GT 00</w:t>
      </w:r>
      <w:r>
        <w:t>8</w:t>
      </w:r>
      <w:r>
        <w:rPr>
          <w:rFonts w:hint="eastAsia"/>
        </w:rPr>
        <w:t>-2019  特种设备事故隐患分类分级</w:t>
      </w:r>
    </w:p>
    <w:p>
      <w:pPr>
        <w:pStyle w:val="57"/>
        <w:ind w:firstLine="409" w:firstLineChars="195"/>
      </w:pPr>
      <w:r>
        <w:rPr>
          <w:rFonts w:hint="eastAsia"/>
        </w:rPr>
        <w:t>［</w:t>
      </w:r>
      <w:r>
        <w:t>21</w:t>
      </w:r>
      <w:r>
        <w:rPr>
          <w:rFonts w:hint="eastAsia"/>
        </w:rPr>
        <w:t>］ T/CSPSTC 17  企业安全生产双重预防机制建设规范</w:t>
      </w:r>
    </w:p>
    <w:p>
      <w:pPr>
        <w:pStyle w:val="57"/>
        <w:ind w:firstLine="0" w:firstLineChars="0"/>
        <w:jc w:val="center"/>
      </w:pPr>
      <w:bookmarkStart w:id="162" w:name="BookMark8"/>
      <w:r>
        <w:rPr>
          <w:rFonts w:hint="eastAsia"/>
        </w:rPr>
        <w:drawing>
          <wp:inline distT="0" distB="0" distL="0" distR="0">
            <wp:extent cx="1485900" cy="317500"/>
            <wp:effectExtent l="0" t="0" r="0" b="6350"/>
            <wp:docPr id="18" name="图片 18"/>
            <wp:cNvGraphicFramePr/>
            <a:graphic xmlns:a="http://schemas.openxmlformats.org/drawingml/2006/main">
              <a:graphicData uri="http://schemas.openxmlformats.org/drawingml/2006/picture">
                <pic:pic xmlns:pic="http://schemas.openxmlformats.org/drawingml/2006/picture">
                  <pic:nvPicPr>
                    <pic:cNvPr id="18" name="图片 18"/>
                    <pic:cNvPicPr/>
                  </pic:nvPicPr>
                  <pic:blipFill>
                    <a:blip r:embed="rId5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2"/>
    </w:p>
    <w:sectPr>
      <w:headerReference r:id="rId33" w:type="default"/>
      <w:footerReference r:id="rId35" w:type="default"/>
      <w:headerReference r:id="rId34" w:type="even"/>
      <w:footerReference r:id="rId3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w:fldChar w:fldCharType="begin"/>
    </w:r>
    <w:r>
      <w:instrText xml:space="preserve"> PAGE  \* MERGEFORMAT </w:instrText>
    </w:r>
    <w:r>
      <w:fldChar w:fldCharType="separate"/>
    </w:r>
    <w:r>
      <w:t>63</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mc:AlternateContent>
        <mc:Choice Requires="wps">
          <w:drawing>
            <wp:anchor distT="0" distB="0" distL="114300" distR="114300" simplePos="0" relativeHeight="251676672" behindDoc="0" locked="0" layoutInCell="1" allowOverlap="1">
              <wp:simplePos x="0" y="0"/>
              <wp:positionH relativeFrom="page">
                <wp:posOffset>719455</wp:posOffset>
              </wp:positionH>
              <wp:positionV relativeFrom="page">
                <wp:posOffset>6482080</wp:posOffset>
              </wp:positionV>
              <wp:extent cx="1828800" cy="1828800"/>
              <wp:effectExtent l="0" t="0" r="0" b="4445"/>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40"/>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10.4pt;height:144pt;width:144pt;mso-position-horizontal-relative:page;mso-position-vertical-relative:page;mso-wrap-style:none;z-index:251676672;v-text-anchor:bottom;mso-width-relative:page;mso-height-relative:page;" filled="f" stroked="f" coordsize="21600,21600" o:gfxdata="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AFayu2QAAAA0BAAAPAAAAAAAAAAEAIAAAACIAAABkcnMvZG93&#10;bnJldi54bWxQSwECFAAUAAAACACHTuJA1dZ7TjgCAABpBAAADgAAAAAAAAABACAAAAAoAQAAZHJz&#10;L2Uyb0RvYy54bWxQSwUGAAAAAAYABgBZAQAA0gUAAAAA&#10;">
              <v:fill on="f" focussize="0,0"/>
              <v:stroke on="f" weight="0.5pt"/>
              <v:imagedata o:title=""/>
              <o:lock v:ext="edit" aspectratio="f"/>
              <v:textbox style="layout-flow:vertical-ideographic;mso-fit-shape-to-text:t;">
                <w:txbxContent>
                  <w:p>
                    <w:pPr>
                      <w:pStyle w:val="240"/>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78720"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7"/>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78720;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gYhOXWAAAACwEAAA8AAAAAAAAAAQAgAAAAIgAAAGRycy9kb3ducmV2LnhtbFBLAQIU&#10;ABQAAAAIAIdO4kBLOrW6LgIAAFkEAAAOAAAAAAAAAAEAIAAAACUBAABkcnMvZTJvRG9jLnhtbFBL&#10;BQYAAAAABgAGAFkBAADFBQ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w:fldChar w:fldCharType="begin"/>
    </w:r>
    <w:r>
      <w:instrText xml:space="preserve"> PAGE  \* MERGEFORMAT </w:instrText>
    </w:r>
    <w:r>
      <w:fldChar w:fldCharType="separate"/>
    </w:r>
    <w:r>
      <w:t>65</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w:fldChar w:fldCharType="begin"/>
    </w:r>
    <w:r>
      <w:instrText xml:space="preserve"> PAGE  \* MERGEFORMAT </w:instrText>
    </w:r>
    <w:r>
      <w:fldChar w:fldCharType="separate"/>
    </w:r>
    <w:r>
      <w:t>44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mc:AlternateContent>
        <mc:Choice Requires="wps">
          <w:drawing>
            <wp:anchor distT="0" distB="0" distL="114300" distR="114300" simplePos="0" relativeHeight="251670528" behindDoc="0" locked="0" layoutInCell="1" allowOverlap="1">
              <wp:simplePos x="0" y="0"/>
              <wp:positionH relativeFrom="page">
                <wp:posOffset>719455</wp:posOffset>
              </wp:positionH>
              <wp:positionV relativeFrom="page">
                <wp:posOffset>6482080</wp:posOffset>
              </wp:positionV>
              <wp:extent cx="1828800" cy="1828800"/>
              <wp:effectExtent l="0" t="0" r="0" b="4445"/>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40"/>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510.4pt;height:144pt;width:144pt;mso-position-horizontal-relative:page;mso-position-vertical-relative:page;mso-wrap-style:none;z-index:251670528;v-text-anchor:bottom;mso-width-relative:page;mso-height-relative:page;" filled="f" stroked="f" coordsize="21600,21600" o:gfxdata="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wBWsrtkAAAANAQAADwAAAAAAAAABACAAAAAiAAAAZHJzL2Rv&#10;d25yZXYueG1sUEsBAhQAFAAAAAgAh07iQGYrvqA5AgAAaQQAAA4AAAAAAAAAAQAgAAAAKAEAAGRy&#10;cy9lMm9Eb2MueG1sUEsFBgAAAAAGAAYAWQEAANMFAAAAAA==&#10;">
              <v:fill on="f" focussize="0,0"/>
              <v:stroke on="f" weight="0.5pt"/>
              <v:imagedata o:title=""/>
              <o:lock v:ext="edit" aspectratio="f"/>
              <v:textbox style="layout-flow:vertical-ideographic;mso-fit-shape-to-text:t;">
                <w:txbxContent>
                  <w:p>
                    <w:pPr>
                      <w:pStyle w:val="240"/>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74624"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17"/>
                          </w:pPr>
                          <w:r>
                            <w:fldChar w:fldCharType="begin"/>
                          </w:r>
                          <w:r>
                            <w:instrText xml:space="preserve">PAGE   \* MERGEFORMAT</w:instrText>
                          </w:r>
                          <w:r>
                            <w:fldChar w:fldCharType="separate"/>
                          </w:r>
                          <w:r>
                            <w:rPr>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56.65pt;margin-top:68pt;height:144pt;width:144pt;mso-position-horizontal-relative:page;mso-position-vertical-relative:page;mso-wrap-style:none;z-index:251674624;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gYhOXWAAAACwEAAA8AAAAAAAAAAQAgAAAAIgAAAGRycy9kb3ducmV2LnhtbFBLAQIU&#10;ABQAAAAIAIdO4kDpWbq1LgIAAFkEAAAOAAAAAAAAAAEAIAAAACUBAABkcnMvZTJvRG9jLnhtbFBL&#10;BQYAAAAABgAGAFkBAADFBQ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w:fldChar w:fldCharType="begin"/>
    </w:r>
    <w:r>
      <w:instrText xml:space="preserve"> PAGE  \* MERGEFORMAT </w:instrText>
    </w:r>
    <w:r>
      <w:fldChar w:fldCharType="separate"/>
    </w:r>
    <w:r>
      <w:t>59</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0"/>
    </w:pPr>
    <w:r>
      <w:fldChar w:fldCharType="begin"/>
    </w:r>
    <w:r>
      <w:instrText xml:space="preserve"> PAGE  \* MERGEFORMAT </w:instrText>
    </w:r>
    <w:r>
      <w:fldChar w:fldCharType="separate"/>
    </w:r>
    <w:r>
      <w:t>61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mc:AlternateContent>
        <mc:Choice Requires="wps">
          <w:drawing>
            <wp:anchor distT="0" distB="0" distL="114300" distR="114300" simplePos="0" relativeHeight="251675648" behindDoc="0" locked="0" layoutInCell="1" allowOverlap="1">
              <wp:simplePos x="0" y="0"/>
              <wp:positionH relativeFrom="page">
                <wp:posOffset>9539605</wp:posOffset>
              </wp:positionH>
              <wp:positionV relativeFrom="page">
                <wp:posOffset>5227955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2"/>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11.65pt;height:144pt;width:144pt;mso-position-horizontal-relative:page;mso-position-vertical-relative:page;mso-wrap-style:none;z-index:251675648;v-text-anchor:bottom;mso-width-relative:page;mso-height-relative:page;" filled="f" stroked="f" coordsize="21600,21600" o:gfxdata="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KtXQHbAAAADgEAAA8AAAAAAAAAAQAgAAAAIgAAAGRycy9k&#10;b3ducmV2LnhtbFBLAQIUABQAAAAIAIdO4kCLNCWHOAIAAGcEAAAOAAAAAAAAAAEAIAAAACoBAABk&#10;cnMvZTJvRG9jLnhtbFBLBQYAAAAABgAGAFkBAADUBQAAAAA=&#10;">
              <v:fill on="f" focussize="0,0"/>
              <v:stroke on="f" weight="0.5pt"/>
              <v:imagedata o:title=""/>
              <o:lock v:ext="edit" aspectratio="f"/>
              <v:textbox style="layout-flow:vertical-ideographic;mso-fit-shape-to-text:t;">
                <w:txbxContent>
                  <w:p>
                    <w:pPr>
                      <w:pStyle w:val="62"/>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77696"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3"/>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77696;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LIuxzZAAAADQEAAA8AAAAAAAAAAQAgAAAAIgAAAGRycy9kb3ducmV2LnhtbFBL&#10;AQIUABQAAAAIAIdO4kDq5mAJLgIAAFkEAAAOAAAAAAAAAAEAIAAAACgBAABkcnMvZTJvRG9jLnht&#10;bFBLBQYAAAAABgAGAFkBAADIBQ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mc:AlternateContent>
        <mc:Choice Requires="wps">
          <w:drawing>
            <wp:anchor distT="0" distB="0" distL="114300" distR="114300" simplePos="0" relativeHeight="251668480" behindDoc="0" locked="0" layoutInCell="1" allowOverlap="1">
              <wp:simplePos x="0" y="0"/>
              <wp:positionH relativeFrom="page">
                <wp:posOffset>9539605</wp:posOffset>
              </wp:positionH>
              <wp:positionV relativeFrom="page">
                <wp:posOffset>5232400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2"/>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 id="_x0000_s1026" o:spid="_x0000_s1026" o:spt="202" type="#_x0000_t202" style="position:absolute;left:0pt;margin-left:751.15pt;margin-top:412pt;height:144pt;width:144pt;mso-position-horizontal-relative:page;mso-position-vertical-relative:page;mso-wrap-style:none;z-index:251668480;v-text-anchor:bottom;mso-width-relative:page;mso-height-relative:page;" filled="f" stroked="f" coordsize="21600,21600" o:gfxdata="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rYkEJNwAAAAOAQAADwAAAAAAAAABACAAAAAiAAAAZHJz&#10;L2Rvd25yZXYueG1sUEsBAhQAFAAAAAgAh07iQNYaUCA5AgAAaQQAAA4AAAAAAAAAAQAgAAAAKwEA&#10;AGRycy9lMm9Eb2MueG1sUEsFBgAAAAAGAAYAWQEAANYFAAAAAA==&#10;">
              <v:fill on="f" focussize="0,0"/>
              <v:stroke on="f" weight="0.5pt"/>
              <v:imagedata o:title=""/>
              <o:lock v:ext="edit" aspectratio="f"/>
              <v:textbox style="layout-flow:vertical-ideographic;mso-fit-shape-to-text:t;">
                <w:txbxContent>
                  <w:p>
                    <w:pPr>
                      <w:pStyle w:val="62"/>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mc:AlternateContent>
        <mc:Choice Requires="wps">
          <w:drawing>
            <wp:anchor distT="0" distB="0" distL="114300" distR="114300" simplePos="0" relativeHeight="251672576"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3"/>
                          </w:pPr>
                          <w:r>
                            <w:fldChar w:fldCharType="begin"/>
                          </w:r>
                          <w:r>
                            <w:instrText xml:space="preserve"> STYLEREF  标准文件_文件编号 \* MERGEFORMAT </w:instrText>
                          </w:r>
                          <w:r>
                            <w:fldChar w:fldCharType="separate"/>
                          </w:r>
                          <w:r>
                            <w:t>DB XX/T XXXX—XXXX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 id="_x0000_s1026" o:spid="_x0000_s1026" o:spt="202" type="#_x0000_t202" style="position:absolute;left:0pt;margin-left:765.35pt;margin-top:70.85pt;height:144pt;width:144pt;mso-position-horizontal-relative:page;mso-position-vertical-relative:page;mso-wrap-style:none;z-index:251672576;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LIuxzZAAAADQEAAA8AAAAAAAAAAQAgAAAAIgAAAGRycy9kb3ducmV2LnhtbFBL&#10;AQIUABQAAAAIAIdO4kB2EgnbLgIAAFkEAAAOAAAAAAAAAAEAIAAAACgBAABkcnMvZTJvRG9jLnht&#10;bFBLBQYAAAAABgAGAFkBAADIBQ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6C624D"/>
    <w:multiLevelType w:val="singleLevel"/>
    <w:tmpl w:val="C96C624D"/>
    <w:lvl w:ilvl="0" w:tentative="0">
      <w:start w:val="1"/>
      <w:numFmt w:val="decimal"/>
      <w:lvlText w:val="%1."/>
      <w:lvlJc w:val="left"/>
      <w:pPr>
        <w:tabs>
          <w:tab w:val="left" w:pos="312"/>
        </w:tabs>
      </w:pPr>
      <w:rPr>
        <w:rFonts w:cs="Times New Roman"/>
      </w:rPr>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9070CDC"/>
    <w:multiLevelType w:val="multilevel"/>
    <w:tmpl w:val="09070CDC"/>
    <w:lvl w:ilvl="0" w:tentative="0">
      <w:start w:val="2"/>
      <w:numFmt w:val="lowerLetter"/>
      <w:lvlText w:val="%1)"/>
      <w:lvlJc w:val="left"/>
      <w:pPr>
        <w:ind w:left="785"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B9E9D4A"/>
    <w:multiLevelType w:val="multilevel"/>
    <w:tmpl w:val="1B9E9D4A"/>
    <w:lvl w:ilvl="0" w:tentative="0">
      <w:start w:val="1"/>
      <w:numFmt w:val="decimal"/>
      <w:suff w:val="nothing"/>
      <w:lvlText w:val="%1　"/>
      <w:lvlJc w:val="left"/>
      <w:pPr>
        <w:tabs>
          <w:tab w:val="left" w:pos="0"/>
        </w:tabs>
        <w:ind w:left="0" w:firstLine="0"/>
      </w:pPr>
      <w:rPr>
        <w:rFonts w:hint="eastAsia" w:ascii="黑体" w:hAnsi="黑体" w:eastAsia="黑体"/>
        <w:b w:val="0"/>
        <w:i w:val="0"/>
        <w:sz w:val="21"/>
        <w:szCs w:val="21"/>
      </w:rPr>
    </w:lvl>
    <w:lvl w:ilvl="1" w:tentative="0">
      <w:start w:val="1"/>
      <w:numFmt w:val="decimal"/>
      <w:pStyle w:val="244"/>
      <w:suff w:val="nothing"/>
      <w:lvlText w:val="%1.%2　"/>
      <w:lvlJc w:val="left"/>
      <w:pPr>
        <w:tabs>
          <w:tab w:val="left" w:pos="993"/>
        </w:tabs>
        <w:ind w:left="993" w:firstLine="0"/>
      </w:pPr>
      <w:rPr>
        <w:rFonts w:hint="eastAsia" w:ascii="黑体" w:hAnsi="黑体" w:eastAsia="黑体" w:cs="Times New Roman"/>
        <w:b w:val="0"/>
        <w:bCs w:val="0"/>
        <w:i w:val="0"/>
        <w:iCs w:val="0"/>
        <w:caps w:val="0"/>
        <w:small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tabs>
          <w:tab w:val="left" w:pos="-993"/>
        </w:tabs>
        <w:ind w:left="0" w:firstLine="0"/>
      </w:pPr>
      <w:rPr>
        <w:rFonts w:hint="eastAsia" w:ascii="黑体" w:hAnsi="黑体" w:eastAsia="黑体"/>
        <w:b w:val="0"/>
        <w:i w:val="0"/>
        <w:sz w:val="21"/>
      </w:rPr>
    </w:lvl>
    <w:lvl w:ilvl="3" w:tentative="0">
      <w:start w:val="1"/>
      <w:numFmt w:val="decimal"/>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2BD7741"/>
    <w:multiLevelType w:val="multilevel"/>
    <w:tmpl w:val="22BD7741"/>
    <w:lvl w:ilvl="0" w:tentative="0">
      <w:start w:val="2"/>
      <w:numFmt w:val="lowerLetter"/>
      <w:lvlText w:val="%1)"/>
      <w:lvlJc w:val="left"/>
      <w:pPr>
        <w:ind w:left="785"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7915F6"/>
    <w:multiLevelType w:val="multilevel"/>
    <w:tmpl w:val="327915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7">
    <w:nsid w:val="440117D3"/>
    <w:multiLevelType w:val="multilevel"/>
    <w:tmpl w:val="440117D3"/>
    <w:lvl w:ilvl="0" w:tentative="0">
      <w:start w:val="2"/>
      <w:numFmt w:val="lowerLetter"/>
      <w:lvlText w:val="%1)"/>
      <w:lvlJc w:val="left"/>
      <w:pPr>
        <w:ind w:left="785"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8">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trike w:val="0"/>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4C73821"/>
    <w:multiLevelType w:val="multilevel"/>
    <w:tmpl w:val="44C73821"/>
    <w:lvl w:ilvl="0" w:tentative="0">
      <w:start w:val="2"/>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20">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2">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4">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5">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6">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56BD5013"/>
    <w:multiLevelType w:val="multilevel"/>
    <w:tmpl w:val="56BD5013"/>
    <w:lvl w:ilvl="0" w:tentative="0">
      <w:start w:val="1"/>
      <w:numFmt w:val="lowerLetter"/>
      <w:lvlText w:val="%1)"/>
      <w:lvlJc w:val="left"/>
      <w:pPr>
        <w:ind w:left="785"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8">
    <w:nsid w:val="60B55DC2"/>
    <w:multiLevelType w:val="multilevel"/>
    <w:tmpl w:val="60B55DC2"/>
    <w:lvl w:ilvl="0" w:tentative="0">
      <w:start w:val="1"/>
      <w:numFmt w:val="upperLetter"/>
      <w:pStyle w:val="239"/>
      <w:lvlText w:val="%1"/>
      <w:lvlJc w:val="left"/>
      <w:pPr>
        <w:tabs>
          <w:tab w:val="left" w:pos="0"/>
        </w:tabs>
        <w:ind w:hanging="425"/>
      </w:pPr>
      <w:rPr>
        <w:rFonts w:hint="eastAsia" w:cs="Times New Roman"/>
      </w:rPr>
    </w:lvl>
    <w:lvl w:ilvl="1" w:tentative="0">
      <w:start w:val="1"/>
      <w:numFmt w:val="decimal"/>
      <w:pStyle w:val="241"/>
      <w:suff w:val="nothing"/>
      <w:lvlText w:val="表%1.%2　"/>
      <w:lvlJc w:val="left"/>
      <w:pPr>
        <w:ind w:left="4537" w:hanging="567"/>
      </w:pPr>
      <w:rPr>
        <w:rFonts w:hint="eastAsia" w:cs="Times New Roman"/>
        <w:lang w:val="en-US"/>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29">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0">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1">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2">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4">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0" w:firstLine="0"/>
      </w:pPr>
      <w:rPr>
        <w:rFonts w:hint="eastAsia" w:ascii="黑体" w:eastAsia="黑体"/>
        <w:b w:val="0"/>
        <w:i w:val="0"/>
        <w:strike w:val="0"/>
        <w:sz w:val="21"/>
      </w:rPr>
    </w:lvl>
    <w:lvl w:ilvl="4" w:tentative="0">
      <w:start w:val="1"/>
      <w:numFmt w:val="decimal"/>
      <w:pStyle w:val="95"/>
      <w:suff w:val="nothing"/>
      <w:lvlText w:val="%1%2.%3.%4.%5　"/>
      <w:lvlJc w:val="left"/>
      <w:pPr>
        <w:ind w:left="0" w:firstLine="0"/>
      </w:pPr>
      <w:rPr>
        <w:rFonts w:hint="eastAsia" w:ascii="黑体" w:eastAsia="黑体"/>
        <w:b w:val="0"/>
        <w:i w:val="0"/>
        <w:strike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7">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8">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9">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0">
    <w:nsid w:val="7E240F85"/>
    <w:multiLevelType w:val="multilevel"/>
    <w:tmpl w:val="7E240F85"/>
    <w:lvl w:ilvl="0" w:tentative="0">
      <w:start w:val="3"/>
      <w:numFmt w:val="lowerLetter"/>
      <w:lvlText w:val="%1)"/>
      <w:lvlJc w:val="left"/>
      <w:pPr>
        <w:ind w:left="785"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36"/>
  </w:num>
  <w:num w:numId="3">
    <w:abstractNumId w:val="7"/>
  </w:num>
  <w:num w:numId="4">
    <w:abstractNumId w:val="32"/>
  </w:num>
  <w:num w:numId="5">
    <w:abstractNumId w:val="25"/>
  </w:num>
  <w:num w:numId="6">
    <w:abstractNumId w:val="20"/>
  </w:num>
  <w:num w:numId="7">
    <w:abstractNumId w:val="10"/>
  </w:num>
  <w:num w:numId="8">
    <w:abstractNumId w:val="4"/>
  </w:num>
  <w:num w:numId="9">
    <w:abstractNumId w:val="12"/>
  </w:num>
  <w:num w:numId="10">
    <w:abstractNumId w:val="23"/>
  </w:num>
  <w:num w:numId="11">
    <w:abstractNumId w:val="34"/>
  </w:num>
  <w:num w:numId="12">
    <w:abstractNumId w:val="16"/>
  </w:num>
  <w:num w:numId="13">
    <w:abstractNumId w:val="9"/>
  </w:num>
  <w:num w:numId="14">
    <w:abstractNumId w:val="26"/>
  </w:num>
  <w:num w:numId="15">
    <w:abstractNumId w:val="30"/>
  </w:num>
  <w:num w:numId="16">
    <w:abstractNumId w:val="24"/>
  </w:num>
  <w:num w:numId="17">
    <w:abstractNumId w:val="38"/>
  </w:num>
  <w:num w:numId="18">
    <w:abstractNumId w:val="22"/>
  </w:num>
  <w:num w:numId="19">
    <w:abstractNumId w:val="18"/>
  </w:num>
  <w:num w:numId="20">
    <w:abstractNumId w:val="2"/>
  </w:num>
  <w:num w:numId="21">
    <w:abstractNumId w:val="14"/>
  </w:num>
  <w:num w:numId="22">
    <w:abstractNumId w:val="39"/>
  </w:num>
  <w:num w:numId="23">
    <w:abstractNumId w:val="29"/>
  </w:num>
  <w:num w:numId="24">
    <w:abstractNumId w:val="8"/>
  </w:num>
  <w:num w:numId="25">
    <w:abstractNumId w:val="35"/>
  </w:num>
  <w:num w:numId="26">
    <w:abstractNumId w:val="37"/>
  </w:num>
  <w:num w:numId="27">
    <w:abstractNumId w:val="3"/>
  </w:num>
  <w:num w:numId="28">
    <w:abstractNumId w:val="6"/>
  </w:num>
  <w:num w:numId="29">
    <w:abstractNumId w:val="21"/>
  </w:num>
  <w:num w:numId="30">
    <w:abstractNumId w:val="33"/>
  </w:num>
  <w:num w:numId="31">
    <w:abstractNumId w:val="31"/>
  </w:num>
  <w:num w:numId="32">
    <w:abstractNumId w:val="28"/>
  </w:num>
  <w:num w:numId="33">
    <w:abstractNumId w:val="11"/>
  </w:num>
  <w:num w:numId="34">
    <w:abstractNumId w:val="19"/>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VmNDNkOWUxODQ5YzRjYzI2Mjk0ZTQ4NGE4MDc3ZDUifQ=="/>
  </w:docVars>
  <w:rsids>
    <w:rsidRoot w:val="001226D1"/>
    <w:rsid w:val="0000040A"/>
    <w:rsid w:val="00000A94"/>
    <w:rsid w:val="00001972"/>
    <w:rsid w:val="00001D9A"/>
    <w:rsid w:val="000032AF"/>
    <w:rsid w:val="00007B3A"/>
    <w:rsid w:val="000107E0"/>
    <w:rsid w:val="000109A8"/>
    <w:rsid w:val="00010A34"/>
    <w:rsid w:val="00011FDE"/>
    <w:rsid w:val="00012FFD"/>
    <w:rsid w:val="00014162"/>
    <w:rsid w:val="00014340"/>
    <w:rsid w:val="00016A9C"/>
    <w:rsid w:val="00022184"/>
    <w:rsid w:val="0002230B"/>
    <w:rsid w:val="00022762"/>
    <w:rsid w:val="000238E0"/>
    <w:rsid w:val="000249DB"/>
    <w:rsid w:val="0002595E"/>
    <w:rsid w:val="000278E4"/>
    <w:rsid w:val="000303C3"/>
    <w:rsid w:val="00031BD9"/>
    <w:rsid w:val="000331D3"/>
    <w:rsid w:val="000346A5"/>
    <w:rsid w:val="000359C3"/>
    <w:rsid w:val="00035A7D"/>
    <w:rsid w:val="000360A1"/>
    <w:rsid w:val="000365ED"/>
    <w:rsid w:val="00036E50"/>
    <w:rsid w:val="0004249A"/>
    <w:rsid w:val="00042A9A"/>
    <w:rsid w:val="00043282"/>
    <w:rsid w:val="0004375B"/>
    <w:rsid w:val="00044286"/>
    <w:rsid w:val="00047F28"/>
    <w:rsid w:val="000503AA"/>
    <w:rsid w:val="000506A1"/>
    <w:rsid w:val="000515DD"/>
    <w:rsid w:val="0005265A"/>
    <w:rsid w:val="000539DD"/>
    <w:rsid w:val="00053A8F"/>
    <w:rsid w:val="00053BD3"/>
    <w:rsid w:val="00054C17"/>
    <w:rsid w:val="000556ED"/>
    <w:rsid w:val="00055FE2"/>
    <w:rsid w:val="0005616F"/>
    <w:rsid w:val="00056C4A"/>
    <w:rsid w:val="00060C2E"/>
    <w:rsid w:val="00061033"/>
    <w:rsid w:val="000619E9"/>
    <w:rsid w:val="000622D4"/>
    <w:rsid w:val="0006357D"/>
    <w:rsid w:val="00067554"/>
    <w:rsid w:val="00067F1E"/>
    <w:rsid w:val="00070764"/>
    <w:rsid w:val="00071470"/>
    <w:rsid w:val="00071CC0"/>
    <w:rsid w:val="00073C8C"/>
    <w:rsid w:val="00075FE4"/>
    <w:rsid w:val="00077B64"/>
    <w:rsid w:val="00080A1C"/>
    <w:rsid w:val="00082317"/>
    <w:rsid w:val="00083D2C"/>
    <w:rsid w:val="00086AA1"/>
    <w:rsid w:val="00087A77"/>
    <w:rsid w:val="00090CA6"/>
    <w:rsid w:val="00090F11"/>
    <w:rsid w:val="00092B8A"/>
    <w:rsid w:val="00092FB0"/>
    <w:rsid w:val="000934C5"/>
    <w:rsid w:val="00093D25"/>
    <w:rsid w:val="00093DAB"/>
    <w:rsid w:val="00094D73"/>
    <w:rsid w:val="00096D63"/>
    <w:rsid w:val="000A0B60"/>
    <w:rsid w:val="000A0EB8"/>
    <w:rsid w:val="000A19FC"/>
    <w:rsid w:val="000A296B"/>
    <w:rsid w:val="000A5006"/>
    <w:rsid w:val="000A7311"/>
    <w:rsid w:val="000B060F"/>
    <w:rsid w:val="000B1592"/>
    <w:rsid w:val="000B1FF2"/>
    <w:rsid w:val="000B3CDA"/>
    <w:rsid w:val="000B414D"/>
    <w:rsid w:val="000B473D"/>
    <w:rsid w:val="000B6A0B"/>
    <w:rsid w:val="000C0F6C"/>
    <w:rsid w:val="000C11DB"/>
    <w:rsid w:val="000C1492"/>
    <w:rsid w:val="000C1ADA"/>
    <w:rsid w:val="000C2FBD"/>
    <w:rsid w:val="000C4B41"/>
    <w:rsid w:val="000C57D6"/>
    <w:rsid w:val="000C6362"/>
    <w:rsid w:val="000C6EA9"/>
    <w:rsid w:val="000C7666"/>
    <w:rsid w:val="000D0A9C"/>
    <w:rsid w:val="000D1795"/>
    <w:rsid w:val="000D2B0E"/>
    <w:rsid w:val="000D329A"/>
    <w:rsid w:val="000D4B9C"/>
    <w:rsid w:val="000D4EB6"/>
    <w:rsid w:val="000D72F2"/>
    <w:rsid w:val="000D753B"/>
    <w:rsid w:val="000E4C9E"/>
    <w:rsid w:val="000E5382"/>
    <w:rsid w:val="000E6FD7"/>
    <w:rsid w:val="000F06E1"/>
    <w:rsid w:val="000F0E3C"/>
    <w:rsid w:val="000F19D5"/>
    <w:rsid w:val="000F3946"/>
    <w:rsid w:val="000F4AEA"/>
    <w:rsid w:val="000F633F"/>
    <w:rsid w:val="000F637D"/>
    <w:rsid w:val="000F67E9"/>
    <w:rsid w:val="00101440"/>
    <w:rsid w:val="00103335"/>
    <w:rsid w:val="00104926"/>
    <w:rsid w:val="00104F13"/>
    <w:rsid w:val="00107E50"/>
    <w:rsid w:val="001108A9"/>
    <w:rsid w:val="00113B1E"/>
    <w:rsid w:val="0011711C"/>
    <w:rsid w:val="00120233"/>
    <w:rsid w:val="0012059C"/>
    <w:rsid w:val="00121913"/>
    <w:rsid w:val="001226D1"/>
    <w:rsid w:val="00124E4F"/>
    <w:rsid w:val="00125CA7"/>
    <w:rsid w:val="001260B7"/>
    <w:rsid w:val="001265CB"/>
    <w:rsid w:val="001321C6"/>
    <w:rsid w:val="001325C4"/>
    <w:rsid w:val="00133010"/>
    <w:rsid w:val="001338EE"/>
    <w:rsid w:val="00133AAE"/>
    <w:rsid w:val="00135323"/>
    <w:rsid w:val="001356C4"/>
    <w:rsid w:val="00135C35"/>
    <w:rsid w:val="00141114"/>
    <w:rsid w:val="00142969"/>
    <w:rsid w:val="001446C2"/>
    <w:rsid w:val="001457E7"/>
    <w:rsid w:val="00145D9D"/>
    <w:rsid w:val="00146388"/>
    <w:rsid w:val="001529E5"/>
    <w:rsid w:val="00153C7E"/>
    <w:rsid w:val="00156B25"/>
    <w:rsid w:val="00156E1A"/>
    <w:rsid w:val="00157894"/>
    <w:rsid w:val="00157B55"/>
    <w:rsid w:val="001631A4"/>
    <w:rsid w:val="001642FA"/>
    <w:rsid w:val="001649EB"/>
    <w:rsid w:val="00164BAF"/>
    <w:rsid w:val="00164FA8"/>
    <w:rsid w:val="00165065"/>
    <w:rsid w:val="00165434"/>
    <w:rsid w:val="0016580B"/>
    <w:rsid w:val="00165F49"/>
    <w:rsid w:val="00166691"/>
    <w:rsid w:val="00166B88"/>
    <w:rsid w:val="0016770A"/>
    <w:rsid w:val="00170804"/>
    <w:rsid w:val="001708E9"/>
    <w:rsid w:val="0017340B"/>
    <w:rsid w:val="00173FB1"/>
    <w:rsid w:val="00176DFD"/>
    <w:rsid w:val="001801B0"/>
    <w:rsid w:val="00181081"/>
    <w:rsid w:val="0018245B"/>
    <w:rsid w:val="00182C9E"/>
    <w:rsid w:val="00182EEE"/>
    <w:rsid w:val="00184530"/>
    <w:rsid w:val="001852C9"/>
    <w:rsid w:val="00190087"/>
    <w:rsid w:val="001913C4"/>
    <w:rsid w:val="0019348F"/>
    <w:rsid w:val="00193A07"/>
    <w:rsid w:val="0019497C"/>
    <w:rsid w:val="00194C95"/>
    <w:rsid w:val="00195C34"/>
    <w:rsid w:val="00196EF5"/>
    <w:rsid w:val="001A0C63"/>
    <w:rsid w:val="001A1A53"/>
    <w:rsid w:val="001A234A"/>
    <w:rsid w:val="001A4CF3"/>
    <w:rsid w:val="001A6FBB"/>
    <w:rsid w:val="001B06E8"/>
    <w:rsid w:val="001B3BC5"/>
    <w:rsid w:val="001B71D0"/>
    <w:rsid w:val="001B71EE"/>
    <w:rsid w:val="001B76A0"/>
    <w:rsid w:val="001C04A8"/>
    <w:rsid w:val="001C0843"/>
    <w:rsid w:val="001C2C03"/>
    <w:rsid w:val="001C42F7"/>
    <w:rsid w:val="001C49E5"/>
    <w:rsid w:val="001C680C"/>
    <w:rsid w:val="001C7FEA"/>
    <w:rsid w:val="001D0499"/>
    <w:rsid w:val="001D0BBE"/>
    <w:rsid w:val="001D0ED4"/>
    <w:rsid w:val="001D212F"/>
    <w:rsid w:val="001D29D7"/>
    <w:rsid w:val="001D2DE7"/>
    <w:rsid w:val="001D3C27"/>
    <w:rsid w:val="001D411C"/>
    <w:rsid w:val="001D691E"/>
    <w:rsid w:val="001D770F"/>
    <w:rsid w:val="001E087A"/>
    <w:rsid w:val="001E1B6A"/>
    <w:rsid w:val="001E2484"/>
    <w:rsid w:val="001E2778"/>
    <w:rsid w:val="001E3CC4"/>
    <w:rsid w:val="001E4882"/>
    <w:rsid w:val="001E6466"/>
    <w:rsid w:val="001E73AB"/>
    <w:rsid w:val="001F092D"/>
    <w:rsid w:val="001F143A"/>
    <w:rsid w:val="001F1605"/>
    <w:rsid w:val="001F1E69"/>
    <w:rsid w:val="001F2508"/>
    <w:rsid w:val="001F27D9"/>
    <w:rsid w:val="001F30AA"/>
    <w:rsid w:val="001F4816"/>
    <w:rsid w:val="001F4C1D"/>
    <w:rsid w:val="001F4EE9"/>
    <w:rsid w:val="001F5DBA"/>
    <w:rsid w:val="001F69B4"/>
    <w:rsid w:val="001F77C7"/>
    <w:rsid w:val="00200183"/>
    <w:rsid w:val="00200333"/>
    <w:rsid w:val="0020107D"/>
    <w:rsid w:val="00202AA4"/>
    <w:rsid w:val="002031F7"/>
    <w:rsid w:val="002040E6"/>
    <w:rsid w:val="0020527B"/>
    <w:rsid w:val="00205A86"/>
    <w:rsid w:val="00205F2C"/>
    <w:rsid w:val="00210138"/>
    <w:rsid w:val="00210B15"/>
    <w:rsid w:val="002142EA"/>
    <w:rsid w:val="002168A5"/>
    <w:rsid w:val="002204BB"/>
    <w:rsid w:val="00221B79"/>
    <w:rsid w:val="00221C6B"/>
    <w:rsid w:val="002253A1"/>
    <w:rsid w:val="00225CF8"/>
    <w:rsid w:val="00227681"/>
    <w:rsid w:val="0022794E"/>
    <w:rsid w:val="00231122"/>
    <w:rsid w:val="002326B6"/>
    <w:rsid w:val="00233D64"/>
    <w:rsid w:val="0023482A"/>
    <w:rsid w:val="002359CB"/>
    <w:rsid w:val="00243540"/>
    <w:rsid w:val="0024497B"/>
    <w:rsid w:val="00244D3A"/>
    <w:rsid w:val="0024515B"/>
    <w:rsid w:val="00246021"/>
    <w:rsid w:val="0024666E"/>
    <w:rsid w:val="002473D9"/>
    <w:rsid w:val="002476F8"/>
    <w:rsid w:val="00247F52"/>
    <w:rsid w:val="00250B25"/>
    <w:rsid w:val="00250BBE"/>
    <w:rsid w:val="002515C2"/>
    <w:rsid w:val="0025194F"/>
    <w:rsid w:val="00255946"/>
    <w:rsid w:val="00256928"/>
    <w:rsid w:val="0026148A"/>
    <w:rsid w:val="00262696"/>
    <w:rsid w:val="00263700"/>
    <w:rsid w:val="00263D25"/>
    <w:rsid w:val="002643C3"/>
    <w:rsid w:val="00264A0C"/>
    <w:rsid w:val="00265760"/>
    <w:rsid w:val="00266903"/>
    <w:rsid w:val="00266EEB"/>
    <w:rsid w:val="00267EF4"/>
    <w:rsid w:val="00270CB8"/>
    <w:rsid w:val="00272B08"/>
    <w:rsid w:val="00272C47"/>
    <w:rsid w:val="002771AC"/>
    <w:rsid w:val="00281BB8"/>
    <w:rsid w:val="00281E9E"/>
    <w:rsid w:val="00282405"/>
    <w:rsid w:val="00285170"/>
    <w:rsid w:val="00285361"/>
    <w:rsid w:val="0028573A"/>
    <w:rsid w:val="00292D31"/>
    <w:rsid w:val="00292D60"/>
    <w:rsid w:val="00293B30"/>
    <w:rsid w:val="00294D34"/>
    <w:rsid w:val="00294E3B"/>
    <w:rsid w:val="00296193"/>
    <w:rsid w:val="00296C66"/>
    <w:rsid w:val="00296EBE"/>
    <w:rsid w:val="002974E3"/>
    <w:rsid w:val="00297E0C"/>
    <w:rsid w:val="002A084B"/>
    <w:rsid w:val="002A1260"/>
    <w:rsid w:val="002A1589"/>
    <w:rsid w:val="002A1608"/>
    <w:rsid w:val="002A25DC"/>
    <w:rsid w:val="002A3AAB"/>
    <w:rsid w:val="002A4CEA"/>
    <w:rsid w:val="002A5977"/>
    <w:rsid w:val="002A5A13"/>
    <w:rsid w:val="002A757F"/>
    <w:rsid w:val="002A7722"/>
    <w:rsid w:val="002A7F44"/>
    <w:rsid w:val="002B0C40"/>
    <w:rsid w:val="002B1966"/>
    <w:rsid w:val="002B4508"/>
    <w:rsid w:val="002B5779"/>
    <w:rsid w:val="002B7332"/>
    <w:rsid w:val="002B7F51"/>
    <w:rsid w:val="002C09E7"/>
    <w:rsid w:val="002C13DC"/>
    <w:rsid w:val="002C1E06"/>
    <w:rsid w:val="002C1E1C"/>
    <w:rsid w:val="002C211B"/>
    <w:rsid w:val="002C3F07"/>
    <w:rsid w:val="002C5278"/>
    <w:rsid w:val="002C7EBB"/>
    <w:rsid w:val="002D00C3"/>
    <w:rsid w:val="002D0582"/>
    <w:rsid w:val="002D06B3"/>
    <w:rsid w:val="002D06C1"/>
    <w:rsid w:val="002D249F"/>
    <w:rsid w:val="002D42B5"/>
    <w:rsid w:val="002D4F1A"/>
    <w:rsid w:val="002D6EC6"/>
    <w:rsid w:val="002D79AC"/>
    <w:rsid w:val="002D7A45"/>
    <w:rsid w:val="002E0180"/>
    <w:rsid w:val="002E039D"/>
    <w:rsid w:val="002E03D4"/>
    <w:rsid w:val="002E3187"/>
    <w:rsid w:val="002E335E"/>
    <w:rsid w:val="002E4D5A"/>
    <w:rsid w:val="002E5673"/>
    <w:rsid w:val="002E6326"/>
    <w:rsid w:val="002E7059"/>
    <w:rsid w:val="002F30E0"/>
    <w:rsid w:val="002F35E4"/>
    <w:rsid w:val="002F3730"/>
    <w:rsid w:val="002F38E1"/>
    <w:rsid w:val="002F4D86"/>
    <w:rsid w:val="002F77B5"/>
    <w:rsid w:val="002F7AF6"/>
    <w:rsid w:val="00300E63"/>
    <w:rsid w:val="00302F5F"/>
    <w:rsid w:val="0030441D"/>
    <w:rsid w:val="00306063"/>
    <w:rsid w:val="00310015"/>
    <w:rsid w:val="00313B85"/>
    <w:rsid w:val="00315997"/>
    <w:rsid w:val="003166AF"/>
    <w:rsid w:val="00317988"/>
    <w:rsid w:val="003221B4"/>
    <w:rsid w:val="0032258D"/>
    <w:rsid w:val="00322AB6"/>
    <w:rsid w:val="00322E62"/>
    <w:rsid w:val="00324D13"/>
    <w:rsid w:val="00324D2A"/>
    <w:rsid w:val="00324EDD"/>
    <w:rsid w:val="00324EE3"/>
    <w:rsid w:val="00327FCF"/>
    <w:rsid w:val="00331599"/>
    <w:rsid w:val="003331E4"/>
    <w:rsid w:val="00333860"/>
    <w:rsid w:val="00333B4D"/>
    <w:rsid w:val="00336238"/>
    <w:rsid w:val="00336C64"/>
    <w:rsid w:val="00337162"/>
    <w:rsid w:val="0034194F"/>
    <w:rsid w:val="00341D65"/>
    <w:rsid w:val="00344605"/>
    <w:rsid w:val="003474AA"/>
    <w:rsid w:val="00350A06"/>
    <w:rsid w:val="00350D1D"/>
    <w:rsid w:val="00352C83"/>
    <w:rsid w:val="003552CB"/>
    <w:rsid w:val="003615D2"/>
    <w:rsid w:val="0036429C"/>
    <w:rsid w:val="00364A53"/>
    <w:rsid w:val="003654CB"/>
    <w:rsid w:val="00365AA9"/>
    <w:rsid w:val="00365F86"/>
    <w:rsid w:val="00365F87"/>
    <w:rsid w:val="00366E89"/>
    <w:rsid w:val="003705F4"/>
    <w:rsid w:val="00370D58"/>
    <w:rsid w:val="00371316"/>
    <w:rsid w:val="0037449B"/>
    <w:rsid w:val="00375F6C"/>
    <w:rsid w:val="00376713"/>
    <w:rsid w:val="00376CD3"/>
    <w:rsid w:val="00381815"/>
    <w:rsid w:val="003819AF"/>
    <w:rsid w:val="003820E9"/>
    <w:rsid w:val="003822C1"/>
    <w:rsid w:val="00382379"/>
    <w:rsid w:val="00382DE7"/>
    <w:rsid w:val="00384FFC"/>
    <w:rsid w:val="00386228"/>
    <w:rsid w:val="003872FC"/>
    <w:rsid w:val="00387ADC"/>
    <w:rsid w:val="00390020"/>
    <w:rsid w:val="003903D6"/>
    <w:rsid w:val="00390EE6"/>
    <w:rsid w:val="0039118F"/>
    <w:rsid w:val="00392AD7"/>
    <w:rsid w:val="003938D9"/>
    <w:rsid w:val="00394376"/>
    <w:rsid w:val="003943FF"/>
    <w:rsid w:val="00395616"/>
    <w:rsid w:val="00395700"/>
    <w:rsid w:val="003974EB"/>
    <w:rsid w:val="00397CC5"/>
    <w:rsid w:val="003A1582"/>
    <w:rsid w:val="003A4077"/>
    <w:rsid w:val="003B09AD"/>
    <w:rsid w:val="003B13B2"/>
    <w:rsid w:val="003B1F18"/>
    <w:rsid w:val="003B5BF0"/>
    <w:rsid w:val="003B60BF"/>
    <w:rsid w:val="003B6BE3"/>
    <w:rsid w:val="003C010C"/>
    <w:rsid w:val="003C0A6C"/>
    <w:rsid w:val="003C14F8"/>
    <w:rsid w:val="003C25DD"/>
    <w:rsid w:val="003C5A43"/>
    <w:rsid w:val="003C6173"/>
    <w:rsid w:val="003D0519"/>
    <w:rsid w:val="003D0FF6"/>
    <w:rsid w:val="003D19C2"/>
    <w:rsid w:val="003D262C"/>
    <w:rsid w:val="003D4C39"/>
    <w:rsid w:val="003D5ECF"/>
    <w:rsid w:val="003D6D61"/>
    <w:rsid w:val="003D79C6"/>
    <w:rsid w:val="003E091D"/>
    <w:rsid w:val="003E1C53"/>
    <w:rsid w:val="003E265F"/>
    <w:rsid w:val="003E2A69"/>
    <w:rsid w:val="003E2D49"/>
    <w:rsid w:val="003E2FD4"/>
    <w:rsid w:val="003E49F6"/>
    <w:rsid w:val="003E660F"/>
    <w:rsid w:val="003E7C60"/>
    <w:rsid w:val="003F0841"/>
    <w:rsid w:val="003F23D3"/>
    <w:rsid w:val="003F3F08"/>
    <w:rsid w:val="003F49F1"/>
    <w:rsid w:val="003F6272"/>
    <w:rsid w:val="00400E72"/>
    <w:rsid w:val="00401400"/>
    <w:rsid w:val="0040334D"/>
    <w:rsid w:val="0040431A"/>
    <w:rsid w:val="00404869"/>
    <w:rsid w:val="00404F4C"/>
    <w:rsid w:val="00405884"/>
    <w:rsid w:val="00406F77"/>
    <w:rsid w:val="00407D39"/>
    <w:rsid w:val="00413836"/>
    <w:rsid w:val="0041477A"/>
    <w:rsid w:val="004167A3"/>
    <w:rsid w:val="004305C5"/>
    <w:rsid w:val="00432DAA"/>
    <w:rsid w:val="00434305"/>
    <w:rsid w:val="00435DF7"/>
    <w:rsid w:val="0043780A"/>
    <w:rsid w:val="0044083F"/>
    <w:rsid w:val="00441AE7"/>
    <w:rsid w:val="00445574"/>
    <w:rsid w:val="004464D2"/>
    <w:rsid w:val="004467FB"/>
    <w:rsid w:val="00447183"/>
    <w:rsid w:val="00447B90"/>
    <w:rsid w:val="00452D6B"/>
    <w:rsid w:val="00452FA6"/>
    <w:rsid w:val="00453603"/>
    <w:rsid w:val="00454226"/>
    <w:rsid w:val="00454484"/>
    <w:rsid w:val="0045517B"/>
    <w:rsid w:val="004625C9"/>
    <w:rsid w:val="00463B77"/>
    <w:rsid w:val="00463C7B"/>
    <w:rsid w:val="004644A6"/>
    <w:rsid w:val="004659BD"/>
    <w:rsid w:val="00470775"/>
    <w:rsid w:val="00470BF0"/>
    <w:rsid w:val="004746B1"/>
    <w:rsid w:val="004747AA"/>
    <w:rsid w:val="0047583F"/>
    <w:rsid w:val="00475DE8"/>
    <w:rsid w:val="00480E24"/>
    <w:rsid w:val="00481C44"/>
    <w:rsid w:val="00482646"/>
    <w:rsid w:val="00484936"/>
    <w:rsid w:val="00485C89"/>
    <w:rsid w:val="00486BE3"/>
    <w:rsid w:val="00487EC9"/>
    <w:rsid w:val="004905E4"/>
    <w:rsid w:val="00490A89"/>
    <w:rsid w:val="00490AB4"/>
    <w:rsid w:val="00492F02"/>
    <w:rsid w:val="004939AE"/>
    <w:rsid w:val="004A12DF"/>
    <w:rsid w:val="004A17E6"/>
    <w:rsid w:val="004A1BA8"/>
    <w:rsid w:val="004A3089"/>
    <w:rsid w:val="004A4B57"/>
    <w:rsid w:val="004A4F75"/>
    <w:rsid w:val="004A63FA"/>
    <w:rsid w:val="004B0272"/>
    <w:rsid w:val="004B098F"/>
    <w:rsid w:val="004B2701"/>
    <w:rsid w:val="004B2E1B"/>
    <w:rsid w:val="004B39EF"/>
    <w:rsid w:val="004B3AA8"/>
    <w:rsid w:val="004B3E93"/>
    <w:rsid w:val="004B4713"/>
    <w:rsid w:val="004C1FBC"/>
    <w:rsid w:val="004C3F1D"/>
    <w:rsid w:val="004C43C3"/>
    <w:rsid w:val="004C458D"/>
    <w:rsid w:val="004C7556"/>
    <w:rsid w:val="004C7E8B"/>
    <w:rsid w:val="004C7E9D"/>
    <w:rsid w:val="004C7F67"/>
    <w:rsid w:val="004D076D"/>
    <w:rsid w:val="004D0EF1"/>
    <w:rsid w:val="004D0F12"/>
    <w:rsid w:val="004D136D"/>
    <w:rsid w:val="004D2253"/>
    <w:rsid w:val="004D4406"/>
    <w:rsid w:val="004D4680"/>
    <w:rsid w:val="004D7C42"/>
    <w:rsid w:val="004E0465"/>
    <w:rsid w:val="004E127B"/>
    <w:rsid w:val="004E1C0A"/>
    <w:rsid w:val="004E2B06"/>
    <w:rsid w:val="004E30C5"/>
    <w:rsid w:val="004E4AA5"/>
    <w:rsid w:val="004E4AEE"/>
    <w:rsid w:val="004E59E3"/>
    <w:rsid w:val="004E67C0"/>
    <w:rsid w:val="004F391A"/>
    <w:rsid w:val="004F3CFB"/>
    <w:rsid w:val="004F5D3E"/>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EC5"/>
    <w:rsid w:val="00516088"/>
    <w:rsid w:val="00516B0B"/>
    <w:rsid w:val="005220EC"/>
    <w:rsid w:val="00523A9C"/>
    <w:rsid w:val="00523F95"/>
    <w:rsid w:val="005241E5"/>
    <w:rsid w:val="00524D65"/>
    <w:rsid w:val="00525560"/>
    <w:rsid w:val="00525B16"/>
    <w:rsid w:val="0052793A"/>
    <w:rsid w:val="00533D04"/>
    <w:rsid w:val="005340F9"/>
    <w:rsid w:val="00534804"/>
    <w:rsid w:val="00534BDF"/>
    <w:rsid w:val="005354EA"/>
    <w:rsid w:val="0053585F"/>
    <w:rsid w:val="00535EC4"/>
    <w:rsid w:val="00535ED9"/>
    <w:rsid w:val="0053692B"/>
    <w:rsid w:val="005401FC"/>
    <w:rsid w:val="00541853"/>
    <w:rsid w:val="00542299"/>
    <w:rsid w:val="00543BDA"/>
    <w:rsid w:val="005441CC"/>
    <w:rsid w:val="005476E5"/>
    <w:rsid w:val="005479DA"/>
    <w:rsid w:val="00547BCC"/>
    <w:rsid w:val="00550128"/>
    <w:rsid w:val="0055013B"/>
    <w:rsid w:val="00551F6F"/>
    <w:rsid w:val="00555044"/>
    <w:rsid w:val="005550CD"/>
    <w:rsid w:val="00556AF4"/>
    <w:rsid w:val="005579E9"/>
    <w:rsid w:val="0056013E"/>
    <w:rsid w:val="00561475"/>
    <w:rsid w:val="00564352"/>
    <w:rsid w:val="0056487B"/>
    <w:rsid w:val="00564FB9"/>
    <w:rsid w:val="00573721"/>
    <w:rsid w:val="00573D9E"/>
    <w:rsid w:val="005751B2"/>
    <w:rsid w:val="00575E20"/>
    <w:rsid w:val="005801E3"/>
    <w:rsid w:val="00581802"/>
    <w:rsid w:val="0058231A"/>
    <w:rsid w:val="005828F1"/>
    <w:rsid w:val="005836A8"/>
    <w:rsid w:val="0058409C"/>
    <w:rsid w:val="00584262"/>
    <w:rsid w:val="005847CD"/>
    <w:rsid w:val="00586630"/>
    <w:rsid w:val="00587ADD"/>
    <w:rsid w:val="00591E27"/>
    <w:rsid w:val="00596160"/>
    <w:rsid w:val="005966E2"/>
    <w:rsid w:val="00596B1D"/>
    <w:rsid w:val="00596E11"/>
    <w:rsid w:val="00597007"/>
    <w:rsid w:val="005A0966"/>
    <w:rsid w:val="005A1033"/>
    <w:rsid w:val="005A11B7"/>
    <w:rsid w:val="005A260B"/>
    <w:rsid w:val="005A4A1B"/>
    <w:rsid w:val="005A7830"/>
    <w:rsid w:val="005A7FCE"/>
    <w:rsid w:val="005B0F3F"/>
    <w:rsid w:val="005B2FDF"/>
    <w:rsid w:val="005B4903"/>
    <w:rsid w:val="005B51CE"/>
    <w:rsid w:val="005B5885"/>
    <w:rsid w:val="005B5CD7"/>
    <w:rsid w:val="005B6CF6"/>
    <w:rsid w:val="005B7422"/>
    <w:rsid w:val="005C29B8"/>
    <w:rsid w:val="005C5F21"/>
    <w:rsid w:val="005C7156"/>
    <w:rsid w:val="005D0804"/>
    <w:rsid w:val="005D0B37"/>
    <w:rsid w:val="005D0C75"/>
    <w:rsid w:val="005D4171"/>
    <w:rsid w:val="005D4DB9"/>
    <w:rsid w:val="005D6A95"/>
    <w:rsid w:val="005D6B2C"/>
    <w:rsid w:val="005D6D9C"/>
    <w:rsid w:val="005E20C7"/>
    <w:rsid w:val="005E2335"/>
    <w:rsid w:val="005E34CA"/>
    <w:rsid w:val="005E35CA"/>
    <w:rsid w:val="005E3C18"/>
    <w:rsid w:val="005E6812"/>
    <w:rsid w:val="005E7881"/>
    <w:rsid w:val="005E78E0"/>
    <w:rsid w:val="005F0D9C"/>
    <w:rsid w:val="005F284E"/>
    <w:rsid w:val="005F356E"/>
    <w:rsid w:val="005F4712"/>
    <w:rsid w:val="006015CE"/>
    <w:rsid w:val="00601CD2"/>
    <w:rsid w:val="00604784"/>
    <w:rsid w:val="00606419"/>
    <w:rsid w:val="00607D29"/>
    <w:rsid w:val="00612952"/>
    <w:rsid w:val="00612F7F"/>
    <w:rsid w:val="00614CC1"/>
    <w:rsid w:val="00615A9D"/>
    <w:rsid w:val="00617387"/>
    <w:rsid w:val="006205D6"/>
    <w:rsid w:val="006226BF"/>
    <w:rsid w:val="006252D8"/>
    <w:rsid w:val="006259BC"/>
    <w:rsid w:val="0062636B"/>
    <w:rsid w:val="006303ED"/>
    <w:rsid w:val="0063155D"/>
    <w:rsid w:val="00631C7A"/>
    <w:rsid w:val="00632182"/>
    <w:rsid w:val="00632AE0"/>
    <w:rsid w:val="00633C17"/>
    <w:rsid w:val="00634D9E"/>
    <w:rsid w:val="00636E3E"/>
    <w:rsid w:val="006379F7"/>
    <w:rsid w:val="00637E4D"/>
    <w:rsid w:val="00637FBD"/>
    <w:rsid w:val="00640620"/>
    <w:rsid w:val="00641A1F"/>
    <w:rsid w:val="006444EA"/>
    <w:rsid w:val="00645904"/>
    <w:rsid w:val="0065176D"/>
    <w:rsid w:val="00651ACB"/>
    <w:rsid w:val="00651C47"/>
    <w:rsid w:val="00652AB2"/>
    <w:rsid w:val="00653FED"/>
    <w:rsid w:val="00654EC0"/>
    <w:rsid w:val="00655176"/>
    <w:rsid w:val="0065525B"/>
    <w:rsid w:val="00655A8C"/>
    <w:rsid w:val="00655D4F"/>
    <w:rsid w:val="00656D29"/>
    <w:rsid w:val="00657850"/>
    <w:rsid w:val="00660760"/>
    <w:rsid w:val="006640E5"/>
    <w:rsid w:val="006646F1"/>
    <w:rsid w:val="00664929"/>
    <w:rsid w:val="00664F62"/>
    <w:rsid w:val="006655E1"/>
    <w:rsid w:val="00672060"/>
    <w:rsid w:val="00672BFD"/>
    <w:rsid w:val="00674E9C"/>
    <w:rsid w:val="006770F4"/>
    <w:rsid w:val="00677A84"/>
    <w:rsid w:val="0068026D"/>
    <w:rsid w:val="00680A27"/>
    <w:rsid w:val="006816A4"/>
    <w:rsid w:val="006819B8"/>
    <w:rsid w:val="006840A6"/>
    <w:rsid w:val="006850CD"/>
    <w:rsid w:val="00685152"/>
    <w:rsid w:val="00685AAB"/>
    <w:rsid w:val="006930E1"/>
    <w:rsid w:val="00695CC1"/>
    <w:rsid w:val="00695D22"/>
    <w:rsid w:val="00697A40"/>
    <w:rsid w:val="006A07AA"/>
    <w:rsid w:val="006A09AA"/>
    <w:rsid w:val="006A1A14"/>
    <w:rsid w:val="006A1B08"/>
    <w:rsid w:val="006A25E5"/>
    <w:rsid w:val="006A2B46"/>
    <w:rsid w:val="006A336D"/>
    <w:rsid w:val="006A37B9"/>
    <w:rsid w:val="006B2672"/>
    <w:rsid w:val="006B54BF"/>
    <w:rsid w:val="006B5F44"/>
    <w:rsid w:val="006B5F90"/>
    <w:rsid w:val="006B62E4"/>
    <w:rsid w:val="006C1BBA"/>
    <w:rsid w:val="006C2079"/>
    <w:rsid w:val="006C4478"/>
    <w:rsid w:val="006C5A62"/>
    <w:rsid w:val="006C5D68"/>
    <w:rsid w:val="006C657F"/>
    <w:rsid w:val="006C6976"/>
    <w:rsid w:val="006C6DD0"/>
    <w:rsid w:val="006D04EA"/>
    <w:rsid w:val="006D0AB7"/>
    <w:rsid w:val="006D16C4"/>
    <w:rsid w:val="006D2B7D"/>
    <w:rsid w:val="006D3E96"/>
    <w:rsid w:val="006D4515"/>
    <w:rsid w:val="006D4BB1"/>
    <w:rsid w:val="006D5351"/>
    <w:rsid w:val="006D53B6"/>
    <w:rsid w:val="006D6593"/>
    <w:rsid w:val="006E23EA"/>
    <w:rsid w:val="006E3191"/>
    <w:rsid w:val="006F03A8"/>
    <w:rsid w:val="006F2ACA"/>
    <w:rsid w:val="006F2ADC"/>
    <w:rsid w:val="006F2BFE"/>
    <w:rsid w:val="006F31E9"/>
    <w:rsid w:val="006F5E95"/>
    <w:rsid w:val="006F6254"/>
    <w:rsid w:val="006F6284"/>
    <w:rsid w:val="007002C5"/>
    <w:rsid w:val="00704387"/>
    <w:rsid w:val="00706EB6"/>
    <w:rsid w:val="00707669"/>
    <w:rsid w:val="00711CBA"/>
    <w:rsid w:val="00711FB5"/>
    <w:rsid w:val="00712A01"/>
    <w:rsid w:val="00714F58"/>
    <w:rsid w:val="00722FBF"/>
    <w:rsid w:val="00722FC2"/>
    <w:rsid w:val="00724879"/>
    <w:rsid w:val="00724E1B"/>
    <w:rsid w:val="00725949"/>
    <w:rsid w:val="00727FA2"/>
    <w:rsid w:val="007322D9"/>
    <w:rsid w:val="00732BC0"/>
    <w:rsid w:val="00735B56"/>
    <w:rsid w:val="0073720F"/>
    <w:rsid w:val="00737796"/>
    <w:rsid w:val="007400C0"/>
    <w:rsid w:val="00740580"/>
    <w:rsid w:val="00740E60"/>
    <w:rsid w:val="0074165C"/>
    <w:rsid w:val="00742B3A"/>
    <w:rsid w:val="00742C35"/>
    <w:rsid w:val="007432CA"/>
    <w:rsid w:val="007439EB"/>
    <w:rsid w:val="00743CB4"/>
    <w:rsid w:val="00743F0A"/>
    <w:rsid w:val="007444E8"/>
    <w:rsid w:val="0074548E"/>
    <w:rsid w:val="00745773"/>
    <w:rsid w:val="00745C39"/>
    <w:rsid w:val="00746800"/>
    <w:rsid w:val="00747BF6"/>
    <w:rsid w:val="007501A8"/>
    <w:rsid w:val="00750D61"/>
    <w:rsid w:val="00750EE1"/>
    <w:rsid w:val="00752B4D"/>
    <w:rsid w:val="00752C2A"/>
    <w:rsid w:val="00755402"/>
    <w:rsid w:val="00755762"/>
    <w:rsid w:val="00756B26"/>
    <w:rsid w:val="00756B75"/>
    <w:rsid w:val="00756EDF"/>
    <w:rsid w:val="00757D49"/>
    <w:rsid w:val="007600E3"/>
    <w:rsid w:val="00762A4C"/>
    <w:rsid w:val="00765C43"/>
    <w:rsid w:val="00765EFB"/>
    <w:rsid w:val="007671CA"/>
    <w:rsid w:val="00767C61"/>
    <w:rsid w:val="0077008A"/>
    <w:rsid w:val="00773C1F"/>
    <w:rsid w:val="00774DA4"/>
    <w:rsid w:val="00776599"/>
    <w:rsid w:val="007801FC"/>
    <w:rsid w:val="0078114B"/>
    <w:rsid w:val="00781DD2"/>
    <w:rsid w:val="00783ECF"/>
    <w:rsid w:val="0078413A"/>
    <w:rsid w:val="0078758C"/>
    <w:rsid w:val="00790348"/>
    <w:rsid w:val="007959E8"/>
    <w:rsid w:val="00795E9C"/>
    <w:rsid w:val="00797A45"/>
    <w:rsid w:val="007A01A8"/>
    <w:rsid w:val="007A0521"/>
    <w:rsid w:val="007A2E12"/>
    <w:rsid w:val="007A33A0"/>
    <w:rsid w:val="007A3475"/>
    <w:rsid w:val="007A41C8"/>
    <w:rsid w:val="007A54CE"/>
    <w:rsid w:val="007A6FD9"/>
    <w:rsid w:val="007A7FFA"/>
    <w:rsid w:val="007B04EB"/>
    <w:rsid w:val="007B0953"/>
    <w:rsid w:val="007B0D4F"/>
    <w:rsid w:val="007B1137"/>
    <w:rsid w:val="007B5A3D"/>
    <w:rsid w:val="007B5B95"/>
    <w:rsid w:val="007B68EA"/>
    <w:rsid w:val="007B7453"/>
    <w:rsid w:val="007C0B54"/>
    <w:rsid w:val="007C1E8B"/>
    <w:rsid w:val="007C2D89"/>
    <w:rsid w:val="007C345A"/>
    <w:rsid w:val="007C448E"/>
    <w:rsid w:val="007C4593"/>
    <w:rsid w:val="007C5309"/>
    <w:rsid w:val="007C6069"/>
    <w:rsid w:val="007D06C4"/>
    <w:rsid w:val="007D1352"/>
    <w:rsid w:val="007D2508"/>
    <w:rsid w:val="007D346A"/>
    <w:rsid w:val="007D6518"/>
    <w:rsid w:val="007D6823"/>
    <w:rsid w:val="007D76BD"/>
    <w:rsid w:val="007E0BF1"/>
    <w:rsid w:val="007E1949"/>
    <w:rsid w:val="007E3967"/>
    <w:rsid w:val="007F0ED8"/>
    <w:rsid w:val="007F0F63"/>
    <w:rsid w:val="007F54B5"/>
    <w:rsid w:val="007F6804"/>
    <w:rsid w:val="007F75CE"/>
    <w:rsid w:val="008013A4"/>
    <w:rsid w:val="008027CE"/>
    <w:rsid w:val="00802F42"/>
    <w:rsid w:val="00804383"/>
    <w:rsid w:val="00804BB7"/>
    <w:rsid w:val="00804D41"/>
    <w:rsid w:val="00810257"/>
    <w:rsid w:val="008104F5"/>
    <w:rsid w:val="00811072"/>
    <w:rsid w:val="00811369"/>
    <w:rsid w:val="00815403"/>
    <w:rsid w:val="00815419"/>
    <w:rsid w:val="008163C8"/>
    <w:rsid w:val="008164A1"/>
    <w:rsid w:val="00817325"/>
    <w:rsid w:val="008209E6"/>
    <w:rsid w:val="00820FDF"/>
    <w:rsid w:val="008222C4"/>
    <w:rsid w:val="008222E8"/>
    <w:rsid w:val="00823303"/>
    <w:rsid w:val="008233B2"/>
    <w:rsid w:val="00823A9F"/>
    <w:rsid w:val="00823C85"/>
    <w:rsid w:val="00825138"/>
    <w:rsid w:val="008269DD"/>
    <w:rsid w:val="008301D7"/>
    <w:rsid w:val="00830621"/>
    <w:rsid w:val="0083348C"/>
    <w:rsid w:val="0083361F"/>
    <w:rsid w:val="00834509"/>
    <w:rsid w:val="008373D3"/>
    <w:rsid w:val="00840617"/>
    <w:rsid w:val="00840F84"/>
    <w:rsid w:val="00842A47"/>
    <w:rsid w:val="008438DB"/>
    <w:rsid w:val="00843C13"/>
    <w:rsid w:val="008454F8"/>
    <w:rsid w:val="0085173A"/>
    <w:rsid w:val="008558D2"/>
    <w:rsid w:val="00856316"/>
    <w:rsid w:val="008603CE"/>
    <w:rsid w:val="008604E4"/>
    <w:rsid w:val="008620FC"/>
    <w:rsid w:val="008627A5"/>
    <w:rsid w:val="00863E05"/>
    <w:rsid w:val="00865ACA"/>
    <w:rsid w:val="00865D28"/>
    <w:rsid w:val="00865F85"/>
    <w:rsid w:val="00865FF0"/>
    <w:rsid w:val="008669F3"/>
    <w:rsid w:val="00866AC1"/>
    <w:rsid w:val="00867484"/>
    <w:rsid w:val="00867C10"/>
    <w:rsid w:val="00870439"/>
    <w:rsid w:val="00870DA1"/>
    <w:rsid w:val="00883F93"/>
    <w:rsid w:val="00884DB3"/>
    <w:rsid w:val="00885A9D"/>
    <w:rsid w:val="008864F6"/>
    <w:rsid w:val="00886D1E"/>
    <w:rsid w:val="0089049D"/>
    <w:rsid w:val="00890A7F"/>
    <w:rsid w:val="008928C9"/>
    <w:rsid w:val="008930CB"/>
    <w:rsid w:val="008938DC"/>
    <w:rsid w:val="00893D6D"/>
    <w:rsid w:val="00893FD1"/>
    <w:rsid w:val="00894836"/>
    <w:rsid w:val="00895172"/>
    <w:rsid w:val="00895680"/>
    <w:rsid w:val="00896DFF"/>
    <w:rsid w:val="0089762C"/>
    <w:rsid w:val="008A02BE"/>
    <w:rsid w:val="008A1893"/>
    <w:rsid w:val="008A3215"/>
    <w:rsid w:val="008A57E6"/>
    <w:rsid w:val="008A57ED"/>
    <w:rsid w:val="008A6F81"/>
    <w:rsid w:val="008A6FFC"/>
    <w:rsid w:val="008A769A"/>
    <w:rsid w:val="008B0C9C"/>
    <w:rsid w:val="008B166D"/>
    <w:rsid w:val="008B17F4"/>
    <w:rsid w:val="008B3615"/>
    <w:rsid w:val="008B4AC4"/>
    <w:rsid w:val="008B50C8"/>
    <w:rsid w:val="008B5281"/>
    <w:rsid w:val="008B7E05"/>
    <w:rsid w:val="008C0684"/>
    <w:rsid w:val="008C1797"/>
    <w:rsid w:val="008C219C"/>
    <w:rsid w:val="008C2839"/>
    <w:rsid w:val="008C475E"/>
    <w:rsid w:val="008C50D3"/>
    <w:rsid w:val="008C5E30"/>
    <w:rsid w:val="008C619A"/>
    <w:rsid w:val="008D0CE8"/>
    <w:rsid w:val="008D2D1D"/>
    <w:rsid w:val="008D453D"/>
    <w:rsid w:val="008D53AD"/>
    <w:rsid w:val="008D562B"/>
    <w:rsid w:val="008D5733"/>
    <w:rsid w:val="008D622B"/>
    <w:rsid w:val="008D666C"/>
    <w:rsid w:val="008D7B54"/>
    <w:rsid w:val="008E0C9D"/>
    <w:rsid w:val="008E1123"/>
    <w:rsid w:val="008E1648"/>
    <w:rsid w:val="008E1B3E"/>
    <w:rsid w:val="008E2319"/>
    <w:rsid w:val="008E40EB"/>
    <w:rsid w:val="008E4613"/>
    <w:rsid w:val="008E4BB6"/>
    <w:rsid w:val="008E5518"/>
    <w:rsid w:val="008E6A84"/>
    <w:rsid w:val="008F0CDC"/>
    <w:rsid w:val="008F17A3"/>
    <w:rsid w:val="008F17B9"/>
    <w:rsid w:val="008F1ED3"/>
    <w:rsid w:val="008F23A5"/>
    <w:rsid w:val="008F23FC"/>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DF5"/>
    <w:rsid w:val="009221A4"/>
    <w:rsid w:val="009245F5"/>
    <w:rsid w:val="009249EC"/>
    <w:rsid w:val="00927284"/>
    <w:rsid w:val="009273B3"/>
    <w:rsid w:val="009305B5"/>
    <w:rsid w:val="00936228"/>
    <w:rsid w:val="00937D4B"/>
    <w:rsid w:val="009407E5"/>
    <w:rsid w:val="0094155B"/>
    <w:rsid w:val="0094214F"/>
    <w:rsid w:val="009429D5"/>
    <w:rsid w:val="00942BF1"/>
    <w:rsid w:val="009436A0"/>
    <w:rsid w:val="00945180"/>
    <w:rsid w:val="00945428"/>
    <w:rsid w:val="0094607B"/>
    <w:rsid w:val="00950510"/>
    <w:rsid w:val="00953604"/>
    <w:rsid w:val="009542C9"/>
    <w:rsid w:val="0095496B"/>
    <w:rsid w:val="00954E3D"/>
    <w:rsid w:val="00955BF3"/>
    <w:rsid w:val="009610DC"/>
    <w:rsid w:val="00961490"/>
    <w:rsid w:val="0096381A"/>
    <w:rsid w:val="00965E04"/>
    <w:rsid w:val="009674AD"/>
    <w:rsid w:val="00970CDC"/>
    <w:rsid w:val="00973EC1"/>
    <w:rsid w:val="00974E2A"/>
    <w:rsid w:val="00977010"/>
    <w:rsid w:val="00977D02"/>
    <w:rsid w:val="009809BB"/>
    <w:rsid w:val="009829D2"/>
    <w:rsid w:val="0098364B"/>
    <w:rsid w:val="00984453"/>
    <w:rsid w:val="009911AF"/>
    <w:rsid w:val="00991875"/>
    <w:rsid w:val="00991F92"/>
    <w:rsid w:val="00992985"/>
    <w:rsid w:val="00993889"/>
    <w:rsid w:val="0099551B"/>
    <w:rsid w:val="00995AC1"/>
    <w:rsid w:val="00995F89"/>
    <w:rsid w:val="00997BF1"/>
    <w:rsid w:val="009A089C"/>
    <w:rsid w:val="009A118E"/>
    <w:rsid w:val="009A21CD"/>
    <w:rsid w:val="009A278C"/>
    <w:rsid w:val="009A2BC2"/>
    <w:rsid w:val="009A42C1"/>
    <w:rsid w:val="009A5429"/>
    <w:rsid w:val="009A55B3"/>
    <w:rsid w:val="009A5B1E"/>
    <w:rsid w:val="009A72AB"/>
    <w:rsid w:val="009A72AD"/>
    <w:rsid w:val="009A7654"/>
    <w:rsid w:val="009A7B54"/>
    <w:rsid w:val="009B09E0"/>
    <w:rsid w:val="009B0BC5"/>
    <w:rsid w:val="009B1247"/>
    <w:rsid w:val="009B46F9"/>
    <w:rsid w:val="009B5F9E"/>
    <w:rsid w:val="009B6029"/>
    <w:rsid w:val="009B6971"/>
    <w:rsid w:val="009B7618"/>
    <w:rsid w:val="009C27F1"/>
    <w:rsid w:val="009C3152"/>
    <w:rsid w:val="009C337B"/>
    <w:rsid w:val="009C4CFA"/>
    <w:rsid w:val="009C5070"/>
    <w:rsid w:val="009C5A18"/>
    <w:rsid w:val="009D112C"/>
    <w:rsid w:val="009D47FA"/>
    <w:rsid w:val="009D4C5B"/>
    <w:rsid w:val="009D50D2"/>
    <w:rsid w:val="009D6BCA"/>
    <w:rsid w:val="009E0F62"/>
    <w:rsid w:val="009E1F57"/>
    <w:rsid w:val="009E462E"/>
    <w:rsid w:val="009E4A58"/>
    <w:rsid w:val="009E5A2D"/>
    <w:rsid w:val="009E5AB2"/>
    <w:rsid w:val="009E6219"/>
    <w:rsid w:val="009F03B3"/>
    <w:rsid w:val="00A0096C"/>
    <w:rsid w:val="00A012FF"/>
    <w:rsid w:val="00A01757"/>
    <w:rsid w:val="00A028C0"/>
    <w:rsid w:val="00A02BAE"/>
    <w:rsid w:val="00A06A6B"/>
    <w:rsid w:val="00A07E47"/>
    <w:rsid w:val="00A1171D"/>
    <w:rsid w:val="00A129D0"/>
    <w:rsid w:val="00A12C33"/>
    <w:rsid w:val="00A138BA"/>
    <w:rsid w:val="00A14C8E"/>
    <w:rsid w:val="00A153D9"/>
    <w:rsid w:val="00A15F09"/>
    <w:rsid w:val="00A169B6"/>
    <w:rsid w:val="00A219D8"/>
    <w:rsid w:val="00A2271D"/>
    <w:rsid w:val="00A237D5"/>
    <w:rsid w:val="00A25A2A"/>
    <w:rsid w:val="00A27CE3"/>
    <w:rsid w:val="00A30EFC"/>
    <w:rsid w:val="00A31984"/>
    <w:rsid w:val="00A32D73"/>
    <w:rsid w:val="00A3367B"/>
    <w:rsid w:val="00A3597D"/>
    <w:rsid w:val="00A36DD1"/>
    <w:rsid w:val="00A4006C"/>
    <w:rsid w:val="00A40091"/>
    <w:rsid w:val="00A4030F"/>
    <w:rsid w:val="00A41C79"/>
    <w:rsid w:val="00A41CB5"/>
    <w:rsid w:val="00A422BB"/>
    <w:rsid w:val="00A42CDF"/>
    <w:rsid w:val="00A4452E"/>
    <w:rsid w:val="00A4472C"/>
    <w:rsid w:val="00A44E69"/>
    <w:rsid w:val="00A4661E"/>
    <w:rsid w:val="00A46A6C"/>
    <w:rsid w:val="00A47A88"/>
    <w:rsid w:val="00A55BD6"/>
    <w:rsid w:val="00A55D50"/>
    <w:rsid w:val="00A56E1A"/>
    <w:rsid w:val="00A57142"/>
    <w:rsid w:val="00A63A76"/>
    <w:rsid w:val="00A648CD"/>
    <w:rsid w:val="00A6537A"/>
    <w:rsid w:val="00A67866"/>
    <w:rsid w:val="00A70B07"/>
    <w:rsid w:val="00A723F8"/>
    <w:rsid w:val="00A75894"/>
    <w:rsid w:val="00A77CCB"/>
    <w:rsid w:val="00A83D8D"/>
    <w:rsid w:val="00A8446B"/>
    <w:rsid w:val="00A8473F"/>
    <w:rsid w:val="00A85889"/>
    <w:rsid w:val="00A862D6"/>
    <w:rsid w:val="00A8682A"/>
    <w:rsid w:val="00A8715E"/>
    <w:rsid w:val="00A9295B"/>
    <w:rsid w:val="00A93B09"/>
    <w:rsid w:val="00A94247"/>
    <w:rsid w:val="00A952D7"/>
    <w:rsid w:val="00A95987"/>
    <w:rsid w:val="00A963F7"/>
    <w:rsid w:val="00A96AD8"/>
    <w:rsid w:val="00A975D9"/>
    <w:rsid w:val="00AA052C"/>
    <w:rsid w:val="00AA1E45"/>
    <w:rsid w:val="00AA4286"/>
    <w:rsid w:val="00AA456B"/>
    <w:rsid w:val="00AA57F5"/>
    <w:rsid w:val="00AA672E"/>
    <w:rsid w:val="00AA6EC9"/>
    <w:rsid w:val="00AA713A"/>
    <w:rsid w:val="00AB41D5"/>
    <w:rsid w:val="00AB6309"/>
    <w:rsid w:val="00AB6C5F"/>
    <w:rsid w:val="00AB7129"/>
    <w:rsid w:val="00AC2424"/>
    <w:rsid w:val="00AC27A6"/>
    <w:rsid w:val="00AC30F7"/>
    <w:rsid w:val="00AC3A5A"/>
    <w:rsid w:val="00AC3C4A"/>
    <w:rsid w:val="00AC4D95"/>
    <w:rsid w:val="00AC4EC4"/>
    <w:rsid w:val="00AC54C0"/>
    <w:rsid w:val="00AC5DF4"/>
    <w:rsid w:val="00AD0AEF"/>
    <w:rsid w:val="00AD0E77"/>
    <w:rsid w:val="00AD11B7"/>
    <w:rsid w:val="00AD1A94"/>
    <w:rsid w:val="00AD1C05"/>
    <w:rsid w:val="00AD4126"/>
    <w:rsid w:val="00AD421C"/>
    <w:rsid w:val="00AD44FA"/>
    <w:rsid w:val="00AE070A"/>
    <w:rsid w:val="00AE101C"/>
    <w:rsid w:val="00AE17FB"/>
    <w:rsid w:val="00AE37E5"/>
    <w:rsid w:val="00AE476E"/>
    <w:rsid w:val="00AE5EB4"/>
    <w:rsid w:val="00AF0C18"/>
    <w:rsid w:val="00AF389C"/>
    <w:rsid w:val="00AF3F48"/>
    <w:rsid w:val="00AF47C5"/>
    <w:rsid w:val="00AF5398"/>
    <w:rsid w:val="00AF5401"/>
    <w:rsid w:val="00B049AF"/>
    <w:rsid w:val="00B07242"/>
    <w:rsid w:val="00B10534"/>
    <w:rsid w:val="00B113DB"/>
    <w:rsid w:val="00B11D8A"/>
    <w:rsid w:val="00B11F7F"/>
    <w:rsid w:val="00B12981"/>
    <w:rsid w:val="00B147DD"/>
    <w:rsid w:val="00B14CAF"/>
    <w:rsid w:val="00B156FD"/>
    <w:rsid w:val="00B16E5A"/>
    <w:rsid w:val="00B21F61"/>
    <w:rsid w:val="00B261F1"/>
    <w:rsid w:val="00B265BC"/>
    <w:rsid w:val="00B27503"/>
    <w:rsid w:val="00B305EA"/>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506"/>
    <w:rsid w:val="00B52120"/>
    <w:rsid w:val="00B54ABC"/>
    <w:rsid w:val="00B54DDE"/>
    <w:rsid w:val="00B56FBE"/>
    <w:rsid w:val="00B60ACF"/>
    <w:rsid w:val="00B61761"/>
    <w:rsid w:val="00B62B58"/>
    <w:rsid w:val="00B65149"/>
    <w:rsid w:val="00B664EE"/>
    <w:rsid w:val="00B66567"/>
    <w:rsid w:val="00B66F52"/>
    <w:rsid w:val="00B66FE5"/>
    <w:rsid w:val="00B72880"/>
    <w:rsid w:val="00B745E0"/>
    <w:rsid w:val="00B758BF"/>
    <w:rsid w:val="00B77EC8"/>
    <w:rsid w:val="00B827A6"/>
    <w:rsid w:val="00B831CE"/>
    <w:rsid w:val="00B85F51"/>
    <w:rsid w:val="00B86677"/>
    <w:rsid w:val="00B87131"/>
    <w:rsid w:val="00B939B1"/>
    <w:rsid w:val="00B96D40"/>
    <w:rsid w:val="00B97386"/>
    <w:rsid w:val="00B978DF"/>
    <w:rsid w:val="00BA1147"/>
    <w:rsid w:val="00BA263B"/>
    <w:rsid w:val="00BA354B"/>
    <w:rsid w:val="00BA42B2"/>
    <w:rsid w:val="00BA58D4"/>
    <w:rsid w:val="00BA5B9E"/>
    <w:rsid w:val="00BA7C9A"/>
    <w:rsid w:val="00BB0296"/>
    <w:rsid w:val="00BB203B"/>
    <w:rsid w:val="00BB5F8F"/>
    <w:rsid w:val="00BB657A"/>
    <w:rsid w:val="00BB73D3"/>
    <w:rsid w:val="00BC1A4E"/>
    <w:rsid w:val="00BC4790"/>
    <w:rsid w:val="00BC5DC7"/>
    <w:rsid w:val="00BC6B8B"/>
    <w:rsid w:val="00BC7080"/>
    <w:rsid w:val="00BC73D8"/>
    <w:rsid w:val="00BD0765"/>
    <w:rsid w:val="00BD19AE"/>
    <w:rsid w:val="00BD297A"/>
    <w:rsid w:val="00BD52D7"/>
    <w:rsid w:val="00BD5AD2"/>
    <w:rsid w:val="00BD60ED"/>
    <w:rsid w:val="00BE1458"/>
    <w:rsid w:val="00BE22F3"/>
    <w:rsid w:val="00BE5B52"/>
    <w:rsid w:val="00BE7B8D"/>
    <w:rsid w:val="00BF0993"/>
    <w:rsid w:val="00BF10A9"/>
    <w:rsid w:val="00BF1703"/>
    <w:rsid w:val="00BF1A2A"/>
    <w:rsid w:val="00BF231C"/>
    <w:rsid w:val="00BF51E5"/>
    <w:rsid w:val="00BF74A6"/>
    <w:rsid w:val="00C013AD"/>
    <w:rsid w:val="00C04904"/>
    <w:rsid w:val="00C056B3"/>
    <w:rsid w:val="00C06C7D"/>
    <w:rsid w:val="00C103E5"/>
    <w:rsid w:val="00C13319"/>
    <w:rsid w:val="00C13EE9"/>
    <w:rsid w:val="00C21540"/>
    <w:rsid w:val="00C21906"/>
    <w:rsid w:val="00C21BFA"/>
    <w:rsid w:val="00C22148"/>
    <w:rsid w:val="00C24C8D"/>
    <w:rsid w:val="00C25FE2"/>
    <w:rsid w:val="00C26852"/>
    <w:rsid w:val="00C26B53"/>
    <w:rsid w:val="00C279B2"/>
    <w:rsid w:val="00C33E50"/>
    <w:rsid w:val="00C34C20"/>
    <w:rsid w:val="00C35A3E"/>
    <w:rsid w:val="00C40880"/>
    <w:rsid w:val="00C42130"/>
    <w:rsid w:val="00C423A4"/>
    <w:rsid w:val="00C437B1"/>
    <w:rsid w:val="00C44AE8"/>
    <w:rsid w:val="00C44BF5"/>
    <w:rsid w:val="00C521D6"/>
    <w:rsid w:val="00C55232"/>
    <w:rsid w:val="00C553A4"/>
    <w:rsid w:val="00C55A06"/>
    <w:rsid w:val="00C55D03"/>
    <w:rsid w:val="00C572E2"/>
    <w:rsid w:val="00C601BC"/>
    <w:rsid w:val="00C614C4"/>
    <w:rsid w:val="00C619EA"/>
    <w:rsid w:val="00C61FC4"/>
    <w:rsid w:val="00C62FEC"/>
    <w:rsid w:val="00C6329F"/>
    <w:rsid w:val="00C63340"/>
    <w:rsid w:val="00C643F9"/>
    <w:rsid w:val="00C64954"/>
    <w:rsid w:val="00C64E95"/>
    <w:rsid w:val="00C653DD"/>
    <w:rsid w:val="00C67D41"/>
    <w:rsid w:val="00C70DD2"/>
    <w:rsid w:val="00C70E83"/>
    <w:rsid w:val="00C710DE"/>
    <w:rsid w:val="00C71372"/>
    <w:rsid w:val="00C72410"/>
    <w:rsid w:val="00C726FF"/>
    <w:rsid w:val="00C7287F"/>
    <w:rsid w:val="00C80982"/>
    <w:rsid w:val="00C80CB8"/>
    <w:rsid w:val="00C819F8"/>
    <w:rsid w:val="00C8248C"/>
    <w:rsid w:val="00C84A41"/>
    <w:rsid w:val="00C84E33"/>
    <w:rsid w:val="00C86D6F"/>
    <w:rsid w:val="00C876FE"/>
    <w:rsid w:val="00C87FF3"/>
    <w:rsid w:val="00C905FC"/>
    <w:rsid w:val="00C92D03"/>
    <w:rsid w:val="00C9319C"/>
    <w:rsid w:val="00C9435D"/>
    <w:rsid w:val="00C94DF2"/>
    <w:rsid w:val="00C95B48"/>
    <w:rsid w:val="00C96741"/>
    <w:rsid w:val="00C9688D"/>
    <w:rsid w:val="00C97603"/>
    <w:rsid w:val="00C97ED4"/>
    <w:rsid w:val="00CA2D1B"/>
    <w:rsid w:val="00CA375D"/>
    <w:rsid w:val="00CA3D31"/>
    <w:rsid w:val="00CA662A"/>
    <w:rsid w:val="00CA7AFD"/>
    <w:rsid w:val="00CA7C3C"/>
    <w:rsid w:val="00CB0189"/>
    <w:rsid w:val="00CB0BA2"/>
    <w:rsid w:val="00CB147F"/>
    <w:rsid w:val="00CB1A42"/>
    <w:rsid w:val="00CB1B0C"/>
    <w:rsid w:val="00CB266B"/>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BEE"/>
    <w:rsid w:val="00CD4092"/>
    <w:rsid w:val="00CD4A20"/>
    <w:rsid w:val="00CD50A1"/>
    <w:rsid w:val="00CD519E"/>
    <w:rsid w:val="00CD561D"/>
    <w:rsid w:val="00CD7450"/>
    <w:rsid w:val="00CD755D"/>
    <w:rsid w:val="00CE0C4F"/>
    <w:rsid w:val="00CE252A"/>
    <w:rsid w:val="00CE30EA"/>
    <w:rsid w:val="00CE36B3"/>
    <w:rsid w:val="00CE7A39"/>
    <w:rsid w:val="00CF048A"/>
    <w:rsid w:val="00CF0D06"/>
    <w:rsid w:val="00CF155A"/>
    <w:rsid w:val="00CF2947"/>
    <w:rsid w:val="00CF59E9"/>
    <w:rsid w:val="00CF686F"/>
    <w:rsid w:val="00CF6BDE"/>
    <w:rsid w:val="00CF6E60"/>
    <w:rsid w:val="00CF7BCA"/>
    <w:rsid w:val="00D008FD"/>
    <w:rsid w:val="00D0321C"/>
    <w:rsid w:val="00D035EC"/>
    <w:rsid w:val="00D06AB1"/>
    <w:rsid w:val="00D072ED"/>
    <w:rsid w:val="00D07A16"/>
    <w:rsid w:val="00D1067E"/>
    <w:rsid w:val="00D10F50"/>
    <w:rsid w:val="00D11272"/>
    <w:rsid w:val="00D126F5"/>
    <w:rsid w:val="00D1489E"/>
    <w:rsid w:val="00D15586"/>
    <w:rsid w:val="00D20737"/>
    <w:rsid w:val="00D21E81"/>
    <w:rsid w:val="00D223DE"/>
    <w:rsid w:val="00D248CB"/>
    <w:rsid w:val="00D25E37"/>
    <w:rsid w:val="00D2661A"/>
    <w:rsid w:val="00D27582"/>
    <w:rsid w:val="00D279A9"/>
    <w:rsid w:val="00D27EC4"/>
    <w:rsid w:val="00D32719"/>
    <w:rsid w:val="00D33333"/>
    <w:rsid w:val="00D33457"/>
    <w:rsid w:val="00D33A11"/>
    <w:rsid w:val="00D3418D"/>
    <w:rsid w:val="00D352A2"/>
    <w:rsid w:val="00D3660F"/>
    <w:rsid w:val="00D412B7"/>
    <w:rsid w:val="00D4162B"/>
    <w:rsid w:val="00D4514F"/>
    <w:rsid w:val="00D451E2"/>
    <w:rsid w:val="00D45E89"/>
    <w:rsid w:val="00D45E8D"/>
    <w:rsid w:val="00D466AE"/>
    <w:rsid w:val="00D46864"/>
    <w:rsid w:val="00D4734F"/>
    <w:rsid w:val="00D51B48"/>
    <w:rsid w:val="00D51BF3"/>
    <w:rsid w:val="00D53DF8"/>
    <w:rsid w:val="00D66846"/>
    <w:rsid w:val="00D675FB"/>
    <w:rsid w:val="00D71F25"/>
    <w:rsid w:val="00D72A9C"/>
    <w:rsid w:val="00D77031"/>
    <w:rsid w:val="00D84941"/>
    <w:rsid w:val="00D84FA1"/>
    <w:rsid w:val="00D851F0"/>
    <w:rsid w:val="00D86DB7"/>
    <w:rsid w:val="00D901FE"/>
    <w:rsid w:val="00D926D0"/>
    <w:rsid w:val="00D93030"/>
    <w:rsid w:val="00D950E1"/>
    <w:rsid w:val="00D952A6"/>
    <w:rsid w:val="00D97F99"/>
    <w:rsid w:val="00DA1E08"/>
    <w:rsid w:val="00DA24F8"/>
    <w:rsid w:val="00DA28E8"/>
    <w:rsid w:val="00DA38D3"/>
    <w:rsid w:val="00DA3932"/>
    <w:rsid w:val="00DA3AFC"/>
    <w:rsid w:val="00DA4C86"/>
    <w:rsid w:val="00DA5191"/>
    <w:rsid w:val="00DA520A"/>
    <w:rsid w:val="00DA59DB"/>
    <w:rsid w:val="00DA64F8"/>
    <w:rsid w:val="00DA6C15"/>
    <w:rsid w:val="00DA76BC"/>
    <w:rsid w:val="00DB0258"/>
    <w:rsid w:val="00DB0939"/>
    <w:rsid w:val="00DB38EE"/>
    <w:rsid w:val="00DB3F09"/>
    <w:rsid w:val="00DB41DE"/>
    <w:rsid w:val="00DB498B"/>
    <w:rsid w:val="00DB66CA"/>
    <w:rsid w:val="00DB6BCA"/>
    <w:rsid w:val="00DB73F7"/>
    <w:rsid w:val="00DC0321"/>
    <w:rsid w:val="00DC1ABB"/>
    <w:rsid w:val="00DC3067"/>
    <w:rsid w:val="00DC370B"/>
    <w:rsid w:val="00DC4AC4"/>
    <w:rsid w:val="00DC56EF"/>
    <w:rsid w:val="00DC5B90"/>
    <w:rsid w:val="00DC6C71"/>
    <w:rsid w:val="00DC791A"/>
    <w:rsid w:val="00DD00FF"/>
    <w:rsid w:val="00DD0619"/>
    <w:rsid w:val="00DD078F"/>
    <w:rsid w:val="00DD07FB"/>
    <w:rsid w:val="00DD1E29"/>
    <w:rsid w:val="00DD25C6"/>
    <w:rsid w:val="00DD4FE5"/>
    <w:rsid w:val="00DD54B0"/>
    <w:rsid w:val="00DD57EE"/>
    <w:rsid w:val="00DD5CF6"/>
    <w:rsid w:val="00DD6BCC"/>
    <w:rsid w:val="00DE0A4B"/>
    <w:rsid w:val="00DE2410"/>
    <w:rsid w:val="00DE2939"/>
    <w:rsid w:val="00DE6E81"/>
    <w:rsid w:val="00DE703F"/>
    <w:rsid w:val="00DE7595"/>
    <w:rsid w:val="00DF1961"/>
    <w:rsid w:val="00DF259B"/>
    <w:rsid w:val="00DF2B4B"/>
    <w:rsid w:val="00DF44DE"/>
    <w:rsid w:val="00DF5201"/>
    <w:rsid w:val="00DF5F11"/>
    <w:rsid w:val="00DF7BCF"/>
    <w:rsid w:val="00E01138"/>
    <w:rsid w:val="00E01E7E"/>
    <w:rsid w:val="00E02DFB"/>
    <w:rsid w:val="00E030F9"/>
    <w:rsid w:val="00E0311A"/>
    <w:rsid w:val="00E03138"/>
    <w:rsid w:val="00E04923"/>
    <w:rsid w:val="00E06404"/>
    <w:rsid w:val="00E065D2"/>
    <w:rsid w:val="00E07DA6"/>
    <w:rsid w:val="00E11A85"/>
    <w:rsid w:val="00E12495"/>
    <w:rsid w:val="00E15CCD"/>
    <w:rsid w:val="00E16327"/>
    <w:rsid w:val="00E202EF"/>
    <w:rsid w:val="00E210B5"/>
    <w:rsid w:val="00E23D99"/>
    <w:rsid w:val="00E23EC4"/>
    <w:rsid w:val="00E249CB"/>
    <w:rsid w:val="00E2552F"/>
    <w:rsid w:val="00E2672C"/>
    <w:rsid w:val="00E3137A"/>
    <w:rsid w:val="00E32CCF"/>
    <w:rsid w:val="00E33E9F"/>
    <w:rsid w:val="00E33FEC"/>
    <w:rsid w:val="00E34A98"/>
    <w:rsid w:val="00E35D1E"/>
    <w:rsid w:val="00E364F9"/>
    <w:rsid w:val="00E365FA"/>
    <w:rsid w:val="00E36789"/>
    <w:rsid w:val="00E40EFD"/>
    <w:rsid w:val="00E42B12"/>
    <w:rsid w:val="00E436DF"/>
    <w:rsid w:val="00E43FE1"/>
    <w:rsid w:val="00E44A83"/>
    <w:rsid w:val="00E502C1"/>
    <w:rsid w:val="00E502DD"/>
    <w:rsid w:val="00E50D3A"/>
    <w:rsid w:val="00E51387"/>
    <w:rsid w:val="00E51E68"/>
    <w:rsid w:val="00E52EFD"/>
    <w:rsid w:val="00E5408A"/>
    <w:rsid w:val="00E559AD"/>
    <w:rsid w:val="00E56800"/>
    <w:rsid w:val="00E60C24"/>
    <w:rsid w:val="00E60C63"/>
    <w:rsid w:val="00E62FF9"/>
    <w:rsid w:val="00E635D6"/>
    <w:rsid w:val="00E639BC"/>
    <w:rsid w:val="00E65B30"/>
    <w:rsid w:val="00E664CC"/>
    <w:rsid w:val="00E70388"/>
    <w:rsid w:val="00E70F92"/>
    <w:rsid w:val="00E74C54"/>
    <w:rsid w:val="00E75E87"/>
    <w:rsid w:val="00E77A03"/>
    <w:rsid w:val="00E80410"/>
    <w:rsid w:val="00E822E8"/>
    <w:rsid w:val="00E82554"/>
    <w:rsid w:val="00E82606"/>
    <w:rsid w:val="00E82E84"/>
    <w:rsid w:val="00E846C8"/>
    <w:rsid w:val="00E84957"/>
    <w:rsid w:val="00E84A55"/>
    <w:rsid w:val="00E85BFF"/>
    <w:rsid w:val="00E86BAC"/>
    <w:rsid w:val="00E86C36"/>
    <w:rsid w:val="00E90391"/>
    <w:rsid w:val="00E906C2"/>
    <w:rsid w:val="00E92BCF"/>
    <w:rsid w:val="00E9311F"/>
    <w:rsid w:val="00E934D1"/>
    <w:rsid w:val="00E93A18"/>
    <w:rsid w:val="00E94AF0"/>
    <w:rsid w:val="00E94D90"/>
    <w:rsid w:val="00E95D13"/>
    <w:rsid w:val="00E95DD3"/>
    <w:rsid w:val="00E969D5"/>
    <w:rsid w:val="00EA2754"/>
    <w:rsid w:val="00EA2919"/>
    <w:rsid w:val="00EA40E4"/>
    <w:rsid w:val="00EA510E"/>
    <w:rsid w:val="00EA58D1"/>
    <w:rsid w:val="00EA61BC"/>
    <w:rsid w:val="00EA681A"/>
    <w:rsid w:val="00EA735B"/>
    <w:rsid w:val="00EB17DE"/>
    <w:rsid w:val="00EB1E69"/>
    <w:rsid w:val="00EB2086"/>
    <w:rsid w:val="00EB5EDF"/>
    <w:rsid w:val="00EB60FE"/>
    <w:rsid w:val="00EB74DB"/>
    <w:rsid w:val="00EC0B17"/>
    <w:rsid w:val="00EC5359"/>
    <w:rsid w:val="00EC562A"/>
    <w:rsid w:val="00EC61FF"/>
    <w:rsid w:val="00EC759B"/>
    <w:rsid w:val="00EC79BF"/>
    <w:rsid w:val="00ED067A"/>
    <w:rsid w:val="00ED082E"/>
    <w:rsid w:val="00ED2B50"/>
    <w:rsid w:val="00EE02B4"/>
    <w:rsid w:val="00EE0350"/>
    <w:rsid w:val="00EE0719"/>
    <w:rsid w:val="00EE0E80"/>
    <w:rsid w:val="00EE54A6"/>
    <w:rsid w:val="00EE613F"/>
    <w:rsid w:val="00EE7295"/>
    <w:rsid w:val="00EE7869"/>
    <w:rsid w:val="00EE7885"/>
    <w:rsid w:val="00EE7C5E"/>
    <w:rsid w:val="00EF054A"/>
    <w:rsid w:val="00EF1E09"/>
    <w:rsid w:val="00EF3235"/>
    <w:rsid w:val="00EF528E"/>
    <w:rsid w:val="00EF7E72"/>
    <w:rsid w:val="00F03D1B"/>
    <w:rsid w:val="00F06D37"/>
    <w:rsid w:val="00F07B9D"/>
    <w:rsid w:val="00F11586"/>
    <w:rsid w:val="00F1183B"/>
    <w:rsid w:val="00F11C9F"/>
    <w:rsid w:val="00F12263"/>
    <w:rsid w:val="00F1409D"/>
    <w:rsid w:val="00F14214"/>
    <w:rsid w:val="00F157A9"/>
    <w:rsid w:val="00F15D91"/>
    <w:rsid w:val="00F17747"/>
    <w:rsid w:val="00F205CE"/>
    <w:rsid w:val="00F24181"/>
    <w:rsid w:val="00F25BB6"/>
    <w:rsid w:val="00F26B7E"/>
    <w:rsid w:val="00F27A3B"/>
    <w:rsid w:val="00F33817"/>
    <w:rsid w:val="00F350CB"/>
    <w:rsid w:val="00F36E3B"/>
    <w:rsid w:val="00F37B56"/>
    <w:rsid w:val="00F420D5"/>
    <w:rsid w:val="00F451EA"/>
    <w:rsid w:val="00F45447"/>
    <w:rsid w:val="00F456C6"/>
    <w:rsid w:val="00F4577B"/>
    <w:rsid w:val="00F46496"/>
    <w:rsid w:val="00F474D0"/>
    <w:rsid w:val="00F50179"/>
    <w:rsid w:val="00F515EE"/>
    <w:rsid w:val="00F534FC"/>
    <w:rsid w:val="00F56511"/>
    <w:rsid w:val="00F6194E"/>
    <w:rsid w:val="00F623AC"/>
    <w:rsid w:val="00F6412A"/>
    <w:rsid w:val="00F65893"/>
    <w:rsid w:val="00F65F4A"/>
    <w:rsid w:val="00F66A4A"/>
    <w:rsid w:val="00F71E22"/>
    <w:rsid w:val="00F72142"/>
    <w:rsid w:val="00F728D7"/>
    <w:rsid w:val="00F72AE7"/>
    <w:rsid w:val="00F81141"/>
    <w:rsid w:val="00F818DA"/>
    <w:rsid w:val="00F833BA"/>
    <w:rsid w:val="00F8488C"/>
    <w:rsid w:val="00F84FD0"/>
    <w:rsid w:val="00F859A8"/>
    <w:rsid w:val="00F86D87"/>
    <w:rsid w:val="00F9108B"/>
    <w:rsid w:val="00F91349"/>
    <w:rsid w:val="00F93A8A"/>
    <w:rsid w:val="00F95248"/>
    <w:rsid w:val="00F956A9"/>
    <w:rsid w:val="00F960FC"/>
    <w:rsid w:val="00F963ED"/>
    <w:rsid w:val="00F966CF"/>
    <w:rsid w:val="00F96CAE"/>
    <w:rsid w:val="00F97030"/>
    <w:rsid w:val="00F97C99"/>
    <w:rsid w:val="00FA4DAC"/>
    <w:rsid w:val="00FA662D"/>
    <w:rsid w:val="00FA6822"/>
    <w:rsid w:val="00FA73B1"/>
    <w:rsid w:val="00FB0700"/>
    <w:rsid w:val="00FB0CB9"/>
    <w:rsid w:val="00FB231D"/>
    <w:rsid w:val="00FB45F1"/>
    <w:rsid w:val="00FB4A72"/>
    <w:rsid w:val="00FB54E8"/>
    <w:rsid w:val="00FB6193"/>
    <w:rsid w:val="00FB7054"/>
    <w:rsid w:val="00FC032B"/>
    <w:rsid w:val="00FC17B7"/>
    <w:rsid w:val="00FC2CB7"/>
    <w:rsid w:val="00FC4090"/>
    <w:rsid w:val="00FC55B4"/>
    <w:rsid w:val="00FD00E6"/>
    <w:rsid w:val="00FD09A1"/>
    <w:rsid w:val="00FD2A7C"/>
    <w:rsid w:val="00FD59EB"/>
    <w:rsid w:val="00FD7299"/>
    <w:rsid w:val="00FD7A7F"/>
    <w:rsid w:val="00FD7EB2"/>
    <w:rsid w:val="00FE15E8"/>
    <w:rsid w:val="00FE1FBE"/>
    <w:rsid w:val="00FE3700"/>
    <w:rsid w:val="00FE3901"/>
    <w:rsid w:val="00FE39D3"/>
    <w:rsid w:val="00FE4BCE"/>
    <w:rsid w:val="00FE54AE"/>
    <w:rsid w:val="00FE576A"/>
    <w:rsid w:val="00FE7E79"/>
    <w:rsid w:val="00FF0C1E"/>
    <w:rsid w:val="00FF3E7D"/>
    <w:rsid w:val="00FF46C7"/>
    <w:rsid w:val="00FF5B99"/>
    <w:rsid w:val="00FF6635"/>
    <w:rsid w:val="00FF730C"/>
    <w:rsid w:val="00FF73F4"/>
    <w:rsid w:val="00FF7CE4"/>
    <w:rsid w:val="00FF7E39"/>
    <w:rsid w:val="35CC0FCC"/>
    <w:rsid w:val="36960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9"/>
    <w:qFormat/>
    <w:uiPriority w:val="0"/>
    <w:pPr>
      <w:spacing w:before="240" w:after="60"/>
      <w:jc w:val="center"/>
      <w:outlineLvl w:val="0"/>
    </w:pPr>
    <w:rPr>
      <w:rFonts w:ascii="Arial" w:hAnsi="Arial" w:cs="Arial"/>
      <w:b/>
      <w:bCs/>
      <w:sz w:val="32"/>
      <w:szCs w:val="32"/>
    </w:rPr>
  </w:style>
  <w:style w:type="paragraph" w:styleId="26">
    <w:name w:val="Body Text First Indent"/>
    <w:basedOn w:val="13"/>
    <w:link w:val="242"/>
    <w:unhideWhenUsed/>
    <w:qFormat/>
    <w:uiPriority w:val="99"/>
    <w:pPr>
      <w:adjustRightInd/>
      <w:spacing w:line="240" w:lineRule="auto"/>
      <w:ind w:firstLine="420" w:firstLineChars="100"/>
    </w:pPr>
    <w:rPr>
      <w:rFonts w:asciiTheme="minorHAnsi" w:hAnsiTheme="minorHAnsi" w:eastAsiaTheme="minorEastAsia" w:cstheme="minorBidi"/>
      <w:szCs w:val="2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5"/>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uiPriority w:val="0"/>
    <w:pPr>
      <w:spacing w:line="310" w:lineRule="exact"/>
      <w:jc w:val="right"/>
    </w:pPr>
    <w:rPr>
      <w:rFonts w:ascii="黑体" w:eastAsia="黑体"/>
      <w:kern w:val="0"/>
      <w:sz w:val="28"/>
    </w:rPr>
  </w:style>
  <w:style w:type="paragraph" w:customStyle="1" w:styleId="70">
    <w:name w:val="标准文件_封面标准分类号"/>
    <w:basedOn w:val="1"/>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uiPriority w:val="0"/>
    <w:pPr>
      <w:spacing w:before="480" w:after="150"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7"/>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9"/>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uiPriority w:val="0"/>
    <w:pPr>
      <w:numPr>
        <w:ilvl w:val="0"/>
        <w:numId w:val="19"/>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列项——（一级）"/>
    <w:qFormat/>
    <w:uiPriority w:val="99"/>
    <w:pPr>
      <w:widowControl w:val="0"/>
      <w:ind w:left="833" w:hanging="408"/>
      <w:jc w:val="both"/>
    </w:pPr>
    <w:rPr>
      <w:rFonts w:ascii="宋体" w:hAnsi="Times New Roman" w:eastAsia="宋体" w:cs="Times New Roman"/>
      <w:sz w:val="21"/>
      <w:lang w:val="en-US" w:eastAsia="zh-CN" w:bidi="ar-SA"/>
    </w:rPr>
  </w:style>
  <w:style w:type="paragraph" w:customStyle="1" w:styleId="232">
    <w:name w:val="列项●（二级）"/>
    <w:qFormat/>
    <w:uiPriority w:val="99"/>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33">
    <w:name w:val="列项◆（三级）"/>
    <w:basedOn w:val="1"/>
    <w:qFormat/>
    <w:uiPriority w:val="99"/>
    <w:pPr>
      <w:tabs>
        <w:tab w:val="left" w:pos="1678"/>
      </w:tabs>
      <w:adjustRightInd/>
      <w:spacing w:line="240" w:lineRule="auto"/>
      <w:ind w:left="1678" w:hanging="414"/>
    </w:pPr>
    <w:rPr>
      <w:rFonts w:ascii="宋体" w:hAnsi="Times New Roman"/>
    </w:rPr>
  </w:style>
  <w:style w:type="paragraph" w:styleId="234">
    <w:name w:val="List Paragraph"/>
    <w:basedOn w:val="1"/>
    <w:qFormat/>
    <w:uiPriority w:val="34"/>
    <w:pPr>
      <w:adjustRightInd/>
      <w:spacing w:line="240" w:lineRule="auto"/>
      <w:ind w:firstLine="420" w:firstLineChars="200"/>
    </w:pPr>
    <w:rPr>
      <w:rFonts w:ascii="Times New Roman" w:hAnsi="Times New Roman"/>
      <w:szCs w:val="24"/>
    </w:rPr>
  </w:style>
  <w:style w:type="paragraph" w:customStyle="1" w:styleId="235">
    <w:name w:val="Table Paragraph"/>
    <w:basedOn w:val="1"/>
    <w:qFormat/>
    <w:uiPriority w:val="1"/>
    <w:pPr>
      <w:autoSpaceDE w:val="0"/>
      <w:autoSpaceDN w:val="0"/>
      <w:adjustRightInd/>
      <w:spacing w:line="240" w:lineRule="auto"/>
      <w:jc w:val="left"/>
    </w:pPr>
    <w:rPr>
      <w:rFonts w:ascii="宋体" w:hAnsi="宋体" w:cs="宋体"/>
      <w:kern w:val="0"/>
      <w:sz w:val="22"/>
      <w:szCs w:val="22"/>
      <w:lang w:eastAsia="en-US"/>
    </w:rPr>
  </w:style>
  <w:style w:type="character" w:customStyle="1" w:styleId="236">
    <w:name w:val="Unresolved Mention"/>
    <w:basedOn w:val="29"/>
    <w:semiHidden/>
    <w:unhideWhenUsed/>
    <w:qFormat/>
    <w:uiPriority w:val="99"/>
    <w:rPr>
      <w:color w:val="605E5C"/>
      <w:shd w:val="clear" w:color="auto" w:fill="E1DFDD"/>
    </w:rPr>
  </w:style>
  <w:style w:type="paragraph" w:customStyle="1" w:styleId="237">
    <w:name w:val="段"/>
    <w:link w:val="2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8">
    <w:name w:val="段 Char"/>
    <w:link w:val="237"/>
    <w:qFormat/>
    <w:locked/>
    <w:uiPriority w:val="0"/>
    <w:rPr>
      <w:rFonts w:ascii="宋体" w:hAnsi="Times New Roman"/>
      <w:sz w:val="21"/>
    </w:rPr>
  </w:style>
  <w:style w:type="paragraph" w:customStyle="1" w:styleId="239">
    <w:name w:val="附录表标号"/>
    <w:basedOn w:val="1"/>
    <w:next w:val="237"/>
    <w:qFormat/>
    <w:uiPriority w:val="0"/>
    <w:pPr>
      <w:numPr>
        <w:ilvl w:val="0"/>
        <w:numId w:val="32"/>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240">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41">
    <w:name w:val="附录表标题"/>
    <w:basedOn w:val="1"/>
    <w:next w:val="237"/>
    <w:qFormat/>
    <w:uiPriority w:val="99"/>
    <w:pPr>
      <w:numPr>
        <w:ilvl w:val="1"/>
        <w:numId w:val="32"/>
      </w:numPr>
      <w:tabs>
        <w:tab w:val="left" w:pos="180"/>
      </w:tabs>
      <w:adjustRightInd/>
      <w:spacing w:beforeLines="50" w:afterLines="50" w:line="240" w:lineRule="auto"/>
      <w:ind w:left="0" w:firstLine="0"/>
      <w:jc w:val="center"/>
    </w:pPr>
    <w:rPr>
      <w:rFonts w:ascii="黑体" w:hAnsi="Times New Roman" w:eastAsia="黑体"/>
    </w:rPr>
  </w:style>
  <w:style w:type="character" w:customStyle="1" w:styleId="242">
    <w:name w:val="正文首行缩进 字符"/>
    <w:basedOn w:val="87"/>
    <w:link w:val="26"/>
    <w:qFormat/>
    <w:uiPriority w:val="99"/>
    <w:rPr>
      <w:rFonts w:asciiTheme="minorHAnsi" w:hAnsiTheme="minorHAnsi" w:eastAsiaTheme="minorEastAsia" w:cstheme="minorBidi"/>
      <w:kern w:val="2"/>
      <w:sz w:val="21"/>
      <w:szCs w:val="22"/>
    </w:rPr>
  </w:style>
  <w:style w:type="character" w:customStyle="1" w:styleId="243">
    <w:name w:val="search_detail_table_name"/>
    <w:basedOn w:val="29"/>
    <w:qFormat/>
    <w:uiPriority w:val="0"/>
  </w:style>
  <w:style w:type="paragraph" w:customStyle="1" w:styleId="244">
    <w:name w:val="一级条标题"/>
    <w:next w:val="237"/>
    <w:qFormat/>
    <w:uiPriority w:val="0"/>
    <w:pPr>
      <w:numPr>
        <w:ilvl w:val="1"/>
        <w:numId w:val="33"/>
      </w:numPr>
      <w:tabs>
        <w:tab w:val="left" w:pos="0"/>
      </w:tabs>
      <w:spacing w:beforeLines="50" w:afterLines="50"/>
      <w:outlineLvl w:val="2"/>
    </w:pPr>
    <w:rPr>
      <w:rFonts w:ascii="黑体" w:hAnsi="Calibri" w:eastAsia="黑体" w:cs="Times New Roman"/>
      <w:sz w:val="21"/>
      <w:szCs w:val="21"/>
      <w:u w:color="FF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9" Type="http://schemas.openxmlformats.org/officeDocument/2006/relationships/glossaryDocument" Target="glossary/document.xml"/><Relationship Id="rId58" Type="http://schemas.openxmlformats.org/officeDocument/2006/relationships/fontTable" Target="fontTable.xml"/><Relationship Id="rId57" Type="http://schemas.openxmlformats.org/officeDocument/2006/relationships/customXml" Target="../customXml/item2.xml"/><Relationship Id="rId56" Type="http://schemas.openxmlformats.org/officeDocument/2006/relationships/numbering" Target="numbering.xml"/><Relationship Id="rId55" Type="http://schemas.openxmlformats.org/officeDocument/2006/relationships/customXml" Target="../customXml/item1.xml"/><Relationship Id="rId54" Type="http://schemas.openxmlformats.org/officeDocument/2006/relationships/image" Target="media/image15.jpeg"/><Relationship Id="rId53" Type="http://schemas.openxmlformats.org/officeDocument/2006/relationships/image" Target="media/image14.emf"/><Relationship Id="rId52" Type="http://schemas.openxmlformats.org/officeDocument/2006/relationships/oleObject" Target="embeddings/oleObject2.bin"/><Relationship Id="rId51" Type="http://schemas.openxmlformats.org/officeDocument/2006/relationships/image" Target="media/image13.png"/><Relationship Id="rId50" Type="http://schemas.openxmlformats.org/officeDocument/2006/relationships/image" Target="media/image12.png"/><Relationship Id="rId5" Type="http://schemas.openxmlformats.org/officeDocument/2006/relationships/header" Target="header1.xml"/><Relationship Id="rId49" Type="http://schemas.openxmlformats.org/officeDocument/2006/relationships/image" Target="media/image11.png"/><Relationship Id="rId48" Type="http://schemas.openxmlformats.org/officeDocument/2006/relationships/image" Target="media/image10.png"/><Relationship Id="rId47" Type="http://schemas.openxmlformats.org/officeDocument/2006/relationships/image" Target="media/image9.png"/><Relationship Id="rId46" Type="http://schemas.openxmlformats.org/officeDocument/2006/relationships/image" Target="media/image8.png"/><Relationship Id="rId45" Type="http://schemas.openxmlformats.org/officeDocument/2006/relationships/image" Target="media/image7.png"/><Relationship Id="rId44" Type="http://schemas.openxmlformats.org/officeDocument/2006/relationships/image" Target="media/image6.png"/><Relationship Id="rId43" Type="http://schemas.openxmlformats.org/officeDocument/2006/relationships/image" Target="media/image5.png"/><Relationship Id="rId42" Type="http://schemas.openxmlformats.org/officeDocument/2006/relationships/image" Target="media/image4.png"/><Relationship Id="rId41" Type="http://schemas.openxmlformats.org/officeDocument/2006/relationships/image" Target="media/image3.png"/><Relationship Id="rId40" Type="http://schemas.openxmlformats.org/officeDocument/2006/relationships/image" Target="media/image2.emf"/><Relationship Id="rId4" Type="http://schemas.openxmlformats.org/officeDocument/2006/relationships/endnotes" Target="endnotes.xml"/><Relationship Id="rId39" Type="http://schemas.openxmlformats.org/officeDocument/2006/relationships/oleObject" Target="embeddings/oleObject1.bin"/><Relationship Id="rId38" Type="http://schemas.openxmlformats.org/officeDocument/2006/relationships/image" Target="media/image1.tiff"/><Relationship Id="rId37" Type="http://schemas.openxmlformats.org/officeDocument/2006/relationships/theme" Target="theme/theme1.xml"/><Relationship Id="rId36" Type="http://schemas.openxmlformats.org/officeDocument/2006/relationships/footer" Target="footer16.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header" Target="header15.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192040FB3FF444196F088620836610C"/>
        <w:style w:val=""/>
        <w:category>
          <w:name w:val="常规"/>
          <w:gallery w:val="placeholder"/>
        </w:category>
        <w:types>
          <w:type w:val="bbPlcHdr"/>
        </w:types>
        <w:behaviors>
          <w:behavior w:val="content"/>
        </w:behaviors>
        <w:description w:val=""/>
        <w:guid w:val="{4A4B23CB-5BDD-4F58-AE1D-A816B469A0C8}"/>
      </w:docPartPr>
      <w:docPartBody>
        <w:p>
          <w:pPr>
            <w:pStyle w:val="5"/>
          </w:pPr>
          <w:r>
            <w:rPr>
              <w:rStyle w:val="4"/>
              <w:rFonts w:hint="eastAsia"/>
            </w:rPr>
            <w:t>单击或点击此处输入文字。</w:t>
          </w:r>
        </w:p>
      </w:docPartBody>
    </w:docPart>
    <w:docPart>
      <w:docPartPr>
        <w:name w:val="85B8E0F6EE0D4A808595F460E7F5C103"/>
        <w:style w:val=""/>
        <w:category>
          <w:name w:val="常规"/>
          <w:gallery w:val="placeholder"/>
        </w:category>
        <w:types>
          <w:type w:val="bbPlcHdr"/>
        </w:types>
        <w:behaviors>
          <w:behavior w:val="content"/>
        </w:behaviors>
        <w:description w:val=""/>
        <w:guid w:val="{0BDCC59D-850B-406C-86CB-0289096EBECE}"/>
      </w:docPartPr>
      <w:docPartBody>
        <w:p>
          <w:pPr>
            <w:pStyle w:val="6"/>
          </w:pPr>
          <w:r>
            <w:rPr>
              <w:rStyle w:val="4"/>
              <w:rFonts w:hint="eastAsia"/>
            </w:rPr>
            <w:t>选择一项。</w:t>
          </w:r>
        </w:p>
      </w:docPartBody>
    </w:docPart>
    <w:docPart>
      <w:docPartPr>
        <w:name w:val="74833994E8C844A0AA2457ECF416763D"/>
        <w:style w:val=""/>
        <w:category>
          <w:name w:val="常规"/>
          <w:gallery w:val="placeholder"/>
        </w:category>
        <w:types>
          <w:type w:val="bbPlcHdr"/>
        </w:types>
        <w:behaviors>
          <w:behavior w:val="content"/>
        </w:behaviors>
        <w:description w:val=""/>
        <w:guid w:val="{7FE9E321-5F00-4929-8043-BB614C4DE47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898"/>
    <w:rsid w:val="000330BD"/>
    <w:rsid w:val="000510B4"/>
    <w:rsid w:val="0009083E"/>
    <w:rsid w:val="00092475"/>
    <w:rsid w:val="000C6461"/>
    <w:rsid w:val="000D3C00"/>
    <w:rsid w:val="00121907"/>
    <w:rsid w:val="00143503"/>
    <w:rsid w:val="00180EC4"/>
    <w:rsid w:val="001C4D93"/>
    <w:rsid w:val="001E1D30"/>
    <w:rsid w:val="00301ABF"/>
    <w:rsid w:val="00320837"/>
    <w:rsid w:val="00326038"/>
    <w:rsid w:val="003855F1"/>
    <w:rsid w:val="003F0557"/>
    <w:rsid w:val="0040562D"/>
    <w:rsid w:val="00452298"/>
    <w:rsid w:val="004A370C"/>
    <w:rsid w:val="00511BC8"/>
    <w:rsid w:val="005B5DE4"/>
    <w:rsid w:val="005F6CB6"/>
    <w:rsid w:val="006134E7"/>
    <w:rsid w:val="006D2686"/>
    <w:rsid w:val="006F62F5"/>
    <w:rsid w:val="00824CB9"/>
    <w:rsid w:val="008E7220"/>
    <w:rsid w:val="00944A38"/>
    <w:rsid w:val="0096577C"/>
    <w:rsid w:val="009C553C"/>
    <w:rsid w:val="00A27173"/>
    <w:rsid w:val="00A6001C"/>
    <w:rsid w:val="00A6402E"/>
    <w:rsid w:val="00B05E01"/>
    <w:rsid w:val="00BE6AD5"/>
    <w:rsid w:val="00C04AD2"/>
    <w:rsid w:val="00C211B3"/>
    <w:rsid w:val="00C3576F"/>
    <w:rsid w:val="00CA0A31"/>
    <w:rsid w:val="00CB6888"/>
    <w:rsid w:val="00CD666C"/>
    <w:rsid w:val="00CF6EB2"/>
    <w:rsid w:val="00D45319"/>
    <w:rsid w:val="00D65957"/>
    <w:rsid w:val="00D85D31"/>
    <w:rsid w:val="00DA3026"/>
    <w:rsid w:val="00E11383"/>
    <w:rsid w:val="00E72D07"/>
    <w:rsid w:val="00E74011"/>
    <w:rsid w:val="00E91787"/>
    <w:rsid w:val="00F26BB0"/>
    <w:rsid w:val="00F63348"/>
    <w:rsid w:val="00F76898"/>
    <w:rsid w:val="00F83EA6"/>
    <w:rsid w:val="00FD61A3"/>
    <w:rsid w:val="00FE0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192040FB3FF444196F088620836610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5B8E0F6EE0D4A808595F460E7F5C1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4833994E8C844A0AA2457ECF416763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E1B040-1B5B-4BCB-84B6-C872A5E4FB9D}">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69</Pages>
  <Words>6891</Words>
  <Characters>39280</Characters>
  <Lines>327</Lines>
  <Paragraphs>92</Paragraphs>
  <TotalTime>0</TotalTime>
  <ScaleCrop>false</ScaleCrop>
  <LinksUpToDate>false</LinksUpToDate>
  <CharactersWithSpaces>46079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2023-11-20T01:34:00Z</dcterms:created>
  <dc:creator>cc</dc:creator>
  <dc:description>&lt;config cover="true" show_menu="true" version="1.0.0" doctype="SDKXY"&gt;_x000d_
&lt;/config&gt;</dc:description>
  <cp:lastModifiedBy>苏信</cp:lastModifiedBy>
  <cp:lastPrinted>2020-08-30T10:00:00Z</cp:lastPrinted>
  <dcterms:modified xsi:type="dcterms:W3CDTF">2023-11-30T07:57:56Z</dcterms:modified>
  <dc:title>地方标准</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C0D8AD33F6F74EFF88E3B1FAA9EE7D41_12</vt:lpwstr>
  </property>
</Properties>
</file>