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2023年度镇江市非物质文化遗产项目优秀保护单位名单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镇江金山翠芽茶业股份有限公司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镇江市南山客手工艺品制作有限公司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丹阳九仙草生物科技有限公司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镇江丹和醋业有限公司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润州区南乡一绝宝堰面馆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江苏省扬中中等专业学校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镇江新区碧山堂文化艺术服务中心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丹阳市云阳镇兰陵卤菜坊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镇江市爵禄食品有限公司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江苏张埝盐水鹅老作坊有限公司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丹徒区文化馆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句容市文化馆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句容市后白镇芦江村委会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句容市黄梅街道三台阁社区居委会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9" w:type="dxa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镇江宴春酒楼有限公司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DVjZDllOWQ4ZmVjOWY3ODhjMGNhMjQ2ODkzM2YifQ=="/>
  </w:docVars>
  <w:rsids>
    <w:rsidRoot w:val="220A70D5"/>
    <w:rsid w:val="1B5B4037"/>
    <w:rsid w:val="220A70D5"/>
    <w:rsid w:val="2C271C71"/>
    <w:rsid w:val="332A25FB"/>
    <w:rsid w:val="43621088"/>
    <w:rsid w:val="511A161C"/>
    <w:rsid w:val="65D46BD1"/>
    <w:rsid w:val="798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cs="方正仿宋_GBK" w:asciiTheme="minorAscii" w:hAnsiTheme="minorAsci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2023-11-30T01:37:00Z</dcterms:created>
  <dc:creator>清風邀明月</dc:creator>
  <cp:lastModifiedBy>清風邀明月</cp:lastModifiedBy>
  <cp:lastPrinted>2023-11-30T05:23:41Z</cp:lastPrinted>
  <dcterms:modified xsi:type="dcterms:W3CDTF">2023-11-30T07:39:45Z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22A32546061A4741A9D1BB29A113BC30_13</vt:lpwstr>
  </property>
</Properties>
</file>