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14" w:rsidRPr="004E4514" w:rsidRDefault="004E4514" w:rsidP="004E4514">
      <w:pPr>
        <w:widowControl/>
        <w:shd w:val="clear" w:color="auto" w:fill="FFFFFF"/>
        <w:spacing w:line="560" w:lineRule="exact"/>
        <w:jc w:val="center"/>
        <w:outlineLvl w:val="1"/>
        <w:rPr>
          <w:rFonts w:ascii="Times New Roman" w:eastAsia="方正小标宋_GBK" w:hAnsi="Times New Roman" w:cs="Times New Roman"/>
          <w:kern w:val="36"/>
          <w:sz w:val="44"/>
          <w:szCs w:val="44"/>
        </w:rPr>
      </w:pPr>
      <w:r w:rsidRPr="004E4514">
        <w:rPr>
          <w:rFonts w:ascii="Times New Roman" w:eastAsia="方正小标宋_GBK" w:hAnsi="Times New Roman" w:cs="Times New Roman"/>
          <w:kern w:val="36"/>
          <w:sz w:val="44"/>
          <w:szCs w:val="44"/>
        </w:rPr>
        <w:t>关于</w:t>
      </w:r>
      <w:r w:rsidRPr="004E4514">
        <w:rPr>
          <w:rFonts w:ascii="Times New Roman" w:eastAsia="方正小标宋_GBK" w:hAnsi="Times New Roman" w:cs="Times New Roman"/>
          <w:kern w:val="36"/>
          <w:sz w:val="44"/>
          <w:szCs w:val="44"/>
        </w:rPr>
        <w:t>2023</w:t>
      </w:r>
      <w:r w:rsidRPr="004E4514">
        <w:rPr>
          <w:rFonts w:ascii="Times New Roman" w:eastAsia="方正小标宋_GBK" w:hAnsi="Times New Roman" w:cs="Times New Roman"/>
          <w:kern w:val="36"/>
          <w:sz w:val="44"/>
          <w:szCs w:val="44"/>
        </w:rPr>
        <w:t>年</w:t>
      </w:r>
      <w:r w:rsidR="00FD6636">
        <w:rPr>
          <w:rFonts w:ascii="Times New Roman" w:eastAsia="方正小标宋_GBK" w:hAnsi="Times New Roman" w:cs="Times New Roman" w:hint="eastAsia"/>
          <w:kern w:val="36"/>
          <w:sz w:val="44"/>
          <w:szCs w:val="44"/>
        </w:rPr>
        <w:t>连云港市</w:t>
      </w:r>
      <w:r w:rsidRPr="004E4514">
        <w:rPr>
          <w:rFonts w:ascii="Times New Roman" w:eastAsia="方正小标宋_GBK" w:hAnsi="Times New Roman" w:cs="Times New Roman"/>
          <w:kern w:val="36"/>
          <w:sz w:val="44"/>
          <w:szCs w:val="44"/>
        </w:rPr>
        <w:t>首台（套）重大装备拟认定名单的公示</w:t>
      </w:r>
    </w:p>
    <w:p w:rsidR="004E4514" w:rsidRDefault="004E4514" w:rsidP="004E4514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4E4514" w:rsidRDefault="004E4514" w:rsidP="004E4514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4E4514" w:rsidRPr="004E4514" w:rsidRDefault="004E4514" w:rsidP="00FD6636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为贯彻落实《江苏省</w:t>
      </w: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十四五</w:t>
      </w: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制造业高质量发展规划》《江苏省制造业智能化改造和数字化转型三年行动计划</w:t>
      </w:r>
      <w:r w:rsidR="00FD663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2022-2024</w:t>
      </w: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FD663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》《市政府办公室印发</w:t>
      </w:r>
      <w:r w:rsidRPr="004E4514">
        <w:rPr>
          <w:rFonts w:ascii="Times New Roman" w:eastAsia="仿宋_GB2312" w:hAnsi="Times New Roman" w:cs="Times New Roman"/>
          <w:color w:val="000000"/>
          <w:sz w:val="32"/>
          <w:szCs w:val="32"/>
        </w:rPr>
        <w:t>关于推进装备制造产业高质量发展的实施意见的通知</w:t>
      </w: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》等文件精神，加快实施重大技术装备攻关工程，推动首台（套）重大装备研发应用，提升装备制造业高质量发展水平，市</w:t>
      </w:r>
      <w:r w:rsidR="00FD663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工信局</w:t>
      </w: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组织开展了</w:t>
      </w: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2023</w:t>
      </w: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年连云港市首台（套）重大装备认定工作。经企业申报、各县区推荐、形式审查、材料评审、现场核查等程序，现将</w:t>
      </w: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2023</w:t>
      </w: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FD663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连云港市</w:t>
      </w: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首台（套）重大装备拟认定名单予以公示（名单附后）。公示期为</w:t>
      </w: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2023</w:t>
      </w: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12</w:t>
      </w: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="00FE1C7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日至</w:t>
      </w: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12</w:t>
      </w: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="00FE1C7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 w:rsidR="00FD6636">
        <w:rPr>
          <w:rFonts w:ascii="Times New Roman" w:eastAsia="仿宋_GB2312" w:hAnsi="Times New Roman" w:cs="Times New Roman"/>
          <w:kern w:val="0"/>
          <w:sz w:val="32"/>
          <w:szCs w:val="32"/>
        </w:rPr>
        <w:t>日。如有异议，请在公示期内与市工信局联系。联系电</w:t>
      </w:r>
      <w:r w:rsidR="00FD663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话：</w:t>
      </w:r>
      <w:r w:rsidR="00FD6636"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85811610</w:t>
      </w: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E4514" w:rsidRPr="004E4514" w:rsidRDefault="004E4514" w:rsidP="004E4514">
      <w:pPr>
        <w:widowControl/>
        <w:shd w:val="clear" w:color="auto" w:fill="FFFFFF"/>
        <w:spacing w:line="56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4E4514" w:rsidRPr="004E4514" w:rsidRDefault="004E4514" w:rsidP="004E4514">
      <w:pPr>
        <w:widowControl/>
        <w:shd w:val="clear" w:color="auto" w:fill="FFFFFF"/>
        <w:spacing w:line="56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附件：</w:t>
      </w:r>
      <w:hyperlink r:id="rId4" w:history="1">
        <w:r w:rsidRPr="004E4514">
          <w:rPr>
            <w:rFonts w:ascii="Times New Roman" w:eastAsia="仿宋_GB2312" w:hAnsi="Times New Roman" w:cs="Times New Roman"/>
            <w:color w:val="000000"/>
            <w:kern w:val="0"/>
            <w:sz w:val="32"/>
            <w:szCs w:val="32"/>
          </w:rPr>
          <w:t>2023</w:t>
        </w:r>
        <w:r w:rsidRPr="004E4514">
          <w:rPr>
            <w:rFonts w:ascii="Times New Roman" w:eastAsia="仿宋_GB2312" w:hAnsi="Times New Roman" w:cs="Times New Roman"/>
            <w:color w:val="000000"/>
            <w:kern w:val="0"/>
            <w:sz w:val="32"/>
            <w:szCs w:val="32"/>
          </w:rPr>
          <w:t>年</w:t>
        </w:r>
        <w:r w:rsidR="00FD6636">
          <w:rPr>
            <w:rFonts w:ascii="Times New Roman" w:eastAsia="仿宋_GB2312" w:hAnsi="Times New Roman" w:cs="Times New Roman" w:hint="eastAsia"/>
            <w:color w:val="000000"/>
            <w:kern w:val="0"/>
            <w:sz w:val="32"/>
            <w:szCs w:val="32"/>
          </w:rPr>
          <w:t>连云港市</w:t>
        </w:r>
        <w:r w:rsidRPr="004E4514">
          <w:rPr>
            <w:rFonts w:ascii="Times New Roman" w:eastAsia="仿宋_GB2312" w:hAnsi="Times New Roman" w:cs="Times New Roman"/>
            <w:color w:val="000000"/>
            <w:kern w:val="0"/>
            <w:sz w:val="32"/>
            <w:szCs w:val="32"/>
          </w:rPr>
          <w:t>首台（套）重大装备拟认定名单</w:t>
        </w:r>
      </w:hyperlink>
    </w:p>
    <w:p w:rsidR="004E4514" w:rsidRPr="004E4514" w:rsidRDefault="004E4514" w:rsidP="004E4514">
      <w:pPr>
        <w:widowControl/>
        <w:shd w:val="clear" w:color="auto" w:fill="FFFFFF"/>
        <w:spacing w:line="56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4E4514" w:rsidRPr="004E4514" w:rsidRDefault="004E4514" w:rsidP="004E4514">
      <w:pPr>
        <w:widowControl/>
        <w:shd w:val="clear" w:color="auto" w:fill="FFFFFF"/>
        <w:spacing w:line="560" w:lineRule="exact"/>
        <w:ind w:firstLineChars="1450" w:firstLine="4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连云港市工业和信息化局</w:t>
      </w:r>
    </w:p>
    <w:p w:rsidR="004E4514" w:rsidRPr="004E4514" w:rsidRDefault="004E4514" w:rsidP="004E4514">
      <w:pPr>
        <w:widowControl/>
        <w:shd w:val="clear" w:color="auto" w:fill="FFFFFF"/>
        <w:spacing w:line="560" w:lineRule="exact"/>
        <w:ind w:firstLineChars="1600" w:firstLine="512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2023</w:t>
      </w: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12</w:t>
      </w: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="00FE1C7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</w:p>
    <w:p w:rsidR="004E4514" w:rsidRPr="004E4514" w:rsidRDefault="004E4514" w:rsidP="004E4514">
      <w:pPr>
        <w:widowControl/>
        <w:shd w:val="clear" w:color="auto" w:fill="FFFFFF"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4E4514" w:rsidRPr="004E4514" w:rsidRDefault="004E4514" w:rsidP="004E4514">
      <w:pPr>
        <w:widowControl/>
        <w:shd w:val="clear" w:color="auto" w:fill="FFFFFF"/>
        <w:spacing w:line="560" w:lineRule="exact"/>
        <w:ind w:left="2080" w:hangingChars="650" w:hanging="20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E4514">
        <w:rPr>
          <w:rFonts w:ascii="Times New Roman" w:eastAsia="仿宋_GB2312" w:hAnsi="Times New Roman" w:cs="Times New Roman"/>
          <w:kern w:val="0"/>
          <w:sz w:val="32"/>
          <w:szCs w:val="32"/>
        </w:rPr>
        <w:t>      </w:t>
      </w:r>
    </w:p>
    <w:p w:rsidR="00FE1C70" w:rsidRDefault="00FE1C70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FE1C70" w:rsidRDefault="00FE1C70" w:rsidP="004E4514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  <w:sectPr w:rsidR="00FE1C70" w:rsidSect="00FE1C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A3747" w:rsidRDefault="00FE1C70" w:rsidP="004E4514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附件：</w:t>
      </w:r>
    </w:p>
    <w:p w:rsidR="00FE1C70" w:rsidRPr="007B1353" w:rsidRDefault="00FE1C70" w:rsidP="00FE1C70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B1353">
        <w:rPr>
          <w:rFonts w:ascii="Times New Roman" w:eastAsia="方正小标宋_GBK" w:hAnsi="Times New Roman" w:cs="Times New Roman"/>
          <w:sz w:val="44"/>
          <w:szCs w:val="44"/>
        </w:rPr>
        <w:t>2023</w:t>
      </w:r>
      <w:r w:rsidRPr="007B1353">
        <w:rPr>
          <w:rFonts w:ascii="Times New Roman" w:eastAsia="方正小标宋_GBK" w:hAnsi="Times New Roman" w:cs="Times New Roman"/>
          <w:sz w:val="44"/>
          <w:szCs w:val="44"/>
        </w:rPr>
        <w:t>年连云港市首台（套）重大装备拟认定名单</w:t>
      </w:r>
    </w:p>
    <w:p w:rsidR="00FE1C70" w:rsidRPr="007B1353" w:rsidRDefault="00FE1C70" w:rsidP="00FE1C70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13892" w:type="dxa"/>
        <w:tblInd w:w="108" w:type="dxa"/>
        <w:tblLook w:val="04A0"/>
      </w:tblPr>
      <w:tblGrid>
        <w:gridCol w:w="1096"/>
        <w:gridCol w:w="2602"/>
        <w:gridCol w:w="4666"/>
        <w:gridCol w:w="5528"/>
      </w:tblGrid>
      <w:tr w:rsidR="00FE1C70" w:rsidRPr="007B1353" w:rsidTr="00FE1C70">
        <w:trPr>
          <w:trHeight w:val="60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70" w:rsidRPr="00FE1C70" w:rsidRDefault="00FE1C70" w:rsidP="00FE1C7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1C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70" w:rsidRPr="00FE1C70" w:rsidRDefault="00FE1C70" w:rsidP="00FE1C7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1C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所在地区</w:t>
            </w:r>
          </w:p>
        </w:tc>
        <w:tc>
          <w:tcPr>
            <w:tcW w:w="4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70" w:rsidRPr="00FE1C70" w:rsidRDefault="00FE1C70" w:rsidP="00FE1C7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1C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申报单位位名称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70" w:rsidRPr="00FE1C70" w:rsidRDefault="00FE1C70" w:rsidP="00FE1C7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1C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申请装备名称</w:t>
            </w:r>
          </w:p>
        </w:tc>
      </w:tr>
      <w:tr w:rsidR="00FE1C70" w:rsidRPr="007B1353" w:rsidTr="00FE1C70">
        <w:trPr>
          <w:trHeight w:val="600"/>
        </w:trPr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70" w:rsidRPr="00FE1C70" w:rsidRDefault="00FE1C70" w:rsidP="00FE1C7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B135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70" w:rsidRPr="00FE1C70" w:rsidRDefault="00FE1C70" w:rsidP="00FE1C7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E1C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海州区（高新区）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70" w:rsidRPr="00FE1C70" w:rsidRDefault="00FE1C70" w:rsidP="00FE1C7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E1C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江苏鹰游纺机有限公司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70" w:rsidRPr="00FE1C70" w:rsidRDefault="00FE1C70" w:rsidP="00FE1C7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E1C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KS1009</w:t>
            </w:r>
            <w:r w:rsidRPr="00FE1C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碳纤维原丝卷绕机</w:t>
            </w:r>
          </w:p>
        </w:tc>
      </w:tr>
      <w:tr w:rsidR="00FE1C70" w:rsidRPr="007B1353" w:rsidTr="00FE1C70">
        <w:trPr>
          <w:trHeight w:val="600"/>
        </w:trPr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70" w:rsidRPr="00FE1C70" w:rsidRDefault="00FE1C70" w:rsidP="00D20A9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B135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70" w:rsidRPr="00FE1C70" w:rsidRDefault="00FE1C70" w:rsidP="00D20A9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E1C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市开发区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70" w:rsidRPr="00FE1C70" w:rsidRDefault="00FE1C70" w:rsidP="00D20A9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E1C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连云港中远海运特种装备制造有限公司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70" w:rsidRPr="00FE1C70" w:rsidRDefault="00FE1C70" w:rsidP="00D20A9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E1C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1AA</w:t>
            </w:r>
            <w:r w:rsidRPr="00FE1C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型大容积轻量化智能</w:t>
            </w:r>
            <w:r w:rsidRPr="00FE1C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LNG</w:t>
            </w:r>
            <w:r w:rsidRPr="00FE1C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罐式集装箱</w:t>
            </w:r>
          </w:p>
        </w:tc>
      </w:tr>
      <w:tr w:rsidR="00FE1C70" w:rsidRPr="007B1353" w:rsidTr="00FE1C70">
        <w:trPr>
          <w:trHeight w:val="600"/>
        </w:trPr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70" w:rsidRPr="00FE1C70" w:rsidRDefault="00FE1C70" w:rsidP="00FE1C7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B135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70" w:rsidRPr="00FE1C70" w:rsidRDefault="00FE1C70" w:rsidP="00D20A9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E1C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市开发区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70" w:rsidRPr="00FE1C70" w:rsidRDefault="00FE1C70" w:rsidP="00D20A9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E1C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连云港中复连众复合材料集团有限公司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70" w:rsidRPr="00FE1C70" w:rsidRDefault="00FE1C70" w:rsidP="00FE1C7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E1C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大型船用复合材料旋筒风帆</w:t>
            </w:r>
            <w:r w:rsidRPr="00FE1C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(DN5000)</w:t>
            </w:r>
          </w:p>
        </w:tc>
      </w:tr>
      <w:tr w:rsidR="00FE1C70" w:rsidRPr="007B1353" w:rsidTr="00FE1C70">
        <w:trPr>
          <w:trHeight w:val="600"/>
        </w:trPr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70" w:rsidRPr="00FE1C70" w:rsidRDefault="00FE1C70" w:rsidP="00FE1C7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B135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70" w:rsidRPr="00FE1C70" w:rsidRDefault="00FE1C70" w:rsidP="00D20A9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E1C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市开发区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70" w:rsidRPr="00FE1C70" w:rsidRDefault="00FE1C70" w:rsidP="00D20A9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E1C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江苏杰瑞医疗技术有限公司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70" w:rsidRPr="00FE1C70" w:rsidRDefault="00FE1C70" w:rsidP="00D20A9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B135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JARI-APD-1A</w:t>
            </w:r>
            <w:r w:rsidRPr="007B135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自动腹膜透析机</w:t>
            </w:r>
          </w:p>
        </w:tc>
      </w:tr>
      <w:tr w:rsidR="00FE1C70" w:rsidRPr="007B1353" w:rsidTr="00FE1C70">
        <w:trPr>
          <w:trHeight w:val="600"/>
        </w:trPr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70" w:rsidRPr="00FE1C70" w:rsidRDefault="00FE1C70" w:rsidP="00FE1C7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B135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70" w:rsidRPr="00FE1C70" w:rsidRDefault="00FE1C70" w:rsidP="00D20A9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E1C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市开发区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70" w:rsidRPr="00FE1C70" w:rsidRDefault="00FE1C70" w:rsidP="00D20A9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E1C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连云港佑源医药设备制造有限公司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70" w:rsidRPr="00FE1C70" w:rsidRDefault="00FE1C70" w:rsidP="00D20A9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E1C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自动连续处理消洗消毒器</w:t>
            </w:r>
            <w:r w:rsidRPr="00FE1C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YLQ-3</w:t>
            </w:r>
          </w:p>
        </w:tc>
      </w:tr>
    </w:tbl>
    <w:p w:rsidR="00FE1C70" w:rsidRDefault="00FE1C70" w:rsidP="004E4514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E1C70" w:rsidRPr="004E4514" w:rsidRDefault="00FE1C70" w:rsidP="004E4514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FE1C70" w:rsidRPr="004E4514" w:rsidSect="00FE1C7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4514"/>
    <w:rsid w:val="004E4514"/>
    <w:rsid w:val="007B1353"/>
    <w:rsid w:val="00836FB1"/>
    <w:rsid w:val="00AF0335"/>
    <w:rsid w:val="00BA3747"/>
    <w:rsid w:val="00FD6636"/>
    <w:rsid w:val="00FE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4514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E45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yin">
    <w:name w:val="dayin"/>
    <w:basedOn w:val="a0"/>
    <w:rsid w:val="004E4514"/>
  </w:style>
  <w:style w:type="character" w:customStyle="1" w:styleId="xlletr1">
    <w:name w:val="xlletr1"/>
    <w:basedOn w:val="a0"/>
    <w:rsid w:val="004E4514"/>
  </w:style>
  <w:style w:type="paragraph" w:styleId="a5">
    <w:name w:val="Balloon Text"/>
    <w:basedOn w:val="a"/>
    <w:link w:val="Char"/>
    <w:uiPriority w:val="99"/>
    <w:semiHidden/>
    <w:unhideWhenUsed/>
    <w:rsid w:val="004E451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45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0047">
              <w:marLeft w:val="0"/>
              <w:marRight w:val="0"/>
              <w:marTop w:val="327"/>
              <w:marBottom w:val="0"/>
              <w:divBdr>
                <w:top w:val="single" w:sz="4" w:space="0" w:color="B1CAE2"/>
                <w:left w:val="single" w:sz="4" w:space="0" w:color="B1CAE2"/>
                <w:bottom w:val="single" w:sz="4" w:space="11" w:color="B1CAE2"/>
                <w:right w:val="single" w:sz="4" w:space="0" w:color="B1CAE2"/>
              </w:divBdr>
              <w:divsChild>
                <w:div w:id="13934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80287">
                      <w:marLeft w:val="0"/>
                      <w:marRight w:val="0"/>
                      <w:marTop w:val="38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40590">
                      <w:marLeft w:val="436"/>
                      <w:marRight w:val="4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85645">
                      <w:marLeft w:val="436"/>
                      <w:marRight w:val="4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xt.jiangsu.gov.cn/module/download/downfile.jsp?classid=0&amp;filename=18ee7d89fbc346f09453a027ab23f5a8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2023-12-12T07:39:00Z</dcterms:created>
  <dcterms:modified xsi:type="dcterms:W3CDTF">2023-12-12T08:16:00Z</dcterms:modified>
</cp:coreProperties>
</file>